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D9EB" w14:textId="77777777" w:rsidR="007237F2" w:rsidRDefault="007237F2" w:rsidP="007237F2">
      <w:pPr>
        <w:jc w:val="center"/>
        <w:rPr>
          <w:b/>
          <w:sz w:val="28"/>
        </w:rPr>
      </w:pPr>
      <w:r>
        <w:rPr>
          <w:b/>
          <w:sz w:val="28"/>
        </w:rPr>
        <w:t>Nathan W. Carroll</w:t>
      </w:r>
    </w:p>
    <w:p w14:paraId="56F5D6EC" w14:textId="77777777" w:rsidR="00193650" w:rsidRDefault="00193650">
      <w:pPr>
        <w:pStyle w:val="Header"/>
        <w:tabs>
          <w:tab w:val="clear" w:pos="4320"/>
          <w:tab w:val="clear" w:pos="8640"/>
        </w:tabs>
        <w:ind w:left="-360" w:right="-360"/>
        <w:jc w:val="center"/>
        <w:rPr>
          <w:b/>
          <w:sz w:val="22"/>
          <w:szCs w:val="22"/>
        </w:rPr>
      </w:pPr>
    </w:p>
    <w:p w14:paraId="304311AC" w14:textId="77777777" w:rsidR="00193650" w:rsidRDefault="00193650">
      <w:pPr>
        <w:pStyle w:val="Header"/>
        <w:tabs>
          <w:tab w:val="clear" w:pos="4320"/>
          <w:tab w:val="clear" w:pos="8640"/>
        </w:tabs>
        <w:ind w:left="-360" w:right="-360"/>
        <w:jc w:val="center"/>
        <w:rPr>
          <w:b/>
          <w:sz w:val="22"/>
          <w:szCs w:val="22"/>
        </w:rPr>
      </w:pPr>
    </w:p>
    <w:p w14:paraId="4A87014A" w14:textId="2295801D" w:rsidR="00193650" w:rsidRDefault="00193650" w:rsidP="004B282C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CONTACT INFORMATION</w:t>
      </w:r>
    </w:p>
    <w:p w14:paraId="688F918E" w14:textId="77777777" w:rsidR="004B282C" w:rsidRDefault="004B282C" w:rsidP="00193650">
      <w:pPr>
        <w:pStyle w:val="Header"/>
        <w:tabs>
          <w:tab w:val="clear" w:pos="4320"/>
          <w:tab w:val="clear" w:pos="8640"/>
        </w:tabs>
        <w:ind w:right="-360"/>
        <w:rPr>
          <w:sz w:val="22"/>
          <w:szCs w:val="22"/>
        </w:rPr>
      </w:pPr>
    </w:p>
    <w:p w14:paraId="38495B82" w14:textId="031570A8" w:rsidR="00193650" w:rsidRDefault="00193650" w:rsidP="00193650">
      <w:pPr>
        <w:pStyle w:val="Header"/>
        <w:tabs>
          <w:tab w:val="clear" w:pos="4320"/>
          <w:tab w:val="clear" w:pos="864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>Department of Health Service Administration</w:t>
      </w:r>
    </w:p>
    <w:p w14:paraId="71486C15" w14:textId="77777777" w:rsidR="00193650" w:rsidRDefault="00193650" w:rsidP="00193650">
      <w:pPr>
        <w:pStyle w:val="Header"/>
        <w:tabs>
          <w:tab w:val="clear" w:pos="4320"/>
          <w:tab w:val="clear" w:pos="864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>School of Health Professions</w:t>
      </w:r>
    </w:p>
    <w:p w14:paraId="02674404" w14:textId="77777777" w:rsidR="00193650" w:rsidRDefault="00193650" w:rsidP="00193650">
      <w:pPr>
        <w:pStyle w:val="Header"/>
        <w:tabs>
          <w:tab w:val="clear" w:pos="4320"/>
          <w:tab w:val="clear" w:pos="864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>University of Alabama at Birmingham</w:t>
      </w:r>
    </w:p>
    <w:p w14:paraId="4EA8ED99" w14:textId="49790526" w:rsidR="00193650" w:rsidRDefault="00193650" w:rsidP="00193650">
      <w:pPr>
        <w:pStyle w:val="Header"/>
        <w:tabs>
          <w:tab w:val="clear" w:pos="4320"/>
          <w:tab w:val="clear" w:pos="864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>1720 2</w:t>
      </w:r>
      <w:r w:rsidRPr="00193650">
        <w:rPr>
          <w:sz w:val="22"/>
          <w:szCs w:val="22"/>
          <w:vertAlign w:val="superscript"/>
        </w:rPr>
        <w:t>nd</w:t>
      </w:r>
      <w:r w:rsidR="008D505F">
        <w:rPr>
          <w:sz w:val="22"/>
          <w:szCs w:val="22"/>
        </w:rPr>
        <w:t xml:space="preserve"> Avenue South, SHPB 561</w:t>
      </w:r>
    </w:p>
    <w:p w14:paraId="41AFDD80" w14:textId="77777777" w:rsidR="00193650" w:rsidRDefault="00193650" w:rsidP="00193650">
      <w:pPr>
        <w:pStyle w:val="Header"/>
        <w:tabs>
          <w:tab w:val="clear" w:pos="4320"/>
          <w:tab w:val="clear" w:pos="864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>Birmingham, AL 35294</w:t>
      </w:r>
    </w:p>
    <w:p w14:paraId="12D15CF5" w14:textId="664166DA" w:rsidR="00193650" w:rsidRDefault="00193650" w:rsidP="00193650">
      <w:pPr>
        <w:pStyle w:val="Header"/>
        <w:tabs>
          <w:tab w:val="clear" w:pos="4320"/>
          <w:tab w:val="clear" w:pos="864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Phone: 205-934-1627; E-mail: </w:t>
      </w:r>
      <w:r w:rsidRPr="005B55C2">
        <w:rPr>
          <w:rStyle w:val="Hyperlink"/>
          <w:sz w:val="22"/>
          <w:szCs w:val="22"/>
        </w:rPr>
        <w:t>natcar@uab.edu</w:t>
      </w:r>
    </w:p>
    <w:p w14:paraId="04E7D43C" w14:textId="77777777" w:rsidR="00193650" w:rsidRDefault="00193650" w:rsidP="00193650">
      <w:pPr>
        <w:pStyle w:val="Header"/>
        <w:tabs>
          <w:tab w:val="clear" w:pos="4320"/>
          <w:tab w:val="clear" w:pos="8640"/>
        </w:tabs>
        <w:ind w:right="-360"/>
        <w:rPr>
          <w:sz w:val="22"/>
          <w:szCs w:val="22"/>
        </w:rPr>
      </w:pPr>
    </w:p>
    <w:p w14:paraId="4CC5C23C" w14:textId="77777777" w:rsidR="000168B4" w:rsidRDefault="000168B4" w:rsidP="00193650">
      <w:pPr>
        <w:pStyle w:val="Header"/>
        <w:tabs>
          <w:tab w:val="clear" w:pos="4320"/>
          <w:tab w:val="clear" w:pos="8640"/>
        </w:tabs>
        <w:ind w:right="-360"/>
        <w:rPr>
          <w:sz w:val="22"/>
          <w:szCs w:val="22"/>
        </w:rPr>
      </w:pPr>
    </w:p>
    <w:p w14:paraId="59B959BA" w14:textId="77777777" w:rsidR="00551735" w:rsidRDefault="00551735" w:rsidP="00193650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right="-360"/>
        <w:rPr>
          <w:b/>
          <w:sz w:val="22"/>
          <w:szCs w:val="22"/>
        </w:rPr>
      </w:pPr>
      <w:r w:rsidRPr="001E68DD">
        <w:rPr>
          <w:b/>
          <w:sz w:val="22"/>
          <w:szCs w:val="22"/>
        </w:rPr>
        <w:t>EDUCATION</w:t>
      </w:r>
    </w:p>
    <w:p w14:paraId="36B41DEC" w14:textId="77777777" w:rsidR="00193650" w:rsidRDefault="00193650" w:rsidP="00193650">
      <w:pPr>
        <w:pStyle w:val="Header"/>
        <w:tabs>
          <w:tab w:val="clear" w:pos="4320"/>
          <w:tab w:val="clear" w:pos="8640"/>
        </w:tabs>
        <w:ind w:right="-360"/>
        <w:rPr>
          <w:b/>
          <w:sz w:val="22"/>
          <w:szCs w:val="22"/>
        </w:rPr>
      </w:pPr>
    </w:p>
    <w:p w14:paraId="36ECA90C" w14:textId="77777777" w:rsidR="00193650" w:rsidRDefault="00193650" w:rsidP="00193650">
      <w:pPr>
        <w:pStyle w:val="Header"/>
        <w:tabs>
          <w:tab w:val="clear" w:pos="4320"/>
          <w:tab w:val="clear" w:pos="8640"/>
        </w:tabs>
        <w:ind w:right="-360"/>
        <w:rPr>
          <w:sz w:val="22"/>
          <w:szCs w:val="22"/>
        </w:rPr>
      </w:pPr>
      <w:r>
        <w:rPr>
          <w:b/>
          <w:sz w:val="22"/>
          <w:szCs w:val="22"/>
        </w:rPr>
        <w:t>2014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Ph.D. in Health Services Organization and Policy, Finance Cognate</w:t>
      </w:r>
    </w:p>
    <w:p w14:paraId="301E01AF" w14:textId="77777777" w:rsidR="00193650" w:rsidRDefault="00193650" w:rsidP="00193650">
      <w:pPr>
        <w:pStyle w:val="Header"/>
        <w:tabs>
          <w:tab w:val="clear" w:pos="4320"/>
          <w:tab w:val="clear" w:pos="864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ab/>
      </w:r>
      <w:r w:rsidRPr="00193650">
        <w:rPr>
          <w:sz w:val="22"/>
          <w:szCs w:val="22"/>
        </w:rPr>
        <w:t>Uni</w:t>
      </w:r>
      <w:r>
        <w:rPr>
          <w:sz w:val="22"/>
          <w:szCs w:val="22"/>
        </w:rPr>
        <w:t>versity of Michigan, Department of Health Management and Policy, Ann Arbor MI</w:t>
      </w:r>
    </w:p>
    <w:p w14:paraId="0A3365A1" w14:textId="77777777" w:rsidR="00193650" w:rsidRDefault="00193650" w:rsidP="000168B4">
      <w:pPr>
        <w:pStyle w:val="Header"/>
        <w:tabs>
          <w:tab w:val="clear" w:pos="4320"/>
          <w:tab w:val="clear" w:pos="8640"/>
        </w:tabs>
        <w:ind w:left="2340" w:right="-360" w:hanging="1620"/>
        <w:rPr>
          <w:i/>
          <w:sz w:val="22"/>
          <w:szCs w:val="22"/>
        </w:rPr>
      </w:pPr>
      <w:r>
        <w:rPr>
          <w:sz w:val="22"/>
          <w:szCs w:val="22"/>
        </w:rPr>
        <w:t xml:space="preserve">Dissertation title: </w:t>
      </w:r>
      <w:r w:rsidR="000168B4">
        <w:rPr>
          <w:i/>
          <w:sz w:val="22"/>
          <w:szCs w:val="22"/>
        </w:rPr>
        <w:t>“</w:t>
      </w:r>
      <w:r w:rsidR="000168B4" w:rsidRPr="000168B4">
        <w:rPr>
          <w:i/>
          <w:sz w:val="22"/>
          <w:szCs w:val="22"/>
        </w:rPr>
        <w:t>Access to Capital and Multihospital System Membership in the U.S. Hospital Industry</w:t>
      </w:r>
      <w:r w:rsidR="000168B4">
        <w:rPr>
          <w:i/>
          <w:sz w:val="22"/>
          <w:szCs w:val="22"/>
        </w:rPr>
        <w:t>”</w:t>
      </w:r>
    </w:p>
    <w:p w14:paraId="70CE76CD" w14:textId="77777777" w:rsidR="000168B4" w:rsidRDefault="000168B4" w:rsidP="000168B4">
      <w:pPr>
        <w:pStyle w:val="Header"/>
        <w:tabs>
          <w:tab w:val="clear" w:pos="4320"/>
          <w:tab w:val="clear" w:pos="8640"/>
        </w:tabs>
        <w:ind w:left="2340" w:right="-360" w:hanging="1620"/>
        <w:rPr>
          <w:sz w:val="22"/>
          <w:szCs w:val="22"/>
        </w:rPr>
      </w:pPr>
      <w:r>
        <w:rPr>
          <w:sz w:val="22"/>
          <w:szCs w:val="22"/>
        </w:rPr>
        <w:t>Dissertation advisors: John R.C. Wheeler and Dean G. Smith</w:t>
      </w:r>
    </w:p>
    <w:p w14:paraId="3BB081D8" w14:textId="77777777" w:rsidR="000168B4" w:rsidRDefault="000168B4" w:rsidP="000168B4">
      <w:pPr>
        <w:pStyle w:val="Header"/>
        <w:tabs>
          <w:tab w:val="clear" w:pos="4320"/>
          <w:tab w:val="clear" w:pos="8640"/>
        </w:tabs>
        <w:ind w:left="2340" w:right="-360" w:hanging="1620"/>
        <w:rPr>
          <w:sz w:val="22"/>
          <w:szCs w:val="22"/>
        </w:rPr>
      </w:pPr>
    </w:p>
    <w:p w14:paraId="7D72208B" w14:textId="77777777" w:rsidR="00C27052" w:rsidRDefault="000168B4" w:rsidP="000168B4">
      <w:pPr>
        <w:pStyle w:val="Header"/>
        <w:tabs>
          <w:tab w:val="clear" w:pos="4320"/>
          <w:tab w:val="clear" w:pos="8640"/>
        </w:tabs>
        <w:ind w:right="-360"/>
        <w:rPr>
          <w:sz w:val="22"/>
          <w:szCs w:val="22"/>
        </w:rPr>
      </w:pPr>
      <w:r>
        <w:rPr>
          <w:b/>
          <w:sz w:val="22"/>
          <w:szCs w:val="22"/>
        </w:rPr>
        <w:t>2008</w:t>
      </w:r>
      <w:r>
        <w:rPr>
          <w:sz w:val="22"/>
          <w:szCs w:val="22"/>
        </w:rPr>
        <w:tab/>
        <w:t>Masters in Health Administration, Virginia Commonwealth University, Richmond, VA</w:t>
      </w:r>
    </w:p>
    <w:p w14:paraId="1E5775F9" w14:textId="77777777" w:rsidR="000168B4" w:rsidRDefault="000168B4" w:rsidP="000168B4">
      <w:pPr>
        <w:pStyle w:val="Header"/>
        <w:tabs>
          <w:tab w:val="clear" w:pos="4320"/>
          <w:tab w:val="clear" w:pos="8640"/>
        </w:tabs>
        <w:ind w:right="-360"/>
        <w:rPr>
          <w:sz w:val="22"/>
          <w:szCs w:val="22"/>
        </w:rPr>
      </w:pPr>
    </w:p>
    <w:p w14:paraId="1C55A681" w14:textId="77777777" w:rsidR="000168B4" w:rsidRDefault="000168B4" w:rsidP="000168B4">
      <w:pPr>
        <w:pStyle w:val="Header"/>
        <w:tabs>
          <w:tab w:val="clear" w:pos="4320"/>
          <w:tab w:val="clear" w:pos="8640"/>
        </w:tabs>
        <w:ind w:right="-360"/>
        <w:rPr>
          <w:sz w:val="22"/>
          <w:szCs w:val="22"/>
        </w:rPr>
      </w:pPr>
      <w:r>
        <w:rPr>
          <w:b/>
          <w:sz w:val="22"/>
          <w:szCs w:val="22"/>
        </w:rPr>
        <w:t>2004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Bachelor of Science in Commerce (Finance) and Economics </w:t>
      </w:r>
    </w:p>
    <w:p w14:paraId="1CE15C8F" w14:textId="77777777" w:rsidR="000168B4" w:rsidRPr="000168B4" w:rsidRDefault="000168B4" w:rsidP="000168B4">
      <w:pPr>
        <w:pStyle w:val="Header"/>
        <w:tabs>
          <w:tab w:val="clear" w:pos="4320"/>
          <w:tab w:val="clear" w:pos="8640"/>
        </w:tabs>
        <w:ind w:right="-360" w:firstLine="720"/>
        <w:rPr>
          <w:sz w:val="22"/>
          <w:szCs w:val="22"/>
        </w:rPr>
      </w:pPr>
      <w:r>
        <w:rPr>
          <w:sz w:val="22"/>
          <w:szCs w:val="22"/>
        </w:rPr>
        <w:t>University of Virginia, McIntire School of Commerce, Charlottesville, VA</w:t>
      </w:r>
    </w:p>
    <w:p w14:paraId="0CA8AE8C" w14:textId="77777777" w:rsidR="007237F2" w:rsidRDefault="007237F2" w:rsidP="00115AE8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3E3CE71C" w14:textId="77777777" w:rsidR="00551735" w:rsidRDefault="00551735" w:rsidP="00115AE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17AE421" w14:textId="77777777" w:rsidR="003D7DB5" w:rsidRPr="001E68DD" w:rsidRDefault="000168B4" w:rsidP="000168B4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PROFESSIONAL E</w:t>
      </w:r>
      <w:r w:rsidR="00551735" w:rsidRPr="001E68DD">
        <w:rPr>
          <w:b/>
          <w:sz w:val="22"/>
          <w:szCs w:val="22"/>
        </w:rPr>
        <w:t>XPERIENCE</w:t>
      </w:r>
    </w:p>
    <w:p w14:paraId="228EA05B" w14:textId="77777777" w:rsidR="000168B4" w:rsidRDefault="000168B4" w:rsidP="007B2B56">
      <w:pPr>
        <w:rPr>
          <w:sz w:val="22"/>
          <w:szCs w:val="22"/>
        </w:rPr>
      </w:pPr>
    </w:p>
    <w:p w14:paraId="54AA78C8" w14:textId="77777777" w:rsidR="000168B4" w:rsidRDefault="000168B4" w:rsidP="007B2B56">
      <w:pPr>
        <w:rPr>
          <w:sz w:val="22"/>
          <w:szCs w:val="22"/>
        </w:rPr>
      </w:pPr>
      <w:r>
        <w:rPr>
          <w:b/>
          <w:sz w:val="22"/>
          <w:szCs w:val="22"/>
        </w:rPr>
        <w:t>2014-Present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Assistant Professor, Department of Health Services Administration, </w:t>
      </w:r>
    </w:p>
    <w:p w14:paraId="2AE87390" w14:textId="77777777" w:rsidR="000168B4" w:rsidRPr="000168B4" w:rsidRDefault="000168B4" w:rsidP="000168B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University of Alabama at Birmingham</w:t>
      </w:r>
    </w:p>
    <w:p w14:paraId="32A62C29" w14:textId="77777777" w:rsidR="000168B4" w:rsidRDefault="000168B4" w:rsidP="007B2B56">
      <w:pPr>
        <w:rPr>
          <w:sz w:val="22"/>
          <w:szCs w:val="22"/>
        </w:rPr>
      </w:pPr>
    </w:p>
    <w:p w14:paraId="2BF8FA5C" w14:textId="77777777" w:rsidR="000168B4" w:rsidRDefault="000168B4" w:rsidP="007B2B56">
      <w:pPr>
        <w:rPr>
          <w:sz w:val="22"/>
          <w:szCs w:val="22"/>
        </w:rPr>
      </w:pPr>
      <w:r>
        <w:rPr>
          <w:b/>
          <w:sz w:val="22"/>
          <w:szCs w:val="22"/>
        </w:rPr>
        <w:t>2007-2009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Manager of Operations and Medical Informatics, Virginia Premier Health Plan,</w:t>
      </w:r>
    </w:p>
    <w:p w14:paraId="09A9709E" w14:textId="77777777" w:rsidR="000168B4" w:rsidRDefault="000168B4" w:rsidP="007B2B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Richmond, VA</w:t>
      </w:r>
    </w:p>
    <w:p w14:paraId="44522508" w14:textId="77777777" w:rsidR="00967FFB" w:rsidRDefault="00967FFB" w:rsidP="00967FFB">
      <w:pPr>
        <w:rPr>
          <w:sz w:val="22"/>
          <w:szCs w:val="22"/>
        </w:rPr>
      </w:pPr>
    </w:p>
    <w:p w14:paraId="1E637043" w14:textId="77777777" w:rsidR="000656F5" w:rsidRDefault="000656F5" w:rsidP="00967FFB">
      <w:pPr>
        <w:rPr>
          <w:sz w:val="22"/>
          <w:szCs w:val="22"/>
        </w:rPr>
      </w:pPr>
      <w:r w:rsidRPr="000656F5">
        <w:rPr>
          <w:b/>
          <w:sz w:val="22"/>
          <w:szCs w:val="22"/>
        </w:rPr>
        <w:t>2004-2006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Research and Program Development Consultant, American HealthCare, </w:t>
      </w:r>
    </w:p>
    <w:p w14:paraId="67D67156" w14:textId="77777777" w:rsidR="000656F5" w:rsidRDefault="000656F5" w:rsidP="000656F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Richmond, VA</w:t>
      </w:r>
    </w:p>
    <w:p w14:paraId="28C6D685" w14:textId="77777777" w:rsidR="0075280A" w:rsidRDefault="0075280A" w:rsidP="0075280A">
      <w:pPr>
        <w:rPr>
          <w:sz w:val="22"/>
          <w:szCs w:val="22"/>
        </w:rPr>
      </w:pPr>
    </w:p>
    <w:p w14:paraId="6F2083D5" w14:textId="77777777" w:rsidR="0075280A" w:rsidRDefault="0075280A" w:rsidP="0075280A">
      <w:pPr>
        <w:rPr>
          <w:sz w:val="22"/>
          <w:szCs w:val="22"/>
        </w:rPr>
      </w:pPr>
    </w:p>
    <w:p w14:paraId="4D6E6236" w14:textId="77777777" w:rsidR="0075280A" w:rsidRDefault="0075280A" w:rsidP="0075280A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SCHOLARSHIP AND RESEARCH ACTIVITIES</w:t>
      </w:r>
    </w:p>
    <w:p w14:paraId="1EBA97BF" w14:textId="77777777" w:rsidR="0075280A" w:rsidRDefault="0075280A" w:rsidP="0075280A">
      <w:pPr>
        <w:rPr>
          <w:b/>
          <w:sz w:val="22"/>
          <w:szCs w:val="22"/>
        </w:rPr>
      </w:pPr>
    </w:p>
    <w:p w14:paraId="775C43F7" w14:textId="77777777" w:rsidR="0075280A" w:rsidRDefault="0075280A" w:rsidP="0075280A">
      <w:pPr>
        <w:rPr>
          <w:sz w:val="22"/>
          <w:szCs w:val="22"/>
        </w:rPr>
      </w:pPr>
      <w:r>
        <w:rPr>
          <w:b/>
          <w:sz w:val="22"/>
          <w:szCs w:val="22"/>
        </w:rPr>
        <w:t>Peer-reviewed publications:</w:t>
      </w:r>
    </w:p>
    <w:p w14:paraId="29A842CF" w14:textId="7071A9C6" w:rsidR="0006350A" w:rsidRDefault="0006350A" w:rsidP="0075280A">
      <w:pPr>
        <w:rPr>
          <w:sz w:val="22"/>
          <w:szCs w:val="22"/>
        </w:rPr>
      </w:pPr>
    </w:p>
    <w:p w14:paraId="1F1D46DC" w14:textId="2DDEE147" w:rsidR="00BD1870" w:rsidRPr="00B637EF" w:rsidRDefault="00BD1870" w:rsidP="00BD1870">
      <w:pPr>
        <w:rPr>
          <w:i/>
          <w:sz w:val="22"/>
          <w:szCs w:val="22"/>
        </w:rPr>
      </w:pPr>
      <w:r>
        <w:rPr>
          <w:sz w:val="22"/>
          <w:szCs w:val="22"/>
        </w:rPr>
        <w:t>Hearld,</w:t>
      </w:r>
      <w:r w:rsidR="0072078F">
        <w:rPr>
          <w:sz w:val="22"/>
          <w:szCs w:val="22"/>
        </w:rPr>
        <w:t xml:space="preserve"> LR,</w:t>
      </w:r>
      <w:r>
        <w:rPr>
          <w:sz w:val="22"/>
          <w:szCs w:val="22"/>
        </w:rPr>
        <w:t xml:space="preserve"> </w:t>
      </w:r>
      <w:r w:rsidRPr="00D16717">
        <w:rPr>
          <w:b/>
          <w:sz w:val="22"/>
          <w:szCs w:val="22"/>
        </w:rPr>
        <w:t>NW Carroll</w:t>
      </w:r>
      <w:r>
        <w:rPr>
          <w:sz w:val="22"/>
          <w:szCs w:val="22"/>
        </w:rPr>
        <w:t xml:space="preserve">, AG Hall.  </w:t>
      </w:r>
      <w:r w:rsidRPr="009842D6">
        <w:rPr>
          <w:sz w:val="22"/>
          <w:szCs w:val="22"/>
        </w:rPr>
        <w:t>The Adoption and Spread of Hospital Care Coordination Activities under Value-based Programs</w:t>
      </w:r>
      <w:r>
        <w:rPr>
          <w:sz w:val="22"/>
          <w:szCs w:val="22"/>
        </w:rPr>
        <w:t xml:space="preserve">.  Accepted at </w:t>
      </w:r>
      <w:r>
        <w:rPr>
          <w:i/>
          <w:sz w:val="22"/>
          <w:szCs w:val="22"/>
        </w:rPr>
        <w:t>American Journal of Managed Care</w:t>
      </w:r>
    </w:p>
    <w:p w14:paraId="72C588C8" w14:textId="77777777" w:rsidR="00BD1870" w:rsidRDefault="00BD1870" w:rsidP="00260CD4">
      <w:pPr>
        <w:rPr>
          <w:b/>
          <w:sz w:val="22"/>
          <w:szCs w:val="22"/>
        </w:rPr>
      </w:pPr>
    </w:p>
    <w:p w14:paraId="16E9B073" w14:textId="42C7EA1E" w:rsidR="00260CD4" w:rsidRDefault="00260CD4" w:rsidP="00260CD4">
      <w:pPr>
        <w:rPr>
          <w:i/>
          <w:sz w:val="22"/>
          <w:szCs w:val="22"/>
        </w:rPr>
      </w:pPr>
      <w:r w:rsidRPr="00D16717">
        <w:rPr>
          <w:b/>
          <w:sz w:val="22"/>
          <w:szCs w:val="22"/>
        </w:rPr>
        <w:t>Carroll, NW</w:t>
      </w:r>
      <w:r>
        <w:rPr>
          <w:sz w:val="22"/>
          <w:szCs w:val="22"/>
        </w:rPr>
        <w:t xml:space="preserve">, LR Hearld, R Joseph.  </w:t>
      </w:r>
      <w:r w:rsidR="0079347F">
        <w:rPr>
          <w:sz w:val="22"/>
          <w:szCs w:val="22"/>
        </w:rPr>
        <w:t xml:space="preserve">Hospital Ownership of </w:t>
      </w:r>
      <w:r w:rsidRPr="00A12E48">
        <w:rPr>
          <w:sz w:val="22"/>
          <w:szCs w:val="22"/>
        </w:rPr>
        <w:t>Post-Acute Care Providers and the Cost of Care</w:t>
      </w:r>
      <w:r>
        <w:rPr>
          <w:sz w:val="22"/>
          <w:szCs w:val="22"/>
        </w:rPr>
        <w:t xml:space="preserve">.  Accepted at </w:t>
      </w:r>
      <w:r>
        <w:rPr>
          <w:i/>
          <w:sz w:val="22"/>
          <w:szCs w:val="22"/>
        </w:rPr>
        <w:t>Health Care Management Review</w:t>
      </w:r>
    </w:p>
    <w:p w14:paraId="538B0272" w14:textId="77777777" w:rsidR="00260CD4" w:rsidRDefault="00260CD4" w:rsidP="0075280A">
      <w:pPr>
        <w:rPr>
          <w:sz w:val="22"/>
          <w:szCs w:val="22"/>
        </w:rPr>
      </w:pPr>
    </w:p>
    <w:p w14:paraId="53E22F50" w14:textId="77777777" w:rsidR="00B43AFB" w:rsidRPr="00642F36" w:rsidRDefault="00B43AFB" w:rsidP="00B43AFB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NW Carroll</w:t>
      </w:r>
      <w:r>
        <w:rPr>
          <w:sz w:val="22"/>
          <w:szCs w:val="22"/>
        </w:rPr>
        <w:t xml:space="preserve">, R Joseph, N Puro.  </w:t>
      </w:r>
      <w:r w:rsidRPr="003902B3">
        <w:rPr>
          <w:sz w:val="22"/>
          <w:szCs w:val="22"/>
        </w:rPr>
        <w:t>Interventions to Address Medication-Related Causes of Hospital Readmissions: A Scoping Review</w:t>
      </w:r>
      <w:r>
        <w:rPr>
          <w:sz w:val="22"/>
          <w:szCs w:val="22"/>
        </w:rPr>
        <w:t xml:space="preserve">.  </w:t>
      </w:r>
      <w:r>
        <w:rPr>
          <w:i/>
          <w:sz w:val="22"/>
          <w:szCs w:val="22"/>
        </w:rPr>
        <w:t>Journal of Hospital Administration.</w:t>
      </w:r>
      <w:r>
        <w:rPr>
          <w:sz w:val="22"/>
          <w:szCs w:val="22"/>
        </w:rPr>
        <w:t xml:space="preserve">  8(4).  2019</w:t>
      </w:r>
    </w:p>
    <w:p w14:paraId="273DFA63" w14:textId="77777777" w:rsidR="00B43AFB" w:rsidRDefault="00B43AFB" w:rsidP="00B43AFB">
      <w:pPr>
        <w:rPr>
          <w:sz w:val="22"/>
          <w:szCs w:val="22"/>
        </w:rPr>
      </w:pPr>
    </w:p>
    <w:p w14:paraId="3B3A90F5" w14:textId="5701B1AC" w:rsidR="00493EA5" w:rsidRPr="00B43AFB" w:rsidRDefault="00493EA5" w:rsidP="00493EA5">
      <w:pPr>
        <w:rPr>
          <w:sz w:val="22"/>
          <w:szCs w:val="22"/>
        </w:rPr>
      </w:pPr>
      <w:r>
        <w:rPr>
          <w:sz w:val="22"/>
          <w:szCs w:val="22"/>
        </w:rPr>
        <w:t xml:space="preserve">Williams, JH, S </w:t>
      </w:r>
      <w:proofErr w:type="spellStart"/>
      <w:r>
        <w:rPr>
          <w:sz w:val="22"/>
          <w:szCs w:val="22"/>
        </w:rPr>
        <w:t>Jarosek</w:t>
      </w:r>
      <w:proofErr w:type="spellEnd"/>
      <w:r>
        <w:rPr>
          <w:sz w:val="22"/>
          <w:szCs w:val="22"/>
        </w:rPr>
        <w:t xml:space="preserve">, </w:t>
      </w:r>
      <w:r w:rsidRPr="00493EA5">
        <w:rPr>
          <w:b/>
          <w:sz w:val="22"/>
          <w:szCs w:val="22"/>
        </w:rPr>
        <w:t>NW Carroll</w:t>
      </w:r>
      <w:r>
        <w:rPr>
          <w:sz w:val="22"/>
          <w:szCs w:val="22"/>
        </w:rPr>
        <w:t xml:space="preserve">, Y Fan, AG Hall.  Thirty Day Hospital Readmissions after an Acute Myocardial Infarction in Black Men: Does Hospital System Affiliation Matter?  </w:t>
      </w:r>
      <w:r>
        <w:rPr>
          <w:i/>
          <w:sz w:val="22"/>
          <w:szCs w:val="22"/>
        </w:rPr>
        <w:t>American Journal of Preventative Medicine.</w:t>
      </w:r>
      <w:r w:rsidR="00B43AFB">
        <w:rPr>
          <w:sz w:val="22"/>
          <w:szCs w:val="22"/>
        </w:rPr>
        <w:t xml:space="preserve">  55(5).  2018.</w:t>
      </w:r>
    </w:p>
    <w:p w14:paraId="5BF0AD70" w14:textId="77777777" w:rsidR="00493EA5" w:rsidRDefault="00493EA5" w:rsidP="00F66B7E">
      <w:pPr>
        <w:rPr>
          <w:sz w:val="22"/>
          <w:szCs w:val="22"/>
        </w:rPr>
      </w:pPr>
    </w:p>
    <w:p w14:paraId="43F2A12D" w14:textId="1325B0C1" w:rsidR="0091332E" w:rsidRPr="00673E64" w:rsidRDefault="0091332E" w:rsidP="0091332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Nadpara</w:t>
      </w:r>
      <w:proofErr w:type="spellEnd"/>
      <w:r>
        <w:rPr>
          <w:sz w:val="22"/>
          <w:szCs w:val="22"/>
        </w:rPr>
        <w:t xml:space="preserve"> P, A Joyce, E </w:t>
      </w:r>
      <w:proofErr w:type="spellStart"/>
      <w:r>
        <w:rPr>
          <w:sz w:val="22"/>
          <w:szCs w:val="22"/>
        </w:rPr>
        <w:t>Murrelle</w:t>
      </w:r>
      <w:proofErr w:type="spellEnd"/>
      <w:r>
        <w:rPr>
          <w:sz w:val="22"/>
          <w:szCs w:val="22"/>
        </w:rPr>
        <w:t xml:space="preserve">, </w:t>
      </w:r>
      <w:r w:rsidRPr="0091332E">
        <w:rPr>
          <w:b/>
          <w:sz w:val="22"/>
          <w:szCs w:val="22"/>
        </w:rPr>
        <w:t>NW Carroll</w:t>
      </w:r>
      <w:r>
        <w:rPr>
          <w:sz w:val="22"/>
          <w:szCs w:val="22"/>
        </w:rPr>
        <w:t xml:space="preserve">, NV Carroll, M Barnard, B </w:t>
      </w:r>
      <w:proofErr w:type="spellStart"/>
      <w:r>
        <w:rPr>
          <w:sz w:val="22"/>
          <w:szCs w:val="22"/>
        </w:rPr>
        <w:t>Zedler</w:t>
      </w:r>
      <w:proofErr w:type="spellEnd"/>
      <w:r>
        <w:rPr>
          <w:sz w:val="22"/>
          <w:szCs w:val="22"/>
        </w:rPr>
        <w:t xml:space="preserve">.  Risk Factors for Serious Opioid-induced Respiratory Depression or Overdose: Comparison of Commercially Insured and Veterans Health Affairs Populations.  </w:t>
      </w:r>
      <w:r>
        <w:rPr>
          <w:i/>
          <w:sz w:val="22"/>
          <w:szCs w:val="22"/>
        </w:rPr>
        <w:t>Pain Medicine.</w:t>
      </w:r>
      <w:r w:rsidR="00642F36">
        <w:rPr>
          <w:i/>
          <w:sz w:val="22"/>
          <w:szCs w:val="22"/>
        </w:rPr>
        <w:t xml:space="preserve">  </w:t>
      </w:r>
      <w:r w:rsidR="00642F36">
        <w:rPr>
          <w:sz w:val="22"/>
          <w:szCs w:val="22"/>
        </w:rPr>
        <w:t>19(1).</w:t>
      </w:r>
      <w:r w:rsidR="00673E64">
        <w:rPr>
          <w:i/>
          <w:sz w:val="22"/>
          <w:szCs w:val="22"/>
        </w:rPr>
        <w:t xml:space="preserve">  </w:t>
      </w:r>
      <w:r w:rsidR="00673E64">
        <w:rPr>
          <w:sz w:val="22"/>
          <w:szCs w:val="22"/>
        </w:rPr>
        <w:t>201</w:t>
      </w:r>
      <w:r w:rsidR="00642F36">
        <w:rPr>
          <w:sz w:val="22"/>
          <w:szCs w:val="22"/>
        </w:rPr>
        <w:t>8</w:t>
      </w:r>
      <w:r w:rsidR="00673E64">
        <w:rPr>
          <w:sz w:val="22"/>
          <w:szCs w:val="22"/>
        </w:rPr>
        <w:t>.</w:t>
      </w:r>
    </w:p>
    <w:p w14:paraId="12232264" w14:textId="77777777" w:rsidR="0091332E" w:rsidRDefault="0091332E" w:rsidP="008F47EF">
      <w:pPr>
        <w:rPr>
          <w:sz w:val="22"/>
          <w:szCs w:val="22"/>
        </w:rPr>
      </w:pPr>
    </w:p>
    <w:p w14:paraId="15A3507C" w14:textId="1802C8D3" w:rsidR="008F47EF" w:rsidRPr="00F66B7E" w:rsidRDefault="008F47EF" w:rsidP="008F47EF">
      <w:pPr>
        <w:rPr>
          <w:sz w:val="22"/>
          <w:szCs w:val="22"/>
        </w:rPr>
      </w:pPr>
      <w:r>
        <w:rPr>
          <w:sz w:val="22"/>
          <w:szCs w:val="22"/>
        </w:rPr>
        <w:t xml:space="preserve">Hearld, LR, </w:t>
      </w:r>
      <w:r w:rsidRPr="008F47EF">
        <w:rPr>
          <w:b/>
          <w:sz w:val="22"/>
          <w:szCs w:val="22"/>
        </w:rPr>
        <w:t>NW Carroll</w:t>
      </w:r>
      <w:r>
        <w:rPr>
          <w:sz w:val="22"/>
          <w:szCs w:val="22"/>
        </w:rPr>
        <w:t xml:space="preserve">, KR Hearld, W Opoku-Agyeman.  Correlates of Inter-organizational Relationship Strategies among Critical Access Hospitals.  </w:t>
      </w:r>
      <w:r>
        <w:rPr>
          <w:i/>
          <w:sz w:val="22"/>
          <w:szCs w:val="22"/>
        </w:rPr>
        <w:t>Health Care Management Review.</w:t>
      </w:r>
      <w:r w:rsidR="00F66B7E">
        <w:rPr>
          <w:i/>
          <w:sz w:val="22"/>
          <w:szCs w:val="22"/>
        </w:rPr>
        <w:t xml:space="preserve"> </w:t>
      </w:r>
      <w:r w:rsidR="00642F36">
        <w:rPr>
          <w:i/>
          <w:sz w:val="22"/>
          <w:szCs w:val="22"/>
        </w:rPr>
        <w:t xml:space="preserve"> </w:t>
      </w:r>
      <w:r w:rsidR="00642F36">
        <w:rPr>
          <w:sz w:val="22"/>
          <w:szCs w:val="22"/>
        </w:rPr>
        <w:t>43(4)</w:t>
      </w:r>
      <w:r w:rsidR="00F66B7E">
        <w:rPr>
          <w:sz w:val="22"/>
          <w:szCs w:val="22"/>
        </w:rPr>
        <w:t>.</w:t>
      </w:r>
      <w:r w:rsidR="00642F36">
        <w:rPr>
          <w:sz w:val="22"/>
          <w:szCs w:val="22"/>
        </w:rPr>
        <w:t xml:space="preserve">  2018.</w:t>
      </w:r>
    </w:p>
    <w:p w14:paraId="472C304B" w14:textId="6A4A3835" w:rsidR="008F47EF" w:rsidRDefault="008F47EF" w:rsidP="009C3A49">
      <w:pPr>
        <w:rPr>
          <w:b/>
          <w:sz w:val="22"/>
          <w:szCs w:val="22"/>
        </w:rPr>
      </w:pPr>
    </w:p>
    <w:p w14:paraId="11FEC322" w14:textId="77777777" w:rsidR="00B43AFB" w:rsidRPr="00790625" w:rsidRDefault="00B43AFB" w:rsidP="00B43AFB">
      <w:pPr>
        <w:rPr>
          <w:sz w:val="22"/>
          <w:szCs w:val="22"/>
        </w:rPr>
      </w:pPr>
      <w:r w:rsidRPr="00D262C9">
        <w:rPr>
          <w:sz w:val="22"/>
          <w:szCs w:val="22"/>
        </w:rPr>
        <w:t xml:space="preserve">Huang, SS, J Yang, </w:t>
      </w:r>
      <w:r w:rsidRPr="00790625">
        <w:rPr>
          <w:b/>
          <w:sz w:val="22"/>
          <w:szCs w:val="22"/>
        </w:rPr>
        <w:t>NW Carroll</w:t>
      </w:r>
      <w:r w:rsidRPr="00D262C9">
        <w:rPr>
          <w:sz w:val="22"/>
          <w:szCs w:val="22"/>
        </w:rPr>
        <w:t xml:space="preserve">.  Taxes, Bankruptcy Costs, and Capital Structure in For-Profit and Not-For-Profit Hospitals.  </w:t>
      </w:r>
      <w:r>
        <w:rPr>
          <w:i/>
          <w:sz w:val="22"/>
          <w:szCs w:val="22"/>
        </w:rPr>
        <w:t>Health Services Management Research</w:t>
      </w:r>
      <w:r w:rsidRPr="00D262C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31(1).  2017.</w:t>
      </w:r>
    </w:p>
    <w:p w14:paraId="75909D21" w14:textId="77777777" w:rsidR="00B43AFB" w:rsidRDefault="00B43AFB" w:rsidP="00B43AFB">
      <w:pPr>
        <w:rPr>
          <w:sz w:val="22"/>
          <w:szCs w:val="22"/>
        </w:rPr>
      </w:pPr>
    </w:p>
    <w:p w14:paraId="544C4281" w14:textId="64D5D0F1" w:rsidR="009808F9" w:rsidRPr="009808F9" w:rsidRDefault="009808F9" w:rsidP="009808F9">
      <w:pPr>
        <w:rPr>
          <w:sz w:val="22"/>
          <w:szCs w:val="22"/>
        </w:rPr>
      </w:pPr>
      <w:r w:rsidRPr="009808F9">
        <w:rPr>
          <w:b/>
          <w:sz w:val="22"/>
          <w:szCs w:val="22"/>
        </w:rPr>
        <w:t>Carroll, NW</w:t>
      </w:r>
      <w:r>
        <w:rPr>
          <w:sz w:val="22"/>
          <w:szCs w:val="22"/>
        </w:rPr>
        <w:t xml:space="preserve"> and JC Lord.  The Growing Importance of Cost Accounting for Hospitals.  </w:t>
      </w:r>
      <w:r>
        <w:rPr>
          <w:i/>
          <w:sz w:val="22"/>
          <w:szCs w:val="22"/>
        </w:rPr>
        <w:t>Journal of Health Care Finance.</w:t>
      </w:r>
      <w:r>
        <w:rPr>
          <w:sz w:val="22"/>
          <w:szCs w:val="22"/>
        </w:rPr>
        <w:t xml:space="preserve">  43(2).  2016</w:t>
      </w:r>
    </w:p>
    <w:p w14:paraId="51D0DA1C" w14:textId="77777777" w:rsidR="009808F9" w:rsidRDefault="009808F9" w:rsidP="009808F9">
      <w:pPr>
        <w:rPr>
          <w:b/>
          <w:sz w:val="22"/>
          <w:szCs w:val="22"/>
        </w:rPr>
      </w:pPr>
    </w:p>
    <w:p w14:paraId="550B6AAB" w14:textId="7024E0CC" w:rsidR="009808F9" w:rsidRPr="009808F9" w:rsidRDefault="009808F9" w:rsidP="009808F9">
      <w:pPr>
        <w:rPr>
          <w:sz w:val="22"/>
          <w:szCs w:val="22"/>
        </w:rPr>
      </w:pPr>
      <w:r w:rsidRPr="009808F9">
        <w:rPr>
          <w:b/>
          <w:sz w:val="22"/>
          <w:szCs w:val="22"/>
        </w:rPr>
        <w:t>Carroll, NW</w:t>
      </w:r>
      <w:r>
        <w:rPr>
          <w:sz w:val="22"/>
          <w:szCs w:val="22"/>
        </w:rPr>
        <w:t xml:space="preserve">, DG Smith, JRC Wheeler.  Cash Reserves and System Membership: Does System Membership Improve Not-For-Profit Hospitals’ Access to Internal Capital by Reducing Optimal Cash Balances?  </w:t>
      </w:r>
      <w:r>
        <w:rPr>
          <w:i/>
          <w:sz w:val="22"/>
          <w:szCs w:val="22"/>
        </w:rPr>
        <w:t>Journal of Health Care Finance.</w:t>
      </w:r>
      <w:r>
        <w:rPr>
          <w:sz w:val="22"/>
          <w:szCs w:val="22"/>
        </w:rPr>
        <w:t xml:space="preserve">  43(2).  2016</w:t>
      </w:r>
    </w:p>
    <w:p w14:paraId="69FAC95A" w14:textId="77777777" w:rsidR="009808F9" w:rsidRDefault="009808F9" w:rsidP="009C3A49">
      <w:pPr>
        <w:rPr>
          <w:b/>
          <w:sz w:val="22"/>
          <w:szCs w:val="22"/>
        </w:rPr>
      </w:pPr>
    </w:p>
    <w:p w14:paraId="6A334A64" w14:textId="249101B2" w:rsidR="009C3A49" w:rsidRPr="00201AA0" w:rsidRDefault="009C3A49" w:rsidP="009C3A49">
      <w:pPr>
        <w:rPr>
          <w:sz w:val="22"/>
          <w:szCs w:val="22"/>
        </w:rPr>
      </w:pPr>
      <w:r w:rsidRPr="009C3A49">
        <w:rPr>
          <w:b/>
          <w:sz w:val="22"/>
          <w:szCs w:val="22"/>
        </w:rPr>
        <w:t>Carroll NW</w:t>
      </w:r>
      <w:r>
        <w:rPr>
          <w:sz w:val="22"/>
          <w:szCs w:val="22"/>
        </w:rPr>
        <w:t xml:space="preserve">, DG Smith.  </w:t>
      </w:r>
      <w:r w:rsidR="00384F2E">
        <w:rPr>
          <w:sz w:val="22"/>
          <w:szCs w:val="22"/>
        </w:rPr>
        <w:t>Addressing the Healthcare Finance Faculty Shortage: Perspectives and Paths Forward</w:t>
      </w:r>
      <w:r>
        <w:rPr>
          <w:sz w:val="22"/>
          <w:szCs w:val="22"/>
        </w:rPr>
        <w:t xml:space="preserve">.  </w:t>
      </w:r>
      <w:r>
        <w:rPr>
          <w:i/>
          <w:sz w:val="22"/>
          <w:szCs w:val="22"/>
        </w:rPr>
        <w:t>Journal of Health Administration Education.</w:t>
      </w:r>
      <w:r w:rsidR="00201AA0">
        <w:rPr>
          <w:i/>
          <w:sz w:val="22"/>
          <w:szCs w:val="22"/>
        </w:rPr>
        <w:t xml:space="preserve"> </w:t>
      </w:r>
      <w:r w:rsidR="00384F2E">
        <w:rPr>
          <w:sz w:val="22"/>
          <w:szCs w:val="22"/>
        </w:rPr>
        <w:t>33(2).  2016</w:t>
      </w:r>
      <w:r w:rsidR="00201AA0">
        <w:rPr>
          <w:sz w:val="22"/>
          <w:szCs w:val="22"/>
        </w:rPr>
        <w:t>.</w:t>
      </w:r>
    </w:p>
    <w:p w14:paraId="0BB9991B" w14:textId="77777777" w:rsidR="009C3A49" w:rsidRDefault="009C3A49" w:rsidP="0001269A">
      <w:pPr>
        <w:rPr>
          <w:sz w:val="22"/>
          <w:szCs w:val="22"/>
        </w:rPr>
      </w:pPr>
    </w:p>
    <w:p w14:paraId="3717BE37" w14:textId="2211047E" w:rsidR="0001269A" w:rsidRPr="00DF291E" w:rsidRDefault="0001269A" w:rsidP="0001269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Hearld LR and </w:t>
      </w:r>
      <w:r>
        <w:rPr>
          <w:b/>
          <w:sz w:val="22"/>
          <w:szCs w:val="22"/>
        </w:rPr>
        <w:t xml:space="preserve">Carroll, NW.  </w:t>
      </w:r>
      <w:r>
        <w:rPr>
          <w:sz w:val="22"/>
          <w:szCs w:val="22"/>
        </w:rPr>
        <w:t xml:space="preserve">Inter-organizational Relationship Trends of Critical Access Hospitals.  </w:t>
      </w:r>
      <w:r w:rsidRPr="00CB2E60">
        <w:rPr>
          <w:i/>
          <w:sz w:val="22"/>
          <w:szCs w:val="22"/>
        </w:rPr>
        <w:t>Journal of Rural Health</w:t>
      </w:r>
      <w:r>
        <w:rPr>
          <w:sz w:val="22"/>
          <w:szCs w:val="22"/>
        </w:rPr>
        <w:t>.</w:t>
      </w:r>
      <w:r w:rsidR="00F00153">
        <w:rPr>
          <w:sz w:val="22"/>
          <w:szCs w:val="22"/>
        </w:rPr>
        <w:t xml:space="preserve">  32(1).  2015.</w:t>
      </w:r>
    </w:p>
    <w:p w14:paraId="24E9149B" w14:textId="77777777" w:rsidR="0001269A" w:rsidRDefault="0001269A" w:rsidP="00152655">
      <w:pPr>
        <w:rPr>
          <w:b/>
          <w:sz w:val="22"/>
          <w:szCs w:val="22"/>
        </w:rPr>
      </w:pPr>
    </w:p>
    <w:p w14:paraId="1CC842DF" w14:textId="0F062E47" w:rsidR="00152655" w:rsidRPr="00A13F8A" w:rsidRDefault="00152655" w:rsidP="0015265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Carroll NW, </w:t>
      </w:r>
      <w:r>
        <w:rPr>
          <w:sz w:val="22"/>
          <w:szCs w:val="22"/>
        </w:rPr>
        <w:t xml:space="preserve">DG Smith, JRC Wheeler.  Capital Investment by Independent and System Affiliated Hospitals.  </w:t>
      </w:r>
      <w:r>
        <w:rPr>
          <w:i/>
          <w:sz w:val="22"/>
          <w:szCs w:val="22"/>
        </w:rPr>
        <w:t>Inquiry: The Journal of Health Care Organization, Provision and Financing.</w:t>
      </w:r>
      <w:r w:rsidR="00A13F8A">
        <w:rPr>
          <w:sz w:val="22"/>
          <w:szCs w:val="22"/>
        </w:rPr>
        <w:t xml:space="preserve"> 52(1).  2015.  </w:t>
      </w:r>
    </w:p>
    <w:p w14:paraId="49BA2034" w14:textId="77777777" w:rsidR="00152655" w:rsidRDefault="00152655" w:rsidP="0075280A">
      <w:pPr>
        <w:rPr>
          <w:b/>
          <w:sz w:val="22"/>
          <w:szCs w:val="22"/>
        </w:rPr>
      </w:pPr>
    </w:p>
    <w:p w14:paraId="047257C4" w14:textId="4D5349D1" w:rsidR="00152655" w:rsidRDefault="00152655" w:rsidP="00152655">
      <w:pPr>
        <w:rPr>
          <w:sz w:val="22"/>
          <w:szCs w:val="22"/>
        </w:rPr>
      </w:pPr>
      <w:r>
        <w:rPr>
          <w:sz w:val="22"/>
          <w:szCs w:val="22"/>
        </w:rPr>
        <w:t xml:space="preserve">Norton, EC, </w:t>
      </w:r>
      <w:r>
        <w:rPr>
          <w:b/>
          <w:sz w:val="22"/>
          <w:szCs w:val="22"/>
        </w:rPr>
        <w:t>NW Carroll</w:t>
      </w:r>
      <w:r>
        <w:rPr>
          <w:sz w:val="22"/>
          <w:szCs w:val="22"/>
        </w:rPr>
        <w:t xml:space="preserve">, MM Miller, K Coyne, JJ Wang, LC Kleinman.  Computing Risk Ratios from Data with Complex Survey Design.  </w:t>
      </w:r>
      <w:r>
        <w:rPr>
          <w:i/>
          <w:sz w:val="22"/>
          <w:szCs w:val="22"/>
        </w:rPr>
        <w:t xml:space="preserve">Health Services Outcomes and Research Methodology, </w:t>
      </w:r>
      <w:r>
        <w:rPr>
          <w:sz w:val="22"/>
          <w:szCs w:val="22"/>
        </w:rPr>
        <w:t xml:space="preserve">14(1). </w:t>
      </w:r>
      <w:r w:rsidR="00A13F8A">
        <w:rPr>
          <w:sz w:val="22"/>
          <w:szCs w:val="22"/>
        </w:rPr>
        <w:t>2014.</w:t>
      </w:r>
    </w:p>
    <w:p w14:paraId="319DAAC2" w14:textId="77777777" w:rsidR="0001269A" w:rsidRDefault="0001269A" w:rsidP="0075280A">
      <w:pPr>
        <w:rPr>
          <w:b/>
          <w:sz w:val="22"/>
          <w:szCs w:val="22"/>
        </w:rPr>
      </w:pPr>
    </w:p>
    <w:p w14:paraId="08ACA2EE" w14:textId="0BEDF31B" w:rsidR="0006350A" w:rsidRDefault="0006350A" w:rsidP="0075280A">
      <w:pPr>
        <w:rPr>
          <w:sz w:val="22"/>
          <w:szCs w:val="22"/>
        </w:rPr>
      </w:pPr>
      <w:r w:rsidRPr="002B1F8F">
        <w:rPr>
          <w:b/>
          <w:sz w:val="22"/>
          <w:szCs w:val="22"/>
        </w:rPr>
        <w:t>Carroll, NW</w:t>
      </w:r>
      <w:r>
        <w:rPr>
          <w:sz w:val="22"/>
          <w:szCs w:val="22"/>
        </w:rPr>
        <w:t xml:space="preserve">, MP </w:t>
      </w:r>
      <w:proofErr w:type="spellStart"/>
      <w:r>
        <w:rPr>
          <w:sz w:val="22"/>
          <w:szCs w:val="22"/>
        </w:rPr>
        <w:t>Dorsch</w:t>
      </w:r>
      <w:proofErr w:type="spellEnd"/>
      <w:r>
        <w:rPr>
          <w:sz w:val="22"/>
          <w:szCs w:val="22"/>
        </w:rPr>
        <w:t xml:space="preserve">.  Costs of Providing Antiplatelet Medication for Percutaneous Coronary Intervention.  </w:t>
      </w:r>
      <w:r>
        <w:rPr>
          <w:i/>
          <w:sz w:val="22"/>
          <w:szCs w:val="22"/>
        </w:rPr>
        <w:t>American Journal of Managed Care,</w:t>
      </w:r>
      <w:r w:rsidR="00A13F8A">
        <w:rPr>
          <w:sz w:val="22"/>
          <w:szCs w:val="22"/>
        </w:rPr>
        <w:t xml:space="preserve"> 12(</w:t>
      </w:r>
      <w:r>
        <w:rPr>
          <w:sz w:val="22"/>
          <w:szCs w:val="22"/>
        </w:rPr>
        <w:t>17</w:t>
      </w:r>
      <w:r w:rsidR="00A13F8A">
        <w:rPr>
          <w:sz w:val="22"/>
          <w:szCs w:val="22"/>
        </w:rPr>
        <w:t>)</w:t>
      </w:r>
      <w:r>
        <w:rPr>
          <w:sz w:val="22"/>
          <w:szCs w:val="22"/>
        </w:rPr>
        <w:t>.  2011.</w:t>
      </w:r>
    </w:p>
    <w:p w14:paraId="61F33EC1" w14:textId="77777777" w:rsidR="004E455A" w:rsidRDefault="004E455A" w:rsidP="001D4D8B">
      <w:pPr>
        <w:rPr>
          <w:b/>
          <w:sz w:val="22"/>
          <w:szCs w:val="22"/>
        </w:rPr>
      </w:pPr>
    </w:p>
    <w:p w14:paraId="4BBB5817" w14:textId="77777777" w:rsidR="00152655" w:rsidRDefault="00152655" w:rsidP="001D4D8B">
      <w:pPr>
        <w:rPr>
          <w:b/>
          <w:sz w:val="22"/>
          <w:szCs w:val="22"/>
        </w:rPr>
      </w:pPr>
    </w:p>
    <w:p w14:paraId="585D36A1" w14:textId="66190B79" w:rsidR="0006350A" w:rsidRDefault="0006350A" w:rsidP="0006350A">
      <w:pPr>
        <w:rPr>
          <w:b/>
          <w:sz w:val="22"/>
          <w:szCs w:val="22"/>
        </w:rPr>
      </w:pPr>
      <w:r>
        <w:rPr>
          <w:b/>
          <w:sz w:val="22"/>
          <w:szCs w:val="22"/>
        </w:rPr>
        <w:t>Working papers</w:t>
      </w:r>
    </w:p>
    <w:p w14:paraId="69DA10AC" w14:textId="6DBE9004" w:rsidR="009B7C9C" w:rsidRDefault="009B7C9C" w:rsidP="0006350A">
      <w:pPr>
        <w:rPr>
          <w:b/>
          <w:sz w:val="22"/>
          <w:szCs w:val="22"/>
        </w:rPr>
      </w:pPr>
    </w:p>
    <w:p w14:paraId="5159E6F1" w14:textId="61212FFF" w:rsidR="00D12679" w:rsidRPr="00E04D3C" w:rsidRDefault="00D12679" w:rsidP="00BB3CB1">
      <w:pPr>
        <w:rPr>
          <w:i/>
          <w:sz w:val="22"/>
          <w:szCs w:val="22"/>
        </w:rPr>
      </w:pPr>
      <w:r>
        <w:rPr>
          <w:b/>
          <w:sz w:val="22"/>
          <w:szCs w:val="22"/>
        </w:rPr>
        <w:t>Carroll, NW</w:t>
      </w:r>
      <w:r>
        <w:rPr>
          <w:sz w:val="22"/>
          <w:szCs w:val="22"/>
        </w:rPr>
        <w:t>, J Clement.  Hospital Performance in the First Six Years of Medicare’s Value Based Purchasing Program.</w:t>
      </w:r>
      <w:r w:rsidR="00E04D3C">
        <w:rPr>
          <w:sz w:val="22"/>
          <w:szCs w:val="22"/>
        </w:rPr>
        <w:t xml:space="preserve"> </w:t>
      </w:r>
      <w:r w:rsidR="00E04D3C">
        <w:rPr>
          <w:i/>
          <w:sz w:val="22"/>
          <w:szCs w:val="22"/>
        </w:rPr>
        <w:t>Under review at Medical Care Research and Review</w:t>
      </w:r>
    </w:p>
    <w:p w14:paraId="676C7302" w14:textId="4684FAAE" w:rsidR="00E96684" w:rsidRDefault="00E96684" w:rsidP="00BB3CB1">
      <w:pPr>
        <w:rPr>
          <w:sz w:val="22"/>
          <w:szCs w:val="22"/>
        </w:rPr>
      </w:pPr>
    </w:p>
    <w:p w14:paraId="7691AEB6" w14:textId="79413DF4" w:rsidR="00E96684" w:rsidRPr="00E04D3C" w:rsidRDefault="00E96684" w:rsidP="00BB3CB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Attebery, T, L Hearld, J Szychowski, RM Weech-Maldonado, </w:t>
      </w:r>
      <w:r w:rsidRPr="00E96684">
        <w:rPr>
          <w:b/>
          <w:sz w:val="22"/>
          <w:szCs w:val="22"/>
        </w:rPr>
        <w:t>NW Carroll</w:t>
      </w:r>
      <w:r>
        <w:rPr>
          <w:sz w:val="22"/>
          <w:szCs w:val="22"/>
        </w:rPr>
        <w:t>.  Hospital Mer</w:t>
      </w:r>
      <w:r w:rsidR="00E04D3C">
        <w:rPr>
          <w:sz w:val="22"/>
          <w:szCs w:val="22"/>
        </w:rPr>
        <w:t xml:space="preserve">gers and Patient Experience.  </w:t>
      </w:r>
      <w:r w:rsidR="00E04D3C">
        <w:rPr>
          <w:i/>
          <w:sz w:val="22"/>
          <w:szCs w:val="22"/>
        </w:rPr>
        <w:t>Under review at the Journal of Healthcare Management</w:t>
      </w:r>
    </w:p>
    <w:p w14:paraId="00FD84CB" w14:textId="77777777" w:rsidR="00D12679" w:rsidRDefault="00D12679" w:rsidP="00BB3CB1">
      <w:pPr>
        <w:rPr>
          <w:sz w:val="22"/>
          <w:szCs w:val="22"/>
        </w:rPr>
      </w:pPr>
    </w:p>
    <w:p w14:paraId="7149F955" w14:textId="69DC536F" w:rsidR="00BB3CB1" w:rsidRDefault="00BB3CB1" w:rsidP="00BB3CB1">
      <w:pPr>
        <w:rPr>
          <w:i/>
          <w:sz w:val="22"/>
          <w:szCs w:val="22"/>
        </w:rPr>
      </w:pPr>
      <w:r w:rsidRPr="00E96684">
        <w:rPr>
          <w:b/>
          <w:sz w:val="22"/>
          <w:szCs w:val="22"/>
        </w:rPr>
        <w:lastRenderedPageBreak/>
        <w:t>Carroll, NW</w:t>
      </w:r>
      <w:r>
        <w:rPr>
          <w:sz w:val="22"/>
          <w:szCs w:val="22"/>
        </w:rPr>
        <w:t>, DG Smith, JRC Wheeler.  The Cost of Capital, Leverage and System Membership: Does System Membership Help Hospitals Achieve Optimal Leverage?</w:t>
      </w:r>
      <w:r w:rsidR="006B2E8D">
        <w:rPr>
          <w:sz w:val="22"/>
          <w:szCs w:val="22"/>
        </w:rPr>
        <w:t xml:space="preserve">  </w:t>
      </w:r>
      <w:r w:rsidR="006B2E8D">
        <w:rPr>
          <w:i/>
          <w:sz w:val="22"/>
          <w:szCs w:val="22"/>
        </w:rPr>
        <w:t>Under review at Advances in Healthcare Management</w:t>
      </w:r>
    </w:p>
    <w:p w14:paraId="4479CB40" w14:textId="77777777" w:rsidR="006B2E8D" w:rsidRPr="006B2E8D" w:rsidRDefault="006B2E8D" w:rsidP="00BB3CB1">
      <w:pPr>
        <w:rPr>
          <w:i/>
          <w:sz w:val="22"/>
          <w:szCs w:val="22"/>
        </w:rPr>
      </w:pPr>
    </w:p>
    <w:p w14:paraId="64385897" w14:textId="2A0A3364" w:rsidR="0006350A" w:rsidRDefault="00BB3CB1" w:rsidP="0006350A">
      <w:pPr>
        <w:rPr>
          <w:b/>
          <w:sz w:val="22"/>
          <w:szCs w:val="22"/>
        </w:rPr>
      </w:pPr>
      <w:r>
        <w:rPr>
          <w:b/>
          <w:sz w:val="22"/>
          <w:szCs w:val="22"/>
        </w:rPr>
        <w:t>Invited Lectures / Presentations / Posters</w:t>
      </w:r>
      <w:r w:rsidR="00315CDB">
        <w:rPr>
          <w:b/>
          <w:sz w:val="22"/>
          <w:szCs w:val="22"/>
        </w:rPr>
        <w:t xml:space="preserve"> / Panel Discussions</w:t>
      </w:r>
    </w:p>
    <w:p w14:paraId="6C793CD0" w14:textId="77777777" w:rsidR="00FE5C89" w:rsidRDefault="00FE5C89" w:rsidP="002957FB">
      <w:pPr>
        <w:rPr>
          <w:sz w:val="22"/>
          <w:szCs w:val="22"/>
        </w:rPr>
      </w:pPr>
    </w:p>
    <w:p w14:paraId="52DD519F" w14:textId="474DC4B4" w:rsidR="007A034B" w:rsidRPr="007A034B" w:rsidRDefault="007A034B" w:rsidP="00315CDB">
      <w:pPr>
        <w:rPr>
          <w:sz w:val="22"/>
          <w:szCs w:val="22"/>
        </w:rPr>
      </w:pPr>
      <w:r>
        <w:rPr>
          <w:b/>
          <w:sz w:val="22"/>
          <w:szCs w:val="22"/>
        </w:rPr>
        <w:t>Carroll NW</w:t>
      </w:r>
      <w:r>
        <w:rPr>
          <w:sz w:val="22"/>
          <w:szCs w:val="22"/>
        </w:rPr>
        <w:t>, N Baidwan, B Ozaydin, N Puro, JJ Schmidt. (</w:t>
      </w:r>
      <w:proofErr w:type="gramStart"/>
      <w:r>
        <w:rPr>
          <w:sz w:val="22"/>
          <w:szCs w:val="22"/>
        </w:rPr>
        <w:t>poster</w:t>
      </w:r>
      <w:proofErr w:type="gramEnd"/>
      <w:r>
        <w:rPr>
          <w:sz w:val="22"/>
          <w:szCs w:val="22"/>
        </w:rPr>
        <w:t>) “Analyzing Workers’ Compensation Claims and Costs Incurred Across a Spectrum of Occupations and States.” American Public Health Association Annual Meeting and Expo.  November, 2019.  Philadelphia, PA.</w:t>
      </w:r>
    </w:p>
    <w:p w14:paraId="4F1D7BF1" w14:textId="77777777" w:rsidR="007A034B" w:rsidRDefault="007A034B" w:rsidP="00315CDB">
      <w:pPr>
        <w:rPr>
          <w:b/>
          <w:sz w:val="22"/>
          <w:szCs w:val="22"/>
        </w:rPr>
      </w:pPr>
    </w:p>
    <w:p w14:paraId="29C80AD5" w14:textId="7F3B59E0" w:rsidR="007A034B" w:rsidRPr="007A034B" w:rsidRDefault="007A034B" w:rsidP="00315CD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Carroll NW </w:t>
      </w:r>
      <w:r>
        <w:rPr>
          <w:sz w:val="22"/>
          <w:szCs w:val="22"/>
        </w:rPr>
        <w:t>and J Clement. (</w:t>
      </w:r>
      <w:proofErr w:type="gramStart"/>
      <w:r>
        <w:rPr>
          <w:sz w:val="22"/>
          <w:szCs w:val="22"/>
        </w:rPr>
        <w:t>podium</w:t>
      </w:r>
      <w:proofErr w:type="gramEnd"/>
      <w:r>
        <w:rPr>
          <w:sz w:val="22"/>
          <w:szCs w:val="22"/>
        </w:rPr>
        <w:t xml:space="preserve"> presentation) “Hospital Performance in the First Six Years of Medicare’s Value Based Purchasing Program.”  Academy of Management 2019 Annual Meeting.  August 2019.  Boston, MA.</w:t>
      </w:r>
    </w:p>
    <w:p w14:paraId="12DD82F5" w14:textId="77777777" w:rsidR="007A034B" w:rsidRDefault="007A034B" w:rsidP="00315CDB">
      <w:pPr>
        <w:rPr>
          <w:b/>
          <w:sz w:val="22"/>
          <w:szCs w:val="22"/>
        </w:rPr>
      </w:pPr>
    </w:p>
    <w:p w14:paraId="6DA54582" w14:textId="0977AC00" w:rsidR="001641A3" w:rsidRPr="001641A3" w:rsidRDefault="001641A3" w:rsidP="00315CDB">
      <w:pPr>
        <w:rPr>
          <w:sz w:val="22"/>
          <w:szCs w:val="22"/>
        </w:rPr>
      </w:pPr>
      <w:r>
        <w:rPr>
          <w:b/>
          <w:sz w:val="22"/>
          <w:szCs w:val="22"/>
        </w:rPr>
        <w:t>Carroll NW</w:t>
      </w:r>
      <w:r>
        <w:rPr>
          <w:sz w:val="22"/>
          <w:szCs w:val="22"/>
        </w:rPr>
        <w:t xml:space="preserve"> and LR Hearld.</w:t>
      </w:r>
      <w:r w:rsidR="007A034B">
        <w:rPr>
          <w:sz w:val="22"/>
          <w:szCs w:val="22"/>
        </w:rPr>
        <w:t xml:space="preserve"> (</w:t>
      </w:r>
      <w:proofErr w:type="gramStart"/>
      <w:r w:rsidR="007A034B">
        <w:rPr>
          <w:sz w:val="22"/>
          <w:szCs w:val="22"/>
        </w:rPr>
        <w:t>podium</w:t>
      </w:r>
      <w:proofErr w:type="gramEnd"/>
      <w:r w:rsidR="007A034B">
        <w:rPr>
          <w:sz w:val="22"/>
          <w:szCs w:val="22"/>
        </w:rPr>
        <w:t xml:space="preserve"> presentation)</w:t>
      </w:r>
      <w:r>
        <w:rPr>
          <w:sz w:val="22"/>
          <w:szCs w:val="22"/>
        </w:rPr>
        <w:t xml:space="preserve">  “</w:t>
      </w:r>
      <w:r w:rsidRPr="001641A3">
        <w:rPr>
          <w:sz w:val="22"/>
          <w:szCs w:val="22"/>
        </w:rPr>
        <w:t>Integration of Hospitals and Post-Acute Care Providers and the Cost of Care</w:t>
      </w:r>
      <w:r>
        <w:rPr>
          <w:sz w:val="22"/>
          <w:szCs w:val="22"/>
        </w:rPr>
        <w:t>.</w:t>
      </w:r>
      <w:r w:rsidR="007A034B">
        <w:rPr>
          <w:sz w:val="22"/>
          <w:szCs w:val="22"/>
        </w:rPr>
        <w:t>”</w:t>
      </w:r>
      <w:r>
        <w:rPr>
          <w:sz w:val="22"/>
          <w:szCs w:val="22"/>
        </w:rPr>
        <w:t xml:space="preserve">  Academy of Management 2018 Annual Meeting.  August 2018.  Chicago, IL.</w:t>
      </w:r>
    </w:p>
    <w:p w14:paraId="03C74F86" w14:textId="77777777" w:rsidR="000433BC" w:rsidRDefault="000433BC" w:rsidP="00315CDB">
      <w:pPr>
        <w:rPr>
          <w:b/>
          <w:sz w:val="22"/>
          <w:szCs w:val="22"/>
        </w:rPr>
      </w:pPr>
    </w:p>
    <w:p w14:paraId="198AE165" w14:textId="71D75A04" w:rsidR="00315CDB" w:rsidRDefault="00315CDB" w:rsidP="00315CD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Carroll NW </w:t>
      </w:r>
      <w:r>
        <w:rPr>
          <w:sz w:val="22"/>
          <w:szCs w:val="22"/>
        </w:rPr>
        <w:t xml:space="preserve">(panel moderator), MB Briscoe, K Granger, F Turner.  “The Future of Health Care Finance” Health Care Financial Management Association Birmingham One Day Event.  November 17, 2016.  </w:t>
      </w:r>
    </w:p>
    <w:p w14:paraId="004F1B17" w14:textId="75CEFCEC" w:rsidR="00315CDB" w:rsidRDefault="00315CDB" w:rsidP="00315CDB">
      <w:pPr>
        <w:rPr>
          <w:sz w:val="22"/>
          <w:szCs w:val="22"/>
        </w:rPr>
      </w:pPr>
    </w:p>
    <w:p w14:paraId="752AD801" w14:textId="492A0D30" w:rsidR="001D400A" w:rsidRPr="001D400A" w:rsidRDefault="001D400A" w:rsidP="001D400A">
      <w:pPr>
        <w:rPr>
          <w:sz w:val="22"/>
          <w:szCs w:val="22"/>
        </w:rPr>
      </w:pPr>
      <w:r w:rsidRPr="001D400A">
        <w:rPr>
          <w:b/>
          <w:sz w:val="22"/>
          <w:szCs w:val="22"/>
        </w:rPr>
        <w:t>Carroll NW</w:t>
      </w:r>
      <w:r>
        <w:rPr>
          <w:sz w:val="22"/>
          <w:szCs w:val="22"/>
        </w:rPr>
        <w:t>, DG Smith, JRC Wheeler.  “</w:t>
      </w:r>
      <w:r w:rsidRPr="001D400A">
        <w:rPr>
          <w:sz w:val="22"/>
          <w:szCs w:val="22"/>
        </w:rPr>
        <w:t>Access to Capital, Leverage and System Membership:</w:t>
      </w:r>
    </w:p>
    <w:p w14:paraId="5C9EB6E4" w14:textId="1F4FD352" w:rsidR="001D400A" w:rsidRDefault="001D400A" w:rsidP="001D400A">
      <w:pPr>
        <w:rPr>
          <w:sz w:val="22"/>
          <w:szCs w:val="22"/>
        </w:rPr>
      </w:pPr>
      <w:r w:rsidRPr="001D400A">
        <w:rPr>
          <w:sz w:val="22"/>
          <w:szCs w:val="22"/>
        </w:rPr>
        <w:t>Does System Membership Help Not-For-Profit Hospitals Achieve Optimal Leverage?</w:t>
      </w:r>
      <w:r>
        <w:rPr>
          <w:sz w:val="22"/>
          <w:szCs w:val="22"/>
        </w:rPr>
        <w:t>”  (</w:t>
      </w:r>
      <w:proofErr w:type="gramStart"/>
      <w:r>
        <w:rPr>
          <w:sz w:val="22"/>
          <w:szCs w:val="22"/>
        </w:rPr>
        <w:t>discussion</w:t>
      </w:r>
      <w:proofErr w:type="gramEnd"/>
      <w:r>
        <w:rPr>
          <w:sz w:val="22"/>
          <w:szCs w:val="22"/>
        </w:rPr>
        <w:t xml:space="preserve"> paper) Academy of Management Annual Meeting.  August 7, 2016.  Anaheim, California.</w:t>
      </w:r>
    </w:p>
    <w:p w14:paraId="4FDB3B8B" w14:textId="77777777" w:rsidR="001D400A" w:rsidRDefault="001D400A" w:rsidP="00693742">
      <w:pPr>
        <w:rPr>
          <w:sz w:val="22"/>
          <w:szCs w:val="22"/>
        </w:rPr>
      </w:pPr>
    </w:p>
    <w:p w14:paraId="626E4ED4" w14:textId="434AE84D" w:rsidR="00315CDB" w:rsidRPr="00673239" w:rsidRDefault="00315CDB" w:rsidP="00315CD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Carroll NW </w:t>
      </w:r>
      <w:r>
        <w:rPr>
          <w:sz w:val="22"/>
          <w:szCs w:val="22"/>
        </w:rPr>
        <w:t>(panel moderator), MB Briscoe, J Burkhart, R Snead.  “The Future of Health Care Finance” (panel) 3</w:t>
      </w:r>
      <w:r w:rsidRPr="00276CE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National Symposium for Healthcare Executives.  July 28, 2016. Destin, Florida.  </w:t>
      </w:r>
    </w:p>
    <w:p w14:paraId="6BE76B06" w14:textId="77777777" w:rsidR="00315CDB" w:rsidRDefault="00315CDB" w:rsidP="00693742">
      <w:pPr>
        <w:rPr>
          <w:sz w:val="22"/>
          <w:szCs w:val="22"/>
        </w:rPr>
      </w:pPr>
    </w:p>
    <w:p w14:paraId="556FB25F" w14:textId="10962A74" w:rsidR="00693742" w:rsidRDefault="00693742" w:rsidP="00693742">
      <w:pPr>
        <w:rPr>
          <w:sz w:val="22"/>
          <w:szCs w:val="22"/>
        </w:rPr>
      </w:pPr>
      <w:r>
        <w:rPr>
          <w:sz w:val="22"/>
          <w:szCs w:val="22"/>
        </w:rPr>
        <w:t xml:space="preserve">Kleinman, LC and </w:t>
      </w:r>
      <w:r w:rsidRPr="002B1F8F">
        <w:rPr>
          <w:b/>
          <w:sz w:val="22"/>
          <w:szCs w:val="22"/>
        </w:rPr>
        <w:t>NW Carroll</w:t>
      </w:r>
      <w:r>
        <w:rPr>
          <w:sz w:val="22"/>
          <w:szCs w:val="22"/>
        </w:rPr>
        <w:t xml:space="preserve">.  “Obtaining Risk Ratios and Risk Differences from Logistic Regression” (invited presentation).  Sixth Annual Academic Pediatric Association Conference for Pediatric Quality Improvement Methods, Research and Evaluation.  April 29, 2016.  Baltimore, Maryland. </w:t>
      </w:r>
    </w:p>
    <w:p w14:paraId="1A4147E4" w14:textId="77777777" w:rsidR="00693742" w:rsidRDefault="00693742" w:rsidP="002957FB">
      <w:pPr>
        <w:rPr>
          <w:b/>
          <w:sz w:val="22"/>
          <w:szCs w:val="22"/>
        </w:rPr>
      </w:pPr>
    </w:p>
    <w:p w14:paraId="3B5EDB26" w14:textId="0545273D" w:rsidR="00673239" w:rsidRPr="00673239" w:rsidRDefault="00673239" w:rsidP="002957F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Carroll NW </w:t>
      </w:r>
      <w:r>
        <w:rPr>
          <w:sz w:val="22"/>
          <w:szCs w:val="22"/>
        </w:rPr>
        <w:t>(</w:t>
      </w:r>
      <w:r w:rsidR="00276CE9">
        <w:rPr>
          <w:sz w:val="22"/>
          <w:szCs w:val="22"/>
        </w:rPr>
        <w:t xml:space="preserve">panel </w:t>
      </w:r>
      <w:r>
        <w:rPr>
          <w:sz w:val="22"/>
          <w:szCs w:val="22"/>
        </w:rPr>
        <w:t>mod</w:t>
      </w:r>
      <w:r w:rsidR="00276CE9">
        <w:rPr>
          <w:sz w:val="22"/>
          <w:szCs w:val="22"/>
        </w:rPr>
        <w:t>erator), MB Briscoe, R Snead, M Griffin.  “Sustaining a Financially Vibrant Healthcare Organization” (panel) 35</w:t>
      </w:r>
      <w:r w:rsidR="00276CE9" w:rsidRPr="00276CE9">
        <w:rPr>
          <w:sz w:val="22"/>
          <w:szCs w:val="22"/>
          <w:vertAlign w:val="superscript"/>
        </w:rPr>
        <w:t>th</w:t>
      </w:r>
      <w:r w:rsidR="00276CE9">
        <w:rPr>
          <w:sz w:val="22"/>
          <w:szCs w:val="22"/>
        </w:rPr>
        <w:t xml:space="preserve"> Annual National Symposium for Healthcare Executives</w:t>
      </w:r>
      <w:r w:rsidR="001D400A">
        <w:rPr>
          <w:sz w:val="22"/>
          <w:szCs w:val="22"/>
        </w:rPr>
        <w:t xml:space="preserve">.  July 29, 2015. </w:t>
      </w:r>
      <w:r w:rsidR="00276CE9">
        <w:rPr>
          <w:sz w:val="22"/>
          <w:szCs w:val="22"/>
        </w:rPr>
        <w:t xml:space="preserve">Destin, Florida.  </w:t>
      </w:r>
    </w:p>
    <w:p w14:paraId="410A176C" w14:textId="77777777" w:rsidR="00673239" w:rsidRDefault="00673239" w:rsidP="002957FB">
      <w:pPr>
        <w:rPr>
          <w:b/>
          <w:sz w:val="22"/>
          <w:szCs w:val="22"/>
        </w:rPr>
      </w:pPr>
    </w:p>
    <w:p w14:paraId="797458DB" w14:textId="559024ED" w:rsidR="00FE5C89" w:rsidRDefault="00FE5C89" w:rsidP="002957FB">
      <w:pPr>
        <w:rPr>
          <w:sz w:val="22"/>
          <w:szCs w:val="22"/>
        </w:rPr>
      </w:pPr>
      <w:r w:rsidRPr="00FE5C89">
        <w:rPr>
          <w:b/>
          <w:sz w:val="22"/>
          <w:szCs w:val="22"/>
        </w:rPr>
        <w:t>Carroll NW</w:t>
      </w:r>
      <w:r>
        <w:rPr>
          <w:sz w:val="22"/>
          <w:szCs w:val="22"/>
        </w:rPr>
        <w:t>, DG Smith, JRC Wheeler.  “System Membership and Not-for-Profit Hospital Leverage”</w:t>
      </w:r>
      <w:r w:rsidR="00017C0D">
        <w:rPr>
          <w:sz w:val="22"/>
          <w:szCs w:val="22"/>
        </w:rPr>
        <w:t xml:space="preserve"> (poster) </w:t>
      </w:r>
      <w:r w:rsidR="00443E47">
        <w:rPr>
          <w:sz w:val="22"/>
          <w:szCs w:val="22"/>
        </w:rPr>
        <w:t xml:space="preserve">Academy Health Annual Research Meeting </w:t>
      </w:r>
      <w:r w:rsidR="00017C0D">
        <w:rPr>
          <w:sz w:val="22"/>
          <w:szCs w:val="22"/>
        </w:rPr>
        <w:t xml:space="preserve">in </w:t>
      </w:r>
      <w:r w:rsidR="00443E47">
        <w:rPr>
          <w:sz w:val="22"/>
          <w:szCs w:val="22"/>
        </w:rPr>
        <w:t>Minneapolis, M</w:t>
      </w:r>
      <w:r w:rsidR="00E7091B">
        <w:rPr>
          <w:sz w:val="22"/>
          <w:szCs w:val="22"/>
        </w:rPr>
        <w:t>innesota, June 2015.</w:t>
      </w:r>
    </w:p>
    <w:p w14:paraId="021EED5B" w14:textId="77777777" w:rsidR="00FE5C89" w:rsidRDefault="00FE5C89" w:rsidP="002957FB">
      <w:pPr>
        <w:rPr>
          <w:sz w:val="22"/>
          <w:szCs w:val="22"/>
        </w:rPr>
      </w:pPr>
    </w:p>
    <w:p w14:paraId="30E813F6" w14:textId="733388CA" w:rsidR="002957FB" w:rsidRDefault="002957FB" w:rsidP="002957FB">
      <w:pPr>
        <w:rPr>
          <w:sz w:val="22"/>
          <w:szCs w:val="22"/>
        </w:rPr>
      </w:pPr>
      <w:r>
        <w:rPr>
          <w:sz w:val="22"/>
          <w:szCs w:val="22"/>
        </w:rPr>
        <w:t xml:space="preserve">Kleinman, LC and </w:t>
      </w:r>
      <w:r w:rsidRPr="002B1F8F">
        <w:rPr>
          <w:b/>
          <w:sz w:val="22"/>
          <w:szCs w:val="22"/>
        </w:rPr>
        <w:t>NW Carroll</w:t>
      </w:r>
      <w:r>
        <w:rPr>
          <w:sz w:val="22"/>
          <w:szCs w:val="22"/>
        </w:rPr>
        <w:t xml:space="preserve">.  “Obtaining Risk Ratios and Risk Differences from Logistic Regression” </w:t>
      </w:r>
      <w:r w:rsidR="00E7091B">
        <w:rPr>
          <w:sz w:val="22"/>
          <w:szCs w:val="22"/>
        </w:rPr>
        <w:t xml:space="preserve">(invited presentation).  </w:t>
      </w:r>
      <w:r>
        <w:rPr>
          <w:sz w:val="22"/>
          <w:szCs w:val="22"/>
        </w:rPr>
        <w:t xml:space="preserve">Fifth Annual Academic Pediatric Association Conference for Pediatric Quality Improvement Methods, Research and Evaluation.  April 24, 2015.  San Diego, California. </w:t>
      </w:r>
    </w:p>
    <w:p w14:paraId="52528A59" w14:textId="77777777" w:rsidR="002957FB" w:rsidRDefault="002957FB" w:rsidP="006A6067">
      <w:pPr>
        <w:rPr>
          <w:sz w:val="22"/>
          <w:szCs w:val="22"/>
        </w:rPr>
      </w:pPr>
    </w:p>
    <w:p w14:paraId="43926B32" w14:textId="7ED32EFC" w:rsidR="002B1F8F" w:rsidRDefault="002B1F8F" w:rsidP="006A6067">
      <w:pPr>
        <w:rPr>
          <w:sz w:val="22"/>
          <w:szCs w:val="22"/>
        </w:rPr>
      </w:pPr>
      <w:r>
        <w:rPr>
          <w:sz w:val="22"/>
          <w:szCs w:val="22"/>
        </w:rPr>
        <w:t xml:space="preserve">Kleinman, LC and </w:t>
      </w:r>
      <w:r w:rsidRPr="002B1F8F">
        <w:rPr>
          <w:b/>
          <w:sz w:val="22"/>
          <w:szCs w:val="22"/>
        </w:rPr>
        <w:t>NW Carroll</w:t>
      </w:r>
      <w:r>
        <w:rPr>
          <w:sz w:val="22"/>
          <w:szCs w:val="22"/>
        </w:rPr>
        <w:t>.  “Regression Risk Analysis Breakout Session” at the Fourth Annual Academic Pediatric Association Conference for Pediatric Quality Improvement Methods, Research and Evaluation.</w:t>
      </w:r>
      <w:r w:rsidR="00E7091B">
        <w:rPr>
          <w:sz w:val="22"/>
          <w:szCs w:val="22"/>
        </w:rPr>
        <w:t xml:space="preserve">  (</w:t>
      </w:r>
      <w:proofErr w:type="gramStart"/>
      <w:r w:rsidR="00E7091B">
        <w:rPr>
          <w:sz w:val="22"/>
          <w:szCs w:val="22"/>
        </w:rPr>
        <w:t>invited</w:t>
      </w:r>
      <w:proofErr w:type="gramEnd"/>
      <w:r w:rsidR="00E7091B">
        <w:rPr>
          <w:sz w:val="22"/>
          <w:szCs w:val="22"/>
        </w:rPr>
        <w:t xml:space="preserve"> presentation)</w:t>
      </w:r>
      <w:r>
        <w:rPr>
          <w:sz w:val="22"/>
          <w:szCs w:val="22"/>
        </w:rPr>
        <w:t xml:space="preserve">  May 2, 2014.  Vancouver, Canada.</w:t>
      </w:r>
    </w:p>
    <w:p w14:paraId="63274876" w14:textId="77777777" w:rsidR="002B1F8F" w:rsidRDefault="002B1F8F" w:rsidP="006A6067">
      <w:pPr>
        <w:rPr>
          <w:sz w:val="22"/>
          <w:szCs w:val="22"/>
        </w:rPr>
      </w:pPr>
    </w:p>
    <w:p w14:paraId="7513B4E6" w14:textId="0F14FF72" w:rsidR="006A6067" w:rsidRDefault="006A6067" w:rsidP="006A6067">
      <w:pPr>
        <w:rPr>
          <w:sz w:val="22"/>
          <w:szCs w:val="22"/>
        </w:rPr>
      </w:pPr>
      <w:r>
        <w:rPr>
          <w:sz w:val="22"/>
          <w:szCs w:val="22"/>
        </w:rPr>
        <w:t xml:space="preserve">Carroll, NW.  “Capital Investment by Independent and System-Affiliated </w:t>
      </w:r>
      <w:r w:rsidR="006F116A">
        <w:rPr>
          <w:sz w:val="22"/>
          <w:szCs w:val="22"/>
        </w:rPr>
        <w:t>Hospitals</w:t>
      </w:r>
      <w:r>
        <w:rPr>
          <w:sz w:val="22"/>
          <w:szCs w:val="22"/>
        </w:rPr>
        <w:t>” at Department Symposium “Research to Improve Our Health System: 50 Years of Michigan Excellence.”</w:t>
      </w:r>
      <w:r w:rsidR="00E7091B">
        <w:rPr>
          <w:sz w:val="22"/>
          <w:szCs w:val="22"/>
        </w:rPr>
        <w:t xml:space="preserve"> (</w:t>
      </w:r>
      <w:proofErr w:type="gramStart"/>
      <w:r w:rsidR="00E7091B">
        <w:rPr>
          <w:sz w:val="22"/>
          <w:szCs w:val="22"/>
        </w:rPr>
        <w:t>poster</w:t>
      </w:r>
      <w:proofErr w:type="gramEnd"/>
      <w:r w:rsidR="00E7091B">
        <w:rPr>
          <w:sz w:val="22"/>
          <w:szCs w:val="22"/>
        </w:rPr>
        <w:t xml:space="preserve">)  May 11, 2012. </w:t>
      </w:r>
    </w:p>
    <w:p w14:paraId="100FDA30" w14:textId="77777777" w:rsidR="0073508D" w:rsidRDefault="0073508D" w:rsidP="006A6067">
      <w:pPr>
        <w:rPr>
          <w:sz w:val="22"/>
          <w:szCs w:val="22"/>
        </w:rPr>
      </w:pPr>
    </w:p>
    <w:p w14:paraId="608FFB78" w14:textId="77777777" w:rsidR="00494479" w:rsidRDefault="0073508D">
      <w:pPr>
        <w:rPr>
          <w:sz w:val="22"/>
          <w:szCs w:val="22"/>
        </w:rPr>
      </w:pPr>
      <w:r>
        <w:rPr>
          <w:sz w:val="22"/>
          <w:szCs w:val="22"/>
        </w:rPr>
        <w:t>Carroll, NW. and D. Smith.  “Multihospital System Membership: A Capital Idea?” at Michigan Healthcare Financial Management Association 2012 Fall Conference.</w:t>
      </w:r>
      <w:r w:rsidR="00E7091B">
        <w:rPr>
          <w:sz w:val="22"/>
          <w:szCs w:val="22"/>
        </w:rPr>
        <w:t xml:space="preserve"> (Invited presentation)</w:t>
      </w:r>
      <w:r>
        <w:rPr>
          <w:sz w:val="22"/>
          <w:szCs w:val="22"/>
        </w:rPr>
        <w:t xml:space="preserve">  November </w:t>
      </w:r>
      <w:r w:rsidR="00E7091B">
        <w:rPr>
          <w:sz w:val="22"/>
          <w:szCs w:val="22"/>
        </w:rPr>
        <w:t>12, 2012.</w:t>
      </w:r>
    </w:p>
    <w:p w14:paraId="6FEA32B6" w14:textId="77777777" w:rsidR="00494479" w:rsidRDefault="00494479">
      <w:pPr>
        <w:rPr>
          <w:sz w:val="22"/>
          <w:szCs w:val="22"/>
        </w:rPr>
      </w:pPr>
    </w:p>
    <w:p w14:paraId="2F862C3E" w14:textId="06A865FC" w:rsidR="00F26DCF" w:rsidRDefault="00F26DCF">
      <w:pPr>
        <w:rPr>
          <w:b/>
          <w:sz w:val="22"/>
          <w:szCs w:val="22"/>
        </w:rPr>
      </w:pPr>
    </w:p>
    <w:p w14:paraId="2358BBBD" w14:textId="192FF517" w:rsidR="007279C6" w:rsidRPr="00BB3CB1" w:rsidRDefault="00BB3CB1" w:rsidP="00115AE8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TEACHING ACTIVITIES</w:t>
      </w:r>
    </w:p>
    <w:p w14:paraId="1E271150" w14:textId="77777777" w:rsidR="00BB3CB1" w:rsidRDefault="00BB3CB1" w:rsidP="00115AE8">
      <w:pPr>
        <w:rPr>
          <w:sz w:val="22"/>
          <w:szCs w:val="22"/>
        </w:rPr>
      </w:pPr>
    </w:p>
    <w:p w14:paraId="5BCFE0C2" w14:textId="77777777" w:rsidR="00031D31" w:rsidRDefault="00031D31" w:rsidP="00115AE8">
      <w:pPr>
        <w:rPr>
          <w:b/>
          <w:sz w:val="22"/>
          <w:szCs w:val="22"/>
        </w:rPr>
      </w:pPr>
      <w:r>
        <w:rPr>
          <w:b/>
          <w:sz w:val="22"/>
          <w:szCs w:val="22"/>
        </w:rPr>
        <w:t>Courses taught</w:t>
      </w:r>
    </w:p>
    <w:p w14:paraId="50EE633E" w14:textId="77777777" w:rsidR="00031D31" w:rsidRPr="00031D31" w:rsidRDefault="00031D31" w:rsidP="00115AE8">
      <w:pPr>
        <w:rPr>
          <w:b/>
          <w:sz w:val="22"/>
          <w:szCs w:val="22"/>
        </w:rPr>
      </w:pPr>
    </w:p>
    <w:p w14:paraId="10D2AC41" w14:textId="58F8A863" w:rsidR="00000DB4" w:rsidRDefault="003902B3" w:rsidP="00115AE8">
      <w:pPr>
        <w:rPr>
          <w:sz w:val="22"/>
          <w:szCs w:val="22"/>
        </w:rPr>
      </w:pPr>
      <w:r>
        <w:rPr>
          <w:sz w:val="22"/>
          <w:szCs w:val="22"/>
        </w:rPr>
        <w:t>Spring 2019</w:t>
      </w:r>
      <w:r w:rsidR="00145F73">
        <w:rPr>
          <w:sz w:val="22"/>
          <w:szCs w:val="22"/>
        </w:rPr>
        <w:t xml:space="preserve"> – Present </w:t>
      </w:r>
      <w:bookmarkStart w:id="0" w:name="_GoBack"/>
      <w:bookmarkEnd w:id="0"/>
    </w:p>
    <w:p w14:paraId="13859523" w14:textId="689CB5CA" w:rsidR="00000DB4" w:rsidRDefault="00000DB4" w:rsidP="00115AE8">
      <w:pPr>
        <w:rPr>
          <w:sz w:val="22"/>
          <w:szCs w:val="22"/>
        </w:rPr>
      </w:pPr>
      <w:r>
        <w:rPr>
          <w:sz w:val="22"/>
          <w:szCs w:val="22"/>
        </w:rPr>
        <w:t>HCS 660:  Financial Management for Health Care Quality Leaders</w:t>
      </w:r>
    </w:p>
    <w:p w14:paraId="4478E7FA" w14:textId="77777777" w:rsidR="00000DB4" w:rsidRDefault="00000DB4" w:rsidP="00000DB4">
      <w:pPr>
        <w:rPr>
          <w:sz w:val="22"/>
          <w:szCs w:val="22"/>
        </w:rPr>
      </w:pPr>
      <w:r>
        <w:rPr>
          <w:sz w:val="22"/>
          <w:szCs w:val="22"/>
        </w:rPr>
        <w:t>University of Alabama at Birmingham, Department of Health Services Administration</w:t>
      </w:r>
    </w:p>
    <w:p w14:paraId="6D68385C" w14:textId="7F4B92B7" w:rsidR="00000DB4" w:rsidRPr="00723F5A" w:rsidRDefault="00000DB4" w:rsidP="00000DB4">
      <w:pPr>
        <w:rPr>
          <w:i/>
          <w:sz w:val="22"/>
          <w:szCs w:val="22"/>
        </w:rPr>
      </w:pPr>
      <w:r>
        <w:rPr>
          <w:i/>
          <w:sz w:val="22"/>
          <w:szCs w:val="22"/>
        </w:rPr>
        <w:t>Master’s in Health Care Simulation (online): 3 credit hours</w:t>
      </w:r>
    </w:p>
    <w:p w14:paraId="586E0805" w14:textId="77777777" w:rsidR="00000DB4" w:rsidRDefault="00000DB4" w:rsidP="00115AE8">
      <w:pPr>
        <w:rPr>
          <w:sz w:val="22"/>
          <w:szCs w:val="22"/>
        </w:rPr>
      </w:pPr>
    </w:p>
    <w:p w14:paraId="75564B43" w14:textId="7D26E6B7" w:rsidR="0090515A" w:rsidRDefault="0090515A" w:rsidP="00115AE8">
      <w:pPr>
        <w:rPr>
          <w:sz w:val="22"/>
          <w:szCs w:val="22"/>
        </w:rPr>
      </w:pPr>
      <w:r>
        <w:rPr>
          <w:sz w:val="22"/>
          <w:szCs w:val="22"/>
        </w:rPr>
        <w:t>Fall 2017</w:t>
      </w:r>
      <w:r w:rsidR="006A0CBC">
        <w:rPr>
          <w:sz w:val="22"/>
          <w:szCs w:val="22"/>
        </w:rPr>
        <w:t xml:space="preserve"> – Present </w:t>
      </w:r>
    </w:p>
    <w:p w14:paraId="13EB0F5B" w14:textId="2A4EA600" w:rsidR="0090515A" w:rsidRDefault="0090515A" w:rsidP="00115AE8">
      <w:pPr>
        <w:rPr>
          <w:sz w:val="22"/>
          <w:szCs w:val="22"/>
        </w:rPr>
      </w:pPr>
      <w:r>
        <w:rPr>
          <w:sz w:val="22"/>
          <w:szCs w:val="22"/>
        </w:rPr>
        <w:t>HA 623: Application of Health Care Finance Principles</w:t>
      </w:r>
    </w:p>
    <w:p w14:paraId="0B02F810" w14:textId="77777777" w:rsidR="0090515A" w:rsidRDefault="0090515A" w:rsidP="0090515A">
      <w:pPr>
        <w:rPr>
          <w:sz w:val="22"/>
          <w:szCs w:val="22"/>
        </w:rPr>
      </w:pPr>
      <w:r>
        <w:rPr>
          <w:sz w:val="22"/>
          <w:szCs w:val="22"/>
        </w:rPr>
        <w:t>University of Alabama at Birmingham, Department of Health Services Administration</w:t>
      </w:r>
    </w:p>
    <w:p w14:paraId="0BF341A0" w14:textId="77777777" w:rsidR="0090515A" w:rsidRPr="00723F5A" w:rsidRDefault="0090515A" w:rsidP="0090515A">
      <w:pPr>
        <w:rPr>
          <w:i/>
          <w:sz w:val="22"/>
          <w:szCs w:val="22"/>
        </w:rPr>
      </w:pPr>
      <w:r>
        <w:rPr>
          <w:i/>
          <w:sz w:val="22"/>
          <w:szCs w:val="22"/>
        </w:rPr>
        <w:t>MSHA (residential): 3 credit hours</w:t>
      </w:r>
    </w:p>
    <w:p w14:paraId="2A471DCB" w14:textId="77777777" w:rsidR="0090515A" w:rsidRDefault="0090515A" w:rsidP="00115AE8">
      <w:pPr>
        <w:rPr>
          <w:sz w:val="22"/>
          <w:szCs w:val="22"/>
        </w:rPr>
      </w:pPr>
    </w:p>
    <w:p w14:paraId="0C8E014E" w14:textId="4DE0FCB7" w:rsidR="000269CB" w:rsidRDefault="000269CB" w:rsidP="00115AE8">
      <w:pPr>
        <w:rPr>
          <w:sz w:val="22"/>
          <w:szCs w:val="22"/>
        </w:rPr>
      </w:pPr>
      <w:r>
        <w:rPr>
          <w:sz w:val="22"/>
          <w:szCs w:val="22"/>
        </w:rPr>
        <w:t>Spring 2017</w:t>
      </w:r>
      <w:r w:rsidR="00A12E48">
        <w:rPr>
          <w:sz w:val="22"/>
          <w:szCs w:val="22"/>
        </w:rPr>
        <w:t xml:space="preserve"> – Present</w:t>
      </w:r>
      <w:r w:rsidR="00F849D0">
        <w:rPr>
          <w:sz w:val="22"/>
          <w:szCs w:val="22"/>
        </w:rPr>
        <w:t xml:space="preserve"> (every other year)</w:t>
      </w:r>
    </w:p>
    <w:p w14:paraId="4672E8F2" w14:textId="2F2310C3" w:rsidR="000269CB" w:rsidRDefault="000269CB" w:rsidP="00115AE8">
      <w:pPr>
        <w:rPr>
          <w:sz w:val="22"/>
          <w:szCs w:val="22"/>
        </w:rPr>
      </w:pPr>
      <w:r>
        <w:rPr>
          <w:sz w:val="22"/>
          <w:szCs w:val="22"/>
        </w:rPr>
        <w:t>AHD 705 – Healthcare Financial Management</w:t>
      </w:r>
    </w:p>
    <w:p w14:paraId="43A98A79" w14:textId="77777777" w:rsidR="000269CB" w:rsidRDefault="000269CB" w:rsidP="000269CB">
      <w:pPr>
        <w:rPr>
          <w:sz w:val="22"/>
          <w:szCs w:val="22"/>
        </w:rPr>
      </w:pPr>
      <w:r>
        <w:rPr>
          <w:sz w:val="22"/>
          <w:szCs w:val="22"/>
        </w:rPr>
        <w:t>University of Alabama at Birmingham, Department of Health Services Administration</w:t>
      </w:r>
    </w:p>
    <w:p w14:paraId="5A3211E2" w14:textId="72FFD231" w:rsidR="000269CB" w:rsidRPr="00723F5A" w:rsidRDefault="000269CB" w:rsidP="000269CB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DSc</w:t>
      </w:r>
      <w:proofErr w:type="gramEnd"/>
      <w:r>
        <w:rPr>
          <w:i/>
          <w:sz w:val="22"/>
          <w:szCs w:val="22"/>
        </w:rPr>
        <w:t xml:space="preserve"> (executive doctoral): 3 credit hours</w:t>
      </w:r>
    </w:p>
    <w:p w14:paraId="05B03DD0" w14:textId="77777777" w:rsidR="000269CB" w:rsidRDefault="000269CB" w:rsidP="00115AE8">
      <w:pPr>
        <w:rPr>
          <w:sz w:val="22"/>
          <w:szCs w:val="22"/>
        </w:rPr>
      </w:pPr>
    </w:p>
    <w:p w14:paraId="69FFAC12" w14:textId="3ED4D305" w:rsidR="00723F5A" w:rsidRDefault="00723F5A" w:rsidP="00115AE8">
      <w:pPr>
        <w:rPr>
          <w:sz w:val="22"/>
          <w:szCs w:val="22"/>
        </w:rPr>
      </w:pPr>
      <w:r>
        <w:rPr>
          <w:sz w:val="22"/>
          <w:szCs w:val="22"/>
        </w:rPr>
        <w:t>Fall 2015 – Present</w:t>
      </w:r>
    </w:p>
    <w:p w14:paraId="6CABB261" w14:textId="0007A45D" w:rsidR="00723F5A" w:rsidRDefault="00723F5A" w:rsidP="00115AE8">
      <w:pPr>
        <w:rPr>
          <w:sz w:val="22"/>
          <w:szCs w:val="22"/>
        </w:rPr>
      </w:pPr>
      <w:r>
        <w:rPr>
          <w:sz w:val="22"/>
          <w:szCs w:val="22"/>
        </w:rPr>
        <w:t>HA 621: Healthcare Financial Management II</w:t>
      </w:r>
    </w:p>
    <w:p w14:paraId="6FB623BE" w14:textId="5B45BB70" w:rsidR="00723F5A" w:rsidRDefault="00723F5A" w:rsidP="00115AE8">
      <w:pPr>
        <w:rPr>
          <w:sz w:val="22"/>
          <w:szCs w:val="22"/>
        </w:rPr>
      </w:pPr>
      <w:r>
        <w:rPr>
          <w:sz w:val="22"/>
          <w:szCs w:val="22"/>
        </w:rPr>
        <w:t>University of Alabama at Birmingham, Department of Health Services Administration</w:t>
      </w:r>
    </w:p>
    <w:p w14:paraId="1D348BD6" w14:textId="436C7EDE" w:rsidR="00723F5A" w:rsidRPr="00723F5A" w:rsidRDefault="00723F5A" w:rsidP="00115AE8">
      <w:pPr>
        <w:rPr>
          <w:i/>
          <w:sz w:val="22"/>
          <w:szCs w:val="22"/>
        </w:rPr>
      </w:pPr>
      <w:r>
        <w:rPr>
          <w:i/>
          <w:sz w:val="22"/>
          <w:szCs w:val="22"/>
        </w:rPr>
        <w:t>MSHA (residential): 3 credit hours</w:t>
      </w:r>
    </w:p>
    <w:p w14:paraId="10790DA0" w14:textId="77777777" w:rsidR="00723F5A" w:rsidRDefault="00723F5A" w:rsidP="00115AE8">
      <w:pPr>
        <w:rPr>
          <w:sz w:val="22"/>
          <w:szCs w:val="22"/>
        </w:rPr>
      </w:pPr>
    </w:p>
    <w:p w14:paraId="64622986" w14:textId="5311BF37" w:rsidR="00A12029" w:rsidRDefault="00A12029" w:rsidP="00115AE8">
      <w:pPr>
        <w:rPr>
          <w:sz w:val="22"/>
          <w:szCs w:val="22"/>
        </w:rPr>
      </w:pPr>
      <w:r>
        <w:rPr>
          <w:sz w:val="22"/>
          <w:szCs w:val="22"/>
        </w:rPr>
        <w:t>Spring 2015</w:t>
      </w:r>
      <w:r w:rsidR="00613DDF">
        <w:rPr>
          <w:sz w:val="22"/>
          <w:szCs w:val="22"/>
        </w:rPr>
        <w:t xml:space="preserve"> - Present</w:t>
      </w:r>
    </w:p>
    <w:p w14:paraId="24DFD804" w14:textId="489C6604" w:rsidR="00A12029" w:rsidRDefault="00A12029" w:rsidP="00115AE8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723F5A">
        <w:rPr>
          <w:sz w:val="22"/>
          <w:szCs w:val="22"/>
        </w:rPr>
        <w:t>A</w:t>
      </w:r>
      <w:r>
        <w:rPr>
          <w:sz w:val="22"/>
          <w:szCs w:val="22"/>
        </w:rPr>
        <w:t xml:space="preserve"> 620: Healthcare Financial Management I</w:t>
      </w:r>
    </w:p>
    <w:p w14:paraId="3A6EDF3B" w14:textId="4C02996B" w:rsidR="00A12029" w:rsidRDefault="00A12029" w:rsidP="00115AE8">
      <w:pPr>
        <w:rPr>
          <w:sz w:val="22"/>
          <w:szCs w:val="22"/>
        </w:rPr>
      </w:pPr>
      <w:r>
        <w:rPr>
          <w:sz w:val="22"/>
          <w:szCs w:val="22"/>
        </w:rPr>
        <w:t xml:space="preserve">University of Alabama </w:t>
      </w:r>
      <w:r w:rsidR="00723F5A">
        <w:rPr>
          <w:sz w:val="22"/>
          <w:szCs w:val="22"/>
        </w:rPr>
        <w:t xml:space="preserve">at </w:t>
      </w:r>
      <w:r>
        <w:rPr>
          <w:sz w:val="22"/>
          <w:szCs w:val="22"/>
        </w:rPr>
        <w:t>Birmingham, Department of Health Services Administration</w:t>
      </w:r>
    </w:p>
    <w:p w14:paraId="4A76A2BD" w14:textId="344BF619" w:rsidR="00A12029" w:rsidRPr="00A12029" w:rsidRDefault="00A12029" w:rsidP="00115AE8">
      <w:pPr>
        <w:rPr>
          <w:i/>
          <w:sz w:val="22"/>
          <w:szCs w:val="22"/>
        </w:rPr>
      </w:pPr>
      <w:r>
        <w:rPr>
          <w:i/>
          <w:sz w:val="22"/>
          <w:szCs w:val="22"/>
        </w:rPr>
        <w:t>MSHA</w:t>
      </w:r>
      <w:r w:rsidR="00723F5A">
        <w:rPr>
          <w:i/>
          <w:sz w:val="22"/>
          <w:szCs w:val="22"/>
        </w:rPr>
        <w:t xml:space="preserve"> (residential)</w:t>
      </w:r>
      <w:r>
        <w:rPr>
          <w:i/>
          <w:sz w:val="22"/>
          <w:szCs w:val="22"/>
        </w:rPr>
        <w:t>: 3 credit hours</w:t>
      </w:r>
    </w:p>
    <w:p w14:paraId="1D140C28" w14:textId="77777777" w:rsidR="000269CB" w:rsidRDefault="000269CB" w:rsidP="00115AE8">
      <w:pPr>
        <w:rPr>
          <w:sz w:val="22"/>
          <w:szCs w:val="22"/>
        </w:rPr>
      </w:pPr>
    </w:p>
    <w:p w14:paraId="01FCFB6C" w14:textId="6AE18E13" w:rsidR="00BB3CB1" w:rsidRDefault="00BB3CB1" w:rsidP="00115AE8">
      <w:pPr>
        <w:rPr>
          <w:sz w:val="22"/>
          <w:szCs w:val="22"/>
        </w:rPr>
      </w:pPr>
      <w:r>
        <w:rPr>
          <w:sz w:val="22"/>
          <w:szCs w:val="22"/>
        </w:rPr>
        <w:t>Fall 2014</w:t>
      </w:r>
      <w:r w:rsidR="00613DDF">
        <w:rPr>
          <w:sz w:val="22"/>
          <w:szCs w:val="22"/>
        </w:rPr>
        <w:t xml:space="preserve"> - Present</w:t>
      </w:r>
    </w:p>
    <w:p w14:paraId="61462185" w14:textId="77777777" w:rsidR="007D5B9B" w:rsidRDefault="00BB3CB1" w:rsidP="00115AE8">
      <w:pPr>
        <w:rPr>
          <w:sz w:val="22"/>
          <w:szCs w:val="22"/>
        </w:rPr>
      </w:pPr>
      <w:r>
        <w:rPr>
          <w:sz w:val="22"/>
          <w:szCs w:val="22"/>
        </w:rPr>
        <w:t>AH 705: Seminar in Healthcare Finance</w:t>
      </w:r>
    </w:p>
    <w:p w14:paraId="5A80C981" w14:textId="77777777" w:rsidR="00BB3CB1" w:rsidRDefault="007D5B9B" w:rsidP="00115AE8">
      <w:pPr>
        <w:rPr>
          <w:sz w:val="22"/>
          <w:szCs w:val="22"/>
        </w:rPr>
      </w:pPr>
      <w:r>
        <w:rPr>
          <w:sz w:val="22"/>
          <w:szCs w:val="22"/>
        </w:rPr>
        <w:t xml:space="preserve">University of Alabama at Birmingham, Department of Health Services Administration </w:t>
      </w:r>
    </w:p>
    <w:p w14:paraId="19BF30B5" w14:textId="12017054" w:rsidR="00BB3CB1" w:rsidRDefault="00BB3CB1" w:rsidP="00115AE8">
      <w:pPr>
        <w:rPr>
          <w:i/>
          <w:sz w:val="22"/>
          <w:szCs w:val="22"/>
        </w:rPr>
      </w:pPr>
      <w:r>
        <w:rPr>
          <w:i/>
          <w:sz w:val="22"/>
          <w:szCs w:val="22"/>
        </w:rPr>
        <w:t>Doctoral</w:t>
      </w:r>
      <w:r w:rsidR="00723F5A">
        <w:rPr>
          <w:i/>
          <w:sz w:val="22"/>
          <w:szCs w:val="22"/>
        </w:rPr>
        <w:t xml:space="preserve"> (Ph.D.)</w:t>
      </w:r>
      <w:r>
        <w:rPr>
          <w:i/>
          <w:sz w:val="22"/>
          <w:szCs w:val="22"/>
        </w:rPr>
        <w:t>: 3 credit hours</w:t>
      </w:r>
    </w:p>
    <w:p w14:paraId="56BC573C" w14:textId="77777777" w:rsidR="00DF291E" w:rsidRDefault="00DF291E">
      <w:pPr>
        <w:rPr>
          <w:sz w:val="22"/>
          <w:szCs w:val="22"/>
        </w:rPr>
      </w:pPr>
    </w:p>
    <w:p w14:paraId="126B7D94" w14:textId="77777777" w:rsidR="007D5B9B" w:rsidRDefault="007D5B9B" w:rsidP="00115AE8">
      <w:pPr>
        <w:rPr>
          <w:sz w:val="22"/>
          <w:szCs w:val="22"/>
        </w:rPr>
      </w:pPr>
      <w:r>
        <w:rPr>
          <w:sz w:val="22"/>
          <w:szCs w:val="22"/>
        </w:rPr>
        <w:t>Spring 2014 (Graduate student instructor)</w:t>
      </w:r>
    </w:p>
    <w:p w14:paraId="40BD5601" w14:textId="77777777" w:rsidR="007D5B9B" w:rsidRDefault="007D5B9B" w:rsidP="00115AE8">
      <w:pPr>
        <w:rPr>
          <w:sz w:val="22"/>
          <w:szCs w:val="22"/>
        </w:rPr>
      </w:pPr>
      <w:r>
        <w:rPr>
          <w:sz w:val="22"/>
          <w:szCs w:val="22"/>
        </w:rPr>
        <w:t>HMP 606: Healthcare Managerial Accounting</w:t>
      </w:r>
    </w:p>
    <w:p w14:paraId="3A9949E4" w14:textId="77777777" w:rsidR="007D5B9B" w:rsidRDefault="007D5B9B" w:rsidP="00115AE8">
      <w:pPr>
        <w:rPr>
          <w:sz w:val="22"/>
          <w:szCs w:val="22"/>
        </w:rPr>
      </w:pPr>
      <w:r>
        <w:rPr>
          <w:sz w:val="22"/>
          <w:szCs w:val="22"/>
        </w:rPr>
        <w:t>University of Michigan, Department of Health Management and Policy</w:t>
      </w:r>
    </w:p>
    <w:p w14:paraId="25B48E64" w14:textId="033FB3BF" w:rsidR="007D5B9B" w:rsidRPr="007D5B9B" w:rsidRDefault="007D5B9B" w:rsidP="00115AE8">
      <w:pPr>
        <w:rPr>
          <w:i/>
          <w:sz w:val="22"/>
          <w:szCs w:val="22"/>
        </w:rPr>
      </w:pPr>
      <w:r>
        <w:rPr>
          <w:i/>
          <w:sz w:val="22"/>
          <w:szCs w:val="22"/>
        </w:rPr>
        <w:t>M</w:t>
      </w:r>
      <w:r w:rsidR="00723F5A">
        <w:rPr>
          <w:i/>
          <w:sz w:val="22"/>
          <w:szCs w:val="22"/>
        </w:rPr>
        <w:t>SHA (residential)</w:t>
      </w:r>
      <w:r>
        <w:rPr>
          <w:i/>
          <w:sz w:val="22"/>
          <w:szCs w:val="22"/>
        </w:rPr>
        <w:t>: 3 credit hours</w:t>
      </w:r>
    </w:p>
    <w:p w14:paraId="1AC74EA6" w14:textId="77777777" w:rsidR="00BB3CB1" w:rsidRDefault="00BB3CB1" w:rsidP="00115AE8">
      <w:pPr>
        <w:rPr>
          <w:sz w:val="22"/>
          <w:szCs w:val="22"/>
        </w:rPr>
      </w:pPr>
    </w:p>
    <w:p w14:paraId="1C2D083E" w14:textId="055D1D63" w:rsidR="00494479" w:rsidRDefault="0049447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20F23F" w14:textId="77777777" w:rsidR="00B906D5" w:rsidRDefault="00031D31" w:rsidP="00115AE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Student advising</w:t>
      </w:r>
    </w:p>
    <w:p w14:paraId="4B7F7D54" w14:textId="64AD7A78" w:rsidR="00017C0D" w:rsidRPr="00017C0D" w:rsidRDefault="00017C0D" w:rsidP="00115AE8">
      <w:pPr>
        <w:rPr>
          <w:i/>
          <w:sz w:val="22"/>
          <w:szCs w:val="22"/>
        </w:rPr>
      </w:pPr>
      <w:r>
        <w:rPr>
          <w:i/>
          <w:sz w:val="22"/>
          <w:szCs w:val="22"/>
        </w:rPr>
        <w:t>Doctoral committees</w:t>
      </w:r>
    </w:p>
    <w:p w14:paraId="74F7E231" w14:textId="77777777" w:rsidR="00017C0D" w:rsidRDefault="00017C0D" w:rsidP="00115AE8">
      <w:pPr>
        <w:rPr>
          <w:sz w:val="22"/>
          <w:szCs w:val="22"/>
        </w:rPr>
      </w:pPr>
    </w:p>
    <w:p w14:paraId="40F77E32" w14:textId="77777777" w:rsidR="00370234" w:rsidRDefault="00613DDF" w:rsidP="00370234">
      <w:pPr>
        <w:rPr>
          <w:sz w:val="22"/>
          <w:szCs w:val="22"/>
        </w:rPr>
      </w:pPr>
      <w:r>
        <w:rPr>
          <w:sz w:val="22"/>
          <w:szCs w:val="22"/>
        </w:rPr>
        <w:t>In progress</w:t>
      </w:r>
      <w:r>
        <w:rPr>
          <w:sz w:val="22"/>
          <w:szCs w:val="22"/>
        </w:rPr>
        <w:tab/>
      </w:r>
    </w:p>
    <w:p w14:paraId="2A649A28" w14:textId="093AAD4C" w:rsidR="00000DB4" w:rsidRDefault="00370234" w:rsidP="00115A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0DB4">
        <w:rPr>
          <w:sz w:val="22"/>
          <w:szCs w:val="22"/>
        </w:rPr>
        <w:t>Jeremy Lyman (</w:t>
      </w:r>
      <w:proofErr w:type="gramStart"/>
      <w:r w:rsidR="00000DB4">
        <w:rPr>
          <w:sz w:val="22"/>
          <w:szCs w:val="22"/>
        </w:rPr>
        <w:t>DSc</w:t>
      </w:r>
      <w:proofErr w:type="gramEnd"/>
      <w:r w:rsidR="00000DB4">
        <w:rPr>
          <w:sz w:val="22"/>
          <w:szCs w:val="22"/>
        </w:rPr>
        <w:t>)</w:t>
      </w:r>
    </w:p>
    <w:p w14:paraId="1522AD3B" w14:textId="2C008114" w:rsidR="00000DB4" w:rsidRDefault="00000DB4" w:rsidP="00000DB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Bob Peterson (</w:t>
      </w:r>
      <w:proofErr w:type="gramStart"/>
      <w:r>
        <w:rPr>
          <w:sz w:val="22"/>
          <w:szCs w:val="22"/>
        </w:rPr>
        <w:t>DSc</w:t>
      </w:r>
      <w:proofErr w:type="gramEnd"/>
      <w:r>
        <w:rPr>
          <w:sz w:val="22"/>
          <w:szCs w:val="22"/>
        </w:rPr>
        <w:t>)</w:t>
      </w:r>
    </w:p>
    <w:p w14:paraId="65B432E6" w14:textId="345DFF94" w:rsidR="00632BEF" w:rsidRDefault="00632BEF" w:rsidP="00000DB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Katherine Meese (PhD)</w:t>
      </w:r>
    </w:p>
    <w:p w14:paraId="4B2A97E4" w14:textId="0CAD0C0E" w:rsidR="00A75DC4" w:rsidRDefault="00A75DC4" w:rsidP="00632BE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Michael Malaise (</w:t>
      </w:r>
      <w:proofErr w:type="gramStart"/>
      <w:r>
        <w:rPr>
          <w:sz w:val="22"/>
          <w:szCs w:val="22"/>
        </w:rPr>
        <w:t>DSc</w:t>
      </w:r>
      <w:proofErr w:type="gramEnd"/>
      <w:r>
        <w:rPr>
          <w:sz w:val="22"/>
          <w:szCs w:val="22"/>
        </w:rPr>
        <w:t>)</w:t>
      </w:r>
    </w:p>
    <w:p w14:paraId="4C7CD1EB" w14:textId="79B37C12" w:rsidR="00527353" w:rsidRDefault="00527353" w:rsidP="004944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Cesar Landeros (</w:t>
      </w:r>
      <w:proofErr w:type="gramStart"/>
      <w:r>
        <w:rPr>
          <w:sz w:val="22"/>
          <w:szCs w:val="22"/>
        </w:rPr>
        <w:t>DSc</w:t>
      </w:r>
      <w:proofErr w:type="gramEnd"/>
      <w:r>
        <w:rPr>
          <w:sz w:val="22"/>
          <w:szCs w:val="22"/>
        </w:rPr>
        <w:t>)</w:t>
      </w:r>
    </w:p>
    <w:p w14:paraId="73830D8C" w14:textId="585E1B53" w:rsidR="00105E19" w:rsidRDefault="00105E19" w:rsidP="0052735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Kena Norris (</w:t>
      </w:r>
      <w:proofErr w:type="gramStart"/>
      <w:r>
        <w:rPr>
          <w:sz w:val="22"/>
          <w:szCs w:val="22"/>
        </w:rPr>
        <w:t>DSc</w:t>
      </w:r>
      <w:proofErr w:type="gramEnd"/>
      <w:r>
        <w:rPr>
          <w:sz w:val="22"/>
          <w:szCs w:val="22"/>
        </w:rPr>
        <w:t>)</w:t>
      </w:r>
    </w:p>
    <w:p w14:paraId="1549B40D" w14:textId="47888974" w:rsidR="00490359" w:rsidRDefault="00490359" w:rsidP="00F849D0">
      <w:pPr>
        <w:rPr>
          <w:sz w:val="22"/>
          <w:szCs w:val="22"/>
        </w:rPr>
      </w:pPr>
    </w:p>
    <w:p w14:paraId="5C0E08EC" w14:textId="2135FFA2" w:rsidR="00494479" w:rsidRDefault="00494479" w:rsidP="00F849D0">
      <w:pPr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Neeraj Puro (PhD), Committee member</w:t>
      </w:r>
    </w:p>
    <w:p w14:paraId="2F9CB921" w14:textId="7083F5D6" w:rsidR="00494479" w:rsidRPr="00494479" w:rsidRDefault="00494479" w:rsidP="00494479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“Three Essays in Hospital Financial Distress:  Prediction, Antecedents, and Organizational Response”</w:t>
      </w:r>
    </w:p>
    <w:p w14:paraId="3EF9795C" w14:textId="117B0709" w:rsidR="00494479" w:rsidRDefault="00494479" w:rsidP="00F849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5F212D2" w14:textId="1E907A3B" w:rsidR="00000DB4" w:rsidRDefault="00742EFB" w:rsidP="00F849D0">
      <w:pPr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0DB4">
        <w:rPr>
          <w:sz w:val="22"/>
          <w:szCs w:val="22"/>
        </w:rPr>
        <w:t>Tim Attebery (</w:t>
      </w:r>
      <w:proofErr w:type="gramStart"/>
      <w:r w:rsidR="00000DB4">
        <w:rPr>
          <w:sz w:val="22"/>
          <w:szCs w:val="22"/>
        </w:rPr>
        <w:t>DSc</w:t>
      </w:r>
      <w:proofErr w:type="gramEnd"/>
      <w:r w:rsidR="00000DB4">
        <w:rPr>
          <w:sz w:val="22"/>
          <w:szCs w:val="22"/>
        </w:rPr>
        <w:t>)</w:t>
      </w:r>
      <w:r w:rsidR="00494479">
        <w:rPr>
          <w:sz w:val="22"/>
          <w:szCs w:val="22"/>
        </w:rPr>
        <w:t>, Committee member</w:t>
      </w:r>
    </w:p>
    <w:p w14:paraId="14B29B51" w14:textId="01F1CD4F" w:rsidR="00000DB4" w:rsidRPr="00000DB4" w:rsidRDefault="00000DB4" w:rsidP="00000DB4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“A Study to Examine the Relationship between Hospital Mergers and Patient Experience”</w:t>
      </w:r>
    </w:p>
    <w:p w14:paraId="7BB23230" w14:textId="77777777" w:rsidR="00000DB4" w:rsidRDefault="00000DB4" w:rsidP="00000DB4">
      <w:pPr>
        <w:ind w:left="1440"/>
        <w:rPr>
          <w:sz w:val="22"/>
          <w:szCs w:val="22"/>
        </w:rPr>
      </w:pPr>
    </w:p>
    <w:p w14:paraId="57BB6314" w14:textId="62CEC169" w:rsidR="00F849D0" w:rsidRDefault="00742EFB" w:rsidP="00000DB4">
      <w:pPr>
        <w:ind w:left="1440"/>
        <w:rPr>
          <w:sz w:val="22"/>
          <w:szCs w:val="22"/>
        </w:rPr>
      </w:pPr>
      <w:r>
        <w:rPr>
          <w:sz w:val="22"/>
          <w:szCs w:val="22"/>
        </w:rPr>
        <w:t>Justin Lord (PhD)</w:t>
      </w:r>
      <w:r w:rsidR="00494479">
        <w:rPr>
          <w:sz w:val="22"/>
          <w:szCs w:val="22"/>
        </w:rPr>
        <w:t>, Committee member</w:t>
      </w:r>
    </w:p>
    <w:p w14:paraId="2DA4BED9" w14:textId="39E9C1C5" w:rsidR="00742EFB" w:rsidRPr="00742EFB" w:rsidRDefault="00742EFB" w:rsidP="00F849D0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“Financial Distress- Causes and Consequences: An Examination of the Nursing Home   Industry”</w:t>
      </w:r>
    </w:p>
    <w:p w14:paraId="25C964F5" w14:textId="4B9C39FF" w:rsidR="00527353" w:rsidRDefault="00527353" w:rsidP="00115A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058411" w14:textId="633CC378" w:rsidR="00AE38D7" w:rsidRDefault="00AE38D7" w:rsidP="00115AE8">
      <w:pPr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Keith Brady (</w:t>
      </w:r>
      <w:proofErr w:type="gramStart"/>
      <w:r>
        <w:rPr>
          <w:sz w:val="22"/>
          <w:szCs w:val="22"/>
        </w:rPr>
        <w:t>DSc</w:t>
      </w:r>
      <w:proofErr w:type="gramEnd"/>
      <w:r>
        <w:rPr>
          <w:sz w:val="22"/>
          <w:szCs w:val="22"/>
        </w:rPr>
        <w:t>), Committee member</w:t>
      </w:r>
    </w:p>
    <w:p w14:paraId="2D23C383" w14:textId="4153C9AD" w:rsidR="00AE38D7" w:rsidRPr="00AE38D7" w:rsidRDefault="00AE38D7" w:rsidP="00115AE8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“Effects of Medicaid Expansion on the Financial Performance of Rural Hospitals”</w:t>
      </w:r>
    </w:p>
    <w:p w14:paraId="30F99878" w14:textId="77777777" w:rsidR="00AE38D7" w:rsidRDefault="00AE38D7" w:rsidP="00115AE8">
      <w:pPr>
        <w:rPr>
          <w:sz w:val="22"/>
          <w:szCs w:val="22"/>
        </w:rPr>
      </w:pPr>
    </w:p>
    <w:p w14:paraId="4C832296" w14:textId="03AA72DF" w:rsidR="00E34CDC" w:rsidRDefault="00E34CDC" w:rsidP="00115AE8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Preston Simmons (</w:t>
      </w:r>
      <w:proofErr w:type="gramStart"/>
      <w:r>
        <w:rPr>
          <w:sz w:val="22"/>
          <w:szCs w:val="22"/>
        </w:rPr>
        <w:t>DSc</w:t>
      </w:r>
      <w:proofErr w:type="gramEnd"/>
      <w:r>
        <w:rPr>
          <w:sz w:val="22"/>
          <w:szCs w:val="22"/>
        </w:rPr>
        <w:t>), Committee member</w:t>
      </w:r>
    </w:p>
    <w:p w14:paraId="59B3F47A" w14:textId="0910E309" w:rsidR="00E34CDC" w:rsidRPr="00E34CDC" w:rsidRDefault="00E34CDC" w:rsidP="00E34CDC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“A Comparative Multiyear Assessment of Care Utilization </w:t>
      </w:r>
      <w:proofErr w:type="gramStart"/>
      <w:r>
        <w:rPr>
          <w:i/>
          <w:sz w:val="22"/>
          <w:szCs w:val="22"/>
        </w:rPr>
        <w:t>Between</w:t>
      </w:r>
      <w:proofErr w:type="gramEnd"/>
      <w:r>
        <w:rPr>
          <w:i/>
          <w:sz w:val="22"/>
          <w:szCs w:val="22"/>
        </w:rPr>
        <w:t xml:space="preserve"> Existing and Newly Enrolled Medicaid Populations within Washington State”</w:t>
      </w:r>
    </w:p>
    <w:p w14:paraId="5E76D989" w14:textId="77777777" w:rsidR="00742EFB" w:rsidRDefault="00742EFB" w:rsidP="00115AE8">
      <w:pPr>
        <w:rPr>
          <w:sz w:val="22"/>
          <w:szCs w:val="22"/>
        </w:rPr>
      </w:pPr>
    </w:p>
    <w:p w14:paraId="302EB7D6" w14:textId="22D4F2E4" w:rsidR="00D90F34" w:rsidRDefault="00D90F34" w:rsidP="00115AE8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Lucas </w:t>
      </w:r>
      <w:proofErr w:type="spellStart"/>
      <w:r>
        <w:rPr>
          <w:sz w:val="22"/>
          <w:szCs w:val="22"/>
        </w:rPr>
        <w:t>Higgman</w:t>
      </w:r>
      <w:proofErr w:type="spell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DSc</w:t>
      </w:r>
      <w:proofErr w:type="gramEnd"/>
      <w:r>
        <w:rPr>
          <w:sz w:val="22"/>
          <w:szCs w:val="22"/>
        </w:rPr>
        <w:t>), Committee member</w:t>
      </w:r>
    </w:p>
    <w:p w14:paraId="2EA68F9A" w14:textId="12A597F0" w:rsidR="00370234" w:rsidRPr="00370234" w:rsidRDefault="00370234" w:rsidP="00370234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“Examining the Relationship between Surgical Profiles and Financial Performance in Hospitals”</w:t>
      </w:r>
    </w:p>
    <w:p w14:paraId="3E6E8AF8" w14:textId="77777777" w:rsidR="00742EFB" w:rsidRDefault="00742EFB" w:rsidP="00115AE8">
      <w:pPr>
        <w:rPr>
          <w:sz w:val="22"/>
          <w:szCs w:val="22"/>
        </w:rPr>
      </w:pPr>
    </w:p>
    <w:p w14:paraId="409180A0" w14:textId="10844C44" w:rsidR="00031D31" w:rsidRDefault="00017C0D" w:rsidP="00115AE8">
      <w:pPr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031D31">
        <w:rPr>
          <w:sz w:val="22"/>
          <w:szCs w:val="22"/>
        </w:rPr>
        <w:tab/>
        <w:t>Kenneth Cochrane (</w:t>
      </w:r>
      <w:proofErr w:type="gramStart"/>
      <w:r w:rsidR="00031D31">
        <w:rPr>
          <w:sz w:val="22"/>
          <w:szCs w:val="22"/>
        </w:rPr>
        <w:t>DSc</w:t>
      </w:r>
      <w:proofErr w:type="gramEnd"/>
      <w:r w:rsidR="00031D31">
        <w:rPr>
          <w:sz w:val="22"/>
          <w:szCs w:val="22"/>
        </w:rPr>
        <w:t xml:space="preserve">), </w:t>
      </w:r>
      <w:r>
        <w:rPr>
          <w:sz w:val="22"/>
          <w:szCs w:val="22"/>
        </w:rPr>
        <w:t>Committee m</w:t>
      </w:r>
      <w:r w:rsidR="00031D31">
        <w:rPr>
          <w:sz w:val="22"/>
          <w:szCs w:val="22"/>
        </w:rPr>
        <w:t>ember</w:t>
      </w:r>
    </w:p>
    <w:p w14:paraId="2900534B" w14:textId="77777777" w:rsidR="00031D31" w:rsidRDefault="00031D31" w:rsidP="00115AE8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“The Effect of Health System Membership on Hospital Financial Performance”</w:t>
      </w:r>
    </w:p>
    <w:p w14:paraId="6E40336B" w14:textId="77777777" w:rsidR="00017C0D" w:rsidRDefault="00017C0D" w:rsidP="00115AE8">
      <w:pPr>
        <w:rPr>
          <w:i/>
          <w:sz w:val="22"/>
          <w:szCs w:val="22"/>
        </w:rPr>
      </w:pPr>
    </w:p>
    <w:p w14:paraId="77648521" w14:textId="77777777" w:rsidR="00780A95" w:rsidRDefault="00780A95" w:rsidP="00115AE8">
      <w:pPr>
        <w:rPr>
          <w:i/>
          <w:sz w:val="22"/>
          <w:szCs w:val="22"/>
        </w:rPr>
      </w:pPr>
    </w:p>
    <w:p w14:paraId="30018A4E" w14:textId="40471F08" w:rsidR="00017C0D" w:rsidRDefault="00017C0D" w:rsidP="00115AE8">
      <w:pPr>
        <w:rPr>
          <w:i/>
          <w:sz w:val="22"/>
          <w:szCs w:val="22"/>
        </w:rPr>
      </w:pPr>
      <w:r>
        <w:rPr>
          <w:i/>
          <w:sz w:val="22"/>
          <w:szCs w:val="22"/>
        </w:rPr>
        <w:t>Other advising activities</w:t>
      </w:r>
    </w:p>
    <w:p w14:paraId="0C881D92" w14:textId="77777777" w:rsidR="00031D31" w:rsidRDefault="00031D31" w:rsidP="00115AE8">
      <w:pPr>
        <w:rPr>
          <w:i/>
          <w:sz w:val="22"/>
          <w:szCs w:val="22"/>
        </w:rPr>
      </w:pPr>
    </w:p>
    <w:p w14:paraId="5CE31BCA" w14:textId="37DD8E37" w:rsidR="00031D31" w:rsidRDefault="00031D31" w:rsidP="00115AE8">
      <w:pPr>
        <w:rPr>
          <w:sz w:val="22"/>
          <w:szCs w:val="22"/>
        </w:rPr>
      </w:pPr>
      <w:r>
        <w:rPr>
          <w:sz w:val="22"/>
          <w:szCs w:val="22"/>
        </w:rPr>
        <w:t>2015</w:t>
      </w:r>
      <w:r w:rsidR="005B55C2">
        <w:rPr>
          <w:sz w:val="22"/>
          <w:szCs w:val="22"/>
        </w:rPr>
        <w:t>-2019</w:t>
      </w:r>
      <w:r>
        <w:rPr>
          <w:sz w:val="22"/>
          <w:szCs w:val="22"/>
        </w:rPr>
        <w:tab/>
        <w:t>Faculty Coach to UAB’s Health Administration Case Competition Team</w:t>
      </w:r>
    </w:p>
    <w:p w14:paraId="65EF3E22" w14:textId="49FF4FBA" w:rsidR="00282C99" w:rsidRPr="00031D31" w:rsidRDefault="00282C99" w:rsidP="000433B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2015</w:t>
      </w:r>
      <w:r w:rsidR="000433BC">
        <w:rPr>
          <w:sz w:val="22"/>
          <w:szCs w:val="22"/>
        </w:rPr>
        <w:t>-present</w:t>
      </w:r>
      <w:r w:rsidR="000433BC">
        <w:rPr>
          <w:sz w:val="22"/>
          <w:szCs w:val="22"/>
        </w:rPr>
        <w:tab/>
        <w:t xml:space="preserve">Provide ad hoc advising to other case competition teams including NAHSE, Ohio State and HIMSS </w:t>
      </w:r>
    </w:p>
    <w:p w14:paraId="46ABA2B1" w14:textId="77777777" w:rsidR="00780A95" w:rsidRDefault="00780A95" w:rsidP="008C04CD">
      <w:pPr>
        <w:rPr>
          <w:b/>
          <w:sz w:val="22"/>
          <w:szCs w:val="22"/>
        </w:rPr>
      </w:pPr>
    </w:p>
    <w:p w14:paraId="418D2815" w14:textId="77777777" w:rsidR="00780A95" w:rsidRDefault="00780A95" w:rsidP="008C04CD">
      <w:pPr>
        <w:rPr>
          <w:b/>
          <w:sz w:val="22"/>
          <w:szCs w:val="22"/>
        </w:rPr>
      </w:pPr>
    </w:p>
    <w:p w14:paraId="57BCB6EA" w14:textId="36BD43FC" w:rsidR="008C04CD" w:rsidRDefault="008C04CD" w:rsidP="008C04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Guest lectures </w:t>
      </w:r>
    </w:p>
    <w:p w14:paraId="5002325D" w14:textId="47ED6A51" w:rsidR="00EE109C" w:rsidRDefault="00EE109C" w:rsidP="008C04CD">
      <w:pPr>
        <w:rPr>
          <w:b/>
          <w:sz w:val="22"/>
          <w:szCs w:val="22"/>
        </w:rPr>
      </w:pPr>
    </w:p>
    <w:p w14:paraId="7A14822F" w14:textId="07B3057F" w:rsidR="00E96684" w:rsidRPr="00E96684" w:rsidRDefault="00E96684" w:rsidP="008C04CD">
      <w:pPr>
        <w:rPr>
          <w:sz w:val="22"/>
          <w:szCs w:val="22"/>
        </w:rPr>
      </w:pPr>
      <w:r>
        <w:rPr>
          <w:sz w:val="22"/>
          <w:szCs w:val="22"/>
        </w:rPr>
        <w:t>“Healthcare Finance I</w:t>
      </w:r>
      <w:proofErr w:type="gramStart"/>
      <w:r>
        <w:rPr>
          <w:sz w:val="22"/>
          <w:szCs w:val="22"/>
        </w:rPr>
        <w:t>”  Lecture</w:t>
      </w:r>
      <w:proofErr w:type="gramEnd"/>
      <w:r>
        <w:rPr>
          <w:sz w:val="22"/>
          <w:szCs w:val="22"/>
        </w:rPr>
        <w:t xml:space="preserve"> to participants in the UAB Health System Certificate in Healthcare Management program.  November 2018.</w:t>
      </w:r>
    </w:p>
    <w:p w14:paraId="6657CF13" w14:textId="77777777" w:rsidR="00E96684" w:rsidRDefault="00E96684" w:rsidP="008C04CD">
      <w:pPr>
        <w:rPr>
          <w:b/>
          <w:sz w:val="22"/>
          <w:szCs w:val="22"/>
        </w:rPr>
      </w:pPr>
    </w:p>
    <w:p w14:paraId="7F823C36" w14:textId="29F9C9AE" w:rsidR="009571EB" w:rsidRDefault="00A12E48" w:rsidP="008C04C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571EB">
        <w:rPr>
          <w:sz w:val="22"/>
          <w:szCs w:val="22"/>
        </w:rPr>
        <w:t>“Healthcare Finance II</w:t>
      </w:r>
      <w:proofErr w:type="gramStart"/>
      <w:r w:rsidR="009571EB">
        <w:rPr>
          <w:sz w:val="22"/>
          <w:szCs w:val="22"/>
        </w:rPr>
        <w:t>”  Lecture</w:t>
      </w:r>
      <w:proofErr w:type="gramEnd"/>
      <w:r w:rsidR="009571EB">
        <w:rPr>
          <w:sz w:val="22"/>
          <w:szCs w:val="22"/>
        </w:rPr>
        <w:t xml:space="preserve"> to participants in the UAB Health System Certificate in Healthcare</w:t>
      </w:r>
      <w:r w:rsidR="00C43B26">
        <w:rPr>
          <w:sz w:val="22"/>
          <w:szCs w:val="22"/>
        </w:rPr>
        <w:t xml:space="preserve"> Management program</w:t>
      </w:r>
      <w:r>
        <w:rPr>
          <w:sz w:val="22"/>
          <w:szCs w:val="22"/>
        </w:rPr>
        <w:t>.  January, 2016, 2017, 2018</w:t>
      </w:r>
    </w:p>
    <w:p w14:paraId="424CCD44" w14:textId="77777777" w:rsidR="009571EB" w:rsidRDefault="009571EB" w:rsidP="008C04CD">
      <w:pPr>
        <w:rPr>
          <w:sz w:val="22"/>
          <w:szCs w:val="22"/>
        </w:rPr>
      </w:pPr>
    </w:p>
    <w:p w14:paraId="4D5531D4" w14:textId="392BE5BE" w:rsidR="008C04CD" w:rsidRDefault="008C04CD" w:rsidP="008C04CD">
      <w:pPr>
        <w:rPr>
          <w:sz w:val="22"/>
          <w:szCs w:val="22"/>
        </w:rPr>
      </w:pPr>
      <w:r>
        <w:rPr>
          <w:sz w:val="22"/>
          <w:szCs w:val="22"/>
        </w:rPr>
        <w:t xml:space="preserve">“Things Every Hospital Financial Manager Should Know” Lecture to visiting students from the </w:t>
      </w:r>
      <w:r w:rsidRPr="008C04CD">
        <w:rPr>
          <w:sz w:val="22"/>
          <w:szCs w:val="22"/>
        </w:rPr>
        <w:t>Masters in Hospital Management Degree program at Tsinghua University Shenzhen Graduate School, Institute for Hospital Management</w:t>
      </w:r>
      <w:r>
        <w:rPr>
          <w:sz w:val="22"/>
          <w:szCs w:val="22"/>
        </w:rPr>
        <w:t xml:space="preserve">.  July, </w:t>
      </w:r>
      <w:proofErr w:type="gramStart"/>
      <w:r>
        <w:rPr>
          <w:sz w:val="22"/>
          <w:szCs w:val="22"/>
        </w:rPr>
        <w:t>2015.</w:t>
      </w:r>
      <w:r w:rsidR="00C43B26">
        <w:rPr>
          <w:sz w:val="22"/>
          <w:szCs w:val="22"/>
        </w:rPr>
        <w:t>;</w:t>
      </w:r>
      <w:proofErr w:type="gramEnd"/>
      <w:r w:rsidR="00C43B26">
        <w:rPr>
          <w:sz w:val="22"/>
          <w:szCs w:val="22"/>
        </w:rPr>
        <w:t xml:space="preserve"> July, 2016.</w:t>
      </w:r>
    </w:p>
    <w:p w14:paraId="1688FC29" w14:textId="73157B30" w:rsidR="001F1077" w:rsidRDefault="001F1077" w:rsidP="008C04CD">
      <w:pPr>
        <w:rPr>
          <w:sz w:val="22"/>
          <w:szCs w:val="22"/>
        </w:rPr>
      </w:pPr>
    </w:p>
    <w:p w14:paraId="07088161" w14:textId="51B472E6" w:rsidR="00F26DCF" w:rsidRDefault="00F26DC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F4DB494" w14:textId="5FA85D18" w:rsidR="009107D0" w:rsidRDefault="009107D0" w:rsidP="009107D0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GRANTS</w:t>
      </w:r>
      <w:r w:rsidR="00E96684">
        <w:rPr>
          <w:b/>
          <w:sz w:val="22"/>
          <w:szCs w:val="22"/>
        </w:rPr>
        <w:t xml:space="preserve"> AND CONTRACTS</w:t>
      </w:r>
    </w:p>
    <w:p w14:paraId="41A893BB" w14:textId="7B384A4A" w:rsidR="009107D0" w:rsidRDefault="009107D0" w:rsidP="008C04CD">
      <w:pPr>
        <w:rPr>
          <w:sz w:val="22"/>
          <w:szCs w:val="22"/>
        </w:rPr>
      </w:pPr>
    </w:p>
    <w:p w14:paraId="316F08C9" w14:textId="66370192" w:rsidR="00B77C49" w:rsidRDefault="00B77C49" w:rsidP="000A35D5">
      <w:r>
        <w:t>No number assigned</w:t>
      </w:r>
      <w:r>
        <w:tab/>
      </w:r>
      <w:r>
        <w:tab/>
        <w:t>Center for Healthcare Leadership (UAB)</w:t>
      </w:r>
      <w:r>
        <w:tab/>
        <w:t>3/2019</w:t>
      </w:r>
    </w:p>
    <w:p w14:paraId="6744255D" w14:textId="3C5A4D22" w:rsidR="00B77C49" w:rsidRDefault="00B77C49" w:rsidP="000A35D5"/>
    <w:p w14:paraId="6F4DDDDA" w14:textId="796EE5B1" w:rsidR="00B77C49" w:rsidRDefault="00B77C49" w:rsidP="000A35D5">
      <w:r>
        <w:t>UAB Department of Pediatric Medicine</w:t>
      </w:r>
    </w:p>
    <w:p w14:paraId="2E6EBE66" w14:textId="310D78EA" w:rsidR="00B77C49" w:rsidRDefault="00B77C49" w:rsidP="000A35D5">
      <w:r>
        <w:t>Financial Education Initiative for Division Directors (Contract)</w:t>
      </w:r>
    </w:p>
    <w:p w14:paraId="6CE48817" w14:textId="2FE34B1C" w:rsidR="00B77C49" w:rsidRDefault="00B77C49" w:rsidP="000A35D5">
      <w:r>
        <w:t>Responsibilities:  Create and deliver problem-based financial education to division directors within the UAB department of Pediatrics.</w:t>
      </w:r>
    </w:p>
    <w:p w14:paraId="3DC53E20" w14:textId="12FA354F" w:rsidR="00B77C49" w:rsidRDefault="00B77C49" w:rsidP="000A35D5">
      <w:r>
        <w:t>Total budget: $17,600</w:t>
      </w:r>
    </w:p>
    <w:p w14:paraId="1B8F8B05" w14:textId="535C4906" w:rsidR="00B77C49" w:rsidRDefault="00B77C49" w:rsidP="000A35D5"/>
    <w:p w14:paraId="166A3F07" w14:textId="77777777" w:rsidR="00B77C49" w:rsidRDefault="00B77C49" w:rsidP="000A35D5"/>
    <w:p w14:paraId="3290087F" w14:textId="0BB0E00A" w:rsidR="00721125" w:rsidRDefault="005C41E0" w:rsidP="000A35D5">
      <w:r>
        <w:t>No number assigned</w:t>
      </w:r>
      <w:r w:rsidR="00721125">
        <w:tab/>
      </w:r>
      <w:r w:rsidR="00721125">
        <w:tab/>
        <w:t>James Rimmer (PI)</w:t>
      </w:r>
      <w:r>
        <w:tab/>
      </w:r>
      <w:r>
        <w:tab/>
      </w:r>
      <w:r>
        <w:tab/>
      </w:r>
      <w:r>
        <w:tab/>
        <w:t>10/201</w:t>
      </w:r>
      <w:r w:rsidR="00405E00">
        <w:t>8</w:t>
      </w:r>
      <w:r>
        <w:t>-</w:t>
      </w:r>
      <w:r w:rsidR="00405E00">
        <w:t>3/2019</w:t>
      </w:r>
    </w:p>
    <w:p w14:paraId="306AE1AB" w14:textId="77777777" w:rsidR="00721125" w:rsidRDefault="00721125" w:rsidP="000A35D5"/>
    <w:p w14:paraId="421BC1EF" w14:textId="5DA53B82" w:rsidR="00721125" w:rsidRDefault="00721125" w:rsidP="000A35D5">
      <w:r>
        <w:t>National Center on Health, Physical Activity and Disability (NCHPAD)</w:t>
      </w:r>
      <w:r w:rsidR="008D0498">
        <w:t xml:space="preserve">, </w:t>
      </w:r>
      <w:r>
        <w:t>Centers for Disease Control and Prevention</w:t>
      </w:r>
      <w:r w:rsidR="008D0498">
        <w:t xml:space="preserve"> (CDC)</w:t>
      </w:r>
      <w:r w:rsidR="005C41E0">
        <w:t>.</w:t>
      </w:r>
      <w:r>
        <w:t xml:space="preserve"> Supplement</w:t>
      </w:r>
      <w:r w:rsidR="005C41E0">
        <w:t>al Funding for the Lakeshore-UAB Healthcare to Health Promotion MENTOR Project</w:t>
      </w:r>
    </w:p>
    <w:p w14:paraId="1F6E87C4" w14:textId="22A0BAB3" w:rsidR="00721125" w:rsidRDefault="005C41E0" w:rsidP="000A35D5">
      <w:r>
        <w:t>Role:  Co-investigator</w:t>
      </w:r>
    </w:p>
    <w:p w14:paraId="17E4C71E" w14:textId="77777777" w:rsidR="00721125" w:rsidRDefault="00721125" w:rsidP="000A35D5"/>
    <w:p w14:paraId="4252D6A4" w14:textId="24F62AE9" w:rsidR="000A35D5" w:rsidRDefault="000A35D5" w:rsidP="000A35D5">
      <w:pPr>
        <w:rPr>
          <w:sz w:val="22"/>
        </w:rPr>
      </w:pPr>
      <w:r>
        <w:t>NSF1624690</w:t>
      </w:r>
      <w:r>
        <w:tab/>
      </w:r>
      <w:r>
        <w:tab/>
      </w:r>
      <w:r>
        <w:tab/>
        <w:t>Robert Weech-Maldonado (site PI)</w:t>
      </w:r>
      <w:r>
        <w:tab/>
      </w:r>
      <w:r>
        <w:tab/>
        <w:t>11/2017-7/2018</w:t>
      </w:r>
    </w:p>
    <w:p w14:paraId="5BCEED42" w14:textId="77777777" w:rsidR="000A35D5" w:rsidRDefault="000A35D5" w:rsidP="008C04CD">
      <w:pPr>
        <w:rPr>
          <w:sz w:val="22"/>
          <w:szCs w:val="22"/>
        </w:rPr>
      </w:pPr>
    </w:p>
    <w:p w14:paraId="39870586" w14:textId="381369CF" w:rsidR="009107D0" w:rsidRDefault="000A35D5" w:rsidP="008C04CD">
      <w:pPr>
        <w:rPr>
          <w:sz w:val="22"/>
          <w:szCs w:val="22"/>
        </w:rPr>
      </w:pPr>
      <w:r>
        <w:rPr>
          <w:sz w:val="22"/>
          <w:szCs w:val="22"/>
        </w:rPr>
        <w:t xml:space="preserve">UAB Site Phase 2: I/UCRC for Center for Health Organization Transformation (CHOT).  </w:t>
      </w:r>
    </w:p>
    <w:p w14:paraId="449B2FB1" w14:textId="75422335" w:rsidR="000A35D5" w:rsidRDefault="000B6575" w:rsidP="008C04CD">
      <w:pPr>
        <w:rPr>
          <w:sz w:val="22"/>
          <w:szCs w:val="22"/>
        </w:rPr>
      </w:pPr>
      <w:r>
        <w:rPr>
          <w:sz w:val="22"/>
          <w:szCs w:val="22"/>
        </w:rPr>
        <w:t xml:space="preserve">Project title:  </w:t>
      </w:r>
      <w:r w:rsidR="000A35D5">
        <w:rPr>
          <w:sz w:val="22"/>
          <w:szCs w:val="22"/>
        </w:rPr>
        <w:t>Identifying Best Practices in Readmission Reduction Programs</w:t>
      </w:r>
    </w:p>
    <w:p w14:paraId="6DC8E6DE" w14:textId="7B08A2BA" w:rsidR="009107D0" w:rsidRDefault="000B6575" w:rsidP="008C04CD">
      <w:pPr>
        <w:rPr>
          <w:sz w:val="22"/>
          <w:szCs w:val="22"/>
        </w:rPr>
      </w:pPr>
      <w:r>
        <w:rPr>
          <w:sz w:val="22"/>
          <w:szCs w:val="22"/>
        </w:rPr>
        <w:t>Role:  Investigator (5% effort)</w:t>
      </w:r>
    </w:p>
    <w:p w14:paraId="1557B43B" w14:textId="60A9FC3F" w:rsidR="000B6575" w:rsidRDefault="000B6575" w:rsidP="008C04CD">
      <w:pPr>
        <w:rPr>
          <w:sz w:val="22"/>
          <w:szCs w:val="22"/>
        </w:rPr>
      </w:pPr>
    </w:p>
    <w:p w14:paraId="35A1C134" w14:textId="375A2DEC" w:rsidR="000B6575" w:rsidRDefault="000B6575" w:rsidP="000B6575">
      <w:pPr>
        <w:rPr>
          <w:sz w:val="22"/>
        </w:rPr>
      </w:pPr>
      <w:r>
        <w:t>NSF1624690</w:t>
      </w:r>
      <w:r>
        <w:tab/>
      </w:r>
      <w:r>
        <w:tab/>
      </w:r>
      <w:r>
        <w:tab/>
        <w:t>Robert Weech-Maldonado (site PI)</w:t>
      </w:r>
      <w:r>
        <w:tab/>
      </w:r>
      <w:r>
        <w:tab/>
        <w:t>7/2018-7/2019</w:t>
      </w:r>
    </w:p>
    <w:p w14:paraId="197DA7E2" w14:textId="77777777" w:rsidR="000B6575" w:rsidRDefault="000B6575" w:rsidP="000B6575">
      <w:pPr>
        <w:rPr>
          <w:sz w:val="22"/>
          <w:szCs w:val="22"/>
        </w:rPr>
      </w:pPr>
    </w:p>
    <w:p w14:paraId="049E413A" w14:textId="77777777" w:rsidR="000B6575" w:rsidRDefault="000B6575" w:rsidP="000B6575">
      <w:pPr>
        <w:rPr>
          <w:sz w:val="22"/>
          <w:szCs w:val="22"/>
        </w:rPr>
      </w:pPr>
      <w:r>
        <w:rPr>
          <w:sz w:val="22"/>
          <w:szCs w:val="22"/>
        </w:rPr>
        <w:t xml:space="preserve">UAB Site Phase 2: I/UCRC for Center for Health Organization Transformation (CHOT).  </w:t>
      </w:r>
    </w:p>
    <w:p w14:paraId="4639036B" w14:textId="4F5DD45A" w:rsidR="000B6575" w:rsidRDefault="000B6575" w:rsidP="000B6575">
      <w:pPr>
        <w:rPr>
          <w:sz w:val="22"/>
          <w:szCs w:val="22"/>
        </w:rPr>
      </w:pPr>
      <w:r>
        <w:rPr>
          <w:sz w:val="22"/>
          <w:szCs w:val="22"/>
        </w:rPr>
        <w:t>Project title:  Evaluation of case management programs for workers’ compensation</w:t>
      </w:r>
    </w:p>
    <w:p w14:paraId="1445064D" w14:textId="2215A3DF" w:rsidR="000B6575" w:rsidRDefault="000B6575" w:rsidP="000B6575">
      <w:pPr>
        <w:rPr>
          <w:sz w:val="22"/>
          <w:szCs w:val="22"/>
        </w:rPr>
      </w:pPr>
      <w:r>
        <w:rPr>
          <w:sz w:val="22"/>
          <w:szCs w:val="22"/>
        </w:rPr>
        <w:t>Role:  Investigator (8% effort)</w:t>
      </w:r>
    </w:p>
    <w:p w14:paraId="19C65B34" w14:textId="129419A3" w:rsidR="00221595" w:rsidRDefault="00221595" w:rsidP="000B6575">
      <w:pPr>
        <w:rPr>
          <w:sz w:val="22"/>
          <w:szCs w:val="22"/>
        </w:rPr>
      </w:pPr>
      <w:r>
        <w:rPr>
          <w:sz w:val="22"/>
          <w:szCs w:val="22"/>
        </w:rPr>
        <w:t>Total budget:  $44,900</w:t>
      </w:r>
    </w:p>
    <w:p w14:paraId="3E037187" w14:textId="05BA99A8" w:rsidR="009E0EC9" w:rsidRDefault="009E0EC9">
      <w:pPr>
        <w:rPr>
          <w:sz w:val="22"/>
          <w:szCs w:val="22"/>
        </w:rPr>
      </w:pPr>
    </w:p>
    <w:p w14:paraId="62A57521" w14:textId="77777777" w:rsidR="004B282C" w:rsidRDefault="004B282C">
      <w:pPr>
        <w:rPr>
          <w:sz w:val="22"/>
          <w:szCs w:val="22"/>
        </w:rPr>
      </w:pPr>
    </w:p>
    <w:p w14:paraId="37D3355C" w14:textId="3129157E" w:rsidR="007D5B9B" w:rsidRDefault="007D5B9B" w:rsidP="007D5B9B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FELLOWSHIPS AND AWARDS</w:t>
      </w:r>
    </w:p>
    <w:p w14:paraId="3CB2E696" w14:textId="77777777" w:rsidR="00214D1E" w:rsidRDefault="00214D1E" w:rsidP="00214D1E">
      <w:pPr>
        <w:rPr>
          <w:sz w:val="22"/>
          <w:szCs w:val="22"/>
        </w:rPr>
      </w:pPr>
    </w:p>
    <w:p w14:paraId="3644CC01" w14:textId="77777777" w:rsidR="00214D1E" w:rsidRDefault="00214D1E" w:rsidP="00214D1E">
      <w:pPr>
        <w:rPr>
          <w:sz w:val="22"/>
          <w:szCs w:val="22"/>
        </w:rPr>
      </w:pPr>
      <w:r>
        <w:rPr>
          <w:sz w:val="22"/>
          <w:szCs w:val="22"/>
        </w:rPr>
        <w:t>Agency for Healthcare Research and Quality (AHRQ) Traineeship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2009-2011</w:t>
      </w:r>
    </w:p>
    <w:p w14:paraId="08530F18" w14:textId="77777777" w:rsidR="00214D1E" w:rsidRDefault="00214D1E" w:rsidP="00214D1E">
      <w:pPr>
        <w:rPr>
          <w:sz w:val="22"/>
          <w:szCs w:val="22"/>
        </w:rPr>
      </w:pPr>
      <w:r>
        <w:rPr>
          <w:sz w:val="22"/>
          <w:szCs w:val="22"/>
        </w:rPr>
        <w:t>Certified as a “Black Belt” in Lean Six Sigma Process Improvement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2008</w:t>
      </w:r>
    </w:p>
    <w:p w14:paraId="7576BF31" w14:textId="77777777" w:rsidR="00214D1E" w:rsidRDefault="00214D1E" w:rsidP="00214D1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the George Group Consulting and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Virginia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Tech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 </w:t>
      </w:r>
    </w:p>
    <w:p w14:paraId="6791B2D5" w14:textId="77777777" w:rsidR="00214D1E" w:rsidRPr="001E68DD" w:rsidRDefault="00214D1E" w:rsidP="00214D1E">
      <w:pPr>
        <w:rPr>
          <w:sz w:val="22"/>
          <w:szCs w:val="22"/>
        </w:rPr>
      </w:pPr>
      <w:r w:rsidRPr="001E68DD">
        <w:rPr>
          <w:sz w:val="22"/>
          <w:szCs w:val="22"/>
        </w:rPr>
        <w:t xml:space="preserve">A.D. Williams Award </w:t>
      </w:r>
      <w:r w:rsidRPr="001E68DD">
        <w:rPr>
          <w:sz w:val="22"/>
          <w:szCs w:val="22"/>
        </w:rPr>
        <w:tab/>
      </w:r>
      <w:r w:rsidRPr="001E68DD">
        <w:rPr>
          <w:sz w:val="22"/>
          <w:szCs w:val="22"/>
        </w:rPr>
        <w:tab/>
      </w:r>
      <w:r w:rsidRPr="001E68DD">
        <w:rPr>
          <w:sz w:val="22"/>
          <w:szCs w:val="22"/>
        </w:rPr>
        <w:tab/>
      </w:r>
      <w:r w:rsidRPr="001E68DD">
        <w:rPr>
          <w:sz w:val="22"/>
          <w:szCs w:val="22"/>
        </w:rPr>
        <w:tab/>
      </w:r>
      <w:r w:rsidRPr="001E68DD">
        <w:rPr>
          <w:sz w:val="22"/>
          <w:szCs w:val="22"/>
        </w:rPr>
        <w:tab/>
      </w:r>
      <w:r w:rsidRPr="001E68DD">
        <w:rPr>
          <w:sz w:val="22"/>
          <w:szCs w:val="22"/>
        </w:rPr>
        <w:tab/>
      </w:r>
      <w:r w:rsidRPr="001E68DD">
        <w:rPr>
          <w:sz w:val="22"/>
          <w:szCs w:val="22"/>
        </w:rPr>
        <w:tab/>
      </w:r>
      <w:r w:rsidRPr="001E68DD">
        <w:rPr>
          <w:sz w:val="22"/>
          <w:szCs w:val="22"/>
        </w:rPr>
        <w:tab/>
        <w:t>2006</w:t>
      </w:r>
    </w:p>
    <w:p w14:paraId="5B869548" w14:textId="77777777" w:rsidR="00214D1E" w:rsidRDefault="00214D1E" w:rsidP="00214D1E">
      <w:pPr>
        <w:rPr>
          <w:sz w:val="22"/>
          <w:szCs w:val="22"/>
        </w:rPr>
      </w:pPr>
      <w:r w:rsidRPr="001E68DD">
        <w:rPr>
          <w:sz w:val="22"/>
          <w:szCs w:val="22"/>
        </w:rPr>
        <w:t xml:space="preserve">Stuart D. </w:t>
      </w:r>
      <w:proofErr w:type="spellStart"/>
      <w:r w:rsidRPr="001E68DD">
        <w:rPr>
          <w:sz w:val="22"/>
          <w:szCs w:val="22"/>
        </w:rPr>
        <w:t>Ogren</w:t>
      </w:r>
      <w:proofErr w:type="spellEnd"/>
      <w:r w:rsidRPr="001E68DD">
        <w:rPr>
          <w:sz w:val="22"/>
          <w:szCs w:val="22"/>
        </w:rPr>
        <w:t xml:space="preserve"> Scholar</w:t>
      </w:r>
      <w:r w:rsidRPr="001E68DD">
        <w:rPr>
          <w:sz w:val="22"/>
          <w:szCs w:val="22"/>
        </w:rPr>
        <w:tab/>
      </w:r>
      <w:r w:rsidRPr="001E68DD">
        <w:rPr>
          <w:sz w:val="22"/>
          <w:szCs w:val="22"/>
        </w:rPr>
        <w:tab/>
      </w:r>
      <w:r w:rsidRPr="001E68DD">
        <w:rPr>
          <w:sz w:val="22"/>
          <w:szCs w:val="22"/>
        </w:rPr>
        <w:tab/>
      </w:r>
      <w:r w:rsidRPr="001E68DD">
        <w:rPr>
          <w:sz w:val="22"/>
          <w:szCs w:val="22"/>
        </w:rPr>
        <w:tab/>
      </w:r>
      <w:r w:rsidRPr="001E68DD">
        <w:rPr>
          <w:sz w:val="22"/>
          <w:szCs w:val="22"/>
        </w:rPr>
        <w:tab/>
      </w:r>
      <w:r w:rsidRPr="001E68DD">
        <w:rPr>
          <w:sz w:val="22"/>
          <w:szCs w:val="22"/>
        </w:rPr>
        <w:tab/>
      </w:r>
      <w:r w:rsidRPr="001E68DD">
        <w:rPr>
          <w:sz w:val="22"/>
          <w:szCs w:val="22"/>
        </w:rPr>
        <w:tab/>
      </w:r>
      <w:r w:rsidRPr="001E68DD">
        <w:rPr>
          <w:sz w:val="22"/>
          <w:szCs w:val="22"/>
        </w:rPr>
        <w:tab/>
        <w:t>2005</w:t>
      </w:r>
    </w:p>
    <w:p w14:paraId="748EFDCA" w14:textId="4C09B352" w:rsidR="004669C6" w:rsidRDefault="004669C6" w:rsidP="007D5B9B">
      <w:pPr>
        <w:rPr>
          <w:sz w:val="22"/>
          <w:szCs w:val="22"/>
        </w:rPr>
      </w:pPr>
    </w:p>
    <w:p w14:paraId="2B313B7D" w14:textId="77777777" w:rsidR="00F26DCF" w:rsidRDefault="00F26DCF" w:rsidP="007D5B9B">
      <w:pPr>
        <w:rPr>
          <w:sz w:val="22"/>
          <w:szCs w:val="22"/>
        </w:rPr>
      </w:pPr>
    </w:p>
    <w:p w14:paraId="7D484EB2" w14:textId="77777777" w:rsidR="007D4897" w:rsidRDefault="007D4897" w:rsidP="007D4897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SERVICE</w:t>
      </w:r>
    </w:p>
    <w:p w14:paraId="5A0002DD" w14:textId="77777777" w:rsidR="007D4897" w:rsidRDefault="007D4897" w:rsidP="007D4897">
      <w:pPr>
        <w:rPr>
          <w:sz w:val="22"/>
          <w:szCs w:val="22"/>
        </w:rPr>
      </w:pPr>
    </w:p>
    <w:p w14:paraId="5B3BE5E0" w14:textId="0EBB9E60" w:rsidR="00387510" w:rsidRPr="00387510" w:rsidRDefault="00387510" w:rsidP="00F26DCF">
      <w:pPr>
        <w:rPr>
          <w:sz w:val="22"/>
          <w:szCs w:val="22"/>
        </w:rPr>
      </w:pPr>
      <w:r>
        <w:rPr>
          <w:sz w:val="22"/>
          <w:szCs w:val="22"/>
        </w:rPr>
        <w:t>AUPHA Finance Committee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2019-Present</w:t>
      </w:r>
    </w:p>
    <w:p w14:paraId="15DD0548" w14:textId="77777777" w:rsidR="00387510" w:rsidRDefault="00387510" w:rsidP="00F26DCF">
      <w:pPr>
        <w:rPr>
          <w:i/>
          <w:sz w:val="22"/>
          <w:szCs w:val="22"/>
        </w:rPr>
      </w:pPr>
    </w:p>
    <w:p w14:paraId="4D7AD065" w14:textId="4586B0DD" w:rsidR="00214D1E" w:rsidRPr="004B282C" w:rsidRDefault="007D4897" w:rsidP="00F26DCF">
      <w:pPr>
        <w:rPr>
          <w:i/>
          <w:sz w:val="22"/>
          <w:szCs w:val="22"/>
        </w:rPr>
      </w:pPr>
      <w:r w:rsidRPr="004B282C">
        <w:rPr>
          <w:i/>
          <w:sz w:val="22"/>
          <w:szCs w:val="22"/>
        </w:rPr>
        <w:t>Ad Hoc Reviewer</w:t>
      </w:r>
    </w:p>
    <w:p w14:paraId="479A7F3F" w14:textId="08324C87" w:rsidR="009571EB" w:rsidRPr="004B282C" w:rsidRDefault="007D4897" w:rsidP="00F26DCF">
      <w:pPr>
        <w:rPr>
          <w:i/>
          <w:sz w:val="22"/>
          <w:szCs w:val="22"/>
        </w:rPr>
      </w:pPr>
      <w:r w:rsidRPr="004B282C">
        <w:rPr>
          <w:i/>
          <w:sz w:val="22"/>
          <w:szCs w:val="22"/>
        </w:rPr>
        <w:tab/>
      </w:r>
      <w:r w:rsidR="009571EB" w:rsidRPr="004B282C">
        <w:rPr>
          <w:i/>
          <w:sz w:val="22"/>
          <w:szCs w:val="22"/>
        </w:rPr>
        <w:t>Academy of Management (Annual Meeting)</w:t>
      </w:r>
    </w:p>
    <w:p w14:paraId="7B99930C" w14:textId="0D1067E3" w:rsidR="007D4897" w:rsidRPr="004B282C" w:rsidRDefault="007D4897" w:rsidP="00F26DCF">
      <w:pPr>
        <w:ind w:firstLine="720"/>
        <w:rPr>
          <w:i/>
          <w:sz w:val="22"/>
          <w:szCs w:val="22"/>
        </w:rPr>
      </w:pPr>
      <w:r w:rsidRPr="004B282C">
        <w:rPr>
          <w:i/>
          <w:sz w:val="22"/>
          <w:szCs w:val="22"/>
        </w:rPr>
        <w:lastRenderedPageBreak/>
        <w:t>American Journal of Managed Care</w:t>
      </w:r>
    </w:p>
    <w:p w14:paraId="001CB87F" w14:textId="3BCC627C" w:rsidR="004B282C" w:rsidRPr="004B282C" w:rsidRDefault="007D4897" w:rsidP="00F26DCF">
      <w:pPr>
        <w:rPr>
          <w:i/>
          <w:sz w:val="22"/>
          <w:szCs w:val="22"/>
        </w:rPr>
      </w:pPr>
      <w:r w:rsidRPr="004B282C">
        <w:rPr>
          <w:i/>
          <w:sz w:val="22"/>
          <w:szCs w:val="22"/>
        </w:rPr>
        <w:tab/>
        <w:t>American Journal of Pharmacy Benefits</w:t>
      </w:r>
    </w:p>
    <w:p w14:paraId="47F5E2CE" w14:textId="77777777" w:rsidR="004B282C" w:rsidRDefault="00A82E69" w:rsidP="004B282C">
      <w:pPr>
        <w:pBdr>
          <w:bottom w:val="single" w:sz="12" w:space="1" w:color="auto"/>
        </w:pBdr>
        <w:rPr>
          <w:i/>
          <w:sz w:val="22"/>
          <w:szCs w:val="22"/>
        </w:rPr>
      </w:pPr>
      <w:r w:rsidRPr="004B282C">
        <w:rPr>
          <w:i/>
          <w:sz w:val="22"/>
          <w:szCs w:val="22"/>
        </w:rPr>
        <w:tab/>
      </w:r>
      <w:r w:rsidR="004B282C">
        <w:rPr>
          <w:i/>
          <w:sz w:val="22"/>
          <w:szCs w:val="22"/>
        </w:rPr>
        <w:t>Clinical Obesity</w:t>
      </w:r>
    </w:p>
    <w:p w14:paraId="398A4838" w14:textId="74FDCEDD" w:rsidR="00A82E69" w:rsidRPr="004B282C" w:rsidRDefault="00A82E69" w:rsidP="004B282C">
      <w:pPr>
        <w:pBdr>
          <w:bottom w:val="single" w:sz="12" w:space="1" w:color="auto"/>
        </w:pBdr>
        <w:ind w:firstLine="720"/>
        <w:rPr>
          <w:i/>
          <w:sz w:val="22"/>
          <w:szCs w:val="22"/>
        </w:rPr>
      </w:pPr>
      <w:r w:rsidRPr="004B282C">
        <w:rPr>
          <w:i/>
          <w:sz w:val="22"/>
          <w:szCs w:val="22"/>
        </w:rPr>
        <w:t>European Academy of Management (Annual Conference)</w:t>
      </w:r>
    </w:p>
    <w:p w14:paraId="76AD9C71" w14:textId="73828DC1" w:rsidR="006C1019" w:rsidRPr="004B282C" w:rsidRDefault="006C1019" w:rsidP="00A82E69">
      <w:pPr>
        <w:pBdr>
          <w:bottom w:val="single" w:sz="12" w:space="1" w:color="auto"/>
        </w:pBdr>
        <w:ind w:firstLine="720"/>
        <w:rPr>
          <w:i/>
          <w:sz w:val="22"/>
          <w:szCs w:val="22"/>
        </w:rPr>
      </w:pPr>
      <w:r w:rsidRPr="004B282C">
        <w:rPr>
          <w:i/>
          <w:sz w:val="22"/>
          <w:szCs w:val="22"/>
        </w:rPr>
        <w:t>Health Care Management Review</w:t>
      </w:r>
    </w:p>
    <w:p w14:paraId="72851E58" w14:textId="21263EF6" w:rsidR="002847BF" w:rsidRPr="004B282C" w:rsidRDefault="002847BF" w:rsidP="00A82E69">
      <w:pPr>
        <w:pBdr>
          <w:bottom w:val="single" w:sz="12" w:space="1" w:color="auto"/>
        </w:pBdr>
        <w:ind w:firstLine="720"/>
        <w:rPr>
          <w:i/>
          <w:sz w:val="22"/>
          <w:szCs w:val="22"/>
        </w:rPr>
      </w:pPr>
      <w:r w:rsidRPr="004B282C">
        <w:rPr>
          <w:i/>
          <w:sz w:val="22"/>
          <w:szCs w:val="22"/>
        </w:rPr>
        <w:t>Health Services Management Research</w:t>
      </w:r>
    </w:p>
    <w:p w14:paraId="09015BC5" w14:textId="77777777" w:rsidR="00A82E69" w:rsidRPr="004B282C" w:rsidRDefault="00A82E69" w:rsidP="00A82E69">
      <w:pPr>
        <w:pBdr>
          <w:bottom w:val="single" w:sz="12" w:space="1" w:color="auto"/>
        </w:pBdr>
        <w:ind w:firstLine="720"/>
        <w:rPr>
          <w:i/>
          <w:sz w:val="22"/>
          <w:szCs w:val="22"/>
        </w:rPr>
      </w:pPr>
      <w:r w:rsidRPr="004B282C">
        <w:rPr>
          <w:i/>
          <w:sz w:val="22"/>
          <w:szCs w:val="22"/>
        </w:rPr>
        <w:t>Inquiry</w:t>
      </w:r>
      <w:r w:rsidR="007D4897" w:rsidRPr="004B282C">
        <w:rPr>
          <w:i/>
          <w:sz w:val="22"/>
          <w:szCs w:val="22"/>
        </w:rPr>
        <w:tab/>
      </w:r>
    </w:p>
    <w:p w14:paraId="142A5CBA" w14:textId="49A59817" w:rsidR="007D4897" w:rsidRPr="004B282C" w:rsidRDefault="007D4897" w:rsidP="00A82E69">
      <w:pPr>
        <w:pBdr>
          <w:bottom w:val="single" w:sz="12" w:space="1" w:color="auto"/>
        </w:pBdr>
        <w:ind w:firstLine="720"/>
        <w:rPr>
          <w:i/>
          <w:sz w:val="22"/>
          <w:szCs w:val="22"/>
        </w:rPr>
      </w:pPr>
      <w:r w:rsidRPr="004B282C">
        <w:rPr>
          <w:i/>
          <w:sz w:val="22"/>
          <w:szCs w:val="22"/>
        </w:rPr>
        <w:t>Journal of Rural Health</w:t>
      </w:r>
    </w:p>
    <w:p w14:paraId="70C88876" w14:textId="5E73079C" w:rsidR="005B55C2" w:rsidRPr="004B282C" w:rsidRDefault="005B55C2" w:rsidP="00A82E69">
      <w:pPr>
        <w:pBdr>
          <w:bottom w:val="single" w:sz="12" w:space="1" w:color="auto"/>
        </w:pBdr>
        <w:ind w:firstLine="720"/>
        <w:rPr>
          <w:i/>
          <w:sz w:val="22"/>
          <w:szCs w:val="22"/>
        </w:rPr>
      </w:pPr>
      <w:r w:rsidRPr="004B282C">
        <w:rPr>
          <w:i/>
          <w:sz w:val="22"/>
          <w:szCs w:val="22"/>
        </w:rPr>
        <w:t>Journal of Health Administration Education</w:t>
      </w:r>
    </w:p>
    <w:p w14:paraId="36C43A2F" w14:textId="0B83DBA2" w:rsidR="00493EA5" w:rsidRPr="004B282C" w:rsidRDefault="00493EA5" w:rsidP="00A82E69">
      <w:pPr>
        <w:pBdr>
          <w:bottom w:val="single" w:sz="12" w:space="1" w:color="auto"/>
        </w:pBdr>
        <w:ind w:firstLine="720"/>
        <w:rPr>
          <w:i/>
          <w:sz w:val="22"/>
          <w:szCs w:val="22"/>
        </w:rPr>
      </w:pPr>
      <w:r w:rsidRPr="004B282C">
        <w:rPr>
          <w:i/>
          <w:sz w:val="22"/>
          <w:szCs w:val="22"/>
        </w:rPr>
        <w:t>Journal of Health Care for the Poor and Underserved</w:t>
      </w:r>
    </w:p>
    <w:p w14:paraId="44AD3306" w14:textId="3EB74BE3" w:rsidR="0090515A" w:rsidRPr="004B282C" w:rsidRDefault="0090515A" w:rsidP="00A82E69">
      <w:pPr>
        <w:pBdr>
          <w:bottom w:val="single" w:sz="12" w:space="1" w:color="auto"/>
        </w:pBdr>
        <w:ind w:firstLine="720"/>
        <w:rPr>
          <w:i/>
          <w:sz w:val="22"/>
          <w:szCs w:val="22"/>
        </w:rPr>
      </w:pPr>
      <w:r w:rsidRPr="004B282C">
        <w:rPr>
          <w:i/>
          <w:sz w:val="22"/>
          <w:szCs w:val="22"/>
        </w:rPr>
        <w:t>Medical Care Research and Review</w:t>
      </w:r>
    </w:p>
    <w:p w14:paraId="3833FBFA" w14:textId="6EBAE5AF" w:rsidR="00BD0DE2" w:rsidRDefault="00BD0DE2" w:rsidP="007D5B9B">
      <w:pPr>
        <w:pBdr>
          <w:bottom w:val="single" w:sz="12" w:space="1" w:color="auto"/>
        </w:pBdr>
        <w:rPr>
          <w:i/>
          <w:sz w:val="22"/>
          <w:szCs w:val="22"/>
        </w:rPr>
      </w:pPr>
    </w:p>
    <w:p w14:paraId="281BAFD9" w14:textId="30078466" w:rsidR="00130A35" w:rsidRDefault="00130A35" w:rsidP="007D5B9B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Within UAB</w:t>
      </w:r>
    </w:p>
    <w:p w14:paraId="5D0820CE" w14:textId="77777777" w:rsidR="00130A35" w:rsidRDefault="00130A35" w:rsidP="007D5B9B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5ED47D7C" w14:textId="1842D0C0" w:rsidR="009571EB" w:rsidRPr="009571EB" w:rsidRDefault="009571EB" w:rsidP="007D5B9B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Admissions Committee (MSHA</w:t>
      </w:r>
      <w:r w:rsidR="008C03F8">
        <w:rPr>
          <w:sz w:val="22"/>
          <w:szCs w:val="22"/>
        </w:rPr>
        <w:t>, E-MSHA</w:t>
      </w:r>
      <w:r>
        <w:rPr>
          <w:sz w:val="22"/>
          <w:szCs w:val="22"/>
        </w:rPr>
        <w:t>), Member</w:t>
      </w:r>
      <w:r w:rsidR="00243CD9">
        <w:rPr>
          <w:sz w:val="22"/>
          <w:szCs w:val="22"/>
        </w:rPr>
        <w:tab/>
      </w:r>
      <w:r w:rsidR="00243CD9">
        <w:rPr>
          <w:sz w:val="22"/>
          <w:szCs w:val="22"/>
        </w:rPr>
        <w:tab/>
      </w:r>
      <w:r w:rsidR="00243CD9">
        <w:rPr>
          <w:sz w:val="22"/>
          <w:szCs w:val="22"/>
        </w:rPr>
        <w:tab/>
      </w:r>
      <w:r w:rsidR="00243CD9">
        <w:rPr>
          <w:sz w:val="22"/>
          <w:szCs w:val="22"/>
        </w:rPr>
        <w:tab/>
      </w:r>
      <w:r w:rsidR="00243CD9">
        <w:rPr>
          <w:sz w:val="22"/>
          <w:szCs w:val="22"/>
        </w:rPr>
        <w:tab/>
        <w:t xml:space="preserve">2016 - Present </w:t>
      </w:r>
      <w:r w:rsidR="00243CD9">
        <w:rPr>
          <w:sz w:val="22"/>
          <w:szCs w:val="22"/>
        </w:rPr>
        <w:tab/>
      </w:r>
    </w:p>
    <w:p w14:paraId="6B606533" w14:textId="541A0F89" w:rsidR="009571EB" w:rsidRPr="009571EB" w:rsidRDefault="009571EB" w:rsidP="007D5B9B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Academic Affairs Committee (School of Health Professions), Member</w:t>
      </w:r>
      <w:r w:rsidR="00243CD9">
        <w:rPr>
          <w:sz w:val="22"/>
          <w:szCs w:val="22"/>
        </w:rPr>
        <w:tab/>
      </w:r>
      <w:r w:rsidR="00243CD9">
        <w:rPr>
          <w:sz w:val="22"/>
          <w:szCs w:val="22"/>
        </w:rPr>
        <w:tab/>
      </w:r>
      <w:r w:rsidR="00243CD9">
        <w:rPr>
          <w:sz w:val="22"/>
          <w:szCs w:val="22"/>
        </w:rPr>
        <w:tab/>
        <w:t>2015 - Present</w:t>
      </w:r>
    </w:p>
    <w:p w14:paraId="45463C52" w14:textId="148BFA57" w:rsidR="009E0EC9" w:rsidRDefault="003B53BA" w:rsidP="009E0EC9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Masters of Science in Health Administration (MS</w:t>
      </w:r>
      <w:r w:rsidR="009571EB">
        <w:rPr>
          <w:sz w:val="22"/>
          <w:szCs w:val="22"/>
        </w:rPr>
        <w:t>H</w:t>
      </w:r>
      <w:r>
        <w:rPr>
          <w:sz w:val="22"/>
          <w:szCs w:val="22"/>
        </w:rPr>
        <w:t>A) Faculty Committee, Member</w:t>
      </w:r>
      <w:r w:rsidR="00243CD9">
        <w:rPr>
          <w:sz w:val="22"/>
          <w:szCs w:val="22"/>
        </w:rPr>
        <w:tab/>
        <w:t xml:space="preserve">2015 </w:t>
      </w:r>
      <w:r w:rsidR="00D7019F">
        <w:rPr>
          <w:sz w:val="22"/>
          <w:szCs w:val="22"/>
        </w:rPr>
        <w:t>–</w:t>
      </w:r>
      <w:r w:rsidR="00243CD9">
        <w:rPr>
          <w:sz w:val="22"/>
          <w:szCs w:val="22"/>
        </w:rPr>
        <w:t xml:space="preserve"> Present</w:t>
      </w:r>
    </w:p>
    <w:p w14:paraId="5D888FC1" w14:textId="65CCC49C" w:rsidR="00E96684" w:rsidRDefault="00E96684" w:rsidP="009E0EC9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Faculty Search Committee, Member</w:t>
      </w:r>
      <w:r w:rsidR="00F26DCF">
        <w:rPr>
          <w:sz w:val="22"/>
          <w:szCs w:val="22"/>
        </w:rPr>
        <w:tab/>
      </w:r>
      <w:r w:rsidR="00F26DCF">
        <w:rPr>
          <w:sz w:val="22"/>
          <w:szCs w:val="22"/>
        </w:rPr>
        <w:tab/>
      </w:r>
      <w:r w:rsidR="00F26DC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</w:t>
      </w:r>
    </w:p>
    <w:p w14:paraId="4514F852" w14:textId="502CB0D4" w:rsidR="00E96684" w:rsidRDefault="00D7019F" w:rsidP="009E0EC9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Health Services Administration Faculty Profile Documentation Work Group, Member</w:t>
      </w:r>
      <w:r>
        <w:rPr>
          <w:sz w:val="22"/>
          <w:szCs w:val="22"/>
        </w:rPr>
        <w:tab/>
      </w:r>
      <w:r w:rsidR="004604B1">
        <w:rPr>
          <w:sz w:val="22"/>
          <w:szCs w:val="22"/>
        </w:rPr>
        <w:t xml:space="preserve">2017 – 2018 </w:t>
      </w:r>
    </w:p>
    <w:p w14:paraId="0F994191" w14:textId="30331F3E" w:rsidR="00F849D0" w:rsidRDefault="00F849D0" w:rsidP="007D5B9B">
      <w:pPr>
        <w:pBdr>
          <w:bottom w:val="single" w:sz="12" w:space="1" w:color="auto"/>
        </w:pBdr>
        <w:rPr>
          <w:i/>
          <w:sz w:val="22"/>
          <w:szCs w:val="22"/>
        </w:rPr>
      </w:pPr>
    </w:p>
    <w:p w14:paraId="608C75C0" w14:textId="77777777" w:rsidR="004B282C" w:rsidRDefault="004B282C" w:rsidP="007D5B9B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4E1DBE85" w14:textId="514F0C01" w:rsidR="007D5B9B" w:rsidRDefault="00C06B7A" w:rsidP="007D5B9B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PROFESSIONAL </w:t>
      </w:r>
      <w:r w:rsidR="007D5B9B">
        <w:rPr>
          <w:b/>
          <w:sz w:val="22"/>
          <w:szCs w:val="22"/>
        </w:rPr>
        <w:t>ASSOCIATION MEMBERSHIPS</w:t>
      </w:r>
    </w:p>
    <w:p w14:paraId="6622DD5D" w14:textId="77777777" w:rsidR="00214D1E" w:rsidRDefault="00214D1E" w:rsidP="00115AE8">
      <w:pPr>
        <w:rPr>
          <w:sz w:val="22"/>
          <w:szCs w:val="22"/>
        </w:rPr>
      </w:pPr>
    </w:p>
    <w:p w14:paraId="62932BF3" w14:textId="77777777" w:rsidR="003C10DC" w:rsidRDefault="003C10DC" w:rsidP="00115AE8">
      <w:pPr>
        <w:rPr>
          <w:sz w:val="22"/>
          <w:szCs w:val="22"/>
        </w:rPr>
      </w:pPr>
      <w:r>
        <w:rPr>
          <w:sz w:val="22"/>
          <w:szCs w:val="22"/>
        </w:rPr>
        <w:t>Academy Health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2009 – Present</w:t>
      </w:r>
    </w:p>
    <w:p w14:paraId="5CBD7FFF" w14:textId="77777777" w:rsidR="007C52E5" w:rsidRDefault="000C1347" w:rsidP="000C1347">
      <w:pPr>
        <w:rPr>
          <w:sz w:val="22"/>
          <w:szCs w:val="22"/>
        </w:rPr>
      </w:pPr>
      <w:r>
        <w:rPr>
          <w:sz w:val="22"/>
          <w:szCs w:val="22"/>
        </w:rPr>
        <w:t>Healthcare Financial Management Association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2012 – Present</w:t>
      </w:r>
    </w:p>
    <w:p w14:paraId="4309EA16" w14:textId="15AF46DD" w:rsidR="000C1347" w:rsidRDefault="007C52E5" w:rsidP="000C1347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E0272B">
        <w:rPr>
          <w:sz w:val="22"/>
          <w:szCs w:val="22"/>
        </w:rPr>
        <w:t xml:space="preserve">ssoc. of University Programs in Health Administration (AUPHA) </w:t>
      </w:r>
      <w:r>
        <w:rPr>
          <w:sz w:val="22"/>
          <w:szCs w:val="22"/>
        </w:rPr>
        <w:t>Member</w:t>
      </w:r>
      <w:r>
        <w:rPr>
          <w:sz w:val="22"/>
          <w:szCs w:val="22"/>
        </w:rPr>
        <w:tab/>
        <w:t xml:space="preserve">2014 – Present </w:t>
      </w:r>
      <w:r w:rsidR="000C1347">
        <w:rPr>
          <w:sz w:val="22"/>
          <w:szCs w:val="22"/>
        </w:rPr>
        <w:t xml:space="preserve"> </w:t>
      </w:r>
    </w:p>
    <w:p w14:paraId="7A89CF85" w14:textId="3442572E" w:rsidR="00C06B7A" w:rsidRDefault="00C06B7A" w:rsidP="000C1347">
      <w:pPr>
        <w:rPr>
          <w:sz w:val="22"/>
          <w:szCs w:val="22"/>
        </w:rPr>
      </w:pPr>
      <w:r>
        <w:rPr>
          <w:sz w:val="22"/>
          <w:szCs w:val="22"/>
        </w:rPr>
        <w:t>Academy of Management, Health</w:t>
      </w:r>
      <w:r w:rsidR="00E02124">
        <w:rPr>
          <w:sz w:val="22"/>
          <w:szCs w:val="22"/>
        </w:rPr>
        <w:t xml:space="preserve"> C</w:t>
      </w:r>
      <w:r>
        <w:rPr>
          <w:sz w:val="22"/>
          <w:szCs w:val="22"/>
        </w:rPr>
        <w:t>are Management Division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 – Present</w:t>
      </w:r>
    </w:p>
    <w:sectPr w:rsidR="00C06B7A" w:rsidSect="00115AE8">
      <w:footerReference w:type="default" r:id="rId8"/>
      <w:pgSz w:w="12240" w:h="15840" w:code="1"/>
      <w:pgMar w:top="1440" w:right="1440" w:bottom="1440" w:left="1440" w:header="14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B98C5" w14:textId="77777777" w:rsidR="000C26E1" w:rsidRDefault="000C26E1">
      <w:r>
        <w:separator/>
      </w:r>
    </w:p>
  </w:endnote>
  <w:endnote w:type="continuationSeparator" w:id="0">
    <w:p w14:paraId="370BA635" w14:textId="77777777" w:rsidR="000C26E1" w:rsidRDefault="000C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55B8" w14:textId="77777777" w:rsidR="00543120" w:rsidRDefault="00543120">
    <w:pPr>
      <w:pStyle w:val="Footer"/>
    </w:pPr>
  </w:p>
  <w:p w14:paraId="056263DE" w14:textId="77777777" w:rsidR="00543120" w:rsidRDefault="00543120">
    <w:pPr>
      <w:pStyle w:val="Footer"/>
    </w:pPr>
  </w:p>
  <w:p w14:paraId="2A9DDDF8" w14:textId="7E060206" w:rsidR="00543120" w:rsidRPr="00543120" w:rsidRDefault="00494479" w:rsidP="0054312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8/21</w:t>
    </w:r>
    <w:r w:rsidR="00E96684">
      <w:rPr>
        <w:sz w:val="16"/>
        <w:szCs w:val="16"/>
      </w:rPr>
      <w:t>/2019</w:t>
    </w:r>
  </w:p>
  <w:p w14:paraId="05592DEB" w14:textId="77777777" w:rsidR="00543120" w:rsidRDefault="0054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518D7" w14:textId="77777777" w:rsidR="000C26E1" w:rsidRDefault="000C26E1">
      <w:r>
        <w:separator/>
      </w:r>
    </w:p>
  </w:footnote>
  <w:footnote w:type="continuationSeparator" w:id="0">
    <w:p w14:paraId="14FF7085" w14:textId="77777777" w:rsidR="000C26E1" w:rsidRDefault="000C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A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E86C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566370"/>
    <w:multiLevelType w:val="hybridMultilevel"/>
    <w:tmpl w:val="CAB4D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4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924A86"/>
    <w:multiLevelType w:val="hybridMultilevel"/>
    <w:tmpl w:val="77E61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51F6"/>
    <w:multiLevelType w:val="hybridMultilevel"/>
    <w:tmpl w:val="0DC00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312F4"/>
    <w:multiLevelType w:val="hybridMultilevel"/>
    <w:tmpl w:val="EC087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336CC"/>
    <w:multiLevelType w:val="hybridMultilevel"/>
    <w:tmpl w:val="EA86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6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3429C4"/>
    <w:multiLevelType w:val="hybridMultilevel"/>
    <w:tmpl w:val="FE74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627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D86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F051BE"/>
    <w:multiLevelType w:val="hybridMultilevel"/>
    <w:tmpl w:val="59603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A590C"/>
    <w:multiLevelType w:val="hybridMultilevel"/>
    <w:tmpl w:val="C75E1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C6354"/>
    <w:multiLevelType w:val="hybridMultilevel"/>
    <w:tmpl w:val="CDAA7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C7DFD"/>
    <w:multiLevelType w:val="hybridMultilevel"/>
    <w:tmpl w:val="416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D3C34"/>
    <w:multiLevelType w:val="hybridMultilevel"/>
    <w:tmpl w:val="8A5ED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02C30"/>
    <w:multiLevelType w:val="hybridMultilevel"/>
    <w:tmpl w:val="8D322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C48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F44712"/>
    <w:multiLevelType w:val="hybridMultilevel"/>
    <w:tmpl w:val="8D3A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251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117FE5"/>
    <w:multiLevelType w:val="hybridMultilevel"/>
    <w:tmpl w:val="B7501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41AD0"/>
    <w:multiLevelType w:val="hybridMultilevel"/>
    <w:tmpl w:val="B52262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E37674"/>
    <w:multiLevelType w:val="hybridMultilevel"/>
    <w:tmpl w:val="36608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23591"/>
    <w:multiLevelType w:val="hybridMultilevel"/>
    <w:tmpl w:val="75A81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93168F"/>
    <w:multiLevelType w:val="hybridMultilevel"/>
    <w:tmpl w:val="26D6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A04E5"/>
    <w:multiLevelType w:val="hybridMultilevel"/>
    <w:tmpl w:val="C6D0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B0D6D"/>
    <w:multiLevelType w:val="hybridMultilevel"/>
    <w:tmpl w:val="74CC3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B24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D0F0907"/>
    <w:multiLevelType w:val="hybridMultilevel"/>
    <w:tmpl w:val="E19A61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11"/>
  </w:num>
  <w:num w:numId="5">
    <w:abstractNumId w:val="8"/>
  </w:num>
  <w:num w:numId="6">
    <w:abstractNumId w:val="18"/>
  </w:num>
  <w:num w:numId="7">
    <w:abstractNumId w:val="10"/>
  </w:num>
  <w:num w:numId="8">
    <w:abstractNumId w:val="0"/>
  </w:num>
  <w:num w:numId="9">
    <w:abstractNumId w:val="1"/>
  </w:num>
  <w:num w:numId="10">
    <w:abstractNumId w:val="16"/>
  </w:num>
  <w:num w:numId="11">
    <w:abstractNumId w:val="23"/>
  </w:num>
  <w:num w:numId="12">
    <w:abstractNumId w:val="21"/>
  </w:num>
  <w:num w:numId="13">
    <w:abstractNumId w:val="24"/>
  </w:num>
  <w:num w:numId="14">
    <w:abstractNumId w:val="29"/>
  </w:num>
  <w:num w:numId="15">
    <w:abstractNumId w:val="27"/>
  </w:num>
  <w:num w:numId="16">
    <w:abstractNumId w:val="15"/>
  </w:num>
  <w:num w:numId="17">
    <w:abstractNumId w:val="14"/>
  </w:num>
  <w:num w:numId="18">
    <w:abstractNumId w:val="6"/>
  </w:num>
  <w:num w:numId="19">
    <w:abstractNumId w:val="13"/>
  </w:num>
  <w:num w:numId="20">
    <w:abstractNumId w:val="2"/>
  </w:num>
  <w:num w:numId="21">
    <w:abstractNumId w:val="5"/>
  </w:num>
  <w:num w:numId="22">
    <w:abstractNumId w:val="17"/>
  </w:num>
  <w:num w:numId="23">
    <w:abstractNumId w:val="12"/>
  </w:num>
  <w:num w:numId="24">
    <w:abstractNumId w:val="22"/>
  </w:num>
  <w:num w:numId="25">
    <w:abstractNumId w:val="4"/>
  </w:num>
  <w:num w:numId="26">
    <w:abstractNumId w:val="19"/>
  </w:num>
  <w:num w:numId="27">
    <w:abstractNumId w:val="26"/>
  </w:num>
  <w:num w:numId="28">
    <w:abstractNumId w:val="9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35"/>
    <w:rsid w:val="00000DB4"/>
    <w:rsid w:val="00005D69"/>
    <w:rsid w:val="00006B06"/>
    <w:rsid w:val="0001269A"/>
    <w:rsid w:val="00012B7A"/>
    <w:rsid w:val="000168B4"/>
    <w:rsid w:val="00017C0D"/>
    <w:rsid w:val="0002174D"/>
    <w:rsid w:val="00024394"/>
    <w:rsid w:val="000269CB"/>
    <w:rsid w:val="0002751E"/>
    <w:rsid w:val="00031D31"/>
    <w:rsid w:val="00035C52"/>
    <w:rsid w:val="0004325C"/>
    <w:rsid w:val="000433BC"/>
    <w:rsid w:val="0006350A"/>
    <w:rsid w:val="000656F5"/>
    <w:rsid w:val="00096499"/>
    <w:rsid w:val="00097245"/>
    <w:rsid w:val="000A2BAE"/>
    <w:rsid w:val="000A35D5"/>
    <w:rsid w:val="000A4637"/>
    <w:rsid w:val="000B2401"/>
    <w:rsid w:val="000B6575"/>
    <w:rsid w:val="000C1347"/>
    <w:rsid w:val="000C26E1"/>
    <w:rsid w:val="000D00E2"/>
    <w:rsid w:val="000D4572"/>
    <w:rsid w:val="00105E19"/>
    <w:rsid w:val="0011475A"/>
    <w:rsid w:val="00115AE8"/>
    <w:rsid w:val="001251BE"/>
    <w:rsid w:val="00125E4F"/>
    <w:rsid w:val="00130A35"/>
    <w:rsid w:val="001360CA"/>
    <w:rsid w:val="00143298"/>
    <w:rsid w:val="00145F73"/>
    <w:rsid w:val="00152655"/>
    <w:rsid w:val="001552FF"/>
    <w:rsid w:val="001641A3"/>
    <w:rsid w:val="00173C8E"/>
    <w:rsid w:val="001772EC"/>
    <w:rsid w:val="00193650"/>
    <w:rsid w:val="001A070D"/>
    <w:rsid w:val="001B62D0"/>
    <w:rsid w:val="001B68A9"/>
    <w:rsid w:val="001C34FA"/>
    <w:rsid w:val="001D2396"/>
    <w:rsid w:val="001D35F2"/>
    <w:rsid w:val="001D400A"/>
    <w:rsid w:val="001D43A1"/>
    <w:rsid w:val="001D4D8B"/>
    <w:rsid w:val="001D7C37"/>
    <w:rsid w:val="001E68DD"/>
    <w:rsid w:val="001F1077"/>
    <w:rsid w:val="001F14B1"/>
    <w:rsid w:val="001F4CF1"/>
    <w:rsid w:val="001F75F0"/>
    <w:rsid w:val="00201AA0"/>
    <w:rsid w:val="00214D1E"/>
    <w:rsid w:val="002165DA"/>
    <w:rsid w:val="00221595"/>
    <w:rsid w:val="002276EB"/>
    <w:rsid w:val="00241EFD"/>
    <w:rsid w:val="00243CD9"/>
    <w:rsid w:val="00250330"/>
    <w:rsid w:val="00260CD4"/>
    <w:rsid w:val="0026162F"/>
    <w:rsid w:val="002751EE"/>
    <w:rsid w:val="00276CE9"/>
    <w:rsid w:val="00280352"/>
    <w:rsid w:val="00282C99"/>
    <w:rsid w:val="002836E3"/>
    <w:rsid w:val="002847BF"/>
    <w:rsid w:val="002957FB"/>
    <w:rsid w:val="002A2EC8"/>
    <w:rsid w:val="002B1F8F"/>
    <w:rsid w:val="002C7955"/>
    <w:rsid w:val="002D1E8E"/>
    <w:rsid w:val="002D6F2C"/>
    <w:rsid w:val="002E1E12"/>
    <w:rsid w:val="002F168A"/>
    <w:rsid w:val="002F3CDF"/>
    <w:rsid w:val="00307163"/>
    <w:rsid w:val="00307D2E"/>
    <w:rsid w:val="00315CDB"/>
    <w:rsid w:val="00317B84"/>
    <w:rsid w:val="003279B5"/>
    <w:rsid w:val="0034200E"/>
    <w:rsid w:val="00345698"/>
    <w:rsid w:val="00345F0C"/>
    <w:rsid w:val="003470C1"/>
    <w:rsid w:val="0035049C"/>
    <w:rsid w:val="00351AC7"/>
    <w:rsid w:val="00370234"/>
    <w:rsid w:val="00384F2E"/>
    <w:rsid w:val="00385A22"/>
    <w:rsid w:val="00386F87"/>
    <w:rsid w:val="00387510"/>
    <w:rsid w:val="003902B3"/>
    <w:rsid w:val="003A499D"/>
    <w:rsid w:val="003B1014"/>
    <w:rsid w:val="003B53BA"/>
    <w:rsid w:val="003C10DC"/>
    <w:rsid w:val="003D7C2E"/>
    <w:rsid w:val="003D7DB5"/>
    <w:rsid w:val="003E39BA"/>
    <w:rsid w:val="003F2FB4"/>
    <w:rsid w:val="00405445"/>
    <w:rsid w:val="00405E00"/>
    <w:rsid w:val="0041186E"/>
    <w:rsid w:val="00442093"/>
    <w:rsid w:val="00443E47"/>
    <w:rsid w:val="004502BC"/>
    <w:rsid w:val="004604B1"/>
    <w:rsid w:val="004669C6"/>
    <w:rsid w:val="00474AB1"/>
    <w:rsid w:val="00490359"/>
    <w:rsid w:val="00493EA5"/>
    <w:rsid w:val="00494479"/>
    <w:rsid w:val="004966D4"/>
    <w:rsid w:val="004B282C"/>
    <w:rsid w:val="004B767F"/>
    <w:rsid w:val="004D4644"/>
    <w:rsid w:val="004D560D"/>
    <w:rsid w:val="004E28AD"/>
    <w:rsid w:val="004E455A"/>
    <w:rsid w:val="004F5E7F"/>
    <w:rsid w:val="005229A1"/>
    <w:rsid w:val="00527200"/>
    <w:rsid w:val="00527353"/>
    <w:rsid w:val="0053208C"/>
    <w:rsid w:val="00533AD2"/>
    <w:rsid w:val="00543120"/>
    <w:rsid w:val="00547E90"/>
    <w:rsid w:val="00551685"/>
    <w:rsid w:val="00551735"/>
    <w:rsid w:val="005677CF"/>
    <w:rsid w:val="00572D34"/>
    <w:rsid w:val="00573B1C"/>
    <w:rsid w:val="0058316A"/>
    <w:rsid w:val="0058463E"/>
    <w:rsid w:val="005A67B3"/>
    <w:rsid w:val="005B55C2"/>
    <w:rsid w:val="005C41E0"/>
    <w:rsid w:val="005C42EB"/>
    <w:rsid w:val="005D5722"/>
    <w:rsid w:val="005E2C6B"/>
    <w:rsid w:val="005F29A0"/>
    <w:rsid w:val="00603023"/>
    <w:rsid w:val="00603667"/>
    <w:rsid w:val="00604601"/>
    <w:rsid w:val="00613BA4"/>
    <w:rsid w:val="00613DDF"/>
    <w:rsid w:val="006170BA"/>
    <w:rsid w:val="00630103"/>
    <w:rsid w:val="0063058F"/>
    <w:rsid w:val="00632BEF"/>
    <w:rsid w:val="00640E6C"/>
    <w:rsid w:val="00642F36"/>
    <w:rsid w:val="006437A0"/>
    <w:rsid w:val="00644F64"/>
    <w:rsid w:val="00646D6D"/>
    <w:rsid w:val="006511E4"/>
    <w:rsid w:val="0065552A"/>
    <w:rsid w:val="006627B8"/>
    <w:rsid w:val="00673239"/>
    <w:rsid w:val="00673E64"/>
    <w:rsid w:val="00681B68"/>
    <w:rsid w:val="00682FA5"/>
    <w:rsid w:val="0068538B"/>
    <w:rsid w:val="00693742"/>
    <w:rsid w:val="006A0CBC"/>
    <w:rsid w:val="006A6067"/>
    <w:rsid w:val="006B2E8D"/>
    <w:rsid w:val="006B314F"/>
    <w:rsid w:val="006C1019"/>
    <w:rsid w:val="006C1CC5"/>
    <w:rsid w:val="006C2C17"/>
    <w:rsid w:val="006E292B"/>
    <w:rsid w:val="006E4859"/>
    <w:rsid w:val="006F116A"/>
    <w:rsid w:val="007157C3"/>
    <w:rsid w:val="0072078F"/>
    <w:rsid w:val="00721125"/>
    <w:rsid w:val="007237F2"/>
    <w:rsid w:val="00723F5A"/>
    <w:rsid w:val="00724B21"/>
    <w:rsid w:val="007279C6"/>
    <w:rsid w:val="007345A0"/>
    <w:rsid w:val="0073508D"/>
    <w:rsid w:val="00742858"/>
    <w:rsid w:val="00742EFB"/>
    <w:rsid w:val="00746BE8"/>
    <w:rsid w:val="0075280A"/>
    <w:rsid w:val="00772B1B"/>
    <w:rsid w:val="00780A95"/>
    <w:rsid w:val="0078125A"/>
    <w:rsid w:val="00782309"/>
    <w:rsid w:val="007834A3"/>
    <w:rsid w:val="00783C9F"/>
    <w:rsid w:val="00790625"/>
    <w:rsid w:val="0079347F"/>
    <w:rsid w:val="007A034B"/>
    <w:rsid w:val="007B0CE2"/>
    <w:rsid w:val="007B2B56"/>
    <w:rsid w:val="007C5216"/>
    <w:rsid w:val="007C52E5"/>
    <w:rsid w:val="007D4897"/>
    <w:rsid w:val="007D5B9B"/>
    <w:rsid w:val="007E2A83"/>
    <w:rsid w:val="007E6B09"/>
    <w:rsid w:val="007F2FB2"/>
    <w:rsid w:val="007F3393"/>
    <w:rsid w:val="007F3C62"/>
    <w:rsid w:val="008076B9"/>
    <w:rsid w:val="008076EA"/>
    <w:rsid w:val="008126AC"/>
    <w:rsid w:val="00826E7C"/>
    <w:rsid w:val="008304E8"/>
    <w:rsid w:val="0084154F"/>
    <w:rsid w:val="00846516"/>
    <w:rsid w:val="0085387D"/>
    <w:rsid w:val="00865889"/>
    <w:rsid w:val="00874E5A"/>
    <w:rsid w:val="00881BA7"/>
    <w:rsid w:val="0089579A"/>
    <w:rsid w:val="008A2ABA"/>
    <w:rsid w:val="008A3C58"/>
    <w:rsid w:val="008A55EB"/>
    <w:rsid w:val="008C03F8"/>
    <w:rsid w:val="008C044E"/>
    <w:rsid w:val="008C04CD"/>
    <w:rsid w:val="008C5065"/>
    <w:rsid w:val="008D0498"/>
    <w:rsid w:val="008D505F"/>
    <w:rsid w:val="008D7104"/>
    <w:rsid w:val="008F47EF"/>
    <w:rsid w:val="00902FE2"/>
    <w:rsid w:val="0090515A"/>
    <w:rsid w:val="009107D0"/>
    <w:rsid w:val="0091332E"/>
    <w:rsid w:val="00931E49"/>
    <w:rsid w:val="00934129"/>
    <w:rsid w:val="009524EC"/>
    <w:rsid w:val="00956157"/>
    <w:rsid w:val="009571EB"/>
    <w:rsid w:val="0096223C"/>
    <w:rsid w:val="00967FFB"/>
    <w:rsid w:val="009808F9"/>
    <w:rsid w:val="009842D6"/>
    <w:rsid w:val="009A7EE3"/>
    <w:rsid w:val="009B7C9C"/>
    <w:rsid w:val="009C14B6"/>
    <w:rsid w:val="009C276C"/>
    <w:rsid w:val="009C3A49"/>
    <w:rsid w:val="009E0EC9"/>
    <w:rsid w:val="009F3418"/>
    <w:rsid w:val="009F4146"/>
    <w:rsid w:val="00A12029"/>
    <w:rsid w:val="00A12E48"/>
    <w:rsid w:val="00A13F8A"/>
    <w:rsid w:val="00A63E6D"/>
    <w:rsid w:val="00A7309C"/>
    <w:rsid w:val="00A7331E"/>
    <w:rsid w:val="00A75DC4"/>
    <w:rsid w:val="00A82E69"/>
    <w:rsid w:val="00A91860"/>
    <w:rsid w:val="00A96AD4"/>
    <w:rsid w:val="00A96F09"/>
    <w:rsid w:val="00AA1022"/>
    <w:rsid w:val="00AA4EE1"/>
    <w:rsid w:val="00AB08FC"/>
    <w:rsid w:val="00AC0ED0"/>
    <w:rsid w:val="00AC3AEF"/>
    <w:rsid w:val="00AE0EA8"/>
    <w:rsid w:val="00AE3133"/>
    <w:rsid w:val="00AE38D7"/>
    <w:rsid w:val="00AF7BCA"/>
    <w:rsid w:val="00AF7DD6"/>
    <w:rsid w:val="00B06FBB"/>
    <w:rsid w:val="00B227F7"/>
    <w:rsid w:val="00B403AC"/>
    <w:rsid w:val="00B43AFB"/>
    <w:rsid w:val="00B451AA"/>
    <w:rsid w:val="00B463A6"/>
    <w:rsid w:val="00B477EA"/>
    <w:rsid w:val="00B544BF"/>
    <w:rsid w:val="00B637EF"/>
    <w:rsid w:val="00B77C49"/>
    <w:rsid w:val="00B80792"/>
    <w:rsid w:val="00B906D5"/>
    <w:rsid w:val="00BB3CB1"/>
    <w:rsid w:val="00BC3471"/>
    <w:rsid w:val="00BD0DE2"/>
    <w:rsid w:val="00BD1870"/>
    <w:rsid w:val="00BE14E1"/>
    <w:rsid w:val="00BE7D1B"/>
    <w:rsid w:val="00BF20EE"/>
    <w:rsid w:val="00C01AFF"/>
    <w:rsid w:val="00C06B7A"/>
    <w:rsid w:val="00C26DDF"/>
    <w:rsid w:val="00C27052"/>
    <w:rsid w:val="00C27084"/>
    <w:rsid w:val="00C37813"/>
    <w:rsid w:val="00C43B26"/>
    <w:rsid w:val="00C4570E"/>
    <w:rsid w:val="00C47C12"/>
    <w:rsid w:val="00C50651"/>
    <w:rsid w:val="00C613E3"/>
    <w:rsid w:val="00C72491"/>
    <w:rsid w:val="00C73E32"/>
    <w:rsid w:val="00C8012D"/>
    <w:rsid w:val="00C80501"/>
    <w:rsid w:val="00C97C8C"/>
    <w:rsid w:val="00CA05FC"/>
    <w:rsid w:val="00CA0ED8"/>
    <w:rsid w:val="00CA1212"/>
    <w:rsid w:val="00CB2E60"/>
    <w:rsid w:val="00CD3354"/>
    <w:rsid w:val="00CD6AEB"/>
    <w:rsid w:val="00CE3CC5"/>
    <w:rsid w:val="00CE4209"/>
    <w:rsid w:val="00CF2865"/>
    <w:rsid w:val="00CF476E"/>
    <w:rsid w:val="00CF6279"/>
    <w:rsid w:val="00D12679"/>
    <w:rsid w:val="00D16717"/>
    <w:rsid w:val="00D262C9"/>
    <w:rsid w:val="00D306BD"/>
    <w:rsid w:val="00D56CC7"/>
    <w:rsid w:val="00D66A6D"/>
    <w:rsid w:val="00D7019F"/>
    <w:rsid w:val="00D8230E"/>
    <w:rsid w:val="00D90F34"/>
    <w:rsid w:val="00D945AB"/>
    <w:rsid w:val="00D95E91"/>
    <w:rsid w:val="00DA203D"/>
    <w:rsid w:val="00DB39D1"/>
    <w:rsid w:val="00DC0A34"/>
    <w:rsid w:val="00DE28C9"/>
    <w:rsid w:val="00DF291E"/>
    <w:rsid w:val="00DF4356"/>
    <w:rsid w:val="00E00FD1"/>
    <w:rsid w:val="00E02124"/>
    <w:rsid w:val="00E0272B"/>
    <w:rsid w:val="00E04D3C"/>
    <w:rsid w:val="00E114EA"/>
    <w:rsid w:val="00E34CDC"/>
    <w:rsid w:val="00E421F2"/>
    <w:rsid w:val="00E457AE"/>
    <w:rsid w:val="00E5695B"/>
    <w:rsid w:val="00E7091B"/>
    <w:rsid w:val="00E76672"/>
    <w:rsid w:val="00E81B57"/>
    <w:rsid w:val="00E91C53"/>
    <w:rsid w:val="00E9526A"/>
    <w:rsid w:val="00E96684"/>
    <w:rsid w:val="00EB7847"/>
    <w:rsid w:val="00EC3AAB"/>
    <w:rsid w:val="00EE109C"/>
    <w:rsid w:val="00EF3851"/>
    <w:rsid w:val="00EF39C8"/>
    <w:rsid w:val="00F00153"/>
    <w:rsid w:val="00F06B70"/>
    <w:rsid w:val="00F10B32"/>
    <w:rsid w:val="00F1272A"/>
    <w:rsid w:val="00F26DCF"/>
    <w:rsid w:val="00F51A85"/>
    <w:rsid w:val="00F57B9A"/>
    <w:rsid w:val="00F66B7E"/>
    <w:rsid w:val="00F80763"/>
    <w:rsid w:val="00F80C5A"/>
    <w:rsid w:val="00F849D0"/>
    <w:rsid w:val="00F92399"/>
    <w:rsid w:val="00FA0339"/>
    <w:rsid w:val="00FB2A0C"/>
    <w:rsid w:val="00FB4CC6"/>
    <w:rsid w:val="00FC45BA"/>
    <w:rsid w:val="00FD0BC6"/>
    <w:rsid w:val="00FD2599"/>
    <w:rsid w:val="00FD7325"/>
    <w:rsid w:val="00FE5C89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173FC0E"/>
  <w15:docId w15:val="{1D777A8C-E07A-4509-B8BD-D221718C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DF"/>
    <w:rPr>
      <w:sz w:val="24"/>
    </w:rPr>
  </w:style>
  <w:style w:type="paragraph" w:styleId="Heading1">
    <w:name w:val="heading 1"/>
    <w:basedOn w:val="Normal"/>
    <w:next w:val="Normal"/>
    <w:qFormat/>
    <w:rsid w:val="003D7DB5"/>
    <w:pPr>
      <w:keepNext/>
      <w:outlineLvl w:val="0"/>
    </w:pPr>
    <w:rPr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6D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6DDF"/>
    <w:pPr>
      <w:tabs>
        <w:tab w:val="center" w:pos="4320"/>
        <w:tab w:val="right" w:pos="8640"/>
      </w:tabs>
    </w:pPr>
  </w:style>
  <w:style w:type="character" w:styleId="Hyperlink">
    <w:name w:val="Hyperlink"/>
    <w:rsid w:val="00C26DDF"/>
    <w:rPr>
      <w:color w:val="0000FF"/>
      <w:u w:val="single"/>
    </w:rPr>
  </w:style>
  <w:style w:type="character" w:styleId="FollowedHyperlink">
    <w:name w:val="FollowedHyperlink"/>
    <w:rsid w:val="00C26DDF"/>
    <w:rPr>
      <w:color w:val="800080"/>
      <w:u w:val="single"/>
    </w:rPr>
  </w:style>
  <w:style w:type="paragraph" w:styleId="BalloonText">
    <w:name w:val="Balloon Text"/>
    <w:basedOn w:val="Normal"/>
    <w:semiHidden/>
    <w:rsid w:val="00C26DD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43120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0126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26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26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2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2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D658-AD37-4DD7-926C-07F9BBCB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VCU</Company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Nathaniel W Carroll</dc:creator>
  <cp:keywords/>
  <cp:lastModifiedBy>Carroll, Nathaniel W</cp:lastModifiedBy>
  <cp:revision>53</cp:revision>
  <cp:lastPrinted>2017-05-15T19:52:00Z</cp:lastPrinted>
  <dcterms:created xsi:type="dcterms:W3CDTF">2017-11-08T15:26:00Z</dcterms:created>
  <dcterms:modified xsi:type="dcterms:W3CDTF">2019-09-05T20:24:00Z</dcterms:modified>
</cp:coreProperties>
</file>