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C8" w:rsidRDefault="00A274C8" w:rsidP="00567872">
      <w:pPr>
        <w:pStyle w:val="Default"/>
        <w:pBdr>
          <w:bottom w:val="single" w:sz="4" w:space="1" w:color="auto"/>
        </w:pBdr>
        <w:jc w:val="center"/>
        <w:rPr>
          <w:color w:val="auto"/>
          <w:sz w:val="32"/>
          <w:szCs w:val="32"/>
        </w:rPr>
      </w:pPr>
      <w:r>
        <w:rPr>
          <w:b/>
          <w:bCs/>
          <w:color w:val="auto"/>
          <w:sz w:val="32"/>
          <w:szCs w:val="32"/>
        </w:rPr>
        <w:t>Curriculum Vitae</w:t>
      </w:r>
    </w:p>
    <w:p w:rsidR="00A274C8" w:rsidRDefault="00A274C8" w:rsidP="00A274C8">
      <w:pPr>
        <w:pStyle w:val="Default"/>
        <w:rPr>
          <w:b/>
          <w:bCs/>
          <w:color w:val="auto"/>
          <w:sz w:val="28"/>
          <w:szCs w:val="28"/>
        </w:rPr>
      </w:pPr>
    </w:p>
    <w:p w:rsidR="00A274C8" w:rsidRDefault="00A274C8" w:rsidP="00B15625">
      <w:pPr>
        <w:pStyle w:val="Default"/>
        <w:jc w:val="center"/>
        <w:rPr>
          <w:color w:val="auto"/>
          <w:sz w:val="28"/>
          <w:szCs w:val="28"/>
        </w:rPr>
      </w:pPr>
      <w:r>
        <w:rPr>
          <w:b/>
          <w:bCs/>
          <w:color w:val="auto"/>
          <w:sz w:val="28"/>
          <w:szCs w:val="28"/>
        </w:rPr>
        <w:t>Amanda Dorsey, MSHI</w:t>
      </w:r>
      <w:r w:rsidR="00F26ABB">
        <w:rPr>
          <w:b/>
          <w:bCs/>
          <w:color w:val="auto"/>
          <w:sz w:val="28"/>
          <w:szCs w:val="28"/>
        </w:rPr>
        <w:t xml:space="preserve">, FHIMSS </w:t>
      </w:r>
    </w:p>
    <w:p w:rsidR="00C53F58" w:rsidRDefault="00F26ABB" w:rsidP="00B15625">
      <w:pPr>
        <w:pStyle w:val="Default"/>
        <w:jc w:val="center"/>
        <w:rPr>
          <w:b/>
          <w:bCs/>
          <w:color w:val="auto"/>
          <w:sz w:val="23"/>
          <w:szCs w:val="23"/>
        </w:rPr>
      </w:pPr>
      <w:r>
        <w:rPr>
          <w:b/>
          <w:bCs/>
          <w:color w:val="auto"/>
          <w:sz w:val="23"/>
          <w:szCs w:val="23"/>
        </w:rPr>
        <w:t xml:space="preserve">901 Irving Road </w:t>
      </w:r>
    </w:p>
    <w:p w:rsidR="00F26ABB" w:rsidRDefault="00F26ABB" w:rsidP="00B15625">
      <w:pPr>
        <w:pStyle w:val="Default"/>
        <w:jc w:val="center"/>
        <w:rPr>
          <w:b/>
          <w:bCs/>
          <w:color w:val="auto"/>
          <w:sz w:val="23"/>
          <w:szCs w:val="23"/>
        </w:rPr>
      </w:pPr>
      <w:r>
        <w:rPr>
          <w:b/>
          <w:bCs/>
          <w:color w:val="auto"/>
          <w:sz w:val="23"/>
          <w:szCs w:val="23"/>
        </w:rPr>
        <w:t xml:space="preserve">Birmingham, AL  35209 </w:t>
      </w:r>
    </w:p>
    <w:p w:rsidR="00EE5366" w:rsidRPr="00876BA7" w:rsidRDefault="00EE5366" w:rsidP="00B15625">
      <w:pPr>
        <w:pStyle w:val="Default"/>
        <w:jc w:val="center"/>
        <w:rPr>
          <w:b/>
          <w:bCs/>
          <w:color w:val="auto"/>
          <w:sz w:val="23"/>
          <w:szCs w:val="23"/>
        </w:rPr>
      </w:pPr>
      <w:r>
        <w:rPr>
          <w:b/>
          <w:bCs/>
          <w:color w:val="auto"/>
          <w:sz w:val="23"/>
          <w:szCs w:val="23"/>
        </w:rPr>
        <w:t xml:space="preserve">(205) 305-1111 – mobile </w:t>
      </w:r>
    </w:p>
    <w:p w:rsidR="00A274C8" w:rsidRDefault="00A274C8" w:rsidP="00B15625">
      <w:pPr>
        <w:pStyle w:val="Default"/>
        <w:jc w:val="center"/>
        <w:rPr>
          <w:b/>
          <w:bCs/>
          <w:color w:val="auto"/>
          <w:sz w:val="28"/>
          <w:szCs w:val="28"/>
        </w:rPr>
      </w:pPr>
    </w:p>
    <w:p w:rsidR="00A274C8" w:rsidRDefault="00A274C8" w:rsidP="00A274C8">
      <w:pPr>
        <w:pStyle w:val="Default"/>
        <w:rPr>
          <w:color w:val="auto"/>
          <w:sz w:val="28"/>
          <w:szCs w:val="28"/>
        </w:rPr>
      </w:pPr>
      <w:r>
        <w:rPr>
          <w:b/>
          <w:bCs/>
          <w:color w:val="auto"/>
          <w:sz w:val="28"/>
          <w:szCs w:val="28"/>
        </w:rPr>
        <w:t xml:space="preserve">Education </w:t>
      </w:r>
    </w:p>
    <w:p w:rsidR="00B15625" w:rsidRDefault="00B15625" w:rsidP="00A274C8">
      <w:pPr>
        <w:pStyle w:val="Default"/>
        <w:rPr>
          <w:color w:val="auto"/>
          <w:sz w:val="22"/>
          <w:szCs w:val="22"/>
        </w:rPr>
      </w:pPr>
    </w:p>
    <w:p w:rsidR="00A274C8" w:rsidRDefault="00A274C8" w:rsidP="00A274C8">
      <w:pPr>
        <w:pStyle w:val="Default"/>
        <w:rPr>
          <w:color w:val="auto"/>
          <w:sz w:val="22"/>
          <w:szCs w:val="22"/>
        </w:rPr>
      </w:pPr>
      <w:r>
        <w:rPr>
          <w:color w:val="auto"/>
          <w:sz w:val="22"/>
          <w:szCs w:val="22"/>
        </w:rPr>
        <w:t>The Univer</w:t>
      </w:r>
      <w:r w:rsidR="00341CF3">
        <w:rPr>
          <w:color w:val="auto"/>
          <w:sz w:val="22"/>
          <w:szCs w:val="22"/>
        </w:rPr>
        <w:t xml:space="preserve">sity of Alabama, Tuscaloosa, AL – BA, </w:t>
      </w:r>
      <w:r>
        <w:rPr>
          <w:color w:val="auto"/>
          <w:sz w:val="22"/>
          <w:szCs w:val="22"/>
        </w:rPr>
        <w:t xml:space="preserve">Humanities </w:t>
      </w:r>
      <w:r w:rsidR="00EE5366">
        <w:rPr>
          <w:color w:val="auto"/>
          <w:sz w:val="22"/>
          <w:szCs w:val="22"/>
        </w:rPr>
        <w:tab/>
      </w:r>
      <w:r w:rsidR="00EE5366">
        <w:rPr>
          <w:color w:val="auto"/>
          <w:sz w:val="22"/>
          <w:szCs w:val="22"/>
        </w:rPr>
        <w:tab/>
      </w:r>
      <w:r w:rsidR="00E26EF5">
        <w:rPr>
          <w:color w:val="auto"/>
          <w:sz w:val="22"/>
          <w:szCs w:val="22"/>
        </w:rPr>
        <w:t>1994</w:t>
      </w:r>
    </w:p>
    <w:p w:rsidR="00A274C8" w:rsidRDefault="00A274C8" w:rsidP="00A274C8">
      <w:pPr>
        <w:pStyle w:val="Default"/>
        <w:rPr>
          <w:color w:val="auto"/>
          <w:sz w:val="22"/>
          <w:szCs w:val="22"/>
        </w:rPr>
      </w:pPr>
      <w:r>
        <w:rPr>
          <w:color w:val="auto"/>
          <w:sz w:val="22"/>
          <w:szCs w:val="22"/>
        </w:rPr>
        <w:t>The University</w:t>
      </w:r>
      <w:r w:rsidR="00341CF3">
        <w:rPr>
          <w:color w:val="auto"/>
          <w:sz w:val="22"/>
          <w:szCs w:val="22"/>
        </w:rPr>
        <w:t xml:space="preserve"> of Alabama at Birmingham –</w:t>
      </w:r>
      <w:r w:rsidR="00EE5366">
        <w:rPr>
          <w:color w:val="auto"/>
          <w:sz w:val="22"/>
          <w:szCs w:val="22"/>
        </w:rPr>
        <w:t xml:space="preserve">MS, </w:t>
      </w:r>
      <w:r>
        <w:rPr>
          <w:color w:val="auto"/>
          <w:sz w:val="22"/>
          <w:szCs w:val="22"/>
        </w:rPr>
        <w:t xml:space="preserve">Health Informatics </w:t>
      </w:r>
      <w:r w:rsidR="00EE5366">
        <w:rPr>
          <w:color w:val="auto"/>
          <w:sz w:val="22"/>
          <w:szCs w:val="22"/>
        </w:rPr>
        <w:tab/>
      </w:r>
      <w:r w:rsidR="00E26EF5">
        <w:rPr>
          <w:color w:val="auto"/>
          <w:sz w:val="22"/>
          <w:szCs w:val="22"/>
        </w:rPr>
        <w:t>1999</w:t>
      </w:r>
    </w:p>
    <w:p w:rsidR="00A274C8" w:rsidRDefault="00A274C8" w:rsidP="00A274C8">
      <w:pPr>
        <w:pStyle w:val="Default"/>
        <w:rPr>
          <w:b/>
          <w:bCs/>
          <w:color w:val="auto"/>
          <w:sz w:val="28"/>
          <w:szCs w:val="28"/>
        </w:rPr>
      </w:pPr>
    </w:p>
    <w:p w:rsidR="00A274C8" w:rsidRDefault="00A274C8" w:rsidP="00A274C8">
      <w:pPr>
        <w:pStyle w:val="Default"/>
        <w:rPr>
          <w:color w:val="auto"/>
          <w:sz w:val="28"/>
          <w:szCs w:val="28"/>
        </w:rPr>
      </w:pPr>
      <w:r>
        <w:rPr>
          <w:b/>
          <w:bCs/>
          <w:color w:val="auto"/>
          <w:sz w:val="28"/>
          <w:szCs w:val="28"/>
        </w:rPr>
        <w:t xml:space="preserve">Professional Experience </w:t>
      </w:r>
    </w:p>
    <w:p w:rsidR="004F5C3D" w:rsidRDefault="004F5C3D" w:rsidP="00876BA7">
      <w:pPr>
        <w:pStyle w:val="Default"/>
        <w:ind w:left="2160" w:hanging="2160"/>
        <w:rPr>
          <w:b/>
          <w:bCs/>
          <w:color w:val="auto"/>
          <w:sz w:val="22"/>
          <w:szCs w:val="22"/>
        </w:rPr>
      </w:pPr>
    </w:p>
    <w:p w:rsidR="00876BA7" w:rsidRDefault="00876BA7" w:rsidP="00876BA7">
      <w:pPr>
        <w:pStyle w:val="Default"/>
        <w:ind w:left="2160" w:hanging="2160"/>
        <w:rPr>
          <w:color w:val="auto"/>
          <w:sz w:val="22"/>
          <w:szCs w:val="22"/>
        </w:rPr>
      </w:pPr>
      <w:r>
        <w:rPr>
          <w:b/>
          <w:bCs/>
          <w:color w:val="auto"/>
          <w:sz w:val="22"/>
          <w:szCs w:val="22"/>
        </w:rPr>
        <w:t xml:space="preserve">2006 – Present </w:t>
      </w:r>
      <w:r>
        <w:rPr>
          <w:b/>
          <w:bCs/>
          <w:color w:val="auto"/>
          <w:sz w:val="22"/>
          <w:szCs w:val="22"/>
        </w:rPr>
        <w:tab/>
      </w:r>
      <w:r w:rsidR="00341CF3">
        <w:rPr>
          <w:b/>
          <w:bCs/>
          <w:color w:val="auto"/>
          <w:sz w:val="22"/>
          <w:szCs w:val="22"/>
        </w:rPr>
        <w:t>UAB</w:t>
      </w:r>
      <w:r>
        <w:rPr>
          <w:b/>
          <w:bCs/>
          <w:color w:val="auto"/>
          <w:sz w:val="22"/>
          <w:szCs w:val="22"/>
        </w:rPr>
        <w:t xml:space="preserve"> Department of Health Services Administration </w:t>
      </w:r>
    </w:p>
    <w:p w:rsidR="00486540" w:rsidRDefault="00486540" w:rsidP="00C716D0">
      <w:pPr>
        <w:pStyle w:val="Default"/>
        <w:ind w:left="1440" w:firstLine="720"/>
        <w:rPr>
          <w:i/>
          <w:iCs/>
          <w:color w:val="auto"/>
          <w:sz w:val="22"/>
          <w:szCs w:val="22"/>
        </w:rPr>
      </w:pPr>
      <w:r>
        <w:rPr>
          <w:i/>
          <w:iCs/>
          <w:color w:val="auto"/>
          <w:sz w:val="22"/>
          <w:szCs w:val="22"/>
        </w:rPr>
        <w:t xml:space="preserve">Assistant Professor (2018-present) </w:t>
      </w:r>
    </w:p>
    <w:p w:rsidR="00C4170D" w:rsidRDefault="00486540" w:rsidP="00C716D0">
      <w:pPr>
        <w:pStyle w:val="Default"/>
        <w:ind w:left="1440" w:firstLine="720"/>
        <w:rPr>
          <w:i/>
          <w:iCs/>
          <w:color w:val="auto"/>
          <w:sz w:val="22"/>
          <w:szCs w:val="22"/>
        </w:rPr>
      </w:pPr>
      <w:r>
        <w:rPr>
          <w:i/>
          <w:iCs/>
          <w:color w:val="auto"/>
          <w:sz w:val="22"/>
          <w:szCs w:val="22"/>
        </w:rPr>
        <w:t>Director of Operations</w:t>
      </w:r>
      <w:r w:rsidR="003D48B7">
        <w:rPr>
          <w:i/>
          <w:iCs/>
          <w:color w:val="auto"/>
          <w:sz w:val="22"/>
          <w:szCs w:val="22"/>
        </w:rPr>
        <w:t>, MSHI/HQS</w:t>
      </w:r>
      <w:r w:rsidR="00C4170D">
        <w:rPr>
          <w:i/>
          <w:iCs/>
          <w:color w:val="auto"/>
          <w:sz w:val="22"/>
          <w:szCs w:val="22"/>
        </w:rPr>
        <w:t xml:space="preserve"> (2016-</w:t>
      </w:r>
      <w:r w:rsidR="001E6DFA">
        <w:rPr>
          <w:i/>
          <w:iCs/>
          <w:color w:val="auto"/>
          <w:sz w:val="22"/>
          <w:szCs w:val="22"/>
        </w:rPr>
        <w:t>2018</w:t>
      </w:r>
      <w:r w:rsidR="00C4170D">
        <w:rPr>
          <w:i/>
          <w:iCs/>
          <w:color w:val="auto"/>
          <w:sz w:val="22"/>
          <w:szCs w:val="22"/>
        </w:rPr>
        <w:t xml:space="preserve">) </w:t>
      </w:r>
    </w:p>
    <w:p w:rsidR="00C716D0" w:rsidRDefault="0074271C" w:rsidP="00C716D0">
      <w:pPr>
        <w:pStyle w:val="Default"/>
        <w:ind w:left="1440" w:firstLine="720"/>
        <w:rPr>
          <w:i/>
          <w:iCs/>
          <w:color w:val="auto"/>
          <w:sz w:val="22"/>
          <w:szCs w:val="22"/>
        </w:rPr>
      </w:pPr>
      <w:r>
        <w:rPr>
          <w:i/>
          <w:iCs/>
          <w:color w:val="auto"/>
          <w:sz w:val="22"/>
          <w:szCs w:val="22"/>
        </w:rPr>
        <w:t xml:space="preserve">Program Director, MSHI </w:t>
      </w:r>
      <w:r w:rsidR="00C55BCE">
        <w:rPr>
          <w:i/>
          <w:iCs/>
          <w:color w:val="auto"/>
          <w:sz w:val="22"/>
          <w:szCs w:val="22"/>
        </w:rPr>
        <w:t>(2011</w:t>
      </w:r>
      <w:r w:rsidR="00C716D0">
        <w:rPr>
          <w:i/>
          <w:iCs/>
          <w:color w:val="auto"/>
          <w:sz w:val="22"/>
          <w:szCs w:val="22"/>
        </w:rPr>
        <w:t>-</w:t>
      </w:r>
      <w:r w:rsidR="00C55BCE">
        <w:rPr>
          <w:i/>
          <w:iCs/>
          <w:color w:val="auto"/>
          <w:sz w:val="22"/>
          <w:szCs w:val="22"/>
        </w:rPr>
        <w:t>2016</w:t>
      </w:r>
      <w:r w:rsidR="00C716D0">
        <w:rPr>
          <w:i/>
          <w:iCs/>
          <w:color w:val="auto"/>
          <w:sz w:val="22"/>
          <w:szCs w:val="22"/>
        </w:rPr>
        <w:t xml:space="preserve">) </w:t>
      </w:r>
    </w:p>
    <w:p w:rsidR="00C716D0" w:rsidRDefault="00C716D0" w:rsidP="00C716D0">
      <w:pPr>
        <w:pStyle w:val="Default"/>
        <w:ind w:left="1440" w:firstLine="720"/>
        <w:rPr>
          <w:i/>
          <w:iCs/>
          <w:color w:val="auto"/>
          <w:sz w:val="22"/>
          <w:szCs w:val="22"/>
        </w:rPr>
      </w:pPr>
      <w:r>
        <w:rPr>
          <w:i/>
          <w:iCs/>
          <w:color w:val="auto"/>
          <w:sz w:val="22"/>
          <w:szCs w:val="22"/>
        </w:rPr>
        <w:t xml:space="preserve">Assistant Professor (2013-Present) </w:t>
      </w:r>
    </w:p>
    <w:p w:rsidR="00876BA7" w:rsidRDefault="00876BA7" w:rsidP="00876BA7">
      <w:pPr>
        <w:pStyle w:val="Default"/>
        <w:ind w:left="1440" w:firstLine="720"/>
        <w:rPr>
          <w:i/>
          <w:iCs/>
          <w:color w:val="auto"/>
          <w:sz w:val="22"/>
          <w:szCs w:val="22"/>
        </w:rPr>
      </w:pPr>
      <w:r>
        <w:rPr>
          <w:i/>
          <w:iCs/>
          <w:color w:val="auto"/>
          <w:sz w:val="22"/>
          <w:szCs w:val="22"/>
        </w:rPr>
        <w:t xml:space="preserve">Instructor &amp; Assistant Director (2006-2010) </w:t>
      </w:r>
    </w:p>
    <w:p w:rsidR="00876BA7" w:rsidRDefault="003D48B7" w:rsidP="00876BA7">
      <w:pPr>
        <w:pStyle w:val="Default"/>
        <w:ind w:left="2160"/>
        <w:rPr>
          <w:color w:val="auto"/>
          <w:sz w:val="22"/>
          <w:szCs w:val="22"/>
        </w:rPr>
      </w:pPr>
      <w:r>
        <w:rPr>
          <w:color w:val="auto"/>
          <w:sz w:val="22"/>
          <w:szCs w:val="22"/>
        </w:rPr>
        <w:t>Teaching responsibilities across three programs in the Department of Health Services Administration. S</w:t>
      </w:r>
      <w:r w:rsidR="00876BA7">
        <w:rPr>
          <w:color w:val="auto"/>
          <w:sz w:val="22"/>
          <w:szCs w:val="22"/>
        </w:rPr>
        <w:t xml:space="preserve">trategic </w:t>
      </w:r>
      <w:r w:rsidR="00C55BCE">
        <w:rPr>
          <w:color w:val="auto"/>
          <w:sz w:val="22"/>
          <w:szCs w:val="22"/>
        </w:rPr>
        <w:t xml:space="preserve">marketing </w:t>
      </w:r>
      <w:r w:rsidR="00C83252">
        <w:rPr>
          <w:color w:val="auto"/>
          <w:sz w:val="22"/>
          <w:szCs w:val="22"/>
        </w:rPr>
        <w:t xml:space="preserve">of two healthcare graduate programs to a </w:t>
      </w:r>
      <w:r w:rsidR="00C55BCE">
        <w:rPr>
          <w:color w:val="auto"/>
          <w:sz w:val="22"/>
          <w:szCs w:val="22"/>
        </w:rPr>
        <w:t>national audience, recruiting incoming cohorts to two graduate-level certificates, two master’s programs and a</w:t>
      </w:r>
      <w:r w:rsidR="00C83252">
        <w:rPr>
          <w:color w:val="auto"/>
          <w:sz w:val="22"/>
          <w:szCs w:val="22"/>
        </w:rPr>
        <w:t xml:space="preserve">n accelerated master’s program between the </w:t>
      </w:r>
      <w:r w:rsidR="00A0072B">
        <w:rPr>
          <w:color w:val="auto"/>
          <w:sz w:val="22"/>
          <w:szCs w:val="22"/>
        </w:rPr>
        <w:t>BS in Healthcare Management program and the MS in Health Informatics program</w:t>
      </w:r>
      <w:r w:rsidR="00C83252">
        <w:rPr>
          <w:color w:val="auto"/>
          <w:sz w:val="22"/>
          <w:szCs w:val="22"/>
        </w:rPr>
        <w:t>s</w:t>
      </w:r>
      <w:r w:rsidR="00A0072B">
        <w:rPr>
          <w:color w:val="auto"/>
          <w:sz w:val="22"/>
          <w:szCs w:val="22"/>
        </w:rPr>
        <w:t xml:space="preserve">. </w:t>
      </w:r>
      <w:r w:rsidR="00C55BCE">
        <w:rPr>
          <w:color w:val="auto"/>
          <w:sz w:val="22"/>
          <w:szCs w:val="22"/>
        </w:rPr>
        <w:t xml:space="preserve">Develop and maintain student </w:t>
      </w:r>
      <w:r w:rsidR="00A0072B">
        <w:rPr>
          <w:color w:val="auto"/>
          <w:sz w:val="22"/>
          <w:szCs w:val="22"/>
        </w:rPr>
        <w:t xml:space="preserve">mentoring program </w:t>
      </w:r>
      <w:r w:rsidR="00C55BCE">
        <w:rPr>
          <w:color w:val="auto"/>
          <w:sz w:val="22"/>
          <w:szCs w:val="22"/>
        </w:rPr>
        <w:t xml:space="preserve">for undergraduate </w:t>
      </w:r>
      <w:r w:rsidR="00A0072B">
        <w:rPr>
          <w:color w:val="auto"/>
          <w:sz w:val="22"/>
          <w:szCs w:val="22"/>
        </w:rPr>
        <w:t xml:space="preserve">students and identify and investigate opportunities with external partners. </w:t>
      </w:r>
      <w:r w:rsidR="00C83252">
        <w:rPr>
          <w:color w:val="auto"/>
          <w:sz w:val="22"/>
          <w:szCs w:val="22"/>
        </w:rPr>
        <w:t xml:space="preserve"> </w:t>
      </w:r>
      <w:r w:rsidR="00A0072B">
        <w:rPr>
          <w:color w:val="auto"/>
          <w:sz w:val="22"/>
          <w:szCs w:val="22"/>
        </w:rPr>
        <w:t xml:space="preserve"> </w:t>
      </w:r>
      <w:r w:rsidR="00876BA7">
        <w:rPr>
          <w:color w:val="auto"/>
          <w:sz w:val="22"/>
          <w:szCs w:val="22"/>
        </w:rPr>
        <w:t xml:space="preserve"> </w:t>
      </w:r>
    </w:p>
    <w:p w:rsidR="00876BA7" w:rsidRDefault="00876BA7" w:rsidP="00A274C8">
      <w:pPr>
        <w:pStyle w:val="Default"/>
        <w:rPr>
          <w:b/>
          <w:bCs/>
          <w:color w:val="auto"/>
          <w:sz w:val="22"/>
          <w:szCs w:val="22"/>
        </w:rPr>
      </w:pPr>
    </w:p>
    <w:p w:rsidR="003E4DB3" w:rsidRDefault="003E4DB3" w:rsidP="00A274C8">
      <w:pPr>
        <w:pStyle w:val="Default"/>
        <w:rPr>
          <w:b/>
          <w:bCs/>
          <w:color w:val="auto"/>
          <w:sz w:val="22"/>
          <w:szCs w:val="22"/>
        </w:rPr>
      </w:pPr>
      <w:r>
        <w:rPr>
          <w:b/>
          <w:bCs/>
          <w:color w:val="auto"/>
          <w:sz w:val="22"/>
          <w:szCs w:val="22"/>
        </w:rPr>
        <w:t xml:space="preserve">11/2014 – Present </w:t>
      </w:r>
      <w:r>
        <w:rPr>
          <w:b/>
          <w:bCs/>
          <w:color w:val="auto"/>
          <w:sz w:val="22"/>
          <w:szCs w:val="22"/>
        </w:rPr>
        <w:tab/>
        <w:t xml:space="preserve">The Center for Information Assurance and Joint Forensic Science (CIAJFR) </w:t>
      </w:r>
    </w:p>
    <w:p w:rsidR="003E4DB3" w:rsidRPr="003E4DB3" w:rsidRDefault="003E4DB3" w:rsidP="00A274C8">
      <w:pPr>
        <w:pStyle w:val="Default"/>
        <w:rPr>
          <w:bCs/>
          <w:i/>
          <w:color w:val="auto"/>
          <w:sz w:val="22"/>
          <w:szCs w:val="22"/>
        </w:rPr>
      </w:pPr>
      <w:r>
        <w:rPr>
          <w:b/>
          <w:bCs/>
          <w:color w:val="auto"/>
          <w:sz w:val="22"/>
          <w:szCs w:val="22"/>
        </w:rPr>
        <w:tab/>
      </w:r>
      <w:r>
        <w:rPr>
          <w:b/>
          <w:bCs/>
          <w:color w:val="auto"/>
          <w:sz w:val="22"/>
          <w:szCs w:val="22"/>
        </w:rPr>
        <w:tab/>
      </w:r>
      <w:r>
        <w:rPr>
          <w:b/>
          <w:bCs/>
          <w:color w:val="auto"/>
          <w:sz w:val="22"/>
          <w:szCs w:val="22"/>
        </w:rPr>
        <w:tab/>
      </w:r>
      <w:r w:rsidRPr="003E4DB3">
        <w:rPr>
          <w:bCs/>
          <w:i/>
          <w:color w:val="auto"/>
          <w:sz w:val="22"/>
          <w:szCs w:val="22"/>
        </w:rPr>
        <w:t xml:space="preserve">Associate Scientist </w:t>
      </w:r>
    </w:p>
    <w:p w:rsidR="003E4DB3" w:rsidRDefault="003E4DB3" w:rsidP="00A274C8">
      <w:pPr>
        <w:pStyle w:val="Default"/>
        <w:rPr>
          <w:b/>
          <w:bCs/>
          <w:color w:val="auto"/>
          <w:sz w:val="22"/>
          <w:szCs w:val="22"/>
        </w:rPr>
      </w:pPr>
    </w:p>
    <w:p w:rsidR="004F5C3D" w:rsidRDefault="003E4DB3" w:rsidP="00A274C8">
      <w:pPr>
        <w:pStyle w:val="Default"/>
        <w:rPr>
          <w:b/>
          <w:bCs/>
          <w:color w:val="auto"/>
          <w:sz w:val="22"/>
          <w:szCs w:val="22"/>
        </w:rPr>
      </w:pPr>
      <w:r>
        <w:rPr>
          <w:b/>
          <w:bCs/>
          <w:color w:val="auto"/>
          <w:sz w:val="22"/>
          <w:szCs w:val="22"/>
        </w:rPr>
        <w:t>10/</w:t>
      </w:r>
      <w:r w:rsidR="004F5C3D">
        <w:rPr>
          <w:b/>
          <w:bCs/>
          <w:color w:val="auto"/>
          <w:sz w:val="22"/>
          <w:szCs w:val="22"/>
        </w:rPr>
        <w:t>2011-Present</w:t>
      </w:r>
      <w:r w:rsidR="004F5C3D">
        <w:rPr>
          <w:b/>
          <w:bCs/>
          <w:color w:val="auto"/>
          <w:sz w:val="22"/>
          <w:szCs w:val="22"/>
        </w:rPr>
        <w:tab/>
      </w:r>
      <w:r w:rsidR="00341CF3">
        <w:rPr>
          <w:b/>
          <w:bCs/>
          <w:color w:val="auto"/>
          <w:sz w:val="22"/>
          <w:szCs w:val="22"/>
        </w:rPr>
        <w:t xml:space="preserve">UAB </w:t>
      </w:r>
      <w:r w:rsidR="004F5C3D">
        <w:rPr>
          <w:b/>
          <w:bCs/>
          <w:color w:val="auto"/>
          <w:sz w:val="22"/>
          <w:szCs w:val="22"/>
        </w:rPr>
        <w:t xml:space="preserve">Center for Health Informatics for Patient Safety &amp; Quality </w:t>
      </w:r>
    </w:p>
    <w:p w:rsidR="004F5C3D" w:rsidRPr="004F5C3D" w:rsidRDefault="004F5C3D" w:rsidP="00A274C8">
      <w:pPr>
        <w:pStyle w:val="Default"/>
        <w:rPr>
          <w:bCs/>
          <w:i/>
          <w:color w:val="auto"/>
          <w:sz w:val="22"/>
          <w:szCs w:val="22"/>
        </w:rPr>
      </w:pPr>
      <w:r w:rsidRPr="004F5C3D">
        <w:rPr>
          <w:bCs/>
          <w:i/>
          <w:color w:val="auto"/>
          <w:sz w:val="22"/>
          <w:szCs w:val="22"/>
        </w:rPr>
        <w:tab/>
      </w:r>
      <w:r w:rsidRPr="004F5C3D">
        <w:rPr>
          <w:bCs/>
          <w:i/>
          <w:color w:val="auto"/>
          <w:sz w:val="22"/>
          <w:szCs w:val="22"/>
        </w:rPr>
        <w:tab/>
      </w:r>
      <w:r w:rsidRPr="004F5C3D">
        <w:rPr>
          <w:bCs/>
          <w:i/>
          <w:color w:val="auto"/>
          <w:sz w:val="22"/>
          <w:szCs w:val="22"/>
        </w:rPr>
        <w:tab/>
        <w:t xml:space="preserve">Assistant Director </w:t>
      </w:r>
    </w:p>
    <w:p w:rsidR="004F5C3D" w:rsidRDefault="004F5C3D" w:rsidP="00A274C8">
      <w:pPr>
        <w:pStyle w:val="Default"/>
        <w:rPr>
          <w:b/>
          <w:bCs/>
          <w:color w:val="auto"/>
          <w:sz w:val="22"/>
          <w:szCs w:val="22"/>
        </w:rPr>
      </w:pPr>
      <w:r>
        <w:rPr>
          <w:b/>
          <w:bCs/>
          <w:color w:val="auto"/>
          <w:sz w:val="22"/>
          <w:szCs w:val="22"/>
        </w:rPr>
        <w:t xml:space="preserve"> </w:t>
      </w:r>
    </w:p>
    <w:p w:rsidR="00A12851" w:rsidRDefault="00A12851" w:rsidP="00270E6D">
      <w:pPr>
        <w:pStyle w:val="Default"/>
        <w:rPr>
          <w:color w:val="auto"/>
          <w:sz w:val="22"/>
          <w:szCs w:val="22"/>
        </w:rPr>
      </w:pPr>
      <w:r>
        <w:rPr>
          <w:b/>
          <w:bCs/>
          <w:color w:val="auto"/>
          <w:sz w:val="22"/>
          <w:szCs w:val="22"/>
        </w:rPr>
        <w:t xml:space="preserve">2005 – 2006 </w:t>
      </w:r>
      <w:r>
        <w:rPr>
          <w:b/>
          <w:bCs/>
          <w:color w:val="auto"/>
          <w:sz w:val="22"/>
          <w:szCs w:val="22"/>
        </w:rPr>
        <w:tab/>
      </w:r>
      <w:r>
        <w:rPr>
          <w:b/>
          <w:bCs/>
          <w:color w:val="auto"/>
          <w:sz w:val="22"/>
          <w:szCs w:val="22"/>
        </w:rPr>
        <w:tab/>
        <w:t xml:space="preserve">Children’s Health System, Birmingham, AL </w:t>
      </w:r>
    </w:p>
    <w:p w:rsidR="00A12851" w:rsidRDefault="00A12851" w:rsidP="00A12851">
      <w:pPr>
        <w:pStyle w:val="Default"/>
        <w:ind w:left="1440" w:firstLine="720"/>
        <w:rPr>
          <w:color w:val="auto"/>
          <w:sz w:val="22"/>
          <w:szCs w:val="22"/>
        </w:rPr>
      </w:pPr>
      <w:r>
        <w:rPr>
          <w:i/>
          <w:iCs/>
          <w:color w:val="auto"/>
          <w:sz w:val="22"/>
          <w:szCs w:val="22"/>
        </w:rPr>
        <w:t xml:space="preserve">Senior Applications Analyst and Project Manager, Physician Services </w:t>
      </w:r>
    </w:p>
    <w:p w:rsidR="00A12851" w:rsidRDefault="00A12851" w:rsidP="00A12851">
      <w:pPr>
        <w:pStyle w:val="Default"/>
        <w:ind w:left="2160"/>
        <w:rPr>
          <w:color w:val="auto"/>
          <w:sz w:val="22"/>
          <w:szCs w:val="22"/>
        </w:rPr>
      </w:pPr>
      <w:r>
        <w:rPr>
          <w:color w:val="auto"/>
          <w:sz w:val="22"/>
          <w:szCs w:val="22"/>
        </w:rPr>
        <w:t xml:space="preserve">Project lead on Emergency Department EHR implementation, allowing all physicians, nurses and ancillary staff to document patient care electronically. Project analyst on CPOE implementation planning effort. Supported multiple physician applications, IS liaison for JCAHO IM Standards </w:t>
      </w:r>
    </w:p>
    <w:p w:rsidR="004F5C3D" w:rsidRDefault="004F5C3D">
      <w:pPr>
        <w:rPr>
          <w:rFonts w:ascii="Calibri" w:hAnsi="Calibri" w:cs="Calibri"/>
          <w:b/>
          <w:bCs/>
        </w:rPr>
      </w:pPr>
    </w:p>
    <w:p w:rsidR="001E6DFA" w:rsidRDefault="001E6DFA">
      <w:pPr>
        <w:rPr>
          <w:rFonts w:ascii="Calibri" w:hAnsi="Calibri" w:cs="Calibri"/>
          <w:b/>
          <w:bCs/>
        </w:rPr>
      </w:pPr>
    </w:p>
    <w:p w:rsidR="001E6DFA" w:rsidRDefault="001E6DFA">
      <w:pPr>
        <w:rPr>
          <w:rFonts w:ascii="Calibri" w:hAnsi="Calibri" w:cs="Calibri"/>
          <w:b/>
          <w:bCs/>
        </w:rPr>
      </w:pPr>
    </w:p>
    <w:p w:rsidR="00A12851" w:rsidRPr="00EA4D2C" w:rsidRDefault="00A12851" w:rsidP="00A12851">
      <w:pPr>
        <w:pStyle w:val="Default"/>
        <w:rPr>
          <w:b/>
          <w:bCs/>
          <w:color w:val="auto"/>
          <w:sz w:val="22"/>
          <w:szCs w:val="22"/>
        </w:rPr>
      </w:pPr>
      <w:r>
        <w:rPr>
          <w:b/>
          <w:bCs/>
          <w:color w:val="auto"/>
          <w:sz w:val="22"/>
          <w:szCs w:val="22"/>
        </w:rPr>
        <w:lastRenderedPageBreak/>
        <w:t xml:space="preserve">2001 – 2005 </w:t>
      </w:r>
      <w:r>
        <w:rPr>
          <w:b/>
          <w:bCs/>
          <w:color w:val="auto"/>
          <w:sz w:val="22"/>
          <w:szCs w:val="22"/>
        </w:rPr>
        <w:tab/>
      </w:r>
      <w:r>
        <w:rPr>
          <w:b/>
          <w:bCs/>
          <w:color w:val="auto"/>
          <w:sz w:val="22"/>
          <w:szCs w:val="22"/>
        </w:rPr>
        <w:tab/>
        <w:t xml:space="preserve">Phoenix Health Systems, Gaithersburg, Maryland </w:t>
      </w:r>
    </w:p>
    <w:p w:rsidR="00A12851" w:rsidRDefault="00A12851" w:rsidP="00A12851">
      <w:pPr>
        <w:pStyle w:val="Default"/>
        <w:ind w:left="1440" w:firstLine="720"/>
        <w:rPr>
          <w:color w:val="auto"/>
          <w:sz w:val="22"/>
          <w:szCs w:val="22"/>
        </w:rPr>
      </w:pPr>
      <w:r>
        <w:rPr>
          <w:i/>
          <w:iCs/>
          <w:color w:val="auto"/>
          <w:sz w:val="22"/>
          <w:szCs w:val="22"/>
        </w:rPr>
        <w:t xml:space="preserve">Director, Consulting Services </w:t>
      </w:r>
    </w:p>
    <w:p w:rsidR="00A12851" w:rsidRDefault="00D60805" w:rsidP="00A12851">
      <w:pPr>
        <w:pStyle w:val="Default"/>
        <w:ind w:left="2160"/>
        <w:rPr>
          <w:color w:val="auto"/>
          <w:sz w:val="18"/>
          <w:szCs w:val="18"/>
        </w:rPr>
      </w:pPr>
      <w:r>
        <w:rPr>
          <w:color w:val="auto"/>
          <w:sz w:val="22"/>
          <w:szCs w:val="22"/>
        </w:rPr>
        <w:t xml:space="preserve">Conducted HIPAA Gap Analyses and </w:t>
      </w:r>
      <w:r w:rsidR="00A12851">
        <w:rPr>
          <w:color w:val="auto"/>
          <w:sz w:val="22"/>
          <w:szCs w:val="22"/>
        </w:rPr>
        <w:t xml:space="preserve">strategic planning engagements, </w:t>
      </w:r>
      <w:r>
        <w:rPr>
          <w:color w:val="auto"/>
          <w:sz w:val="22"/>
          <w:szCs w:val="22"/>
        </w:rPr>
        <w:t xml:space="preserve">managed contract negotiations for </w:t>
      </w:r>
      <w:r w:rsidR="00A12851">
        <w:rPr>
          <w:color w:val="auto"/>
          <w:sz w:val="22"/>
          <w:szCs w:val="22"/>
        </w:rPr>
        <w:t>large and small EHR implementations, Disaster Recovery Planning and business continuity efforts for clients across the Southeast, Northeast and Mid-Atlantic regions</w:t>
      </w:r>
      <w:r w:rsidR="00534054">
        <w:rPr>
          <w:color w:val="auto"/>
          <w:sz w:val="22"/>
          <w:szCs w:val="22"/>
        </w:rPr>
        <w:t xml:space="preserve">. </w:t>
      </w:r>
      <w:r w:rsidR="00A12851">
        <w:rPr>
          <w:color w:val="auto"/>
          <w:sz w:val="22"/>
          <w:szCs w:val="22"/>
        </w:rPr>
        <w:t xml:space="preserve"> </w:t>
      </w:r>
      <w:r w:rsidR="00A12851">
        <w:rPr>
          <w:color w:val="auto"/>
          <w:sz w:val="18"/>
          <w:szCs w:val="18"/>
        </w:rPr>
        <w:t xml:space="preserve"> </w:t>
      </w:r>
    </w:p>
    <w:p w:rsidR="00D44884" w:rsidRDefault="00D44884" w:rsidP="00A274C8">
      <w:pPr>
        <w:pStyle w:val="Default"/>
        <w:rPr>
          <w:b/>
          <w:bCs/>
          <w:color w:val="auto"/>
          <w:sz w:val="22"/>
          <w:szCs w:val="22"/>
        </w:rPr>
      </w:pPr>
    </w:p>
    <w:p w:rsidR="00D44884" w:rsidRDefault="00D44884" w:rsidP="00A274C8">
      <w:pPr>
        <w:pStyle w:val="Default"/>
        <w:rPr>
          <w:b/>
          <w:bCs/>
          <w:color w:val="auto"/>
          <w:sz w:val="22"/>
          <w:szCs w:val="22"/>
        </w:rPr>
      </w:pPr>
    </w:p>
    <w:p w:rsidR="00A274C8" w:rsidRDefault="00A274C8" w:rsidP="00A274C8">
      <w:pPr>
        <w:pStyle w:val="Default"/>
        <w:rPr>
          <w:color w:val="auto"/>
          <w:sz w:val="22"/>
          <w:szCs w:val="22"/>
        </w:rPr>
      </w:pPr>
      <w:r>
        <w:rPr>
          <w:b/>
          <w:bCs/>
          <w:color w:val="auto"/>
          <w:sz w:val="22"/>
          <w:szCs w:val="22"/>
        </w:rPr>
        <w:t xml:space="preserve">1995- 2001 </w:t>
      </w:r>
      <w:r w:rsidR="00702AE8">
        <w:rPr>
          <w:b/>
          <w:bCs/>
          <w:color w:val="auto"/>
          <w:sz w:val="22"/>
          <w:szCs w:val="22"/>
        </w:rPr>
        <w:tab/>
      </w:r>
      <w:r w:rsidR="00702AE8">
        <w:rPr>
          <w:b/>
          <w:bCs/>
          <w:color w:val="auto"/>
          <w:sz w:val="22"/>
          <w:szCs w:val="22"/>
        </w:rPr>
        <w:tab/>
      </w:r>
      <w:r>
        <w:rPr>
          <w:b/>
          <w:bCs/>
          <w:color w:val="auto"/>
          <w:sz w:val="22"/>
          <w:szCs w:val="22"/>
        </w:rPr>
        <w:t xml:space="preserve">UAB Health System Information Services (HSIS) Department, </w:t>
      </w:r>
    </w:p>
    <w:p w:rsidR="00A274C8" w:rsidRPr="00702AE8" w:rsidRDefault="00702AE8" w:rsidP="00702AE8">
      <w:pPr>
        <w:pStyle w:val="Default"/>
        <w:ind w:left="2160" w:hanging="2160"/>
        <w:rPr>
          <w:b/>
          <w:bCs/>
          <w:color w:val="auto"/>
          <w:sz w:val="22"/>
          <w:szCs w:val="22"/>
        </w:rPr>
      </w:pPr>
      <w:r>
        <w:rPr>
          <w:b/>
          <w:bCs/>
          <w:color w:val="auto"/>
          <w:sz w:val="22"/>
          <w:szCs w:val="22"/>
        </w:rPr>
        <w:tab/>
      </w:r>
      <w:r w:rsidR="00A274C8">
        <w:rPr>
          <w:color w:val="auto"/>
          <w:sz w:val="22"/>
          <w:szCs w:val="22"/>
        </w:rPr>
        <w:t>Multiple progressively responsible roles including Technical Writer, Business Analyst, Manager of IT Strategic Planning and Enterprise Project Manager for UAB Health System HIPAA Implementation</w:t>
      </w:r>
      <w:r w:rsidR="00534054">
        <w:rPr>
          <w:color w:val="auto"/>
          <w:sz w:val="22"/>
          <w:szCs w:val="22"/>
        </w:rPr>
        <w:t xml:space="preserve">. </w:t>
      </w:r>
      <w:r w:rsidR="00A274C8">
        <w:rPr>
          <w:color w:val="auto"/>
          <w:sz w:val="22"/>
          <w:szCs w:val="22"/>
        </w:rPr>
        <w:t xml:space="preserve"> </w:t>
      </w:r>
    </w:p>
    <w:p w:rsidR="00A274C8" w:rsidRDefault="00A274C8" w:rsidP="00A274C8">
      <w:pPr>
        <w:pStyle w:val="Default"/>
        <w:rPr>
          <w:b/>
          <w:bCs/>
          <w:color w:val="auto"/>
          <w:sz w:val="22"/>
          <w:szCs w:val="22"/>
        </w:rPr>
      </w:pPr>
    </w:p>
    <w:p w:rsidR="00341CF3" w:rsidRDefault="00341CF3" w:rsidP="00341CF3">
      <w:pPr>
        <w:pStyle w:val="Default"/>
        <w:rPr>
          <w:b/>
          <w:bCs/>
          <w:color w:val="auto"/>
          <w:sz w:val="22"/>
          <w:szCs w:val="22"/>
        </w:rPr>
      </w:pPr>
      <w:r>
        <w:rPr>
          <w:b/>
          <w:bCs/>
          <w:color w:val="auto"/>
          <w:sz w:val="22"/>
          <w:szCs w:val="22"/>
        </w:rPr>
        <w:t>March-June, 1999</w:t>
      </w:r>
      <w:r>
        <w:rPr>
          <w:b/>
          <w:bCs/>
          <w:color w:val="auto"/>
          <w:sz w:val="22"/>
          <w:szCs w:val="22"/>
        </w:rPr>
        <w:tab/>
        <w:t>Partners Healthcare System,</w:t>
      </w:r>
      <w:r w:rsidR="00A0072B">
        <w:rPr>
          <w:b/>
          <w:bCs/>
          <w:color w:val="auto"/>
          <w:sz w:val="22"/>
          <w:szCs w:val="22"/>
        </w:rPr>
        <w:t xml:space="preserve"> Boston, Massachusetts </w:t>
      </w:r>
    </w:p>
    <w:p w:rsidR="00534054" w:rsidRDefault="00341CF3" w:rsidP="00341CF3">
      <w:pPr>
        <w:pStyle w:val="Default"/>
        <w:rPr>
          <w:bCs/>
          <w:i/>
          <w:color w:val="auto"/>
          <w:sz w:val="22"/>
          <w:szCs w:val="22"/>
        </w:rPr>
      </w:pPr>
      <w:r>
        <w:rPr>
          <w:b/>
          <w:bCs/>
          <w:color w:val="auto"/>
          <w:sz w:val="22"/>
          <w:szCs w:val="22"/>
        </w:rPr>
        <w:tab/>
      </w:r>
      <w:r>
        <w:rPr>
          <w:b/>
          <w:bCs/>
          <w:color w:val="auto"/>
          <w:sz w:val="22"/>
          <w:szCs w:val="22"/>
        </w:rPr>
        <w:tab/>
      </w:r>
      <w:r>
        <w:rPr>
          <w:b/>
          <w:bCs/>
          <w:color w:val="auto"/>
          <w:sz w:val="22"/>
          <w:szCs w:val="22"/>
        </w:rPr>
        <w:tab/>
      </w:r>
      <w:r w:rsidRPr="00270E6D">
        <w:rPr>
          <w:bCs/>
          <w:i/>
          <w:color w:val="auto"/>
          <w:sz w:val="22"/>
          <w:szCs w:val="22"/>
        </w:rPr>
        <w:t xml:space="preserve">Administrative Intern, IS Department  </w:t>
      </w:r>
    </w:p>
    <w:p w:rsidR="00341CF3" w:rsidRPr="00534054" w:rsidRDefault="00534054" w:rsidP="00341CF3">
      <w:pPr>
        <w:pStyle w:val="Default"/>
        <w:rPr>
          <w:bCs/>
          <w:color w:val="auto"/>
          <w:sz w:val="22"/>
          <w:szCs w:val="22"/>
        </w:rPr>
      </w:pPr>
      <w:r>
        <w:rPr>
          <w:bCs/>
          <w:i/>
          <w:color w:val="auto"/>
          <w:sz w:val="22"/>
          <w:szCs w:val="22"/>
        </w:rPr>
        <w:tab/>
      </w:r>
      <w:r>
        <w:rPr>
          <w:bCs/>
          <w:i/>
          <w:color w:val="auto"/>
          <w:sz w:val="22"/>
          <w:szCs w:val="22"/>
        </w:rPr>
        <w:tab/>
      </w:r>
      <w:r>
        <w:rPr>
          <w:bCs/>
          <w:i/>
          <w:color w:val="auto"/>
          <w:sz w:val="22"/>
          <w:szCs w:val="22"/>
        </w:rPr>
        <w:tab/>
      </w:r>
      <w:r w:rsidR="004A717C" w:rsidRPr="004A717C">
        <w:rPr>
          <w:bCs/>
          <w:color w:val="auto"/>
          <w:sz w:val="22"/>
          <w:szCs w:val="22"/>
        </w:rPr>
        <w:t>Assisted in development of</w:t>
      </w:r>
      <w:r w:rsidR="004A717C">
        <w:rPr>
          <w:bCs/>
          <w:i/>
          <w:color w:val="auto"/>
          <w:sz w:val="22"/>
          <w:szCs w:val="22"/>
        </w:rPr>
        <w:t xml:space="preserve"> </w:t>
      </w:r>
      <w:r w:rsidR="004A717C">
        <w:rPr>
          <w:bCs/>
          <w:color w:val="auto"/>
          <w:sz w:val="22"/>
          <w:szCs w:val="22"/>
        </w:rPr>
        <w:t xml:space="preserve">data migration plans for lab values in BICS system at </w:t>
      </w:r>
      <w:r w:rsidR="004A717C">
        <w:rPr>
          <w:bCs/>
          <w:color w:val="auto"/>
          <w:sz w:val="22"/>
          <w:szCs w:val="22"/>
        </w:rPr>
        <w:tab/>
      </w:r>
      <w:r w:rsidR="004A717C">
        <w:rPr>
          <w:bCs/>
          <w:color w:val="auto"/>
          <w:sz w:val="22"/>
          <w:szCs w:val="22"/>
        </w:rPr>
        <w:tab/>
      </w:r>
      <w:r w:rsidR="004A717C">
        <w:rPr>
          <w:bCs/>
          <w:color w:val="auto"/>
          <w:sz w:val="22"/>
          <w:szCs w:val="22"/>
        </w:rPr>
        <w:tab/>
      </w:r>
      <w:r w:rsidR="004A717C">
        <w:rPr>
          <w:bCs/>
          <w:color w:val="auto"/>
          <w:sz w:val="22"/>
          <w:szCs w:val="22"/>
        </w:rPr>
        <w:tab/>
        <w:t xml:space="preserve">Brigham &amp; </w:t>
      </w:r>
      <w:r w:rsidR="006F350B">
        <w:rPr>
          <w:bCs/>
          <w:color w:val="auto"/>
          <w:sz w:val="22"/>
          <w:szCs w:val="22"/>
        </w:rPr>
        <w:t>Women’s to</w:t>
      </w:r>
      <w:r w:rsidR="004A717C">
        <w:rPr>
          <w:bCs/>
          <w:color w:val="auto"/>
          <w:sz w:val="22"/>
          <w:szCs w:val="22"/>
        </w:rPr>
        <w:t xml:space="preserve"> </w:t>
      </w:r>
      <w:r w:rsidR="006F350B">
        <w:rPr>
          <w:bCs/>
          <w:color w:val="auto"/>
          <w:sz w:val="22"/>
          <w:szCs w:val="22"/>
        </w:rPr>
        <w:t>newly created</w:t>
      </w:r>
      <w:r w:rsidR="000716ED">
        <w:rPr>
          <w:bCs/>
          <w:color w:val="auto"/>
          <w:sz w:val="22"/>
          <w:szCs w:val="22"/>
        </w:rPr>
        <w:t xml:space="preserve"> enterprise-wide </w:t>
      </w:r>
      <w:r w:rsidR="006F350B">
        <w:rPr>
          <w:bCs/>
          <w:color w:val="auto"/>
          <w:sz w:val="22"/>
          <w:szCs w:val="22"/>
        </w:rPr>
        <w:t xml:space="preserve">Lab Values Repository </w:t>
      </w:r>
      <w:r w:rsidR="000716ED">
        <w:rPr>
          <w:bCs/>
          <w:color w:val="auto"/>
          <w:sz w:val="22"/>
          <w:szCs w:val="22"/>
        </w:rPr>
        <w:tab/>
      </w:r>
      <w:r w:rsidR="000716ED">
        <w:rPr>
          <w:bCs/>
          <w:color w:val="auto"/>
          <w:sz w:val="22"/>
          <w:szCs w:val="22"/>
        </w:rPr>
        <w:tab/>
      </w:r>
      <w:r w:rsidR="000716ED">
        <w:rPr>
          <w:bCs/>
          <w:color w:val="auto"/>
          <w:sz w:val="22"/>
          <w:szCs w:val="22"/>
        </w:rPr>
        <w:tab/>
      </w:r>
      <w:r w:rsidR="000716ED">
        <w:rPr>
          <w:bCs/>
          <w:color w:val="auto"/>
          <w:sz w:val="22"/>
          <w:szCs w:val="22"/>
        </w:rPr>
        <w:tab/>
      </w:r>
      <w:r w:rsidR="004A717C">
        <w:rPr>
          <w:bCs/>
          <w:color w:val="auto"/>
          <w:sz w:val="22"/>
          <w:szCs w:val="22"/>
        </w:rPr>
        <w:t>(LVR)</w:t>
      </w:r>
      <w:r w:rsidR="00A0072B">
        <w:rPr>
          <w:bCs/>
          <w:color w:val="auto"/>
          <w:sz w:val="22"/>
          <w:szCs w:val="22"/>
        </w:rPr>
        <w:t xml:space="preserve"> spanning four regional hospitals including Mass General Hospital</w:t>
      </w:r>
      <w:r w:rsidR="004A717C">
        <w:rPr>
          <w:bCs/>
          <w:color w:val="auto"/>
          <w:sz w:val="22"/>
          <w:szCs w:val="22"/>
        </w:rPr>
        <w:t xml:space="preserve">. </w:t>
      </w:r>
    </w:p>
    <w:p w:rsidR="00A274C8" w:rsidRDefault="00A274C8" w:rsidP="00A274C8">
      <w:pPr>
        <w:pStyle w:val="Default"/>
        <w:rPr>
          <w:b/>
          <w:bCs/>
          <w:color w:val="auto"/>
          <w:sz w:val="22"/>
          <w:szCs w:val="22"/>
        </w:rPr>
      </w:pPr>
    </w:p>
    <w:p w:rsidR="00814532" w:rsidRDefault="00814532" w:rsidP="00814532">
      <w:pPr>
        <w:pStyle w:val="Default"/>
        <w:rPr>
          <w:color w:val="auto"/>
          <w:sz w:val="22"/>
          <w:szCs w:val="22"/>
        </w:rPr>
      </w:pPr>
      <w:r>
        <w:rPr>
          <w:b/>
          <w:bCs/>
          <w:color w:val="auto"/>
          <w:sz w:val="22"/>
          <w:szCs w:val="22"/>
        </w:rPr>
        <w:t xml:space="preserve">Professional Affiliations </w:t>
      </w:r>
    </w:p>
    <w:p w:rsidR="00814532" w:rsidRDefault="00814532" w:rsidP="00814532">
      <w:pPr>
        <w:pStyle w:val="Default"/>
        <w:rPr>
          <w:color w:val="auto"/>
          <w:sz w:val="22"/>
          <w:szCs w:val="22"/>
        </w:rPr>
      </w:pPr>
    </w:p>
    <w:p w:rsidR="00814532" w:rsidRDefault="00814532" w:rsidP="00814532">
      <w:pPr>
        <w:pStyle w:val="Default"/>
        <w:rPr>
          <w:color w:val="auto"/>
          <w:sz w:val="22"/>
          <w:szCs w:val="22"/>
        </w:rPr>
      </w:pPr>
      <w:r>
        <w:rPr>
          <w:color w:val="auto"/>
          <w:sz w:val="22"/>
          <w:szCs w:val="22"/>
        </w:rPr>
        <w:t>1998 –</w:t>
      </w:r>
      <w:r w:rsidR="003D48B7">
        <w:rPr>
          <w:color w:val="auto"/>
          <w:sz w:val="22"/>
          <w:szCs w:val="22"/>
        </w:rPr>
        <w:t xml:space="preserve">present </w:t>
      </w:r>
      <w:r>
        <w:rPr>
          <w:color w:val="auto"/>
          <w:sz w:val="22"/>
          <w:szCs w:val="22"/>
        </w:rPr>
        <w:tab/>
      </w:r>
      <w:r>
        <w:rPr>
          <w:color w:val="auto"/>
          <w:sz w:val="22"/>
          <w:szCs w:val="22"/>
        </w:rPr>
        <w:tab/>
      </w:r>
      <w:r w:rsidR="00A0072B">
        <w:rPr>
          <w:color w:val="auto"/>
          <w:sz w:val="22"/>
          <w:szCs w:val="22"/>
        </w:rPr>
        <w:t>Member</w:t>
      </w:r>
      <w:r w:rsidR="00E7630A">
        <w:rPr>
          <w:color w:val="auto"/>
          <w:sz w:val="22"/>
          <w:szCs w:val="22"/>
        </w:rPr>
        <w:t xml:space="preserve">, </w:t>
      </w:r>
      <w:r>
        <w:rPr>
          <w:color w:val="auto"/>
          <w:sz w:val="22"/>
          <w:szCs w:val="22"/>
        </w:rPr>
        <w:t xml:space="preserve">Health Information Management &amp; Systems Society (HIMSS) </w:t>
      </w:r>
    </w:p>
    <w:p w:rsidR="005F7FA9" w:rsidRDefault="00BD5847" w:rsidP="00814532">
      <w:pPr>
        <w:pStyle w:val="Default"/>
        <w:rPr>
          <w:color w:val="auto"/>
          <w:sz w:val="22"/>
          <w:szCs w:val="22"/>
        </w:rPr>
      </w:pPr>
      <w:r>
        <w:rPr>
          <w:color w:val="auto"/>
          <w:sz w:val="22"/>
          <w:szCs w:val="22"/>
        </w:rPr>
        <w:t xml:space="preserve">2006 – 2012 </w:t>
      </w:r>
      <w:r>
        <w:rPr>
          <w:color w:val="auto"/>
          <w:sz w:val="22"/>
          <w:szCs w:val="22"/>
        </w:rPr>
        <w:tab/>
      </w:r>
      <w:r>
        <w:rPr>
          <w:color w:val="auto"/>
          <w:sz w:val="22"/>
          <w:szCs w:val="22"/>
        </w:rPr>
        <w:tab/>
        <w:t xml:space="preserve">American Medical Informatics Association (AMIA) </w:t>
      </w:r>
    </w:p>
    <w:p w:rsidR="00E7630A" w:rsidRDefault="00A0072B" w:rsidP="00E7630A">
      <w:pPr>
        <w:pStyle w:val="Default"/>
        <w:rPr>
          <w:color w:val="auto"/>
          <w:sz w:val="22"/>
          <w:szCs w:val="22"/>
        </w:rPr>
      </w:pPr>
      <w:r>
        <w:rPr>
          <w:color w:val="auto"/>
          <w:sz w:val="22"/>
          <w:szCs w:val="22"/>
        </w:rPr>
        <w:t>2016</w:t>
      </w:r>
      <w:r w:rsidR="000716ED">
        <w:rPr>
          <w:color w:val="auto"/>
          <w:sz w:val="22"/>
          <w:szCs w:val="22"/>
        </w:rPr>
        <w:t>-</w:t>
      </w:r>
      <w:r w:rsidR="003D48B7">
        <w:rPr>
          <w:color w:val="auto"/>
          <w:sz w:val="22"/>
          <w:szCs w:val="22"/>
        </w:rPr>
        <w:t xml:space="preserve">2018 </w:t>
      </w:r>
      <w:r w:rsidR="000716ED">
        <w:rPr>
          <w:color w:val="auto"/>
          <w:sz w:val="22"/>
          <w:szCs w:val="22"/>
        </w:rPr>
        <w:t xml:space="preserve"> </w:t>
      </w:r>
      <w:r w:rsidR="00814532">
        <w:rPr>
          <w:color w:val="auto"/>
          <w:sz w:val="22"/>
          <w:szCs w:val="22"/>
        </w:rPr>
        <w:t xml:space="preserve"> </w:t>
      </w:r>
      <w:r w:rsidR="00814532">
        <w:rPr>
          <w:color w:val="auto"/>
          <w:sz w:val="22"/>
          <w:szCs w:val="22"/>
        </w:rPr>
        <w:tab/>
      </w:r>
      <w:r>
        <w:rPr>
          <w:color w:val="auto"/>
          <w:sz w:val="22"/>
          <w:szCs w:val="22"/>
        </w:rPr>
        <w:tab/>
        <w:t>Institute of Industrial &amp; Syste</w:t>
      </w:r>
      <w:bookmarkStart w:id="0" w:name="_GoBack"/>
      <w:bookmarkEnd w:id="0"/>
      <w:r>
        <w:rPr>
          <w:color w:val="auto"/>
          <w:sz w:val="22"/>
          <w:szCs w:val="22"/>
        </w:rPr>
        <w:t xml:space="preserve">ms Engineers (IISE) </w:t>
      </w:r>
      <w:r>
        <w:rPr>
          <w:color w:val="auto"/>
          <w:sz w:val="22"/>
          <w:szCs w:val="22"/>
        </w:rPr>
        <w:tab/>
      </w:r>
      <w:r w:rsidR="000716ED">
        <w:rPr>
          <w:color w:val="auto"/>
          <w:sz w:val="22"/>
          <w:szCs w:val="22"/>
        </w:rPr>
        <w:tab/>
      </w:r>
    </w:p>
    <w:p w:rsidR="00A0072B" w:rsidRDefault="00A0072B" w:rsidP="00E7630A">
      <w:pPr>
        <w:pStyle w:val="Default"/>
        <w:rPr>
          <w:color w:val="auto"/>
          <w:sz w:val="22"/>
          <w:szCs w:val="22"/>
        </w:rPr>
      </w:pPr>
    </w:p>
    <w:p w:rsidR="000D4D10" w:rsidRDefault="000D4D10" w:rsidP="00E7630A">
      <w:pPr>
        <w:pStyle w:val="Default"/>
        <w:rPr>
          <w:b/>
          <w:color w:val="auto"/>
          <w:sz w:val="22"/>
          <w:szCs w:val="22"/>
        </w:rPr>
      </w:pPr>
    </w:p>
    <w:p w:rsidR="0074271C" w:rsidRPr="00C83252" w:rsidRDefault="00C83252" w:rsidP="00E7630A">
      <w:pPr>
        <w:pStyle w:val="Default"/>
        <w:rPr>
          <w:b/>
          <w:color w:val="auto"/>
          <w:sz w:val="22"/>
          <w:szCs w:val="22"/>
        </w:rPr>
      </w:pPr>
      <w:r w:rsidRPr="00C83252">
        <w:rPr>
          <w:b/>
          <w:color w:val="auto"/>
          <w:sz w:val="22"/>
          <w:szCs w:val="22"/>
        </w:rPr>
        <w:t xml:space="preserve">Honors &amp; Awards </w:t>
      </w:r>
    </w:p>
    <w:p w:rsidR="00C83252" w:rsidRDefault="00C83252" w:rsidP="00E7630A">
      <w:pPr>
        <w:pStyle w:val="Default"/>
        <w:rPr>
          <w:color w:val="auto"/>
          <w:sz w:val="22"/>
          <w:szCs w:val="22"/>
        </w:rPr>
      </w:pPr>
    </w:p>
    <w:p w:rsidR="003D48B7" w:rsidRDefault="003D48B7" w:rsidP="00E7630A">
      <w:pPr>
        <w:pStyle w:val="Default"/>
        <w:rPr>
          <w:color w:val="auto"/>
          <w:sz w:val="22"/>
          <w:szCs w:val="22"/>
        </w:rPr>
      </w:pPr>
      <w:r>
        <w:rPr>
          <w:color w:val="auto"/>
          <w:sz w:val="22"/>
          <w:szCs w:val="22"/>
        </w:rPr>
        <w:t xml:space="preserve">Fellow, HIMSS, 2010 </w:t>
      </w:r>
    </w:p>
    <w:p w:rsidR="00C83252" w:rsidRDefault="00C83252" w:rsidP="00E7630A">
      <w:pPr>
        <w:pStyle w:val="Default"/>
        <w:rPr>
          <w:color w:val="auto"/>
          <w:sz w:val="22"/>
          <w:szCs w:val="22"/>
        </w:rPr>
      </w:pPr>
      <w:r>
        <w:rPr>
          <w:color w:val="auto"/>
          <w:sz w:val="22"/>
          <w:szCs w:val="22"/>
        </w:rPr>
        <w:t xml:space="preserve">UAB Healthcare Leadership Academy, Class of 2018 </w:t>
      </w:r>
    </w:p>
    <w:p w:rsidR="00C83252" w:rsidRDefault="00C83252" w:rsidP="00E7630A">
      <w:pPr>
        <w:pStyle w:val="Default"/>
        <w:rPr>
          <w:color w:val="auto"/>
          <w:sz w:val="22"/>
          <w:szCs w:val="22"/>
        </w:rPr>
      </w:pPr>
    </w:p>
    <w:p w:rsidR="00A274C8" w:rsidRDefault="00A274C8" w:rsidP="00A274C8">
      <w:pPr>
        <w:pStyle w:val="Default"/>
        <w:rPr>
          <w:color w:val="auto"/>
          <w:sz w:val="28"/>
          <w:szCs w:val="28"/>
        </w:rPr>
      </w:pPr>
      <w:r>
        <w:rPr>
          <w:b/>
          <w:bCs/>
          <w:color w:val="auto"/>
          <w:sz w:val="28"/>
          <w:szCs w:val="28"/>
        </w:rPr>
        <w:t xml:space="preserve">Publications </w:t>
      </w:r>
      <w:r w:rsidR="00BD5847">
        <w:rPr>
          <w:b/>
          <w:bCs/>
          <w:color w:val="auto"/>
          <w:sz w:val="28"/>
          <w:szCs w:val="28"/>
        </w:rPr>
        <w:t xml:space="preserve">&amp; Presentations </w:t>
      </w:r>
    </w:p>
    <w:p w:rsidR="007422EE" w:rsidRDefault="007422EE" w:rsidP="00A274C8">
      <w:pPr>
        <w:pStyle w:val="Default"/>
        <w:rPr>
          <w:b/>
          <w:bCs/>
          <w:color w:val="auto"/>
          <w:sz w:val="22"/>
          <w:szCs w:val="22"/>
        </w:rPr>
      </w:pPr>
    </w:p>
    <w:p w:rsidR="00A274C8" w:rsidRDefault="00A274C8" w:rsidP="006E495C">
      <w:pPr>
        <w:pStyle w:val="Default"/>
        <w:ind w:left="2160" w:hanging="2160"/>
        <w:rPr>
          <w:color w:val="auto"/>
          <w:sz w:val="22"/>
          <w:szCs w:val="22"/>
        </w:rPr>
      </w:pPr>
      <w:r>
        <w:rPr>
          <w:b/>
          <w:bCs/>
          <w:color w:val="auto"/>
          <w:sz w:val="22"/>
          <w:szCs w:val="22"/>
        </w:rPr>
        <w:t xml:space="preserve">Book Chapter </w:t>
      </w:r>
      <w:r w:rsidR="006E495C">
        <w:rPr>
          <w:b/>
          <w:bCs/>
          <w:color w:val="auto"/>
          <w:sz w:val="22"/>
          <w:szCs w:val="22"/>
        </w:rPr>
        <w:tab/>
      </w:r>
      <w:r w:rsidR="00BD5847" w:rsidRPr="00BD5847">
        <w:rPr>
          <w:bCs/>
          <w:color w:val="auto"/>
          <w:sz w:val="22"/>
          <w:szCs w:val="22"/>
        </w:rPr>
        <w:t>Dorsey, A. and Bruck, M</w:t>
      </w:r>
      <w:r w:rsidR="00BD5847">
        <w:rPr>
          <w:b/>
          <w:bCs/>
          <w:color w:val="auto"/>
          <w:sz w:val="22"/>
          <w:szCs w:val="22"/>
        </w:rPr>
        <w:t xml:space="preserve">. </w:t>
      </w:r>
      <w:r>
        <w:rPr>
          <w:color w:val="auto"/>
          <w:sz w:val="22"/>
          <w:szCs w:val="22"/>
        </w:rPr>
        <w:t>“Applied Informatics for IT Managers”. Informatics Education in Healthcare: Lessons Learned. Publisher: Springer-Ver</w:t>
      </w:r>
      <w:r w:rsidR="00957CE6">
        <w:rPr>
          <w:color w:val="auto"/>
          <w:sz w:val="22"/>
          <w:szCs w:val="22"/>
        </w:rPr>
        <w:t xml:space="preserve">lag, London, Ltd. </w:t>
      </w:r>
      <w:r w:rsidR="00FE2FB4">
        <w:rPr>
          <w:color w:val="auto"/>
          <w:sz w:val="22"/>
          <w:szCs w:val="22"/>
        </w:rPr>
        <w:t xml:space="preserve">(2016) </w:t>
      </w:r>
    </w:p>
    <w:p w:rsidR="00FE2FB4" w:rsidRDefault="00FE2FB4" w:rsidP="006E495C">
      <w:pPr>
        <w:pStyle w:val="Default"/>
        <w:ind w:left="2160" w:hanging="2160"/>
        <w:rPr>
          <w:color w:val="auto"/>
          <w:sz w:val="22"/>
          <w:szCs w:val="22"/>
        </w:rPr>
      </w:pPr>
    </w:p>
    <w:p w:rsidR="00FE2FB4" w:rsidRDefault="00FE2FB4" w:rsidP="006E495C">
      <w:pPr>
        <w:pStyle w:val="Default"/>
        <w:ind w:left="2160" w:hanging="2160"/>
        <w:rPr>
          <w:color w:val="auto"/>
          <w:sz w:val="22"/>
          <w:szCs w:val="22"/>
        </w:rPr>
      </w:pPr>
      <w:r>
        <w:rPr>
          <w:color w:val="auto"/>
          <w:sz w:val="22"/>
          <w:szCs w:val="22"/>
        </w:rPr>
        <w:tab/>
        <w:t xml:space="preserve">Dorsey, A., Bruck, M. and Feldman, S. “Applied Informatics for IT Managers”.  Informatics Education in Healthcare: Lessons Learned.  Publisher: Springer-Verlag, London, Ltd. (2019) </w:t>
      </w:r>
    </w:p>
    <w:p w:rsidR="007422EE" w:rsidRDefault="007422EE" w:rsidP="00A274C8">
      <w:pPr>
        <w:pStyle w:val="Default"/>
        <w:rPr>
          <w:b/>
          <w:bCs/>
          <w:color w:val="auto"/>
          <w:sz w:val="22"/>
          <w:szCs w:val="22"/>
        </w:rPr>
      </w:pPr>
    </w:p>
    <w:p w:rsidR="00486540" w:rsidRDefault="00E84186" w:rsidP="00486540">
      <w:pPr>
        <w:pStyle w:val="NormalWeb"/>
        <w:shd w:val="clear" w:color="auto" w:fill="FFFFFF"/>
        <w:spacing w:before="0" w:beforeAutospacing="0" w:after="0" w:afterAutospacing="0"/>
        <w:ind w:left="2160" w:hanging="2160"/>
        <w:textAlignment w:val="baseline"/>
        <w:rPr>
          <w:rFonts w:ascii="Calibri" w:hAnsi="Calibri" w:cs="Calibri"/>
          <w:color w:val="000000"/>
          <w:sz w:val="22"/>
          <w:szCs w:val="22"/>
        </w:rPr>
      </w:pPr>
      <w:r>
        <w:rPr>
          <w:b/>
        </w:rPr>
        <w:t xml:space="preserve">Publications </w:t>
      </w:r>
      <w:r w:rsidR="00486540">
        <w:rPr>
          <w:rFonts w:ascii="Calibri" w:hAnsi="Calibri" w:cs="Calibri"/>
          <w:color w:val="000000"/>
          <w:sz w:val="22"/>
          <w:szCs w:val="22"/>
        </w:rPr>
        <w:t> </w:t>
      </w:r>
      <w:r w:rsidR="00486540">
        <w:rPr>
          <w:rFonts w:ascii="Calibri" w:hAnsi="Calibri" w:cs="Calibri"/>
          <w:color w:val="000000"/>
          <w:sz w:val="22"/>
          <w:szCs w:val="22"/>
        </w:rPr>
        <w:tab/>
      </w:r>
      <w:r w:rsidR="00486540" w:rsidRPr="00486540">
        <w:rPr>
          <w:rFonts w:ascii="Calibri" w:hAnsi="Calibri" w:cs="Calibri"/>
          <w:i/>
          <w:color w:val="000000"/>
          <w:sz w:val="22"/>
          <w:szCs w:val="22"/>
        </w:rPr>
        <w:t>Distribution and Geographic Accessibility Of Lung Cancer Screening Centers In The US</w:t>
      </w:r>
      <w:r w:rsidR="00486540">
        <w:rPr>
          <w:rFonts w:ascii="Calibri" w:hAnsi="Calibri" w:cs="Calibri"/>
          <w:color w:val="000000"/>
          <w:sz w:val="22"/>
          <w:szCs w:val="22"/>
        </w:rPr>
        <w:t xml:space="preserve">. Annals of American Thoracic Society.  Niranjan, S., Opoku-Agyeman, W., Carroll, N., Dorsey, A.  (2020) </w:t>
      </w:r>
    </w:p>
    <w:p w:rsidR="00486540" w:rsidRDefault="00E84186" w:rsidP="00C4170D">
      <w:pPr>
        <w:pStyle w:val="NoSpacing"/>
        <w:ind w:left="2160" w:hanging="2160"/>
        <w:rPr>
          <w:b/>
        </w:rPr>
      </w:pPr>
      <w:r>
        <w:rPr>
          <w:b/>
        </w:rPr>
        <w:tab/>
      </w:r>
    </w:p>
    <w:p w:rsidR="00C4170D" w:rsidRDefault="00C4170D" w:rsidP="00486540">
      <w:pPr>
        <w:pStyle w:val="NoSpacing"/>
        <w:ind w:left="2160"/>
        <w:rPr>
          <w:b/>
        </w:rPr>
      </w:pPr>
      <w:r>
        <w:rPr>
          <w:rStyle w:val="Emphasis"/>
        </w:rPr>
        <w:t xml:space="preserve">Assessment-based health informatics curriculum improvement </w:t>
      </w:r>
      <w:r>
        <w:br/>
        <w:t>Eta S Berner; Amanda D Dorsey; Robert L Garrie; Haiyan Qu</w:t>
      </w:r>
      <w:r>
        <w:br/>
      </w:r>
      <w:r>
        <w:lastRenderedPageBreak/>
        <w:t>Journal of the American Medical Informatics Association 2016;</w:t>
      </w:r>
      <w:r>
        <w:br/>
      </w:r>
    </w:p>
    <w:p w:rsidR="00F30EC6" w:rsidRPr="00F30EC6" w:rsidRDefault="00F30EC6" w:rsidP="00C4170D">
      <w:pPr>
        <w:pStyle w:val="NoSpacing"/>
        <w:ind w:left="1440" w:firstLine="720"/>
      </w:pPr>
      <w:r w:rsidRPr="00F30EC6">
        <w:t xml:space="preserve">Dorsey AD, Clements K, Garrie RL, Houser SH, </w:t>
      </w:r>
      <w:r w:rsidRPr="00C4170D">
        <w:t>Berner ES</w:t>
      </w:r>
      <w:r w:rsidRPr="00F30EC6">
        <w:t>. (2015).</w:t>
      </w:r>
      <w:r>
        <w:tab/>
      </w:r>
      <w:r w:rsidRPr="00F30EC6">
        <w:t xml:space="preserve"> </w:t>
      </w:r>
      <w:r>
        <w:tab/>
      </w:r>
      <w:r>
        <w:tab/>
      </w:r>
      <w:r>
        <w:tab/>
      </w:r>
      <w:r w:rsidRPr="00F30EC6">
        <w:t xml:space="preserve">Bridging the Gap: A Collaborative Approach to Health Information Management </w:t>
      </w:r>
      <w:r>
        <w:tab/>
      </w:r>
      <w:r>
        <w:tab/>
      </w:r>
      <w:r w:rsidRPr="00F30EC6">
        <w:t>and Informatics Education. Applied Clinical Informatics, 6:211-223.</w:t>
      </w:r>
    </w:p>
    <w:p w:rsidR="00E84186" w:rsidRDefault="00E84186" w:rsidP="00A274C8">
      <w:pPr>
        <w:pStyle w:val="Default"/>
        <w:rPr>
          <w:b/>
          <w:bCs/>
          <w:color w:val="auto"/>
          <w:sz w:val="22"/>
          <w:szCs w:val="22"/>
        </w:rPr>
      </w:pPr>
    </w:p>
    <w:p w:rsidR="001E6DFA" w:rsidRDefault="001E6DFA" w:rsidP="00A274C8">
      <w:pPr>
        <w:pStyle w:val="Default"/>
        <w:rPr>
          <w:b/>
          <w:bCs/>
          <w:color w:val="auto"/>
          <w:sz w:val="22"/>
          <w:szCs w:val="22"/>
        </w:rPr>
      </w:pPr>
    </w:p>
    <w:p w:rsidR="007422EE" w:rsidRDefault="007422EE" w:rsidP="00A274C8">
      <w:pPr>
        <w:pStyle w:val="Default"/>
        <w:rPr>
          <w:b/>
          <w:bCs/>
          <w:color w:val="auto"/>
          <w:sz w:val="22"/>
          <w:szCs w:val="22"/>
        </w:rPr>
      </w:pPr>
      <w:r>
        <w:rPr>
          <w:b/>
          <w:bCs/>
          <w:color w:val="auto"/>
          <w:sz w:val="22"/>
          <w:szCs w:val="22"/>
        </w:rPr>
        <w:t xml:space="preserve">Poster Presentations </w:t>
      </w:r>
    </w:p>
    <w:p w:rsidR="00A0072B" w:rsidRDefault="000D4D10" w:rsidP="000D4D10">
      <w:pPr>
        <w:pStyle w:val="Default"/>
        <w:ind w:left="2160"/>
        <w:rPr>
          <w:color w:val="auto"/>
          <w:sz w:val="22"/>
          <w:szCs w:val="22"/>
        </w:rPr>
      </w:pPr>
      <w:r>
        <w:rPr>
          <w:color w:val="auto"/>
          <w:sz w:val="22"/>
          <w:szCs w:val="22"/>
        </w:rPr>
        <w:t>Ozaydin, B.</w:t>
      </w:r>
      <w:r w:rsidRPr="000D4D10">
        <w:rPr>
          <w:color w:val="auto"/>
          <w:sz w:val="22"/>
          <w:szCs w:val="22"/>
        </w:rPr>
        <w:t>, Feldma</w:t>
      </w:r>
      <w:r>
        <w:rPr>
          <w:color w:val="auto"/>
          <w:sz w:val="22"/>
          <w:szCs w:val="22"/>
        </w:rPr>
        <w:t xml:space="preserve">n, S., McNeill, L., Dorsey, A., </w:t>
      </w:r>
      <w:r w:rsidRPr="000D4D10">
        <w:rPr>
          <w:color w:val="auto"/>
          <w:sz w:val="22"/>
          <w:szCs w:val="22"/>
        </w:rPr>
        <w:t>B</w:t>
      </w:r>
      <w:r>
        <w:rPr>
          <w:color w:val="auto"/>
          <w:sz w:val="22"/>
          <w:szCs w:val="22"/>
        </w:rPr>
        <w:t xml:space="preserve">ruck, M., Berner, E. (2017, November). Innovative Approaches in Informatics Education.  American Medical Informatics Association Annual Symposium Washington, DC. </w:t>
      </w:r>
    </w:p>
    <w:p w:rsidR="000D4D10" w:rsidRDefault="000D4D10" w:rsidP="000D4D10">
      <w:pPr>
        <w:pStyle w:val="Default"/>
        <w:ind w:left="2160"/>
        <w:rPr>
          <w:color w:val="auto"/>
          <w:sz w:val="22"/>
          <w:szCs w:val="22"/>
        </w:rPr>
      </w:pPr>
    </w:p>
    <w:p w:rsidR="00A274C8" w:rsidRDefault="00A274C8" w:rsidP="006E495C">
      <w:pPr>
        <w:pStyle w:val="Default"/>
        <w:ind w:left="2160"/>
        <w:rPr>
          <w:color w:val="auto"/>
          <w:sz w:val="22"/>
          <w:szCs w:val="22"/>
        </w:rPr>
      </w:pPr>
      <w:r>
        <w:rPr>
          <w:color w:val="auto"/>
          <w:sz w:val="22"/>
          <w:szCs w:val="22"/>
        </w:rPr>
        <w:t xml:space="preserve">Burke, D., Houser, S., Klosterman, M. &amp;, Dorsey A. (2011, June). Healthcare Information Technology Leadership and Gender: A Decade of Change. Academy Health Annual Meeting Seattle (International). </w:t>
      </w:r>
    </w:p>
    <w:p w:rsidR="00957CE6" w:rsidRDefault="00957CE6" w:rsidP="00A274C8">
      <w:pPr>
        <w:pStyle w:val="Default"/>
        <w:rPr>
          <w:color w:val="auto"/>
          <w:sz w:val="22"/>
          <w:szCs w:val="22"/>
        </w:rPr>
      </w:pPr>
    </w:p>
    <w:p w:rsidR="007422EE" w:rsidRDefault="007422EE" w:rsidP="00A274C8">
      <w:pPr>
        <w:pStyle w:val="Default"/>
        <w:rPr>
          <w:b/>
          <w:bCs/>
          <w:color w:val="auto"/>
          <w:sz w:val="22"/>
          <w:szCs w:val="22"/>
        </w:rPr>
      </w:pPr>
    </w:p>
    <w:p w:rsidR="00A274C8" w:rsidRDefault="00A274C8" w:rsidP="00A274C8">
      <w:pPr>
        <w:pStyle w:val="Default"/>
        <w:rPr>
          <w:color w:val="auto"/>
          <w:sz w:val="22"/>
          <w:szCs w:val="22"/>
        </w:rPr>
      </w:pPr>
      <w:r>
        <w:rPr>
          <w:b/>
          <w:bCs/>
          <w:color w:val="auto"/>
          <w:sz w:val="22"/>
          <w:szCs w:val="22"/>
        </w:rPr>
        <w:t xml:space="preserve">Presentations </w:t>
      </w:r>
    </w:p>
    <w:p w:rsidR="00A274C8" w:rsidRDefault="00E54ACC" w:rsidP="0070127A">
      <w:pPr>
        <w:pStyle w:val="Default"/>
        <w:numPr>
          <w:ilvl w:val="0"/>
          <w:numId w:val="1"/>
        </w:numPr>
        <w:spacing w:after="18"/>
        <w:rPr>
          <w:color w:val="auto"/>
          <w:sz w:val="22"/>
          <w:szCs w:val="22"/>
        </w:rPr>
      </w:pPr>
      <w:r>
        <w:rPr>
          <w:color w:val="auto"/>
          <w:sz w:val="22"/>
          <w:szCs w:val="22"/>
        </w:rPr>
        <w:t>AUPHA Annual Meeting</w:t>
      </w:r>
      <w:r w:rsidR="006F1A0D">
        <w:rPr>
          <w:color w:val="auto"/>
          <w:sz w:val="22"/>
          <w:szCs w:val="22"/>
        </w:rPr>
        <w:t xml:space="preserve"> </w:t>
      </w:r>
      <w:r>
        <w:rPr>
          <w:color w:val="auto"/>
          <w:sz w:val="22"/>
          <w:szCs w:val="22"/>
        </w:rPr>
        <w:t xml:space="preserve"> </w:t>
      </w:r>
      <w:r w:rsidR="00A274C8">
        <w:rPr>
          <w:color w:val="auto"/>
          <w:sz w:val="22"/>
          <w:szCs w:val="22"/>
        </w:rPr>
        <w:t xml:space="preserve"> Distance Education Forum “Finding Your Voice in an Online Classroom” </w:t>
      </w:r>
      <w:r>
        <w:rPr>
          <w:color w:val="auto"/>
          <w:sz w:val="22"/>
          <w:szCs w:val="22"/>
        </w:rPr>
        <w:t>(</w:t>
      </w:r>
      <w:r w:rsidR="006F1A0D">
        <w:rPr>
          <w:color w:val="auto"/>
          <w:sz w:val="22"/>
          <w:szCs w:val="22"/>
        </w:rPr>
        <w:t xml:space="preserve">Orlando, </w:t>
      </w:r>
      <w:r>
        <w:rPr>
          <w:color w:val="auto"/>
          <w:sz w:val="22"/>
          <w:szCs w:val="22"/>
        </w:rPr>
        <w:t>2007)</w:t>
      </w:r>
    </w:p>
    <w:p w:rsidR="00A274C8" w:rsidRDefault="00A274C8" w:rsidP="0070127A">
      <w:pPr>
        <w:pStyle w:val="Default"/>
        <w:numPr>
          <w:ilvl w:val="0"/>
          <w:numId w:val="1"/>
        </w:numPr>
        <w:spacing w:after="18"/>
        <w:rPr>
          <w:color w:val="auto"/>
          <w:sz w:val="22"/>
          <w:szCs w:val="22"/>
        </w:rPr>
      </w:pPr>
      <w:r>
        <w:rPr>
          <w:color w:val="auto"/>
          <w:sz w:val="22"/>
          <w:szCs w:val="22"/>
        </w:rPr>
        <w:t xml:space="preserve">AUPHA Annual Meeting: Information Management Faculty Forum “Five Trends in Healthcare and Their Implications to IT” </w:t>
      </w:r>
      <w:r w:rsidR="00E54ACC">
        <w:rPr>
          <w:color w:val="auto"/>
          <w:sz w:val="22"/>
          <w:szCs w:val="22"/>
        </w:rPr>
        <w:t>(</w:t>
      </w:r>
      <w:r w:rsidR="006F1A0D">
        <w:rPr>
          <w:color w:val="auto"/>
          <w:sz w:val="22"/>
          <w:szCs w:val="22"/>
        </w:rPr>
        <w:t xml:space="preserve">Orlando, </w:t>
      </w:r>
      <w:r w:rsidR="00E54ACC">
        <w:rPr>
          <w:color w:val="auto"/>
          <w:sz w:val="22"/>
          <w:szCs w:val="22"/>
        </w:rPr>
        <w:t xml:space="preserve">2007) </w:t>
      </w:r>
    </w:p>
    <w:p w:rsidR="00AD3795" w:rsidRDefault="00A274C8" w:rsidP="00AD3795">
      <w:pPr>
        <w:pStyle w:val="Default"/>
        <w:numPr>
          <w:ilvl w:val="0"/>
          <w:numId w:val="1"/>
        </w:numPr>
        <w:rPr>
          <w:color w:val="auto"/>
          <w:sz w:val="22"/>
          <w:szCs w:val="22"/>
        </w:rPr>
      </w:pPr>
      <w:r>
        <w:rPr>
          <w:color w:val="auto"/>
          <w:sz w:val="22"/>
          <w:szCs w:val="22"/>
        </w:rPr>
        <w:t xml:space="preserve">Department of Health Services Administration Certificate Program in Healthcare Management </w:t>
      </w:r>
      <w:r w:rsidR="0070127A">
        <w:rPr>
          <w:color w:val="auto"/>
          <w:sz w:val="22"/>
          <w:szCs w:val="22"/>
        </w:rPr>
        <w:t>“</w:t>
      </w:r>
      <w:r>
        <w:rPr>
          <w:color w:val="auto"/>
          <w:sz w:val="22"/>
          <w:szCs w:val="22"/>
        </w:rPr>
        <w:t>Healthcare IT and the Electronic Hea</w:t>
      </w:r>
      <w:r w:rsidR="00FE2FB4">
        <w:rPr>
          <w:color w:val="auto"/>
          <w:sz w:val="22"/>
          <w:szCs w:val="22"/>
        </w:rPr>
        <w:t>lth Record” (2010 – Present</w:t>
      </w:r>
      <w:r w:rsidR="001C5331">
        <w:rPr>
          <w:color w:val="auto"/>
          <w:sz w:val="22"/>
          <w:szCs w:val="22"/>
        </w:rPr>
        <w:t xml:space="preserve">) </w:t>
      </w:r>
    </w:p>
    <w:p w:rsidR="00AD3795" w:rsidRPr="00C4170D" w:rsidRDefault="00AD3795" w:rsidP="00AD3795">
      <w:pPr>
        <w:pStyle w:val="Default"/>
        <w:numPr>
          <w:ilvl w:val="0"/>
          <w:numId w:val="1"/>
        </w:numPr>
        <w:rPr>
          <w:rStyle w:val="apple-converted-space"/>
          <w:rFonts w:asciiTheme="minorHAnsi" w:hAnsiTheme="minorHAnsi"/>
          <w:color w:val="auto"/>
          <w:sz w:val="22"/>
          <w:szCs w:val="22"/>
        </w:rPr>
      </w:pPr>
      <w:r w:rsidRPr="00AD3795">
        <w:rPr>
          <w:color w:val="auto"/>
          <w:sz w:val="22"/>
          <w:szCs w:val="22"/>
        </w:rPr>
        <w:t>Houser, S., Clements, K., Dorsey, A. (2014, July</w:t>
      </w:r>
      <w:r w:rsidRPr="00C4170D">
        <w:rPr>
          <w:rFonts w:asciiTheme="minorHAnsi" w:hAnsiTheme="minorHAnsi"/>
          <w:color w:val="auto"/>
          <w:sz w:val="22"/>
          <w:szCs w:val="22"/>
        </w:rPr>
        <w:t xml:space="preserve">).  </w:t>
      </w:r>
      <w:r w:rsidR="00B11486" w:rsidRPr="00C4170D">
        <w:rPr>
          <w:rFonts w:asciiTheme="minorHAnsi" w:hAnsiTheme="minorHAnsi"/>
          <w:color w:val="auto"/>
          <w:sz w:val="22"/>
          <w:szCs w:val="22"/>
        </w:rPr>
        <w:t>“</w:t>
      </w:r>
      <w:r w:rsidRPr="00C4170D">
        <w:rPr>
          <w:rFonts w:asciiTheme="minorHAnsi" w:hAnsiTheme="minorHAnsi"/>
          <w:sz w:val="22"/>
          <w:szCs w:val="22"/>
          <w:shd w:val="clear" w:color="auto" w:fill="FFFFFF"/>
        </w:rPr>
        <w:t>Development of New Specialty Tracks for a Master of Science in Health Informatics Program</w:t>
      </w:r>
      <w:r w:rsidR="00B11486" w:rsidRPr="00C4170D">
        <w:rPr>
          <w:rStyle w:val="apple-converted-space"/>
          <w:rFonts w:asciiTheme="minorHAnsi" w:hAnsiTheme="minorHAnsi"/>
          <w:sz w:val="22"/>
          <w:szCs w:val="22"/>
          <w:shd w:val="clear" w:color="auto" w:fill="FFFFFF"/>
        </w:rPr>
        <w:t>” AHIMA</w:t>
      </w:r>
      <w:r w:rsidRPr="00C4170D">
        <w:rPr>
          <w:rStyle w:val="apple-converted-space"/>
          <w:rFonts w:asciiTheme="minorHAnsi" w:hAnsiTheme="minorHAnsi"/>
          <w:sz w:val="22"/>
          <w:szCs w:val="22"/>
          <w:shd w:val="clear" w:color="auto" w:fill="FFFFFF"/>
        </w:rPr>
        <w:t xml:space="preserve"> F</w:t>
      </w:r>
      <w:r w:rsidRPr="00C4170D">
        <w:rPr>
          <w:rFonts w:asciiTheme="minorHAnsi" w:hAnsiTheme="minorHAnsi"/>
          <w:sz w:val="22"/>
          <w:szCs w:val="22"/>
          <w:shd w:val="clear" w:color="auto" w:fill="FFFFFF"/>
        </w:rPr>
        <w:t>aculty Development Institute and Assembly on Education Symposium</w:t>
      </w:r>
      <w:r w:rsidRPr="00C4170D">
        <w:rPr>
          <w:rStyle w:val="apple-converted-space"/>
          <w:rFonts w:asciiTheme="minorHAnsi" w:hAnsiTheme="minorHAnsi"/>
          <w:sz w:val="22"/>
          <w:szCs w:val="22"/>
          <w:shd w:val="clear" w:color="auto" w:fill="FFFFFF"/>
        </w:rPr>
        <w:t xml:space="preserve"> (Chicago</w:t>
      </w:r>
      <w:r w:rsidR="006F1A0D" w:rsidRPr="00C4170D">
        <w:rPr>
          <w:rStyle w:val="apple-converted-space"/>
          <w:rFonts w:asciiTheme="minorHAnsi" w:hAnsiTheme="minorHAnsi"/>
          <w:sz w:val="22"/>
          <w:szCs w:val="22"/>
          <w:shd w:val="clear" w:color="auto" w:fill="FFFFFF"/>
        </w:rPr>
        <w:t>, 2014</w:t>
      </w:r>
      <w:r w:rsidRPr="00C4170D">
        <w:rPr>
          <w:rStyle w:val="apple-converted-space"/>
          <w:rFonts w:asciiTheme="minorHAnsi" w:hAnsiTheme="minorHAnsi"/>
          <w:sz w:val="22"/>
          <w:szCs w:val="22"/>
          <w:shd w:val="clear" w:color="auto" w:fill="FFFFFF"/>
        </w:rPr>
        <w:t xml:space="preserve">). </w:t>
      </w:r>
    </w:p>
    <w:p w:rsidR="006F1A0D" w:rsidRDefault="006F1A0D" w:rsidP="006F1A0D">
      <w:pPr>
        <w:pStyle w:val="Default"/>
        <w:numPr>
          <w:ilvl w:val="0"/>
          <w:numId w:val="1"/>
        </w:numPr>
        <w:rPr>
          <w:rFonts w:asciiTheme="minorHAnsi" w:hAnsiTheme="minorHAnsi"/>
          <w:color w:val="auto"/>
          <w:sz w:val="22"/>
          <w:szCs w:val="22"/>
        </w:rPr>
      </w:pPr>
      <w:r w:rsidRPr="00C4170D">
        <w:rPr>
          <w:rFonts w:asciiTheme="minorHAnsi" w:hAnsiTheme="minorHAnsi"/>
          <w:color w:val="auto"/>
          <w:sz w:val="22"/>
          <w:szCs w:val="22"/>
        </w:rPr>
        <w:t>AUPHA/HIMSS Academic Forum “What Do Undergraduate Health Care Management Students Need to Know in the Post-HITECH Era? (Chicago</w:t>
      </w:r>
      <w:r w:rsidR="0075186C" w:rsidRPr="00C4170D">
        <w:rPr>
          <w:rFonts w:asciiTheme="minorHAnsi" w:hAnsiTheme="minorHAnsi"/>
          <w:color w:val="auto"/>
          <w:sz w:val="22"/>
          <w:szCs w:val="22"/>
        </w:rPr>
        <w:t>, 2015</w:t>
      </w:r>
      <w:r w:rsidRPr="00C4170D">
        <w:rPr>
          <w:rFonts w:asciiTheme="minorHAnsi" w:hAnsiTheme="minorHAnsi"/>
          <w:color w:val="auto"/>
          <w:sz w:val="22"/>
          <w:szCs w:val="22"/>
        </w:rPr>
        <w:t xml:space="preserve">) </w:t>
      </w:r>
    </w:p>
    <w:p w:rsidR="00FE2FB4" w:rsidRPr="00C4170D" w:rsidRDefault="00FE2FB4" w:rsidP="006F1A0D">
      <w:pPr>
        <w:pStyle w:val="Default"/>
        <w:numPr>
          <w:ilvl w:val="0"/>
          <w:numId w:val="1"/>
        </w:numPr>
        <w:rPr>
          <w:rFonts w:asciiTheme="minorHAnsi" w:hAnsiTheme="minorHAnsi"/>
          <w:color w:val="auto"/>
          <w:sz w:val="22"/>
          <w:szCs w:val="22"/>
        </w:rPr>
      </w:pPr>
      <w:r>
        <w:rPr>
          <w:rFonts w:asciiTheme="minorHAnsi" w:hAnsiTheme="minorHAnsi"/>
          <w:color w:val="auto"/>
          <w:sz w:val="22"/>
          <w:szCs w:val="22"/>
        </w:rPr>
        <w:t xml:space="preserve">AUPHA Annual Meeting “Beyond Statistics: Can your Students Navigate Today’s Data Driven Healthcare World?”  </w:t>
      </w:r>
    </w:p>
    <w:p w:rsidR="00A274C8" w:rsidRDefault="00A274C8" w:rsidP="00A274C8">
      <w:pPr>
        <w:pStyle w:val="Default"/>
        <w:rPr>
          <w:color w:val="auto"/>
          <w:sz w:val="22"/>
          <w:szCs w:val="22"/>
        </w:rPr>
      </w:pPr>
    </w:p>
    <w:p w:rsidR="00E84186" w:rsidRDefault="00E84186" w:rsidP="00A274C8">
      <w:pPr>
        <w:pStyle w:val="Default"/>
        <w:rPr>
          <w:color w:val="auto"/>
          <w:sz w:val="22"/>
          <w:szCs w:val="22"/>
        </w:rPr>
      </w:pPr>
    </w:p>
    <w:p w:rsidR="00A274C8" w:rsidRDefault="00A274C8" w:rsidP="00A274C8">
      <w:pPr>
        <w:pStyle w:val="Default"/>
        <w:rPr>
          <w:color w:val="auto"/>
          <w:sz w:val="28"/>
          <w:szCs w:val="28"/>
        </w:rPr>
      </w:pPr>
      <w:r>
        <w:rPr>
          <w:b/>
          <w:bCs/>
          <w:color w:val="auto"/>
          <w:sz w:val="28"/>
          <w:szCs w:val="28"/>
        </w:rPr>
        <w:t xml:space="preserve">Grant Support </w:t>
      </w:r>
    </w:p>
    <w:p w:rsidR="00A274C8" w:rsidRDefault="00A274C8" w:rsidP="0070127A">
      <w:pPr>
        <w:pStyle w:val="Default"/>
        <w:numPr>
          <w:ilvl w:val="0"/>
          <w:numId w:val="2"/>
        </w:numPr>
        <w:rPr>
          <w:color w:val="auto"/>
          <w:sz w:val="22"/>
          <w:szCs w:val="22"/>
        </w:rPr>
      </w:pPr>
      <w:r>
        <w:rPr>
          <w:color w:val="auto"/>
          <w:sz w:val="22"/>
          <w:szCs w:val="22"/>
        </w:rPr>
        <w:t xml:space="preserve"> 4/2/2010 – </w:t>
      </w:r>
      <w:r w:rsidR="00866E31">
        <w:rPr>
          <w:color w:val="auto"/>
          <w:sz w:val="22"/>
          <w:szCs w:val="22"/>
        </w:rPr>
        <w:t>3/30/2013</w:t>
      </w:r>
      <w:r>
        <w:rPr>
          <w:color w:val="auto"/>
          <w:sz w:val="22"/>
          <w:szCs w:val="22"/>
        </w:rPr>
        <w:t xml:space="preserve">: Department of Health and Human Services, Office of the National Coordinator for Health Information Technology under Award Number 1U24OC000023 </w:t>
      </w:r>
    </w:p>
    <w:p w:rsidR="00866E31" w:rsidRDefault="00866E31" w:rsidP="00866E31">
      <w:pPr>
        <w:pStyle w:val="Default"/>
        <w:ind w:left="2520"/>
        <w:rPr>
          <w:color w:val="auto"/>
          <w:sz w:val="22"/>
          <w:szCs w:val="22"/>
        </w:rPr>
      </w:pPr>
      <w:r>
        <w:rPr>
          <w:color w:val="auto"/>
          <w:sz w:val="22"/>
          <w:szCs w:val="22"/>
        </w:rPr>
        <w:t xml:space="preserve">Role: Program Manager &amp; Component Author </w:t>
      </w:r>
    </w:p>
    <w:p w:rsidR="00A274C8" w:rsidRDefault="00A274C8" w:rsidP="00A274C8">
      <w:pPr>
        <w:pStyle w:val="Default"/>
        <w:rPr>
          <w:color w:val="auto"/>
          <w:sz w:val="22"/>
          <w:szCs w:val="22"/>
        </w:rPr>
      </w:pPr>
    </w:p>
    <w:p w:rsidR="00A274C8" w:rsidRDefault="00A274C8" w:rsidP="0070127A">
      <w:pPr>
        <w:pStyle w:val="Default"/>
        <w:numPr>
          <w:ilvl w:val="0"/>
          <w:numId w:val="2"/>
        </w:numPr>
        <w:rPr>
          <w:color w:val="auto"/>
          <w:sz w:val="22"/>
          <w:szCs w:val="22"/>
        </w:rPr>
      </w:pPr>
      <w:r>
        <w:rPr>
          <w:color w:val="auto"/>
          <w:sz w:val="22"/>
          <w:szCs w:val="22"/>
        </w:rPr>
        <w:t xml:space="preserve">9/1/2012 – </w:t>
      </w:r>
      <w:r w:rsidR="00866E31">
        <w:rPr>
          <w:color w:val="auto"/>
          <w:sz w:val="22"/>
          <w:szCs w:val="22"/>
        </w:rPr>
        <w:t>6/30</w:t>
      </w:r>
      <w:r>
        <w:rPr>
          <w:color w:val="auto"/>
          <w:sz w:val="22"/>
          <w:szCs w:val="22"/>
        </w:rPr>
        <w:t xml:space="preserve">/2015: Advanced Nursing Education Program/ Health Resources &amp; Services Administration Advanced Nursing Education Grant Program (HRSA-12-061) </w:t>
      </w:r>
    </w:p>
    <w:p w:rsidR="00CC17E4" w:rsidRDefault="00866E31" w:rsidP="00CC17E4">
      <w:pPr>
        <w:pStyle w:val="Default"/>
        <w:ind w:left="2520"/>
        <w:rPr>
          <w:color w:val="auto"/>
          <w:sz w:val="22"/>
          <w:szCs w:val="22"/>
        </w:rPr>
      </w:pPr>
      <w:r>
        <w:rPr>
          <w:color w:val="auto"/>
          <w:sz w:val="22"/>
          <w:szCs w:val="22"/>
        </w:rPr>
        <w:t xml:space="preserve">Role: Educational Consultant and Curriculum Development </w:t>
      </w:r>
    </w:p>
    <w:p w:rsidR="00CC17E4" w:rsidRDefault="00CC17E4" w:rsidP="00CC17E4">
      <w:pPr>
        <w:pStyle w:val="Default"/>
        <w:ind w:left="2520"/>
        <w:rPr>
          <w:color w:val="auto"/>
          <w:sz w:val="22"/>
          <w:szCs w:val="22"/>
        </w:rPr>
      </w:pPr>
    </w:p>
    <w:p w:rsidR="00CC60D0" w:rsidRDefault="00CC60D0" w:rsidP="00CC60D0">
      <w:pPr>
        <w:rPr>
          <w:b/>
          <w:bCs/>
          <w:sz w:val="28"/>
          <w:szCs w:val="28"/>
        </w:rPr>
      </w:pPr>
      <w:r>
        <w:rPr>
          <w:b/>
          <w:bCs/>
          <w:sz w:val="28"/>
          <w:szCs w:val="28"/>
        </w:rPr>
        <w:lastRenderedPageBreak/>
        <w:t xml:space="preserve">Professional Service </w:t>
      </w:r>
    </w:p>
    <w:p w:rsidR="00CC60D0" w:rsidRPr="00CC60D0" w:rsidRDefault="00CC60D0" w:rsidP="00CC60D0">
      <w:pPr>
        <w:pStyle w:val="NoSpacing"/>
        <w:ind w:left="1440" w:hanging="1440"/>
        <w:rPr>
          <w:b/>
        </w:rPr>
      </w:pPr>
      <w:r w:rsidRPr="00CC60D0">
        <w:rPr>
          <w:b/>
        </w:rPr>
        <w:t xml:space="preserve">National </w:t>
      </w:r>
    </w:p>
    <w:p w:rsidR="00CC60D0" w:rsidRDefault="00CC60D0" w:rsidP="00CC60D0">
      <w:pPr>
        <w:pStyle w:val="NoSpacing"/>
        <w:ind w:left="1440" w:hanging="1440"/>
      </w:pPr>
      <w:r>
        <w:t>2008-2010</w:t>
      </w:r>
      <w:r>
        <w:tab/>
        <w:t xml:space="preserve">Chair, Education Special Interest Group, Health Information Management Systems Society </w:t>
      </w:r>
    </w:p>
    <w:p w:rsidR="00FE2FB4" w:rsidRDefault="00FE2FB4" w:rsidP="00CC60D0">
      <w:pPr>
        <w:pStyle w:val="NoSpacing"/>
        <w:ind w:left="1440" w:hanging="1440"/>
      </w:pPr>
      <w:r>
        <w:t>2019-</w:t>
      </w:r>
      <w:r w:rsidR="00486540">
        <w:t>2021</w:t>
      </w:r>
      <w:r>
        <w:tab/>
        <w:t xml:space="preserve">Chair-Elect, AUPHA Faculty Forum for Innovative Teaching </w:t>
      </w:r>
    </w:p>
    <w:p w:rsidR="00486540" w:rsidRDefault="00486540" w:rsidP="00CC60D0">
      <w:pPr>
        <w:pStyle w:val="NoSpacing"/>
        <w:ind w:left="1440" w:hanging="1440"/>
      </w:pPr>
      <w:r>
        <w:t>2021-2022</w:t>
      </w:r>
      <w:r>
        <w:tab/>
        <w:t xml:space="preserve">Chair, AUPHA Faculty Forum for Innovative Teaching </w:t>
      </w:r>
    </w:p>
    <w:p w:rsidR="00FE2FB4" w:rsidRDefault="00FE2FB4" w:rsidP="00CC60D0">
      <w:pPr>
        <w:pStyle w:val="NoSpacing"/>
        <w:ind w:left="1440" w:hanging="1440"/>
      </w:pPr>
      <w:r>
        <w:tab/>
      </w:r>
    </w:p>
    <w:p w:rsidR="00CC60D0" w:rsidRPr="00CC60D0" w:rsidRDefault="00CC60D0" w:rsidP="00CC60D0">
      <w:pPr>
        <w:pStyle w:val="NoSpacing"/>
        <w:ind w:left="1440" w:hanging="1440"/>
        <w:rPr>
          <w:b/>
        </w:rPr>
      </w:pPr>
      <w:r w:rsidRPr="00CC60D0">
        <w:rPr>
          <w:b/>
        </w:rPr>
        <w:t xml:space="preserve">State </w:t>
      </w:r>
    </w:p>
    <w:p w:rsidR="00CC60D0" w:rsidRDefault="00CC60D0" w:rsidP="00CC60D0">
      <w:pPr>
        <w:pStyle w:val="NoSpacing"/>
        <w:ind w:left="1440" w:hanging="1440"/>
      </w:pPr>
      <w:r>
        <w:t>2017 –Present</w:t>
      </w:r>
      <w:r>
        <w:tab/>
      </w:r>
      <w:r w:rsidR="001E6DFA">
        <w:t xml:space="preserve">Co-chair, </w:t>
      </w:r>
      <w:r>
        <w:t xml:space="preserve">Alabama HIMSS Chapter Advocacy Committee </w:t>
      </w:r>
    </w:p>
    <w:p w:rsidR="00CC60D0" w:rsidRDefault="001E6DFA" w:rsidP="00CC60D0">
      <w:pPr>
        <w:pStyle w:val="NoSpacing"/>
        <w:ind w:left="1440" w:hanging="1440"/>
      </w:pPr>
      <w:r>
        <w:t xml:space="preserve">2001-2003 </w:t>
      </w:r>
      <w:r>
        <w:tab/>
        <w:t xml:space="preserve">President, Alabama HIMSS Chapter </w:t>
      </w:r>
    </w:p>
    <w:p w:rsidR="001E6DFA" w:rsidRDefault="001E6DFA" w:rsidP="00CC60D0">
      <w:pPr>
        <w:pStyle w:val="NoSpacing"/>
        <w:ind w:left="1440" w:hanging="1440"/>
      </w:pPr>
      <w:r>
        <w:t>2000-2001</w:t>
      </w:r>
      <w:r>
        <w:tab/>
        <w:t xml:space="preserve">Chair, Publications Committee, Alabama HIMSS Chapter </w:t>
      </w:r>
    </w:p>
    <w:p w:rsidR="00CC60D0" w:rsidRDefault="00CC60D0" w:rsidP="00CC60D0">
      <w:pPr>
        <w:pStyle w:val="NoSpacing"/>
      </w:pPr>
    </w:p>
    <w:p w:rsidR="00CC60D0" w:rsidRPr="00CC60D0" w:rsidRDefault="00CC60D0" w:rsidP="00CC60D0">
      <w:pPr>
        <w:pStyle w:val="NoSpacing"/>
        <w:rPr>
          <w:b/>
        </w:rPr>
      </w:pPr>
      <w:r w:rsidRPr="00CC60D0">
        <w:rPr>
          <w:b/>
        </w:rPr>
        <w:t xml:space="preserve">UAB </w:t>
      </w:r>
    </w:p>
    <w:p w:rsidR="00A15E29" w:rsidRDefault="00CC60D0" w:rsidP="00CC60D0">
      <w:pPr>
        <w:pStyle w:val="NoSpacing"/>
      </w:pPr>
      <w:r>
        <w:t>2014-</w:t>
      </w:r>
      <w:r w:rsidR="003D48B7">
        <w:t>2018</w:t>
      </w:r>
      <w:r>
        <w:tab/>
        <w:t>Member, UAB Information Security Advisory Council (ISAC)</w:t>
      </w:r>
    </w:p>
    <w:p w:rsidR="00CC60D0" w:rsidRDefault="00A15E29" w:rsidP="00CC60D0">
      <w:pPr>
        <w:pStyle w:val="NoSpacing"/>
      </w:pPr>
      <w:r>
        <w:t>2008-2010</w:t>
      </w:r>
      <w:r>
        <w:tab/>
        <w:t xml:space="preserve">Member, National Alumni Society Board of Directors </w:t>
      </w:r>
      <w:r w:rsidR="00CC60D0">
        <w:t xml:space="preserve"> </w:t>
      </w:r>
    </w:p>
    <w:p w:rsidR="00903A7C" w:rsidRDefault="00903A7C" w:rsidP="00CC60D0">
      <w:pPr>
        <w:pStyle w:val="NoSpacing"/>
      </w:pPr>
    </w:p>
    <w:p w:rsidR="00903A7C" w:rsidRPr="00903A7C" w:rsidRDefault="00903A7C" w:rsidP="00CC60D0">
      <w:pPr>
        <w:pStyle w:val="NoSpacing"/>
        <w:rPr>
          <w:b/>
        </w:rPr>
      </w:pPr>
      <w:r w:rsidRPr="00903A7C">
        <w:rPr>
          <w:b/>
        </w:rPr>
        <w:t xml:space="preserve">School of Health Professions (SHP) </w:t>
      </w:r>
    </w:p>
    <w:p w:rsidR="001E6DFA" w:rsidRDefault="001E6DFA" w:rsidP="00CC60D0">
      <w:pPr>
        <w:pStyle w:val="NoSpacing"/>
      </w:pPr>
    </w:p>
    <w:p w:rsidR="00CC60D0" w:rsidRDefault="00CC60D0" w:rsidP="00CC60D0">
      <w:pPr>
        <w:pStyle w:val="NoSpacing"/>
      </w:pPr>
      <w:r>
        <w:t>2014 – 2016</w:t>
      </w:r>
      <w:r>
        <w:tab/>
        <w:t xml:space="preserve">Member, </w:t>
      </w:r>
      <w:r w:rsidR="00903A7C">
        <w:t xml:space="preserve">SHP </w:t>
      </w:r>
      <w:r>
        <w:t xml:space="preserve">Strategic Planning Committee </w:t>
      </w:r>
    </w:p>
    <w:p w:rsidR="00CC60D0" w:rsidRDefault="00CC60D0" w:rsidP="00CC60D0">
      <w:pPr>
        <w:pStyle w:val="NoSpacing"/>
      </w:pPr>
      <w:r>
        <w:t>2017-</w:t>
      </w:r>
      <w:r w:rsidR="00CA1695">
        <w:t>2019</w:t>
      </w:r>
      <w:r>
        <w:tab/>
        <w:t xml:space="preserve">Member, Academic Affairs Committee </w:t>
      </w:r>
    </w:p>
    <w:p w:rsidR="00FE2FB4" w:rsidRDefault="00FE2FB4" w:rsidP="00CC60D0">
      <w:pPr>
        <w:pStyle w:val="NoSpacing"/>
      </w:pPr>
      <w:r>
        <w:t>2018 – Present</w:t>
      </w:r>
      <w:r>
        <w:tab/>
        <w:t xml:space="preserve">Member, Student Affairs Committee </w:t>
      </w:r>
    </w:p>
    <w:p w:rsidR="001E6DFA" w:rsidRDefault="00CC60D0" w:rsidP="00CC60D0">
      <w:pPr>
        <w:pStyle w:val="NoSpacing"/>
      </w:pPr>
      <w:r>
        <w:t>2017-Present</w:t>
      </w:r>
      <w:r>
        <w:tab/>
        <w:t>Chair</w:t>
      </w:r>
      <w:r w:rsidR="001E6DFA">
        <w:t xml:space="preserve">, SHP Honors &amp; </w:t>
      </w:r>
      <w:r w:rsidR="00FE2FB4">
        <w:t xml:space="preserve">Recognition </w:t>
      </w:r>
      <w:r w:rsidR="001E6DFA">
        <w:t>Committee</w:t>
      </w:r>
    </w:p>
    <w:p w:rsidR="00CC60D0" w:rsidRDefault="00CC60D0" w:rsidP="00CC60D0">
      <w:pPr>
        <w:pStyle w:val="NoSpacing"/>
      </w:pPr>
    </w:p>
    <w:p w:rsidR="00903A7C" w:rsidRPr="00FE2FB4" w:rsidRDefault="00903A7C" w:rsidP="00CC60D0">
      <w:pPr>
        <w:pStyle w:val="NoSpacing"/>
        <w:rPr>
          <w:b/>
        </w:rPr>
      </w:pPr>
      <w:r w:rsidRPr="00FE2FB4">
        <w:rPr>
          <w:b/>
        </w:rPr>
        <w:t xml:space="preserve">Department of Health Services Administration (HSA) </w:t>
      </w:r>
    </w:p>
    <w:p w:rsidR="00FE2FB4" w:rsidRDefault="00FE2FB4" w:rsidP="001E6DFA">
      <w:pPr>
        <w:pStyle w:val="NoSpacing"/>
        <w:ind w:left="1440" w:hanging="1440"/>
      </w:pPr>
      <w:r>
        <w:t>2016</w:t>
      </w:r>
      <w:r>
        <w:tab/>
        <w:t xml:space="preserve">Chair, Faculty Search Committee </w:t>
      </w:r>
    </w:p>
    <w:p w:rsidR="00CC60D0" w:rsidRDefault="001E6DFA" w:rsidP="001E6DFA">
      <w:pPr>
        <w:pStyle w:val="NoSpacing"/>
        <w:ind w:left="1440" w:hanging="1440"/>
      </w:pPr>
      <w:r>
        <w:t>2017</w:t>
      </w:r>
      <w:r>
        <w:tab/>
        <w:t xml:space="preserve">Chair, Department Strategic Plan Subcommittee, “Stop Doing Non-Value Added Activities” </w:t>
      </w:r>
    </w:p>
    <w:p w:rsidR="00CA1695" w:rsidRDefault="00AD699A" w:rsidP="00CA1695">
      <w:pPr>
        <w:pStyle w:val="NoSpacing"/>
        <w:ind w:left="1440" w:hanging="1440"/>
      </w:pPr>
      <w:r>
        <w:t>2018-2019</w:t>
      </w:r>
      <w:r w:rsidR="00CA1695">
        <w:tab/>
        <w:t xml:space="preserve">Member, Healthcare Symposium Planning Committee </w:t>
      </w:r>
    </w:p>
    <w:p w:rsidR="00FE2FB4" w:rsidRDefault="00FE2FB4" w:rsidP="001E6DFA">
      <w:pPr>
        <w:pStyle w:val="NoSpacing"/>
        <w:ind w:left="1440" w:hanging="1440"/>
      </w:pPr>
      <w:r>
        <w:t>2019</w:t>
      </w:r>
      <w:r>
        <w:tab/>
        <w:t xml:space="preserve">Chair, Faculty Search Committee </w:t>
      </w:r>
    </w:p>
    <w:p w:rsidR="00FE2FB4" w:rsidRDefault="00FE2FB4" w:rsidP="001E6DFA">
      <w:pPr>
        <w:pStyle w:val="NoSpacing"/>
        <w:ind w:left="1440" w:hanging="1440"/>
      </w:pPr>
      <w:r>
        <w:t>2019</w:t>
      </w:r>
      <w:r>
        <w:tab/>
        <w:t xml:space="preserve">Member, Values Committee </w:t>
      </w:r>
    </w:p>
    <w:p w:rsidR="00AD699A" w:rsidRDefault="00AD699A" w:rsidP="001E6DFA">
      <w:pPr>
        <w:pStyle w:val="NoSpacing"/>
        <w:ind w:left="1440" w:hanging="1440"/>
      </w:pPr>
      <w:r>
        <w:t>2021-2022</w:t>
      </w:r>
      <w:r>
        <w:tab/>
        <w:t xml:space="preserve">Chair, Faculty Search Committee </w:t>
      </w:r>
      <w:r>
        <w:tab/>
      </w:r>
    </w:p>
    <w:p w:rsidR="00CC60D0" w:rsidRDefault="00CC60D0" w:rsidP="00CC60D0">
      <w:pPr>
        <w:pStyle w:val="NoSpacing"/>
      </w:pPr>
    </w:p>
    <w:p w:rsidR="00A274C8" w:rsidRDefault="00CC17E4" w:rsidP="00CC60D0">
      <w:pPr>
        <w:pStyle w:val="NoSpacing"/>
        <w:rPr>
          <w:sz w:val="28"/>
          <w:szCs w:val="28"/>
        </w:rPr>
      </w:pPr>
      <w:r>
        <w:rPr>
          <w:b/>
          <w:bCs/>
          <w:sz w:val="28"/>
          <w:szCs w:val="28"/>
        </w:rPr>
        <w:t>Teaching</w:t>
      </w:r>
      <w:r w:rsidR="00A274C8">
        <w:rPr>
          <w:b/>
          <w:bCs/>
          <w:sz w:val="28"/>
          <w:szCs w:val="28"/>
        </w:rPr>
        <w:t xml:space="preserve"> Experience </w:t>
      </w:r>
    </w:p>
    <w:p w:rsidR="0067125A" w:rsidRDefault="0067125A" w:rsidP="00A274C8">
      <w:pPr>
        <w:pStyle w:val="Default"/>
        <w:rPr>
          <w:b/>
          <w:bCs/>
          <w:color w:val="auto"/>
          <w:sz w:val="22"/>
          <w:szCs w:val="22"/>
        </w:rPr>
      </w:pPr>
    </w:p>
    <w:p w:rsidR="00A274C8" w:rsidRDefault="00A274C8" w:rsidP="00A274C8">
      <w:pPr>
        <w:pStyle w:val="Default"/>
        <w:rPr>
          <w:color w:val="auto"/>
          <w:sz w:val="22"/>
          <w:szCs w:val="22"/>
        </w:rPr>
      </w:pPr>
      <w:r>
        <w:rPr>
          <w:b/>
          <w:bCs/>
          <w:color w:val="auto"/>
          <w:sz w:val="22"/>
          <w:szCs w:val="22"/>
        </w:rPr>
        <w:t xml:space="preserve">Courses Taught </w:t>
      </w:r>
    </w:p>
    <w:p w:rsidR="00A274C8" w:rsidRDefault="00A274C8" w:rsidP="00A274C8">
      <w:pPr>
        <w:pStyle w:val="Default"/>
        <w:rPr>
          <w:color w:val="auto"/>
          <w:sz w:val="22"/>
          <w:szCs w:val="22"/>
        </w:rPr>
      </w:pPr>
      <w:r>
        <w:rPr>
          <w:color w:val="auto"/>
          <w:sz w:val="22"/>
          <w:szCs w:val="22"/>
        </w:rPr>
        <w:t>Spring, 2008, 2009</w:t>
      </w:r>
      <w:r w:rsidR="0070127A">
        <w:rPr>
          <w:color w:val="auto"/>
          <w:sz w:val="22"/>
          <w:szCs w:val="22"/>
        </w:rPr>
        <w:tab/>
      </w:r>
      <w:r>
        <w:rPr>
          <w:color w:val="auto"/>
          <w:sz w:val="22"/>
          <w:szCs w:val="22"/>
        </w:rPr>
        <w:t xml:space="preserve">HI 602: Clinical and Administrative Systems </w:t>
      </w:r>
    </w:p>
    <w:p w:rsidR="00A274C8" w:rsidRDefault="00A274C8" w:rsidP="00A274C8">
      <w:pPr>
        <w:pStyle w:val="Default"/>
        <w:rPr>
          <w:color w:val="auto"/>
          <w:sz w:val="22"/>
          <w:szCs w:val="22"/>
        </w:rPr>
      </w:pPr>
      <w:r>
        <w:rPr>
          <w:color w:val="auto"/>
          <w:sz w:val="22"/>
          <w:szCs w:val="22"/>
        </w:rPr>
        <w:t xml:space="preserve">Fall, 2009 </w:t>
      </w:r>
      <w:r w:rsidR="0070127A">
        <w:rPr>
          <w:color w:val="auto"/>
          <w:sz w:val="22"/>
          <w:szCs w:val="22"/>
        </w:rPr>
        <w:tab/>
      </w:r>
      <w:r w:rsidR="0070127A">
        <w:rPr>
          <w:color w:val="auto"/>
          <w:sz w:val="22"/>
          <w:szCs w:val="22"/>
        </w:rPr>
        <w:tab/>
      </w:r>
      <w:r>
        <w:rPr>
          <w:color w:val="auto"/>
          <w:sz w:val="22"/>
          <w:szCs w:val="22"/>
        </w:rPr>
        <w:t xml:space="preserve">HI 612: Project Management for Health Services Executives </w:t>
      </w:r>
    </w:p>
    <w:p w:rsidR="00C2082B" w:rsidRDefault="00EF1A74" w:rsidP="00AC47D4">
      <w:pPr>
        <w:pStyle w:val="Default"/>
        <w:ind w:left="2160" w:hanging="2160"/>
        <w:rPr>
          <w:color w:val="auto"/>
          <w:sz w:val="22"/>
          <w:szCs w:val="22"/>
        </w:rPr>
      </w:pPr>
      <w:r>
        <w:rPr>
          <w:color w:val="auto"/>
          <w:sz w:val="22"/>
          <w:szCs w:val="22"/>
        </w:rPr>
        <w:t>2013-present</w:t>
      </w:r>
      <w:r w:rsidR="00C2082B">
        <w:rPr>
          <w:color w:val="auto"/>
          <w:sz w:val="22"/>
          <w:szCs w:val="22"/>
        </w:rPr>
        <w:tab/>
        <w:t xml:space="preserve">HA 640: </w:t>
      </w:r>
      <w:r w:rsidR="00AC47D4">
        <w:rPr>
          <w:color w:val="auto"/>
          <w:sz w:val="22"/>
          <w:szCs w:val="22"/>
        </w:rPr>
        <w:t xml:space="preserve">Information Systems &amp; Management Science in Health Services Administration </w:t>
      </w:r>
      <w:r w:rsidR="001E6DFA">
        <w:rPr>
          <w:color w:val="auto"/>
          <w:sz w:val="22"/>
          <w:szCs w:val="22"/>
        </w:rPr>
        <w:t xml:space="preserve">(Executive MSHA program) </w:t>
      </w:r>
    </w:p>
    <w:p w:rsidR="00AD699A" w:rsidRDefault="00AD699A" w:rsidP="00AC47D4">
      <w:pPr>
        <w:pStyle w:val="Default"/>
        <w:ind w:left="2160" w:hanging="2160"/>
        <w:rPr>
          <w:color w:val="auto"/>
          <w:sz w:val="22"/>
          <w:szCs w:val="22"/>
        </w:rPr>
      </w:pPr>
      <w:r>
        <w:rPr>
          <w:color w:val="auto"/>
          <w:sz w:val="22"/>
          <w:szCs w:val="22"/>
        </w:rPr>
        <w:t>2017-present</w:t>
      </w:r>
      <w:r>
        <w:rPr>
          <w:color w:val="auto"/>
          <w:sz w:val="22"/>
          <w:szCs w:val="22"/>
        </w:rPr>
        <w:tab/>
        <w:t xml:space="preserve">HA 640: Information Systems &amp; Management Science in Health Services Administration (Residential MSHA program) </w:t>
      </w:r>
    </w:p>
    <w:p w:rsidR="00A274C8" w:rsidRDefault="00EF1A74" w:rsidP="00A274C8">
      <w:pPr>
        <w:pStyle w:val="Default"/>
        <w:rPr>
          <w:color w:val="auto"/>
          <w:sz w:val="22"/>
          <w:szCs w:val="22"/>
        </w:rPr>
      </w:pPr>
      <w:r>
        <w:rPr>
          <w:color w:val="auto"/>
          <w:sz w:val="22"/>
          <w:szCs w:val="22"/>
        </w:rPr>
        <w:t>2007 – 2015</w:t>
      </w:r>
      <w:r w:rsidR="00A274C8">
        <w:rPr>
          <w:color w:val="auto"/>
          <w:sz w:val="22"/>
          <w:szCs w:val="22"/>
        </w:rPr>
        <w:t xml:space="preserve"> </w:t>
      </w:r>
      <w:r w:rsidR="00D86B94">
        <w:rPr>
          <w:color w:val="auto"/>
          <w:sz w:val="22"/>
          <w:szCs w:val="22"/>
        </w:rPr>
        <w:tab/>
      </w:r>
      <w:r w:rsidR="00D86B94">
        <w:rPr>
          <w:color w:val="auto"/>
          <w:sz w:val="22"/>
          <w:szCs w:val="22"/>
        </w:rPr>
        <w:tab/>
      </w:r>
      <w:r w:rsidR="00A274C8">
        <w:rPr>
          <w:color w:val="auto"/>
          <w:sz w:val="22"/>
          <w:szCs w:val="22"/>
        </w:rPr>
        <w:t xml:space="preserve">HI 698: </w:t>
      </w:r>
      <w:r w:rsidR="00D86B94">
        <w:rPr>
          <w:color w:val="auto"/>
          <w:sz w:val="22"/>
          <w:szCs w:val="22"/>
        </w:rPr>
        <w:t>Master’s Level Non-Thesis Research Project</w:t>
      </w:r>
    </w:p>
    <w:p w:rsidR="00EF1A74" w:rsidRDefault="00EF1A74" w:rsidP="00A274C8">
      <w:pPr>
        <w:pStyle w:val="Default"/>
        <w:rPr>
          <w:color w:val="auto"/>
          <w:sz w:val="22"/>
          <w:szCs w:val="22"/>
        </w:rPr>
      </w:pPr>
      <w:r>
        <w:rPr>
          <w:color w:val="auto"/>
          <w:sz w:val="22"/>
          <w:szCs w:val="22"/>
        </w:rPr>
        <w:t xml:space="preserve">2015 – Present </w:t>
      </w:r>
      <w:r>
        <w:rPr>
          <w:color w:val="auto"/>
          <w:sz w:val="22"/>
          <w:szCs w:val="22"/>
        </w:rPr>
        <w:tab/>
      </w:r>
      <w:r>
        <w:rPr>
          <w:color w:val="auto"/>
          <w:sz w:val="22"/>
          <w:szCs w:val="22"/>
        </w:rPr>
        <w:tab/>
      </w:r>
      <w:r w:rsidR="00C4170D">
        <w:rPr>
          <w:color w:val="auto"/>
          <w:sz w:val="22"/>
          <w:szCs w:val="22"/>
        </w:rPr>
        <w:t xml:space="preserve">HI 664: </w:t>
      </w:r>
      <w:r>
        <w:rPr>
          <w:color w:val="auto"/>
          <w:sz w:val="22"/>
          <w:szCs w:val="22"/>
        </w:rPr>
        <w:t>Directed Data Analytics Design Project</w:t>
      </w:r>
    </w:p>
    <w:p w:rsidR="00EF1A74" w:rsidRDefault="00EF1A74" w:rsidP="00A274C8">
      <w:pPr>
        <w:pStyle w:val="Default"/>
        <w:rPr>
          <w:color w:val="auto"/>
          <w:sz w:val="22"/>
          <w:szCs w:val="22"/>
        </w:rPr>
      </w:pPr>
      <w:r>
        <w:rPr>
          <w:color w:val="auto"/>
          <w:sz w:val="22"/>
          <w:szCs w:val="22"/>
        </w:rPr>
        <w:t xml:space="preserve">2016 – Present </w:t>
      </w:r>
      <w:r>
        <w:rPr>
          <w:color w:val="auto"/>
          <w:sz w:val="22"/>
          <w:szCs w:val="22"/>
        </w:rPr>
        <w:tab/>
      </w:r>
      <w:r>
        <w:rPr>
          <w:color w:val="auto"/>
          <w:sz w:val="22"/>
          <w:szCs w:val="22"/>
        </w:rPr>
        <w:tab/>
      </w:r>
      <w:r w:rsidR="00C4170D">
        <w:rPr>
          <w:color w:val="auto"/>
          <w:sz w:val="22"/>
          <w:szCs w:val="22"/>
        </w:rPr>
        <w:t xml:space="preserve">HI 654: </w:t>
      </w:r>
      <w:r>
        <w:rPr>
          <w:color w:val="auto"/>
          <w:sz w:val="22"/>
          <w:szCs w:val="22"/>
        </w:rPr>
        <w:t xml:space="preserve">Directed User Experience Design Project </w:t>
      </w:r>
    </w:p>
    <w:p w:rsidR="00A274C8" w:rsidRDefault="00A274C8" w:rsidP="00A274C8">
      <w:pPr>
        <w:pStyle w:val="Default"/>
        <w:rPr>
          <w:color w:val="auto"/>
          <w:sz w:val="22"/>
          <w:szCs w:val="22"/>
        </w:rPr>
      </w:pPr>
      <w:r>
        <w:rPr>
          <w:color w:val="auto"/>
          <w:sz w:val="22"/>
          <w:szCs w:val="22"/>
        </w:rPr>
        <w:t>2007 –</w:t>
      </w:r>
      <w:r w:rsidR="00C4170D">
        <w:rPr>
          <w:color w:val="auto"/>
          <w:sz w:val="22"/>
          <w:szCs w:val="22"/>
        </w:rPr>
        <w:t>2015</w:t>
      </w:r>
      <w:r w:rsidR="0070127A">
        <w:rPr>
          <w:color w:val="auto"/>
          <w:sz w:val="22"/>
          <w:szCs w:val="22"/>
        </w:rPr>
        <w:tab/>
      </w:r>
      <w:r w:rsidR="0070127A">
        <w:rPr>
          <w:color w:val="auto"/>
          <w:sz w:val="22"/>
          <w:szCs w:val="22"/>
        </w:rPr>
        <w:tab/>
      </w:r>
      <w:r>
        <w:rPr>
          <w:color w:val="auto"/>
          <w:sz w:val="22"/>
          <w:szCs w:val="22"/>
        </w:rPr>
        <w:t xml:space="preserve">HI </w:t>
      </w:r>
      <w:r w:rsidR="004C2B24">
        <w:rPr>
          <w:color w:val="auto"/>
          <w:sz w:val="22"/>
          <w:szCs w:val="22"/>
        </w:rPr>
        <w:t xml:space="preserve">690: Administrative Internships </w:t>
      </w:r>
    </w:p>
    <w:p w:rsidR="000D4D10" w:rsidRDefault="000D4D10" w:rsidP="00A274C8">
      <w:pPr>
        <w:pStyle w:val="Default"/>
        <w:rPr>
          <w:color w:val="auto"/>
          <w:sz w:val="22"/>
          <w:szCs w:val="22"/>
        </w:rPr>
      </w:pPr>
      <w:r>
        <w:rPr>
          <w:color w:val="auto"/>
          <w:sz w:val="22"/>
          <w:szCs w:val="22"/>
        </w:rPr>
        <w:t>2017</w:t>
      </w:r>
      <w:r w:rsidR="001E6DFA">
        <w:rPr>
          <w:color w:val="auto"/>
          <w:sz w:val="22"/>
          <w:szCs w:val="22"/>
        </w:rPr>
        <w:t>-Present</w:t>
      </w:r>
      <w:r>
        <w:rPr>
          <w:color w:val="auto"/>
          <w:sz w:val="22"/>
          <w:szCs w:val="22"/>
        </w:rPr>
        <w:tab/>
      </w:r>
      <w:r>
        <w:rPr>
          <w:color w:val="auto"/>
          <w:sz w:val="22"/>
          <w:szCs w:val="22"/>
        </w:rPr>
        <w:tab/>
        <w:t xml:space="preserve">HCM 435: Clinical and Administrative Information Systems </w:t>
      </w:r>
    </w:p>
    <w:p w:rsidR="000D4D10" w:rsidRDefault="001E6DFA" w:rsidP="00A274C8">
      <w:pPr>
        <w:pStyle w:val="Default"/>
        <w:rPr>
          <w:color w:val="auto"/>
          <w:sz w:val="22"/>
          <w:szCs w:val="22"/>
        </w:rPr>
      </w:pPr>
      <w:r>
        <w:rPr>
          <w:color w:val="auto"/>
          <w:sz w:val="22"/>
          <w:szCs w:val="22"/>
        </w:rPr>
        <w:lastRenderedPageBreak/>
        <w:t xml:space="preserve">Fall, </w:t>
      </w:r>
      <w:r w:rsidR="000D4D10">
        <w:rPr>
          <w:color w:val="auto"/>
          <w:sz w:val="22"/>
          <w:szCs w:val="22"/>
        </w:rPr>
        <w:t xml:space="preserve">2017 </w:t>
      </w:r>
      <w:r w:rsidR="000D4D10">
        <w:rPr>
          <w:color w:val="auto"/>
          <w:sz w:val="22"/>
          <w:szCs w:val="22"/>
        </w:rPr>
        <w:tab/>
      </w:r>
      <w:r w:rsidR="000D4D10">
        <w:rPr>
          <w:color w:val="auto"/>
          <w:sz w:val="22"/>
          <w:szCs w:val="22"/>
        </w:rPr>
        <w:tab/>
        <w:t xml:space="preserve">HI 600:  Analysis &amp; Design of Health Information Systems </w:t>
      </w:r>
    </w:p>
    <w:p w:rsidR="001E6DFA" w:rsidRDefault="001E6DFA" w:rsidP="00A274C8">
      <w:pPr>
        <w:pStyle w:val="Default"/>
        <w:rPr>
          <w:color w:val="auto"/>
          <w:sz w:val="22"/>
          <w:szCs w:val="22"/>
        </w:rPr>
      </w:pPr>
      <w:r>
        <w:rPr>
          <w:color w:val="auto"/>
          <w:sz w:val="22"/>
          <w:szCs w:val="22"/>
        </w:rPr>
        <w:t>2018</w:t>
      </w:r>
      <w:r w:rsidR="00FE2FB4">
        <w:rPr>
          <w:color w:val="auto"/>
          <w:sz w:val="22"/>
          <w:szCs w:val="22"/>
        </w:rPr>
        <w:t xml:space="preserve"> - Present</w:t>
      </w:r>
      <w:r>
        <w:rPr>
          <w:color w:val="auto"/>
          <w:sz w:val="22"/>
          <w:szCs w:val="22"/>
        </w:rPr>
        <w:tab/>
      </w:r>
      <w:r>
        <w:rPr>
          <w:color w:val="auto"/>
          <w:sz w:val="22"/>
          <w:szCs w:val="22"/>
        </w:rPr>
        <w:tab/>
        <w:t xml:space="preserve">HCM 320: Microcomputer Applications for Health Care Professionals </w:t>
      </w:r>
    </w:p>
    <w:p w:rsidR="001E6DFA" w:rsidRDefault="00AD699A" w:rsidP="001E6DFA">
      <w:pPr>
        <w:pStyle w:val="Default"/>
        <w:ind w:left="2160" w:hanging="2160"/>
        <w:rPr>
          <w:color w:val="auto"/>
          <w:sz w:val="22"/>
          <w:szCs w:val="22"/>
        </w:rPr>
      </w:pPr>
      <w:r>
        <w:rPr>
          <w:color w:val="auto"/>
          <w:sz w:val="22"/>
          <w:szCs w:val="22"/>
        </w:rPr>
        <w:t xml:space="preserve">Fall 2018-present </w:t>
      </w:r>
      <w:r w:rsidR="001E6DFA">
        <w:rPr>
          <w:color w:val="auto"/>
          <w:sz w:val="22"/>
          <w:szCs w:val="22"/>
        </w:rPr>
        <w:tab/>
        <w:t xml:space="preserve">HA 640: </w:t>
      </w:r>
      <w:r w:rsidR="001E6DFA" w:rsidRPr="001E6DFA">
        <w:rPr>
          <w:color w:val="auto"/>
          <w:sz w:val="22"/>
          <w:szCs w:val="22"/>
        </w:rPr>
        <w:t>Information Systems &amp; Management Science in Health Services Administration (</w:t>
      </w:r>
      <w:r w:rsidR="001E6DFA">
        <w:rPr>
          <w:color w:val="auto"/>
          <w:sz w:val="22"/>
          <w:szCs w:val="22"/>
        </w:rPr>
        <w:t xml:space="preserve">Residential </w:t>
      </w:r>
      <w:r w:rsidR="001E6DFA" w:rsidRPr="001E6DFA">
        <w:rPr>
          <w:color w:val="auto"/>
          <w:sz w:val="22"/>
          <w:szCs w:val="22"/>
        </w:rPr>
        <w:t xml:space="preserve">MSHA program) </w:t>
      </w:r>
    </w:p>
    <w:p w:rsidR="00FE2FB4" w:rsidRDefault="00FE2FB4" w:rsidP="001E6DFA">
      <w:pPr>
        <w:pStyle w:val="Default"/>
        <w:ind w:left="2160" w:hanging="2160"/>
        <w:rPr>
          <w:color w:val="auto"/>
          <w:sz w:val="22"/>
          <w:szCs w:val="22"/>
        </w:rPr>
      </w:pPr>
    </w:p>
    <w:p w:rsidR="00F05F56" w:rsidRPr="00CA1695" w:rsidRDefault="00F05F56" w:rsidP="001E6DFA">
      <w:pPr>
        <w:pStyle w:val="Default"/>
        <w:ind w:left="2160" w:hanging="2160"/>
        <w:rPr>
          <w:b/>
          <w:color w:val="auto"/>
          <w:sz w:val="22"/>
          <w:szCs w:val="22"/>
        </w:rPr>
      </w:pPr>
      <w:r w:rsidRPr="00CA1695">
        <w:rPr>
          <w:b/>
          <w:color w:val="auto"/>
          <w:sz w:val="22"/>
          <w:szCs w:val="22"/>
        </w:rPr>
        <w:t xml:space="preserve">Invited Lectures </w:t>
      </w:r>
    </w:p>
    <w:p w:rsidR="00F05F56" w:rsidRPr="001E6DFA" w:rsidRDefault="00F05F56" w:rsidP="001E6DFA">
      <w:pPr>
        <w:pStyle w:val="Default"/>
        <w:ind w:left="2160" w:hanging="2160"/>
        <w:rPr>
          <w:color w:val="auto"/>
          <w:sz w:val="22"/>
          <w:szCs w:val="22"/>
        </w:rPr>
      </w:pPr>
      <w:r>
        <w:rPr>
          <w:color w:val="auto"/>
          <w:sz w:val="22"/>
          <w:szCs w:val="22"/>
        </w:rPr>
        <w:t>Spring 2007 – Present</w:t>
      </w:r>
      <w:r>
        <w:rPr>
          <w:color w:val="auto"/>
          <w:sz w:val="22"/>
          <w:szCs w:val="22"/>
        </w:rPr>
        <w:tab/>
        <w:t>UAB Department of Health Services Administration Healthcare Leadership Certificate Program “</w:t>
      </w:r>
      <w:r w:rsidR="00CA1695">
        <w:rPr>
          <w:color w:val="auto"/>
          <w:sz w:val="22"/>
          <w:szCs w:val="22"/>
        </w:rPr>
        <w:t xml:space="preserve">Information Technology in Healthcare” </w:t>
      </w:r>
    </w:p>
    <w:p w:rsidR="00AD699A" w:rsidRDefault="00AD699A" w:rsidP="00A274C8">
      <w:pPr>
        <w:pStyle w:val="Default"/>
        <w:rPr>
          <w:color w:val="auto"/>
          <w:sz w:val="22"/>
          <w:szCs w:val="22"/>
        </w:rPr>
      </w:pPr>
    </w:p>
    <w:p w:rsidR="001E6DFA" w:rsidRDefault="00AD699A" w:rsidP="00AD699A">
      <w:pPr>
        <w:pStyle w:val="Default"/>
        <w:ind w:left="2160" w:hanging="2160"/>
        <w:rPr>
          <w:color w:val="auto"/>
          <w:sz w:val="22"/>
          <w:szCs w:val="22"/>
        </w:rPr>
      </w:pPr>
      <w:r>
        <w:rPr>
          <w:color w:val="auto"/>
          <w:sz w:val="22"/>
          <w:szCs w:val="22"/>
        </w:rPr>
        <w:t>Spring, 2012-2018</w:t>
      </w:r>
      <w:r>
        <w:rPr>
          <w:color w:val="auto"/>
          <w:sz w:val="22"/>
          <w:szCs w:val="22"/>
        </w:rPr>
        <w:tab/>
        <w:t xml:space="preserve">UAB Department of Physical Therapy “The Role of Information Technology in Physical Therapy” </w:t>
      </w:r>
      <w:r w:rsidR="001E6DFA">
        <w:rPr>
          <w:color w:val="auto"/>
          <w:sz w:val="22"/>
          <w:szCs w:val="22"/>
        </w:rPr>
        <w:tab/>
      </w:r>
      <w:r w:rsidR="001E6DFA">
        <w:rPr>
          <w:color w:val="auto"/>
          <w:sz w:val="22"/>
          <w:szCs w:val="22"/>
        </w:rPr>
        <w:tab/>
      </w:r>
    </w:p>
    <w:p w:rsidR="000D4D10" w:rsidRDefault="000D4D10" w:rsidP="00A274C8">
      <w:pPr>
        <w:pStyle w:val="Default"/>
        <w:rPr>
          <w:color w:val="auto"/>
          <w:sz w:val="22"/>
          <w:szCs w:val="22"/>
        </w:rPr>
      </w:pPr>
    </w:p>
    <w:p w:rsidR="00A274C8" w:rsidRDefault="00FE2FB4" w:rsidP="00A274C8">
      <w:pPr>
        <w:pStyle w:val="Default"/>
        <w:rPr>
          <w:b/>
          <w:bCs/>
          <w:color w:val="auto"/>
          <w:sz w:val="22"/>
          <w:szCs w:val="22"/>
        </w:rPr>
      </w:pPr>
      <w:r>
        <w:rPr>
          <w:b/>
          <w:bCs/>
          <w:color w:val="auto"/>
          <w:sz w:val="22"/>
          <w:szCs w:val="22"/>
        </w:rPr>
        <w:t>C</w:t>
      </w:r>
      <w:r w:rsidR="00D4361E">
        <w:rPr>
          <w:b/>
          <w:bCs/>
          <w:color w:val="auto"/>
          <w:sz w:val="22"/>
          <w:szCs w:val="22"/>
        </w:rPr>
        <w:t xml:space="preserve">ourses Developed </w:t>
      </w:r>
    </w:p>
    <w:p w:rsidR="00827598" w:rsidRDefault="00827598" w:rsidP="00A274C8">
      <w:pPr>
        <w:pStyle w:val="Default"/>
        <w:rPr>
          <w:color w:val="auto"/>
          <w:sz w:val="22"/>
          <w:szCs w:val="22"/>
        </w:rPr>
      </w:pPr>
    </w:p>
    <w:p w:rsidR="0067125A" w:rsidRDefault="00A274C8" w:rsidP="00F17060">
      <w:pPr>
        <w:pStyle w:val="Default"/>
        <w:rPr>
          <w:color w:val="auto"/>
          <w:sz w:val="22"/>
          <w:szCs w:val="22"/>
        </w:rPr>
      </w:pPr>
      <w:r>
        <w:rPr>
          <w:color w:val="auto"/>
          <w:sz w:val="22"/>
          <w:szCs w:val="22"/>
        </w:rPr>
        <w:t xml:space="preserve">Office of the National Coordinator (ONC) Curriculum Development Center </w:t>
      </w:r>
      <w:r w:rsidR="00815089">
        <w:rPr>
          <w:color w:val="auto"/>
          <w:sz w:val="22"/>
          <w:szCs w:val="22"/>
        </w:rPr>
        <w:t>Grant –Component 18</w:t>
      </w:r>
      <w:r w:rsidR="0057473A">
        <w:rPr>
          <w:color w:val="auto"/>
          <w:sz w:val="22"/>
          <w:szCs w:val="22"/>
        </w:rPr>
        <w:t xml:space="preserve">: </w:t>
      </w:r>
      <w:r>
        <w:rPr>
          <w:color w:val="auto"/>
          <w:sz w:val="22"/>
          <w:szCs w:val="22"/>
        </w:rPr>
        <w:t xml:space="preserve">“Planning, Management &amp; Leadership for Healthcare IT” </w:t>
      </w:r>
    </w:p>
    <w:p w:rsidR="00F17060" w:rsidRDefault="00F17060" w:rsidP="007041FD">
      <w:pPr>
        <w:pStyle w:val="Default"/>
        <w:rPr>
          <w:color w:val="auto"/>
          <w:sz w:val="22"/>
          <w:szCs w:val="22"/>
        </w:rPr>
      </w:pPr>
      <w:r>
        <w:rPr>
          <w:color w:val="auto"/>
          <w:sz w:val="22"/>
          <w:szCs w:val="22"/>
        </w:rPr>
        <w:tab/>
      </w:r>
    </w:p>
    <w:p w:rsidR="00F17060" w:rsidRDefault="00F17060" w:rsidP="007041FD">
      <w:pPr>
        <w:pStyle w:val="Default"/>
        <w:rPr>
          <w:color w:val="auto"/>
          <w:sz w:val="22"/>
          <w:szCs w:val="22"/>
        </w:rPr>
      </w:pPr>
      <w:r>
        <w:rPr>
          <w:color w:val="auto"/>
          <w:sz w:val="22"/>
          <w:szCs w:val="22"/>
        </w:rPr>
        <w:t xml:space="preserve">Data Analytics Track (within existing MSHI Program) </w:t>
      </w:r>
    </w:p>
    <w:p w:rsidR="00F17060" w:rsidRDefault="00C34D8D" w:rsidP="007041FD">
      <w:pPr>
        <w:pStyle w:val="Default"/>
        <w:rPr>
          <w:color w:val="auto"/>
          <w:sz w:val="22"/>
          <w:szCs w:val="22"/>
        </w:rPr>
      </w:pPr>
      <w:r>
        <w:rPr>
          <w:color w:val="auto"/>
          <w:sz w:val="22"/>
          <w:szCs w:val="22"/>
        </w:rPr>
        <w:tab/>
        <w:t>HI 6</w:t>
      </w:r>
      <w:r w:rsidR="00F17060">
        <w:rPr>
          <w:color w:val="auto"/>
          <w:sz w:val="22"/>
          <w:szCs w:val="22"/>
        </w:rPr>
        <w:t>60</w:t>
      </w:r>
      <w:r w:rsidR="00F17060">
        <w:rPr>
          <w:color w:val="auto"/>
          <w:sz w:val="22"/>
          <w:szCs w:val="22"/>
        </w:rPr>
        <w:tab/>
        <w:t>Healthcare Requirements Analysis</w:t>
      </w:r>
    </w:p>
    <w:p w:rsidR="003D3D40" w:rsidRDefault="00F17060" w:rsidP="007041FD">
      <w:pPr>
        <w:pStyle w:val="Default"/>
        <w:rPr>
          <w:color w:val="auto"/>
          <w:sz w:val="22"/>
          <w:szCs w:val="22"/>
        </w:rPr>
      </w:pPr>
      <w:r>
        <w:rPr>
          <w:color w:val="auto"/>
          <w:sz w:val="22"/>
          <w:szCs w:val="22"/>
        </w:rPr>
        <w:tab/>
        <w:t>HI</w:t>
      </w:r>
      <w:r w:rsidR="003D3D40">
        <w:rPr>
          <w:color w:val="auto"/>
          <w:sz w:val="22"/>
          <w:szCs w:val="22"/>
        </w:rPr>
        <w:t xml:space="preserve"> 661</w:t>
      </w:r>
      <w:r w:rsidR="003D3D40">
        <w:rPr>
          <w:color w:val="auto"/>
          <w:sz w:val="22"/>
          <w:szCs w:val="22"/>
        </w:rPr>
        <w:tab/>
        <w:t xml:space="preserve">Advanced Database Design and SQL for Healthcare </w:t>
      </w:r>
    </w:p>
    <w:p w:rsidR="003D3D40" w:rsidRDefault="003D3D40" w:rsidP="007041FD">
      <w:pPr>
        <w:pStyle w:val="Default"/>
        <w:rPr>
          <w:color w:val="auto"/>
          <w:sz w:val="22"/>
          <w:szCs w:val="22"/>
        </w:rPr>
      </w:pPr>
      <w:r>
        <w:rPr>
          <w:color w:val="auto"/>
          <w:sz w:val="22"/>
          <w:szCs w:val="22"/>
        </w:rPr>
        <w:tab/>
        <w:t>HI 662</w:t>
      </w:r>
      <w:r>
        <w:rPr>
          <w:color w:val="auto"/>
          <w:sz w:val="22"/>
          <w:szCs w:val="22"/>
        </w:rPr>
        <w:tab/>
        <w:t xml:space="preserve">Healthcare Business Intelligence </w:t>
      </w:r>
    </w:p>
    <w:p w:rsidR="003D3D40" w:rsidRDefault="003D3D40" w:rsidP="007041FD">
      <w:pPr>
        <w:pStyle w:val="Default"/>
        <w:rPr>
          <w:color w:val="auto"/>
          <w:sz w:val="22"/>
          <w:szCs w:val="22"/>
        </w:rPr>
      </w:pPr>
      <w:r>
        <w:rPr>
          <w:color w:val="auto"/>
          <w:sz w:val="22"/>
          <w:szCs w:val="22"/>
        </w:rPr>
        <w:tab/>
        <w:t>HI 664</w:t>
      </w:r>
      <w:r>
        <w:rPr>
          <w:color w:val="auto"/>
          <w:sz w:val="22"/>
          <w:szCs w:val="22"/>
        </w:rPr>
        <w:tab/>
        <w:t xml:space="preserve">Directed Data Analytics Design Project </w:t>
      </w:r>
    </w:p>
    <w:p w:rsidR="003D3D40" w:rsidRDefault="003D3D40" w:rsidP="007041FD">
      <w:pPr>
        <w:pStyle w:val="Default"/>
        <w:rPr>
          <w:color w:val="auto"/>
          <w:sz w:val="22"/>
          <w:szCs w:val="22"/>
        </w:rPr>
      </w:pPr>
    </w:p>
    <w:p w:rsidR="00D4177F" w:rsidRDefault="003D3D40" w:rsidP="007041FD">
      <w:pPr>
        <w:pStyle w:val="Default"/>
        <w:rPr>
          <w:color w:val="auto"/>
          <w:sz w:val="22"/>
          <w:szCs w:val="22"/>
        </w:rPr>
      </w:pPr>
      <w:r>
        <w:rPr>
          <w:color w:val="auto"/>
          <w:sz w:val="22"/>
          <w:szCs w:val="22"/>
        </w:rPr>
        <w:t xml:space="preserve">User Experience </w:t>
      </w:r>
      <w:r w:rsidR="00D4177F">
        <w:rPr>
          <w:color w:val="auto"/>
          <w:sz w:val="22"/>
          <w:szCs w:val="22"/>
        </w:rPr>
        <w:t xml:space="preserve">Track (within existing MSHI Program) </w:t>
      </w:r>
    </w:p>
    <w:p w:rsidR="00D4177F" w:rsidRDefault="00D4177F" w:rsidP="007041FD">
      <w:pPr>
        <w:pStyle w:val="Default"/>
        <w:rPr>
          <w:color w:val="auto"/>
          <w:sz w:val="22"/>
          <w:szCs w:val="22"/>
        </w:rPr>
      </w:pPr>
      <w:r>
        <w:rPr>
          <w:color w:val="auto"/>
          <w:sz w:val="22"/>
          <w:szCs w:val="22"/>
        </w:rPr>
        <w:tab/>
        <w:t>HI 650</w:t>
      </w:r>
      <w:r>
        <w:rPr>
          <w:color w:val="auto"/>
          <w:sz w:val="22"/>
          <w:szCs w:val="22"/>
        </w:rPr>
        <w:tab/>
        <w:t xml:space="preserve">Foundations of Healthcare User-Based Design </w:t>
      </w:r>
    </w:p>
    <w:p w:rsidR="00D4177F" w:rsidRDefault="00D4177F" w:rsidP="007041FD">
      <w:pPr>
        <w:pStyle w:val="Default"/>
        <w:rPr>
          <w:color w:val="auto"/>
          <w:sz w:val="22"/>
          <w:szCs w:val="22"/>
        </w:rPr>
      </w:pPr>
      <w:r>
        <w:rPr>
          <w:color w:val="auto"/>
          <w:sz w:val="22"/>
          <w:szCs w:val="22"/>
        </w:rPr>
        <w:tab/>
        <w:t>HI 651</w:t>
      </w:r>
      <w:r>
        <w:rPr>
          <w:color w:val="auto"/>
          <w:sz w:val="22"/>
          <w:szCs w:val="22"/>
        </w:rPr>
        <w:tab/>
        <w:t xml:space="preserve">Foundations of Healthcare User-Based Research </w:t>
      </w:r>
    </w:p>
    <w:p w:rsidR="00D4177F" w:rsidRDefault="00D4177F" w:rsidP="007041FD">
      <w:pPr>
        <w:pStyle w:val="Default"/>
        <w:rPr>
          <w:color w:val="auto"/>
          <w:sz w:val="22"/>
          <w:szCs w:val="22"/>
        </w:rPr>
      </w:pPr>
      <w:r>
        <w:rPr>
          <w:color w:val="auto"/>
          <w:sz w:val="22"/>
          <w:szCs w:val="22"/>
        </w:rPr>
        <w:tab/>
        <w:t>HI 652</w:t>
      </w:r>
      <w:r>
        <w:rPr>
          <w:color w:val="auto"/>
          <w:sz w:val="22"/>
          <w:szCs w:val="22"/>
        </w:rPr>
        <w:tab/>
        <w:t xml:space="preserve">Design Thinking for Healthcare </w:t>
      </w:r>
    </w:p>
    <w:p w:rsidR="007041FD" w:rsidRDefault="00D4177F" w:rsidP="007041FD">
      <w:pPr>
        <w:pStyle w:val="Default"/>
        <w:rPr>
          <w:color w:val="auto"/>
          <w:sz w:val="22"/>
          <w:szCs w:val="22"/>
        </w:rPr>
      </w:pPr>
      <w:r>
        <w:rPr>
          <w:color w:val="auto"/>
          <w:sz w:val="22"/>
          <w:szCs w:val="22"/>
        </w:rPr>
        <w:tab/>
        <w:t>HI 653</w:t>
      </w:r>
      <w:r>
        <w:rPr>
          <w:color w:val="auto"/>
          <w:sz w:val="22"/>
          <w:szCs w:val="22"/>
        </w:rPr>
        <w:tab/>
        <w:t xml:space="preserve">Managing the User-Centered Development Process </w:t>
      </w:r>
    </w:p>
    <w:p w:rsidR="00D4177F" w:rsidRDefault="00D4177F" w:rsidP="007041FD">
      <w:pPr>
        <w:pStyle w:val="Default"/>
        <w:rPr>
          <w:color w:val="auto"/>
          <w:sz w:val="22"/>
          <w:szCs w:val="22"/>
        </w:rPr>
      </w:pPr>
      <w:r>
        <w:rPr>
          <w:color w:val="auto"/>
          <w:sz w:val="22"/>
          <w:szCs w:val="22"/>
        </w:rPr>
        <w:tab/>
        <w:t>HI 654</w:t>
      </w:r>
      <w:r>
        <w:rPr>
          <w:color w:val="auto"/>
          <w:sz w:val="22"/>
          <w:szCs w:val="22"/>
        </w:rPr>
        <w:tab/>
        <w:t xml:space="preserve">Directed Healthcare User Experience Project </w:t>
      </w:r>
    </w:p>
    <w:p w:rsidR="000D4D10" w:rsidRDefault="000D4D10">
      <w:pPr>
        <w:rPr>
          <w:bCs/>
        </w:rPr>
      </w:pPr>
    </w:p>
    <w:p w:rsidR="0057473A" w:rsidRPr="0057473A" w:rsidRDefault="0057473A">
      <w:pPr>
        <w:rPr>
          <w:bCs/>
        </w:rPr>
      </w:pPr>
      <w:r w:rsidRPr="0057473A">
        <w:rPr>
          <w:bCs/>
        </w:rPr>
        <w:t xml:space="preserve">Leadership Development courses (within existing MSHI Program) </w:t>
      </w:r>
    </w:p>
    <w:p w:rsidR="0057473A" w:rsidRPr="0057473A" w:rsidRDefault="0057473A" w:rsidP="0057473A">
      <w:pPr>
        <w:pStyle w:val="Default"/>
        <w:rPr>
          <w:color w:val="auto"/>
          <w:sz w:val="22"/>
          <w:szCs w:val="22"/>
        </w:rPr>
      </w:pPr>
      <w:r>
        <w:rPr>
          <w:b/>
          <w:bCs/>
        </w:rPr>
        <w:tab/>
      </w:r>
      <w:r w:rsidRPr="0057473A">
        <w:rPr>
          <w:color w:val="auto"/>
          <w:sz w:val="22"/>
          <w:szCs w:val="22"/>
        </w:rPr>
        <w:t>HI 686</w:t>
      </w:r>
      <w:r w:rsidRPr="0057473A">
        <w:rPr>
          <w:color w:val="auto"/>
          <w:sz w:val="22"/>
          <w:szCs w:val="22"/>
        </w:rPr>
        <w:tab/>
        <w:t xml:space="preserve">Leadership Theory </w:t>
      </w:r>
    </w:p>
    <w:p w:rsidR="0057473A" w:rsidRPr="0057473A" w:rsidRDefault="0057473A" w:rsidP="0057473A">
      <w:pPr>
        <w:pStyle w:val="Default"/>
        <w:rPr>
          <w:color w:val="auto"/>
          <w:sz w:val="22"/>
          <w:szCs w:val="22"/>
        </w:rPr>
      </w:pPr>
      <w:r w:rsidRPr="0057473A">
        <w:rPr>
          <w:color w:val="auto"/>
          <w:sz w:val="22"/>
          <w:szCs w:val="22"/>
        </w:rPr>
        <w:tab/>
        <w:t>HI 687</w:t>
      </w:r>
      <w:r w:rsidRPr="0057473A">
        <w:rPr>
          <w:color w:val="auto"/>
          <w:sz w:val="22"/>
          <w:szCs w:val="22"/>
        </w:rPr>
        <w:tab/>
        <w:t xml:space="preserve">Leadership Development </w:t>
      </w:r>
    </w:p>
    <w:p w:rsidR="00683738" w:rsidRDefault="0057473A" w:rsidP="0057473A">
      <w:pPr>
        <w:pStyle w:val="Default"/>
        <w:rPr>
          <w:b/>
          <w:bCs/>
        </w:rPr>
      </w:pPr>
      <w:r w:rsidRPr="0057473A">
        <w:rPr>
          <w:color w:val="auto"/>
          <w:sz w:val="22"/>
          <w:szCs w:val="22"/>
        </w:rPr>
        <w:tab/>
        <w:t>HI 688</w:t>
      </w:r>
      <w:r w:rsidRPr="0057473A">
        <w:rPr>
          <w:color w:val="auto"/>
          <w:sz w:val="22"/>
          <w:szCs w:val="22"/>
        </w:rPr>
        <w:tab/>
        <w:t>Leadership Advocacy</w:t>
      </w:r>
      <w:r>
        <w:rPr>
          <w:b/>
          <w:bCs/>
        </w:rPr>
        <w:t xml:space="preserve"> </w:t>
      </w:r>
    </w:p>
    <w:p w:rsidR="00193981" w:rsidRDefault="00193981" w:rsidP="00A274C8">
      <w:pPr>
        <w:pStyle w:val="Default"/>
        <w:rPr>
          <w:b/>
          <w:bCs/>
          <w:color w:val="auto"/>
          <w:sz w:val="22"/>
          <w:szCs w:val="22"/>
        </w:rPr>
      </w:pPr>
    </w:p>
    <w:p w:rsidR="00F701E6" w:rsidRPr="00F701E6" w:rsidRDefault="00F701E6" w:rsidP="00A274C8">
      <w:pPr>
        <w:pStyle w:val="Default"/>
        <w:rPr>
          <w:b/>
          <w:bCs/>
          <w:color w:val="auto"/>
          <w:sz w:val="22"/>
          <w:szCs w:val="22"/>
        </w:rPr>
      </w:pPr>
      <w:r>
        <w:rPr>
          <w:b/>
          <w:bCs/>
          <w:color w:val="auto"/>
          <w:sz w:val="22"/>
          <w:szCs w:val="22"/>
        </w:rPr>
        <w:t xml:space="preserve">Graduate </w:t>
      </w:r>
      <w:r w:rsidRPr="00F701E6">
        <w:rPr>
          <w:b/>
          <w:bCs/>
          <w:color w:val="auto"/>
          <w:sz w:val="22"/>
          <w:szCs w:val="22"/>
        </w:rPr>
        <w:t xml:space="preserve">Certificate Developed </w:t>
      </w:r>
    </w:p>
    <w:p w:rsidR="00F701E6" w:rsidRDefault="00F701E6" w:rsidP="00A274C8">
      <w:pPr>
        <w:pStyle w:val="Default"/>
        <w:rPr>
          <w:bCs/>
          <w:color w:val="auto"/>
          <w:sz w:val="22"/>
          <w:szCs w:val="22"/>
        </w:rPr>
      </w:pPr>
    </w:p>
    <w:p w:rsidR="00F701E6" w:rsidRDefault="00F701E6" w:rsidP="00A274C8">
      <w:pPr>
        <w:pStyle w:val="Default"/>
        <w:rPr>
          <w:bCs/>
          <w:color w:val="auto"/>
          <w:sz w:val="22"/>
          <w:szCs w:val="22"/>
        </w:rPr>
      </w:pPr>
      <w:r w:rsidRPr="00F701E6">
        <w:rPr>
          <w:bCs/>
          <w:color w:val="auto"/>
          <w:sz w:val="22"/>
          <w:szCs w:val="22"/>
        </w:rPr>
        <w:t xml:space="preserve">Graduate Certificate in Clinical </w:t>
      </w:r>
      <w:r>
        <w:rPr>
          <w:bCs/>
          <w:color w:val="auto"/>
          <w:sz w:val="22"/>
          <w:szCs w:val="22"/>
        </w:rPr>
        <w:t>Informatics</w:t>
      </w:r>
    </w:p>
    <w:p w:rsidR="00F701E6" w:rsidRDefault="00F701E6" w:rsidP="00F701E6">
      <w:pPr>
        <w:pStyle w:val="Default"/>
        <w:ind w:firstLine="720"/>
        <w:rPr>
          <w:bCs/>
          <w:color w:val="auto"/>
          <w:sz w:val="22"/>
          <w:szCs w:val="22"/>
        </w:rPr>
      </w:pPr>
      <w:r>
        <w:rPr>
          <w:bCs/>
          <w:color w:val="auto"/>
          <w:sz w:val="22"/>
          <w:szCs w:val="22"/>
        </w:rPr>
        <w:t xml:space="preserve">HI 640 Introduction to Health Informatics and Health Care Delivery </w:t>
      </w:r>
    </w:p>
    <w:p w:rsidR="00F701E6" w:rsidRDefault="00F701E6" w:rsidP="00A274C8">
      <w:pPr>
        <w:pStyle w:val="Default"/>
        <w:rPr>
          <w:bCs/>
          <w:color w:val="auto"/>
          <w:sz w:val="22"/>
          <w:szCs w:val="22"/>
        </w:rPr>
      </w:pPr>
      <w:r>
        <w:rPr>
          <w:bCs/>
          <w:color w:val="auto"/>
          <w:sz w:val="22"/>
          <w:szCs w:val="22"/>
        </w:rPr>
        <w:tab/>
        <w:t xml:space="preserve">HI 600 Analysis &amp; Design of Health Information Systems </w:t>
      </w:r>
    </w:p>
    <w:p w:rsidR="00F701E6" w:rsidRDefault="00F701E6" w:rsidP="00A274C8">
      <w:pPr>
        <w:pStyle w:val="Default"/>
        <w:rPr>
          <w:bCs/>
          <w:color w:val="auto"/>
          <w:sz w:val="22"/>
          <w:szCs w:val="22"/>
        </w:rPr>
      </w:pPr>
      <w:r>
        <w:rPr>
          <w:bCs/>
          <w:color w:val="auto"/>
          <w:sz w:val="22"/>
          <w:szCs w:val="22"/>
        </w:rPr>
        <w:tab/>
        <w:t xml:space="preserve">HI 602 Clinical &amp; Administrative Systems </w:t>
      </w:r>
    </w:p>
    <w:p w:rsidR="00F701E6" w:rsidRPr="00F701E6" w:rsidRDefault="00F701E6" w:rsidP="00A274C8">
      <w:pPr>
        <w:pStyle w:val="Default"/>
        <w:rPr>
          <w:bCs/>
          <w:color w:val="auto"/>
          <w:sz w:val="22"/>
          <w:szCs w:val="22"/>
        </w:rPr>
      </w:pPr>
      <w:r>
        <w:rPr>
          <w:bCs/>
          <w:color w:val="auto"/>
          <w:sz w:val="22"/>
          <w:szCs w:val="22"/>
        </w:rPr>
        <w:tab/>
        <w:t xml:space="preserve">HI 685 Principles in Health Informatics </w:t>
      </w:r>
    </w:p>
    <w:p w:rsidR="00F701E6" w:rsidRDefault="00F701E6" w:rsidP="00A274C8">
      <w:pPr>
        <w:pStyle w:val="Default"/>
        <w:rPr>
          <w:b/>
          <w:bCs/>
          <w:color w:val="auto"/>
          <w:sz w:val="22"/>
          <w:szCs w:val="22"/>
        </w:rPr>
      </w:pPr>
    </w:p>
    <w:p w:rsidR="00F701E6" w:rsidRDefault="00F701E6" w:rsidP="00A274C8">
      <w:pPr>
        <w:pStyle w:val="Default"/>
        <w:rPr>
          <w:b/>
          <w:bCs/>
          <w:color w:val="auto"/>
          <w:sz w:val="22"/>
          <w:szCs w:val="22"/>
        </w:rPr>
      </w:pPr>
    </w:p>
    <w:p w:rsidR="00F701E6" w:rsidRDefault="00FE2FB4" w:rsidP="00F701E6">
      <w:pPr>
        <w:pStyle w:val="Default"/>
        <w:ind w:firstLine="720"/>
      </w:pPr>
      <w:r>
        <w:rPr>
          <w:b/>
          <w:bCs/>
          <w:color w:val="auto"/>
          <w:sz w:val="22"/>
          <w:szCs w:val="22"/>
        </w:rPr>
        <w:t xml:space="preserve"> </w:t>
      </w:r>
      <w:r w:rsidR="00F701E6">
        <w:rPr>
          <w:color w:val="auto"/>
          <w:sz w:val="22"/>
          <w:szCs w:val="22"/>
        </w:rPr>
        <w:t xml:space="preserve"> </w:t>
      </w:r>
    </w:p>
    <w:sectPr w:rsidR="00F70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A8" w:rsidRDefault="000331A8" w:rsidP="00567872">
      <w:pPr>
        <w:spacing w:after="0" w:line="240" w:lineRule="auto"/>
      </w:pPr>
      <w:r>
        <w:separator/>
      </w:r>
    </w:p>
  </w:endnote>
  <w:endnote w:type="continuationSeparator" w:id="0">
    <w:p w:rsidR="000331A8" w:rsidRDefault="000331A8" w:rsidP="0056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A8" w:rsidRDefault="000331A8" w:rsidP="00567872">
      <w:pPr>
        <w:spacing w:after="0" w:line="240" w:lineRule="auto"/>
      </w:pPr>
      <w:r>
        <w:separator/>
      </w:r>
    </w:p>
  </w:footnote>
  <w:footnote w:type="continuationSeparator" w:id="0">
    <w:p w:rsidR="000331A8" w:rsidRDefault="000331A8" w:rsidP="00567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83673"/>
    <w:multiLevelType w:val="hybridMultilevel"/>
    <w:tmpl w:val="F15E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04257"/>
    <w:multiLevelType w:val="hybridMultilevel"/>
    <w:tmpl w:val="8E68CD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C07789B"/>
    <w:multiLevelType w:val="hybridMultilevel"/>
    <w:tmpl w:val="8D3473DA"/>
    <w:lvl w:ilvl="0" w:tplc="681210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C8"/>
    <w:rsid w:val="000331A8"/>
    <w:rsid w:val="000716ED"/>
    <w:rsid w:val="000D4452"/>
    <w:rsid w:val="000D4D10"/>
    <w:rsid w:val="00106DBF"/>
    <w:rsid w:val="00123EDC"/>
    <w:rsid w:val="001359E5"/>
    <w:rsid w:val="00193981"/>
    <w:rsid w:val="001C5331"/>
    <w:rsid w:val="001E6DFA"/>
    <w:rsid w:val="001F79DC"/>
    <w:rsid w:val="00270E6D"/>
    <w:rsid w:val="003003E9"/>
    <w:rsid w:val="00341CF3"/>
    <w:rsid w:val="0036348F"/>
    <w:rsid w:val="003A6C5D"/>
    <w:rsid w:val="003B7FC2"/>
    <w:rsid w:val="003D3D40"/>
    <w:rsid w:val="003D48B7"/>
    <w:rsid w:val="003E4DB3"/>
    <w:rsid w:val="004206F5"/>
    <w:rsid w:val="00440A48"/>
    <w:rsid w:val="00463A47"/>
    <w:rsid w:val="00486540"/>
    <w:rsid w:val="00486FEB"/>
    <w:rsid w:val="00496B2A"/>
    <w:rsid w:val="004A717C"/>
    <w:rsid w:val="004C2B24"/>
    <w:rsid w:val="004F5C3D"/>
    <w:rsid w:val="00526476"/>
    <w:rsid w:val="00534054"/>
    <w:rsid w:val="00567872"/>
    <w:rsid w:val="0057473A"/>
    <w:rsid w:val="005A59A0"/>
    <w:rsid w:val="005F1DE6"/>
    <w:rsid w:val="005F7FA9"/>
    <w:rsid w:val="0063072C"/>
    <w:rsid w:val="0067125A"/>
    <w:rsid w:val="006831B6"/>
    <w:rsid w:val="00683738"/>
    <w:rsid w:val="00697FA3"/>
    <w:rsid w:val="006C4807"/>
    <w:rsid w:val="006E495C"/>
    <w:rsid w:val="006F1A0D"/>
    <w:rsid w:val="006F350B"/>
    <w:rsid w:val="0070127A"/>
    <w:rsid w:val="00702AE8"/>
    <w:rsid w:val="007041FD"/>
    <w:rsid w:val="00730FF0"/>
    <w:rsid w:val="007422EE"/>
    <w:rsid w:val="0074271C"/>
    <w:rsid w:val="0075186C"/>
    <w:rsid w:val="00762575"/>
    <w:rsid w:val="007D48E3"/>
    <w:rsid w:val="007E4B74"/>
    <w:rsid w:val="00814532"/>
    <w:rsid w:val="00815089"/>
    <w:rsid w:val="00827598"/>
    <w:rsid w:val="00854C9A"/>
    <w:rsid w:val="00866E31"/>
    <w:rsid w:val="00876BA7"/>
    <w:rsid w:val="00903A7C"/>
    <w:rsid w:val="009348AB"/>
    <w:rsid w:val="0094510F"/>
    <w:rsid w:val="00946D13"/>
    <w:rsid w:val="00957CE6"/>
    <w:rsid w:val="009C0C0C"/>
    <w:rsid w:val="009E07FE"/>
    <w:rsid w:val="00A0072B"/>
    <w:rsid w:val="00A12851"/>
    <w:rsid w:val="00A15E29"/>
    <w:rsid w:val="00A274C8"/>
    <w:rsid w:val="00AC47D4"/>
    <w:rsid w:val="00AD3795"/>
    <w:rsid w:val="00AD699A"/>
    <w:rsid w:val="00AF49F5"/>
    <w:rsid w:val="00B11486"/>
    <w:rsid w:val="00B15625"/>
    <w:rsid w:val="00B854BE"/>
    <w:rsid w:val="00B90986"/>
    <w:rsid w:val="00B95232"/>
    <w:rsid w:val="00B9610F"/>
    <w:rsid w:val="00BD5847"/>
    <w:rsid w:val="00BE7B2F"/>
    <w:rsid w:val="00C2082B"/>
    <w:rsid w:val="00C34D8D"/>
    <w:rsid w:val="00C4170D"/>
    <w:rsid w:val="00C53F58"/>
    <w:rsid w:val="00C55BCE"/>
    <w:rsid w:val="00C716D0"/>
    <w:rsid w:val="00C83252"/>
    <w:rsid w:val="00CA1695"/>
    <w:rsid w:val="00CA2A1D"/>
    <w:rsid w:val="00CC17E4"/>
    <w:rsid w:val="00CC60D0"/>
    <w:rsid w:val="00D4177F"/>
    <w:rsid w:val="00D4361E"/>
    <w:rsid w:val="00D44884"/>
    <w:rsid w:val="00D60805"/>
    <w:rsid w:val="00D86B94"/>
    <w:rsid w:val="00DD5FF8"/>
    <w:rsid w:val="00E103BA"/>
    <w:rsid w:val="00E26EF5"/>
    <w:rsid w:val="00E54ACC"/>
    <w:rsid w:val="00E7630A"/>
    <w:rsid w:val="00E84186"/>
    <w:rsid w:val="00EA4D2C"/>
    <w:rsid w:val="00ED09E0"/>
    <w:rsid w:val="00ED1DCC"/>
    <w:rsid w:val="00EE5366"/>
    <w:rsid w:val="00EF1A74"/>
    <w:rsid w:val="00F05F56"/>
    <w:rsid w:val="00F06691"/>
    <w:rsid w:val="00F17060"/>
    <w:rsid w:val="00F17B3E"/>
    <w:rsid w:val="00F23236"/>
    <w:rsid w:val="00F26ABB"/>
    <w:rsid w:val="00F30EC6"/>
    <w:rsid w:val="00F701E6"/>
    <w:rsid w:val="00FE296F"/>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8FEC"/>
  <w15:docId w15:val="{AF30C950-71C1-40C7-943E-0C0E2D90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4C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F1DE6"/>
  </w:style>
  <w:style w:type="paragraph" w:styleId="Header">
    <w:name w:val="header"/>
    <w:basedOn w:val="Normal"/>
    <w:link w:val="HeaderChar"/>
    <w:uiPriority w:val="99"/>
    <w:unhideWhenUsed/>
    <w:rsid w:val="00567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72"/>
  </w:style>
  <w:style w:type="paragraph" w:styleId="Footer">
    <w:name w:val="footer"/>
    <w:basedOn w:val="Normal"/>
    <w:link w:val="FooterChar"/>
    <w:uiPriority w:val="99"/>
    <w:unhideWhenUsed/>
    <w:rsid w:val="00567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72"/>
  </w:style>
  <w:style w:type="paragraph" w:styleId="BodyText2">
    <w:name w:val="Body Text 2"/>
    <w:basedOn w:val="Normal"/>
    <w:link w:val="BodyText2Char"/>
    <w:uiPriority w:val="99"/>
    <w:semiHidden/>
    <w:unhideWhenUsed/>
    <w:rsid w:val="00F30EC6"/>
    <w:pPr>
      <w:spacing w:after="120" w:line="480" w:lineRule="auto"/>
    </w:pPr>
  </w:style>
  <w:style w:type="character" w:customStyle="1" w:styleId="BodyText2Char">
    <w:name w:val="Body Text 2 Char"/>
    <w:basedOn w:val="DefaultParagraphFont"/>
    <w:link w:val="BodyText2"/>
    <w:uiPriority w:val="99"/>
    <w:semiHidden/>
    <w:rsid w:val="00F30EC6"/>
  </w:style>
  <w:style w:type="paragraph" w:styleId="NoSpacing">
    <w:name w:val="No Spacing"/>
    <w:uiPriority w:val="1"/>
    <w:qFormat/>
    <w:rsid w:val="00F30EC6"/>
    <w:pPr>
      <w:spacing w:after="0" w:line="240" w:lineRule="auto"/>
    </w:pPr>
  </w:style>
  <w:style w:type="character" w:styleId="Emphasis">
    <w:name w:val="Emphasis"/>
    <w:basedOn w:val="DefaultParagraphFont"/>
    <w:uiPriority w:val="20"/>
    <w:qFormat/>
    <w:rsid w:val="00C4170D"/>
    <w:rPr>
      <w:i/>
      <w:iCs/>
    </w:rPr>
  </w:style>
  <w:style w:type="paragraph" w:styleId="BalloonText">
    <w:name w:val="Balloon Text"/>
    <w:basedOn w:val="Normal"/>
    <w:link w:val="BalloonTextChar"/>
    <w:uiPriority w:val="99"/>
    <w:semiHidden/>
    <w:unhideWhenUsed/>
    <w:rsid w:val="001E6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FA"/>
    <w:rPr>
      <w:rFonts w:ascii="Segoe UI" w:hAnsi="Segoe UI" w:cs="Segoe UI"/>
      <w:sz w:val="18"/>
      <w:szCs w:val="18"/>
    </w:rPr>
  </w:style>
  <w:style w:type="paragraph" w:styleId="NormalWeb">
    <w:name w:val="Normal (Web)"/>
    <w:basedOn w:val="Normal"/>
    <w:uiPriority w:val="99"/>
    <w:semiHidden/>
    <w:unhideWhenUsed/>
    <w:rsid w:val="004865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8867">
      <w:bodyDiv w:val="1"/>
      <w:marLeft w:val="0"/>
      <w:marRight w:val="0"/>
      <w:marTop w:val="0"/>
      <w:marBottom w:val="0"/>
      <w:divBdr>
        <w:top w:val="none" w:sz="0" w:space="0" w:color="auto"/>
        <w:left w:val="none" w:sz="0" w:space="0" w:color="auto"/>
        <w:bottom w:val="none" w:sz="0" w:space="0" w:color="auto"/>
        <w:right w:val="none" w:sz="0" w:space="0" w:color="auto"/>
      </w:divBdr>
      <w:divsChild>
        <w:div w:id="9109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86310">
              <w:marLeft w:val="0"/>
              <w:marRight w:val="0"/>
              <w:marTop w:val="0"/>
              <w:marBottom w:val="0"/>
              <w:divBdr>
                <w:top w:val="none" w:sz="0" w:space="0" w:color="auto"/>
                <w:left w:val="none" w:sz="0" w:space="0" w:color="auto"/>
                <w:bottom w:val="none" w:sz="0" w:space="0" w:color="auto"/>
                <w:right w:val="none" w:sz="0" w:space="0" w:color="auto"/>
              </w:divBdr>
              <w:divsChild>
                <w:div w:id="2002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 Dorsey</dc:creator>
  <cp:lastModifiedBy>Dorsey, Amanda D</cp:lastModifiedBy>
  <cp:revision>2</cp:revision>
  <cp:lastPrinted>2019-08-16T18:40:00Z</cp:lastPrinted>
  <dcterms:created xsi:type="dcterms:W3CDTF">2022-05-11T03:05:00Z</dcterms:created>
  <dcterms:modified xsi:type="dcterms:W3CDTF">2022-05-11T03:05:00Z</dcterms:modified>
</cp:coreProperties>
</file>