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EE" w:rsidRPr="003854AA" w:rsidRDefault="005116EE" w:rsidP="005116EE">
      <w:pPr>
        <w:pStyle w:val="Title"/>
        <w:rPr>
          <w:sz w:val="22"/>
          <w:szCs w:val="22"/>
        </w:rPr>
      </w:pPr>
      <w:r w:rsidRPr="003854AA">
        <w:rPr>
          <w:sz w:val="22"/>
          <w:szCs w:val="22"/>
        </w:rPr>
        <w:t>CURRICULUM VITAE</w:t>
      </w:r>
    </w:p>
    <w:p w:rsidR="005116EE" w:rsidRPr="003854AA" w:rsidRDefault="005116EE" w:rsidP="005116EE">
      <w:pPr>
        <w:rPr>
          <w:rFonts w:ascii="Arial" w:hAnsi="Arial" w:cs="Arial"/>
          <w:sz w:val="22"/>
          <w:szCs w:val="22"/>
        </w:rPr>
      </w:pPr>
    </w:p>
    <w:p w:rsidR="005116EE" w:rsidRPr="003854AA" w:rsidRDefault="005116EE" w:rsidP="005116EE">
      <w:pPr>
        <w:jc w:val="center"/>
        <w:rPr>
          <w:rFonts w:ascii="Arial" w:hAnsi="Arial" w:cs="Arial"/>
          <w:b/>
          <w:bCs/>
          <w:sz w:val="22"/>
          <w:szCs w:val="22"/>
        </w:rPr>
      </w:pPr>
      <w:r w:rsidRPr="003854AA">
        <w:rPr>
          <w:rFonts w:ascii="Arial" w:hAnsi="Arial" w:cs="Arial"/>
          <w:b/>
          <w:bCs/>
          <w:sz w:val="22"/>
          <w:szCs w:val="22"/>
        </w:rPr>
        <w:t xml:space="preserve">Hemant Kumar Tiwari, </w:t>
      </w:r>
      <w:r w:rsidR="00D60960">
        <w:rPr>
          <w:rFonts w:ascii="Arial" w:hAnsi="Arial" w:cs="Arial"/>
          <w:b/>
          <w:bCs/>
          <w:sz w:val="22"/>
          <w:szCs w:val="22"/>
        </w:rPr>
        <w:t xml:space="preserve">M.Sc., </w:t>
      </w:r>
      <w:r w:rsidRPr="003854AA">
        <w:rPr>
          <w:rFonts w:ascii="Arial" w:hAnsi="Arial" w:cs="Arial"/>
          <w:b/>
          <w:bCs/>
          <w:sz w:val="22"/>
          <w:szCs w:val="22"/>
        </w:rPr>
        <w:t>M.S., Ph.D.</w:t>
      </w:r>
    </w:p>
    <w:p w:rsidR="005116EE" w:rsidRPr="003854AA" w:rsidRDefault="005116EE" w:rsidP="005116EE">
      <w:pPr>
        <w:jc w:val="center"/>
        <w:rPr>
          <w:rFonts w:ascii="Arial" w:hAnsi="Arial" w:cs="Arial"/>
          <w:b/>
          <w:sz w:val="22"/>
          <w:szCs w:val="22"/>
        </w:rPr>
      </w:pPr>
      <w:r w:rsidRPr="003854AA">
        <w:rPr>
          <w:rFonts w:ascii="Arial" w:hAnsi="Arial" w:cs="Arial"/>
          <w:b/>
          <w:sz w:val="22"/>
          <w:szCs w:val="22"/>
        </w:rPr>
        <w:t>William “Student” Sealy Gosset Endowed Professor in Biostatistics</w:t>
      </w:r>
    </w:p>
    <w:p w:rsidR="005116EE" w:rsidRPr="003854AA" w:rsidRDefault="005116EE" w:rsidP="005116EE">
      <w:pPr>
        <w:rPr>
          <w:rFonts w:ascii="Arial" w:hAnsi="Arial" w:cs="Arial"/>
          <w:sz w:val="22"/>
          <w:szCs w:val="22"/>
        </w:rPr>
      </w:pPr>
      <w:r w:rsidRPr="003854AA">
        <w:rPr>
          <w:rFonts w:ascii="Arial" w:hAnsi="Arial" w:cs="Arial"/>
          <w:sz w:val="22"/>
          <w:szCs w:val="22"/>
        </w:rPr>
        <w:t xml:space="preserve">    </w:t>
      </w:r>
    </w:p>
    <w:p w:rsidR="005116EE" w:rsidRPr="003854AA" w:rsidRDefault="005116EE" w:rsidP="005116EE">
      <w:pPr>
        <w:rPr>
          <w:rFonts w:ascii="Arial" w:hAnsi="Arial" w:cs="Arial"/>
          <w:b/>
          <w:bCs/>
          <w:sz w:val="22"/>
          <w:szCs w:val="22"/>
        </w:rPr>
      </w:pPr>
      <w:r w:rsidRPr="003854AA">
        <w:rPr>
          <w:rFonts w:ascii="Arial" w:hAnsi="Arial" w:cs="Arial"/>
          <w:b/>
          <w:bCs/>
          <w:sz w:val="22"/>
          <w:szCs w:val="22"/>
        </w:rPr>
        <w:t>OFFICE ADDRESS</w:t>
      </w:r>
      <w:r w:rsidRPr="003854AA">
        <w:rPr>
          <w:rFonts w:ascii="Arial" w:hAnsi="Arial" w:cs="Arial"/>
          <w:b/>
          <w:bCs/>
          <w:sz w:val="22"/>
          <w:szCs w:val="22"/>
        </w:rPr>
        <w:tab/>
      </w:r>
      <w:r w:rsidRPr="003854AA">
        <w:rPr>
          <w:rFonts w:ascii="Arial" w:hAnsi="Arial" w:cs="Arial"/>
          <w:b/>
          <w:bCs/>
          <w:sz w:val="22"/>
          <w:szCs w:val="22"/>
        </w:rPr>
        <w:tab/>
      </w:r>
      <w:r w:rsidRPr="003854AA">
        <w:rPr>
          <w:rFonts w:ascii="Arial" w:hAnsi="Arial" w:cs="Arial"/>
          <w:b/>
          <w:bCs/>
          <w:sz w:val="22"/>
          <w:szCs w:val="22"/>
        </w:rPr>
        <w:tab/>
      </w:r>
      <w:r w:rsidRPr="003854AA">
        <w:rPr>
          <w:rFonts w:ascii="Arial" w:hAnsi="Arial" w:cs="Arial"/>
          <w:b/>
          <w:bCs/>
          <w:sz w:val="22"/>
          <w:szCs w:val="22"/>
        </w:rPr>
        <w:tab/>
      </w:r>
      <w:r w:rsidRPr="003854AA">
        <w:rPr>
          <w:rFonts w:ascii="Arial" w:hAnsi="Arial" w:cs="Arial"/>
          <w:b/>
          <w:bCs/>
          <w:sz w:val="22"/>
          <w:szCs w:val="22"/>
        </w:rPr>
        <w:tab/>
      </w:r>
      <w:r w:rsidRPr="003854AA">
        <w:rPr>
          <w:rFonts w:ascii="Arial" w:hAnsi="Arial" w:cs="Arial"/>
          <w:b/>
          <w:bCs/>
          <w:sz w:val="22"/>
          <w:szCs w:val="22"/>
        </w:rPr>
        <w:tab/>
      </w:r>
      <w:r w:rsidRPr="003854AA">
        <w:rPr>
          <w:rFonts w:ascii="Arial" w:hAnsi="Arial" w:cs="Arial"/>
          <w:b/>
          <w:bCs/>
          <w:sz w:val="22"/>
          <w:szCs w:val="22"/>
        </w:rPr>
        <w:tab/>
        <w:t>HOME ADDRESS</w:t>
      </w:r>
      <w:r w:rsidRPr="003854AA">
        <w:rPr>
          <w:rFonts w:ascii="Arial" w:hAnsi="Arial" w:cs="Arial"/>
          <w:b/>
          <w:bCs/>
          <w:sz w:val="22"/>
          <w:szCs w:val="22"/>
        </w:rPr>
        <w:tab/>
      </w:r>
    </w:p>
    <w:p w:rsidR="005116EE" w:rsidRPr="003854AA" w:rsidRDefault="005116EE" w:rsidP="005116EE">
      <w:pPr>
        <w:rPr>
          <w:rFonts w:ascii="Arial" w:hAnsi="Arial" w:cs="Arial"/>
          <w:sz w:val="22"/>
          <w:szCs w:val="22"/>
        </w:rPr>
      </w:pPr>
      <w:r w:rsidRPr="003854AA">
        <w:rPr>
          <w:rFonts w:ascii="Arial" w:hAnsi="Arial" w:cs="Arial"/>
          <w:sz w:val="22"/>
          <w:szCs w:val="22"/>
        </w:rPr>
        <w:t>Department of Biostatistics</w:t>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t>749 Sussex Drive</w:t>
      </w:r>
    </w:p>
    <w:p w:rsidR="005116EE" w:rsidRPr="003854AA" w:rsidRDefault="005116EE" w:rsidP="005116EE">
      <w:pPr>
        <w:ind w:left="5040" w:hanging="5040"/>
        <w:rPr>
          <w:rFonts w:ascii="Arial" w:hAnsi="Arial" w:cs="Arial"/>
          <w:sz w:val="22"/>
          <w:szCs w:val="22"/>
        </w:rPr>
      </w:pPr>
      <w:r w:rsidRPr="003854AA">
        <w:rPr>
          <w:rFonts w:ascii="Arial" w:hAnsi="Arial" w:cs="Arial"/>
          <w:sz w:val="22"/>
          <w:szCs w:val="22"/>
        </w:rPr>
        <w:t>Ryals Public Health Bldg 420C</w:t>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t>Vestavia Hills</w:t>
      </w:r>
    </w:p>
    <w:p w:rsidR="005116EE" w:rsidRPr="003854AA" w:rsidRDefault="005116EE" w:rsidP="005116EE">
      <w:pPr>
        <w:ind w:left="5040" w:hanging="5040"/>
        <w:rPr>
          <w:rFonts w:ascii="Arial" w:hAnsi="Arial" w:cs="Arial"/>
          <w:sz w:val="22"/>
          <w:szCs w:val="22"/>
        </w:rPr>
      </w:pPr>
      <w:r w:rsidRPr="003854AA">
        <w:rPr>
          <w:rFonts w:ascii="Arial" w:hAnsi="Arial" w:cs="Arial"/>
          <w:sz w:val="22"/>
          <w:szCs w:val="22"/>
        </w:rPr>
        <w:t>1665 University Blvd.</w:t>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t>AL 35226</w:t>
      </w:r>
    </w:p>
    <w:p w:rsidR="005116EE" w:rsidRPr="003854AA" w:rsidRDefault="005116EE" w:rsidP="005116EE">
      <w:pPr>
        <w:ind w:left="5040" w:hanging="5040"/>
        <w:rPr>
          <w:rFonts w:ascii="Arial" w:hAnsi="Arial" w:cs="Arial"/>
          <w:sz w:val="22"/>
          <w:szCs w:val="22"/>
        </w:rPr>
      </w:pPr>
      <w:r w:rsidRPr="003854AA">
        <w:rPr>
          <w:rFonts w:ascii="Arial" w:hAnsi="Arial" w:cs="Arial"/>
          <w:sz w:val="22"/>
          <w:szCs w:val="22"/>
        </w:rPr>
        <w:t>University of Alabama at Birmingham</w:t>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t>(205) 824-9442</w:t>
      </w:r>
    </w:p>
    <w:p w:rsidR="005116EE" w:rsidRPr="003854AA" w:rsidRDefault="005116EE" w:rsidP="005116EE">
      <w:pPr>
        <w:rPr>
          <w:rFonts w:ascii="Arial" w:hAnsi="Arial" w:cs="Arial"/>
          <w:sz w:val="22"/>
          <w:szCs w:val="22"/>
        </w:rPr>
      </w:pPr>
      <w:r w:rsidRPr="003854AA">
        <w:rPr>
          <w:rFonts w:ascii="Arial" w:hAnsi="Arial" w:cs="Arial"/>
          <w:sz w:val="22"/>
          <w:szCs w:val="22"/>
        </w:rPr>
        <w:t>Birmingham, AL 35294-0022</w:t>
      </w:r>
    </w:p>
    <w:p w:rsidR="005116EE" w:rsidRPr="003854AA" w:rsidRDefault="005116EE" w:rsidP="005116EE">
      <w:pPr>
        <w:rPr>
          <w:rFonts w:ascii="Arial" w:hAnsi="Arial" w:cs="Arial"/>
          <w:sz w:val="22"/>
          <w:szCs w:val="22"/>
        </w:rPr>
      </w:pPr>
      <w:r w:rsidRPr="003854AA">
        <w:rPr>
          <w:rFonts w:ascii="Arial" w:hAnsi="Arial" w:cs="Arial"/>
          <w:sz w:val="22"/>
          <w:szCs w:val="22"/>
        </w:rPr>
        <w:t>(205) 934</w:t>
      </w:r>
      <w:r w:rsidRPr="003854AA">
        <w:rPr>
          <w:rFonts w:ascii="Arial" w:hAnsi="Arial" w:cs="Arial"/>
          <w:sz w:val="22"/>
          <w:szCs w:val="22"/>
        </w:rPr>
        <w:noBreakHyphen/>
        <w:t>4907</w:t>
      </w:r>
    </w:p>
    <w:p w:rsidR="005116EE" w:rsidRPr="003854AA" w:rsidRDefault="005116EE" w:rsidP="005116EE">
      <w:pPr>
        <w:rPr>
          <w:rFonts w:ascii="Arial" w:hAnsi="Arial" w:cs="Arial"/>
          <w:sz w:val="22"/>
          <w:szCs w:val="22"/>
        </w:rPr>
      </w:pPr>
      <w:r w:rsidRPr="003854AA">
        <w:rPr>
          <w:rFonts w:ascii="Arial" w:hAnsi="Arial" w:cs="Arial"/>
          <w:sz w:val="22"/>
          <w:szCs w:val="22"/>
        </w:rPr>
        <w:t>(216) 975-2540 fax</w:t>
      </w:r>
    </w:p>
    <w:p w:rsidR="005116EE" w:rsidRPr="003854AA" w:rsidRDefault="00110384" w:rsidP="005116EE">
      <w:pPr>
        <w:rPr>
          <w:rFonts w:ascii="Arial" w:hAnsi="Arial" w:cs="Arial"/>
          <w:sz w:val="22"/>
          <w:szCs w:val="22"/>
        </w:rPr>
      </w:pPr>
      <w:hyperlink r:id="rId7" w:history="1">
        <w:r w:rsidR="005116EE" w:rsidRPr="003854AA">
          <w:rPr>
            <w:rStyle w:val="Hyperlink"/>
            <w:rFonts w:ascii="Arial" w:hAnsi="Arial" w:cs="Arial"/>
            <w:sz w:val="22"/>
            <w:szCs w:val="22"/>
          </w:rPr>
          <w:t>htiwari@uab.edu</w:t>
        </w:r>
      </w:hyperlink>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b/>
          <w:bCs/>
          <w:sz w:val="22"/>
          <w:szCs w:val="22"/>
        </w:rPr>
      </w:pPr>
      <w:r w:rsidRPr="003854AA">
        <w:rPr>
          <w:rFonts w:ascii="Arial" w:hAnsi="Arial" w:cs="Arial"/>
          <w:b/>
          <w:bCs/>
          <w:sz w:val="22"/>
          <w:szCs w:val="22"/>
        </w:rPr>
        <w:t>CITIZENSHIP</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United States of America</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b/>
          <w:bCs/>
          <w:sz w:val="22"/>
          <w:szCs w:val="22"/>
        </w:rPr>
      </w:pPr>
      <w:r w:rsidRPr="003854AA">
        <w:rPr>
          <w:rFonts w:ascii="Arial" w:hAnsi="Arial" w:cs="Arial"/>
          <w:b/>
          <w:bCs/>
          <w:sz w:val="22"/>
          <w:szCs w:val="22"/>
        </w:rPr>
        <w:t>EDUCATION</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b/>
          <w:bCs/>
          <w:sz w:val="22"/>
          <w:szCs w:val="22"/>
        </w:rPr>
        <w:t>Post Doctoral Fellow:</w:t>
      </w:r>
      <w:r w:rsidRPr="003854AA">
        <w:rPr>
          <w:rFonts w:ascii="Arial" w:hAnsi="Arial" w:cs="Arial"/>
          <w:sz w:val="22"/>
          <w:szCs w:val="22"/>
        </w:rPr>
        <w:t xml:space="preserve">  </w:t>
      </w:r>
      <w:r w:rsidRPr="003854AA">
        <w:rPr>
          <w:rFonts w:ascii="Arial" w:hAnsi="Arial" w:cs="Arial"/>
          <w:sz w:val="22"/>
          <w:szCs w:val="22"/>
        </w:rPr>
        <w:tab/>
        <w:t>Jul 1995 – Jun 1996, under Dr. R. C. Elston</w:t>
      </w:r>
    </w:p>
    <w:p w:rsidR="005116EE" w:rsidRPr="003854AA" w:rsidRDefault="005116EE" w:rsidP="005116EE">
      <w:pPr>
        <w:rPr>
          <w:rFonts w:ascii="Arial" w:hAnsi="Arial" w:cs="Arial"/>
          <w:sz w:val="22"/>
          <w:szCs w:val="22"/>
        </w:rPr>
      </w:pPr>
      <w:r w:rsidRPr="003854AA">
        <w:rPr>
          <w:rFonts w:ascii="Arial" w:hAnsi="Arial" w:cs="Arial"/>
          <w:sz w:val="22"/>
          <w:szCs w:val="22"/>
        </w:rPr>
        <w:t xml:space="preserve">                       </w:t>
      </w:r>
      <w:r w:rsidRPr="003854AA">
        <w:rPr>
          <w:rFonts w:ascii="Arial" w:hAnsi="Arial" w:cs="Arial"/>
          <w:sz w:val="22"/>
          <w:szCs w:val="22"/>
        </w:rPr>
        <w:tab/>
        <w:t xml:space="preserve">   </w:t>
      </w:r>
      <w:r w:rsidRPr="003854AA">
        <w:rPr>
          <w:rFonts w:ascii="Arial" w:hAnsi="Arial" w:cs="Arial"/>
          <w:sz w:val="22"/>
          <w:szCs w:val="22"/>
        </w:rPr>
        <w:tab/>
        <w:t xml:space="preserve"> </w:t>
      </w:r>
      <w:r>
        <w:rPr>
          <w:rFonts w:ascii="Arial" w:hAnsi="Arial" w:cs="Arial"/>
          <w:sz w:val="22"/>
          <w:szCs w:val="22"/>
        </w:rPr>
        <w:tab/>
      </w:r>
      <w:r w:rsidRPr="003854AA">
        <w:rPr>
          <w:rFonts w:ascii="Arial" w:hAnsi="Arial" w:cs="Arial"/>
          <w:sz w:val="22"/>
          <w:szCs w:val="22"/>
        </w:rPr>
        <w:t>Department of Epidemiology and Biostatistics</w:t>
      </w:r>
    </w:p>
    <w:p w:rsidR="005116EE" w:rsidRPr="003854AA" w:rsidRDefault="005116EE" w:rsidP="005116EE">
      <w:pPr>
        <w:rPr>
          <w:rFonts w:ascii="Arial" w:hAnsi="Arial" w:cs="Arial"/>
          <w:sz w:val="22"/>
          <w:szCs w:val="22"/>
        </w:rPr>
      </w:pPr>
      <w:r w:rsidRPr="003854AA">
        <w:rPr>
          <w:rFonts w:ascii="Arial" w:hAnsi="Arial" w:cs="Arial"/>
          <w:sz w:val="22"/>
          <w:szCs w:val="22"/>
        </w:rPr>
        <w:t xml:space="preserve">                       </w:t>
      </w:r>
      <w:r w:rsidRPr="003854AA">
        <w:rPr>
          <w:rFonts w:ascii="Arial" w:hAnsi="Arial" w:cs="Arial"/>
          <w:sz w:val="22"/>
          <w:szCs w:val="22"/>
        </w:rPr>
        <w:tab/>
        <w:t xml:space="preserve">    </w:t>
      </w:r>
      <w:r w:rsidRPr="003854AA">
        <w:rPr>
          <w:rFonts w:ascii="Arial" w:hAnsi="Arial" w:cs="Arial"/>
          <w:sz w:val="22"/>
          <w:szCs w:val="22"/>
        </w:rPr>
        <w:tab/>
      </w:r>
      <w:r>
        <w:rPr>
          <w:rFonts w:ascii="Arial" w:hAnsi="Arial" w:cs="Arial"/>
          <w:sz w:val="22"/>
          <w:szCs w:val="22"/>
        </w:rPr>
        <w:tab/>
      </w:r>
      <w:r w:rsidRPr="003854AA">
        <w:rPr>
          <w:rFonts w:ascii="Arial" w:hAnsi="Arial" w:cs="Arial"/>
          <w:sz w:val="22"/>
          <w:szCs w:val="22"/>
        </w:rPr>
        <w:t>Case Western Reserve University, Cleveland, Ohio</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b/>
          <w:bCs/>
          <w:sz w:val="22"/>
          <w:szCs w:val="22"/>
        </w:rPr>
        <w:t>Post Doctoral Fellow:</w:t>
      </w:r>
      <w:r w:rsidRPr="003854AA">
        <w:rPr>
          <w:rFonts w:ascii="Arial" w:hAnsi="Arial" w:cs="Arial"/>
          <w:sz w:val="22"/>
          <w:szCs w:val="22"/>
        </w:rPr>
        <w:t xml:space="preserve">  </w:t>
      </w:r>
      <w:r w:rsidRPr="003854AA">
        <w:rPr>
          <w:rFonts w:ascii="Arial" w:hAnsi="Arial" w:cs="Arial"/>
          <w:sz w:val="22"/>
          <w:szCs w:val="22"/>
        </w:rPr>
        <w:tab/>
        <w:t>Jul 1993 – Jun 1995, under Dr. R.C. Elston.</w:t>
      </w:r>
    </w:p>
    <w:p w:rsidR="005116EE" w:rsidRPr="003854AA" w:rsidRDefault="005116EE" w:rsidP="005116EE">
      <w:pPr>
        <w:rPr>
          <w:rFonts w:ascii="Arial" w:hAnsi="Arial" w:cs="Arial"/>
          <w:sz w:val="22"/>
          <w:szCs w:val="22"/>
        </w:rPr>
      </w:pP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t xml:space="preserve">    </w:t>
      </w:r>
      <w:r w:rsidRPr="003854AA">
        <w:rPr>
          <w:rFonts w:ascii="Arial" w:hAnsi="Arial" w:cs="Arial"/>
          <w:sz w:val="22"/>
          <w:szCs w:val="22"/>
        </w:rPr>
        <w:tab/>
        <w:t>Department of Biometry and Genetics</w:t>
      </w:r>
    </w:p>
    <w:p w:rsidR="005116EE" w:rsidRPr="003854AA" w:rsidRDefault="005116EE" w:rsidP="005116EE">
      <w:pPr>
        <w:rPr>
          <w:rFonts w:ascii="Arial" w:hAnsi="Arial" w:cs="Arial"/>
          <w:sz w:val="22"/>
          <w:szCs w:val="22"/>
        </w:rPr>
      </w:pP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t xml:space="preserve">    </w:t>
      </w:r>
      <w:r w:rsidRPr="003854AA">
        <w:rPr>
          <w:rFonts w:ascii="Arial" w:hAnsi="Arial" w:cs="Arial"/>
          <w:sz w:val="22"/>
          <w:szCs w:val="22"/>
        </w:rPr>
        <w:tab/>
        <w:t>LSU Medical Center, New Orleans, Louisiana.</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b/>
          <w:bCs/>
          <w:sz w:val="22"/>
          <w:szCs w:val="22"/>
        </w:rPr>
        <w:t>Ph.D.:</w:t>
      </w:r>
      <w:r w:rsidRPr="003854AA">
        <w:rPr>
          <w:rFonts w:ascii="Arial" w:hAnsi="Arial" w:cs="Arial"/>
          <w:sz w:val="22"/>
          <w:szCs w:val="22"/>
        </w:rPr>
        <w:tab/>
      </w:r>
      <w:r w:rsidRPr="003854AA">
        <w:rPr>
          <w:rFonts w:ascii="Arial" w:hAnsi="Arial" w:cs="Arial"/>
          <w:sz w:val="22"/>
          <w:szCs w:val="22"/>
        </w:rPr>
        <w:tab/>
        <w:t xml:space="preserve">  </w:t>
      </w:r>
      <w:r w:rsidRPr="003854AA">
        <w:rPr>
          <w:rFonts w:ascii="Arial" w:hAnsi="Arial" w:cs="Arial"/>
          <w:sz w:val="22"/>
          <w:szCs w:val="22"/>
        </w:rPr>
        <w:tab/>
        <w:t xml:space="preserve">    </w:t>
      </w:r>
      <w:r w:rsidRPr="003854AA">
        <w:rPr>
          <w:rFonts w:ascii="Arial" w:hAnsi="Arial" w:cs="Arial"/>
          <w:sz w:val="22"/>
          <w:szCs w:val="22"/>
        </w:rPr>
        <w:tab/>
        <w:t>August 1986, University of Notre Dame, Indiana.</w:t>
      </w:r>
    </w:p>
    <w:p w:rsidR="005116EE" w:rsidRPr="003854AA" w:rsidRDefault="005116EE" w:rsidP="005116EE">
      <w:pPr>
        <w:rPr>
          <w:rFonts w:ascii="Arial" w:hAnsi="Arial" w:cs="Arial"/>
          <w:sz w:val="22"/>
          <w:szCs w:val="22"/>
        </w:rPr>
      </w:pPr>
      <w:r w:rsidRPr="003854AA">
        <w:rPr>
          <w:rFonts w:ascii="Arial" w:hAnsi="Arial" w:cs="Arial"/>
          <w:sz w:val="22"/>
          <w:szCs w:val="22"/>
        </w:rPr>
        <w:t xml:space="preserve">    </w:t>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t xml:space="preserve">    </w:t>
      </w:r>
      <w:r w:rsidRPr="003854AA">
        <w:rPr>
          <w:rFonts w:ascii="Arial" w:hAnsi="Arial" w:cs="Arial"/>
          <w:sz w:val="22"/>
          <w:szCs w:val="22"/>
        </w:rPr>
        <w:tab/>
        <w:t>Area: Mathematics (Algebra).</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b/>
          <w:bCs/>
          <w:sz w:val="22"/>
          <w:szCs w:val="22"/>
        </w:rPr>
        <w:t>M.S.:</w:t>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t>December 1983, University of Notre Dame, Indiana.</w:t>
      </w:r>
    </w:p>
    <w:p w:rsidR="005116EE" w:rsidRPr="003854AA" w:rsidRDefault="005116EE" w:rsidP="005116EE">
      <w:pPr>
        <w:ind w:left="2880"/>
        <w:rPr>
          <w:rFonts w:ascii="Arial" w:hAnsi="Arial" w:cs="Arial"/>
          <w:sz w:val="22"/>
          <w:szCs w:val="22"/>
        </w:rPr>
      </w:pPr>
      <w:r w:rsidRPr="003854AA">
        <w:rPr>
          <w:rFonts w:ascii="Arial" w:hAnsi="Arial" w:cs="Arial"/>
          <w:sz w:val="22"/>
          <w:szCs w:val="22"/>
        </w:rPr>
        <w:t xml:space="preserve">Area: Mathematics (Topology, Algebra, Real &amp; Complex Analysis, Algebraic Geometry, Algebraic Topology, Differential Geometry, Algebraic Topology)  </w:t>
      </w:r>
    </w:p>
    <w:p w:rsidR="005116EE" w:rsidRPr="003854AA" w:rsidRDefault="005116EE" w:rsidP="005116EE">
      <w:pPr>
        <w:rPr>
          <w:rFonts w:ascii="Arial" w:hAnsi="Arial" w:cs="Arial"/>
          <w:sz w:val="22"/>
          <w:szCs w:val="22"/>
        </w:rPr>
      </w:pPr>
    </w:p>
    <w:p w:rsidR="005116EE" w:rsidRPr="003854AA" w:rsidRDefault="005116EE" w:rsidP="005116EE">
      <w:pPr>
        <w:ind w:left="2880" w:hanging="2880"/>
        <w:rPr>
          <w:rFonts w:ascii="Arial" w:hAnsi="Arial" w:cs="Arial"/>
          <w:sz w:val="22"/>
          <w:szCs w:val="22"/>
        </w:rPr>
      </w:pPr>
      <w:r w:rsidRPr="003854AA">
        <w:rPr>
          <w:rFonts w:ascii="Arial" w:hAnsi="Arial" w:cs="Arial"/>
          <w:b/>
          <w:bCs/>
          <w:sz w:val="22"/>
          <w:szCs w:val="22"/>
        </w:rPr>
        <w:t>M.Sc.:</w:t>
      </w:r>
      <w:r w:rsidRPr="003854AA">
        <w:rPr>
          <w:rFonts w:ascii="Arial" w:hAnsi="Arial" w:cs="Arial"/>
          <w:sz w:val="22"/>
          <w:szCs w:val="22"/>
        </w:rPr>
        <w:tab/>
        <w:t>May 1978, Indian Institute of Technology, Kanpur, India.</w:t>
      </w:r>
    </w:p>
    <w:p w:rsidR="005116EE" w:rsidRPr="003854AA" w:rsidRDefault="005116EE" w:rsidP="005116EE">
      <w:pPr>
        <w:ind w:left="2880"/>
        <w:rPr>
          <w:rFonts w:ascii="Arial" w:hAnsi="Arial" w:cs="Arial"/>
          <w:sz w:val="22"/>
          <w:szCs w:val="22"/>
        </w:rPr>
      </w:pPr>
      <w:r w:rsidRPr="003854AA">
        <w:rPr>
          <w:rFonts w:ascii="Arial" w:hAnsi="Arial" w:cs="Arial"/>
          <w:sz w:val="22"/>
          <w:szCs w:val="22"/>
        </w:rPr>
        <w:t>Area: Pure and Applied Mathematics (Topology, Algebra, Real &amp; Complex Analysis, Number Theory, Functional Analysis, Numerical Methods, Operational Research, Graph Theory)</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b/>
          <w:bCs/>
          <w:sz w:val="22"/>
          <w:szCs w:val="22"/>
        </w:rPr>
        <w:t>B.Sc.:</w:t>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t>May 1976, University of Kanpur, Kanpur, India.</w:t>
      </w:r>
    </w:p>
    <w:p w:rsidR="005116EE" w:rsidRPr="003854AA" w:rsidRDefault="005116EE" w:rsidP="005116EE">
      <w:pPr>
        <w:rPr>
          <w:rFonts w:ascii="Arial" w:hAnsi="Arial" w:cs="Arial"/>
          <w:sz w:val="22"/>
          <w:szCs w:val="22"/>
        </w:rPr>
      </w:pPr>
      <w:r w:rsidRPr="003854AA">
        <w:rPr>
          <w:rFonts w:ascii="Arial" w:hAnsi="Arial" w:cs="Arial"/>
          <w:sz w:val="22"/>
          <w:szCs w:val="22"/>
        </w:rPr>
        <w:t xml:space="preserve">    </w:t>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t xml:space="preserve">Majors: Mathematics, Physics, and Statistics. </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b/>
          <w:bCs/>
          <w:sz w:val="22"/>
          <w:szCs w:val="22"/>
        </w:rPr>
      </w:pPr>
      <w:r w:rsidRPr="003854AA">
        <w:rPr>
          <w:rFonts w:ascii="Arial" w:hAnsi="Arial" w:cs="Arial"/>
          <w:b/>
          <w:bCs/>
          <w:sz w:val="22"/>
          <w:szCs w:val="22"/>
        </w:rPr>
        <w:t>OTHER TRAINING:</w:t>
      </w:r>
    </w:p>
    <w:p w:rsidR="005116EE" w:rsidRPr="003854AA" w:rsidRDefault="005116EE" w:rsidP="005116EE">
      <w:pPr>
        <w:rPr>
          <w:rFonts w:ascii="Arial" w:hAnsi="Arial" w:cs="Arial"/>
          <w:b/>
          <w:bCs/>
          <w:sz w:val="22"/>
          <w:szCs w:val="22"/>
        </w:rPr>
      </w:pPr>
    </w:p>
    <w:p w:rsidR="005116EE" w:rsidRPr="003854AA" w:rsidRDefault="005116EE" w:rsidP="005116EE">
      <w:pPr>
        <w:rPr>
          <w:rFonts w:ascii="Arial" w:hAnsi="Arial" w:cs="Arial"/>
          <w:b/>
          <w:bCs/>
          <w:sz w:val="22"/>
          <w:szCs w:val="22"/>
        </w:rPr>
      </w:pPr>
      <w:r w:rsidRPr="003854AA">
        <w:rPr>
          <w:rFonts w:ascii="Arial" w:hAnsi="Arial" w:cs="Arial"/>
          <w:sz w:val="22"/>
          <w:szCs w:val="22"/>
        </w:rPr>
        <w:t xml:space="preserve">Attended Professional Development Workshop Series: “Promotion and Tenure in Academic Career Development”, August 27, 2010, </w:t>
      </w:r>
      <w:proofErr w:type="gramStart"/>
      <w:r w:rsidRPr="003854AA">
        <w:rPr>
          <w:rFonts w:ascii="Arial" w:hAnsi="Arial" w:cs="Arial"/>
          <w:sz w:val="22"/>
          <w:szCs w:val="22"/>
        </w:rPr>
        <w:t>The</w:t>
      </w:r>
      <w:proofErr w:type="gramEnd"/>
      <w:r w:rsidRPr="003854AA">
        <w:rPr>
          <w:rFonts w:ascii="Arial" w:hAnsi="Arial" w:cs="Arial"/>
          <w:sz w:val="22"/>
          <w:szCs w:val="22"/>
        </w:rPr>
        <w:t xml:space="preserve"> University of Alabama at Birmingham.</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Attended Professional Development Workshop Series: “The Road to Meeting One’s Scholarship </w:t>
      </w:r>
      <w:r w:rsidRPr="003854AA">
        <w:rPr>
          <w:rFonts w:ascii="Arial" w:hAnsi="Arial" w:cs="Arial"/>
          <w:sz w:val="22"/>
          <w:szCs w:val="22"/>
        </w:rPr>
        <w:lastRenderedPageBreak/>
        <w:t>Goals: Leadership”, April 17, 2009, The University of Alabama at Birmingham.</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color w:val="292929"/>
          <w:sz w:val="22"/>
          <w:szCs w:val="22"/>
          <w:lang w:val="en"/>
        </w:rPr>
        <w:t>Attended ENAR Short Course, “Statistical Modeling and Analysis of Brain Imaging Data”, in ENAR Meeting, March 15-182009.</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Attended Professional Development Workshop Series:  “On the Road to Meeting One’s Scholarship Goals: How to be a mentor”, February 19, 2009, The University of Alabama at Birmingham.</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Propensity Score and Instrumental Variables: Moving from Novice to Expert, organized by UAB Deep South Musculoskeletal CERTs and UAB Center for Outcomes &amp; Effectiveness Research Education, March 5, 2008, The University of Alabama at Birmingham.</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The New Genetics Workshop organized by Clinical Nutrition Research Center, February 15, 2008, The University of Alabama at Birmingham.</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A course in R, Dr. Lumly, February 27-28, 2006, The University of Alabama at Birmingham.</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A course in Missing Data, Paul D. Allison, Aug 2005, The University of Alabama at Birmingham.</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A Course in Multiple Comparisons and Multiple Tests, Peter H Westfall, Aug 2005, Joint Statistical Meeting, Minneapolis, MN</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Genetic Admixture Workshop, Minority Health &amp; Research Center, May 2005, </w:t>
      </w:r>
      <w:proofErr w:type="gramStart"/>
      <w:r w:rsidRPr="003854AA">
        <w:rPr>
          <w:rFonts w:ascii="Arial" w:hAnsi="Arial" w:cs="Arial"/>
          <w:sz w:val="22"/>
          <w:szCs w:val="22"/>
        </w:rPr>
        <w:t>The</w:t>
      </w:r>
      <w:proofErr w:type="gramEnd"/>
      <w:r w:rsidRPr="003854AA">
        <w:rPr>
          <w:rFonts w:ascii="Arial" w:hAnsi="Arial" w:cs="Arial"/>
          <w:sz w:val="22"/>
          <w:szCs w:val="22"/>
        </w:rPr>
        <w:t xml:space="preserve"> University of Alabama at Birmingham.</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Applied Longitudinal Data Analysis: Modeling Change and Event Occurrence, Judith D Singer, April 2005, </w:t>
      </w:r>
      <w:bookmarkStart w:id="0" w:name="OLE_LINK4"/>
      <w:bookmarkStart w:id="1" w:name="OLE_LINK5"/>
      <w:r w:rsidRPr="003854AA">
        <w:rPr>
          <w:rFonts w:ascii="Arial" w:hAnsi="Arial" w:cs="Arial"/>
          <w:sz w:val="22"/>
          <w:szCs w:val="22"/>
        </w:rPr>
        <w:t>The University of Alabama at Birmingham.</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Semiparametric Estimation of Average Treatment Effects under Exogeneity, Guido Imbens, Jan 2004, </w:t>
      </w:r>
      <w:proofErr w:type="gramStart"/>
      <w:r w:rsidRPr="003854AA">
        <w:rPr>
          <w:rFonts w:ascii="Arial" w:hAnsi="Arial" w:cs="Arial"/>
          <w:sz w:val="22"/>
          <w:szCs w:val="22"/>
        </w:rPr>
        <w:t>The</w:t>
      </w:r>
      <w:proofErr w:type="gramEnd"/>
      <w:r w:rsidRPr="003854AA">
        <w:rPr>
          <w:rFonts w:ascii="Arial" w:hAnsi="Arial" w:cs="Arial"/>
          <w:sz w:val="22"/>
          <w:szCs w:val="22"/>
        </w:rPr>
        <w:t xml:space="preserve"> University of Alabama at Birmingham.</w:t>
      </w:r>
    </w:p>
    <w:bookmarkEnd w:id="0"/>
    <w:bookmarkEnd w:id="1"/>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Treatment of Missing Data </w:t>
      </w:r>
      <w:proofErr w:type="gramStart"/>
      <w:r w:rsidRPr="003854AA">
        <w:rPr>
          <w:rFonts w:ascii="Arial" w:hAnsi="Arial" w:cs="Arial"/>
          <w:sz w:val="22"/>
          <w:szCs w:val="22"/>
        </w:rPr>
        <w:t>Via</w:t>
      </w:r>
      <w:proofErr w:type="gramEnd"/>
      <w:r w:rsidRPr="003854AA">
        <w:rPr>
          <w:rFonts w:ascii="Arial" w:hAnsi="Arial" w:cs="Arial"/>
          <w:sz w:val="22"/>
          <w:szCs w:val="22"/>
        </w:rPr>
        <w:t xml:space="preserve"> Multiple Imputation and Maximum Likelihhod, Paul D. Allison, Nov 2004, Baltimore, MD</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Developing Scientific Manuscripts, Dale Benos, Oct 2004, </w:t>
      </w:r>
      <w:proofErr w:type="gramStart"/>
      <w:r w:rsidRPr="003854AA">
        <w:rPr>
          <w:rFonts w:ascii="Arial" w:hAnsi="Arial" w:cs="Arial"/>
          <w:sz w:val="22"/>
          <w:szCs w:val="22"/>
        </w:rPr>
        <w:t>The</w:t>
      </w:r>
      <w:proofErr w:type="gramEnd"/>
      <w:r w:rsidRPr="003854AA">
        <w:rPr>
          <w:rFonts w:ascii="Arial" w:hAnsi="Arial" w:cs="Arial"/>
          <w:sz w:val="22"/>
          <w:szCs w:val="22"/>
        </w:rPr>
        <w:t xml:space="preserve"> University of Alabama at Birmingham.</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Bayesian Biostatistics: Introduction and Recent Advances, Jan 2003, University of Texas, MD Anderson Cancer Center.</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Microarray Data Analysis, Russ Wolfinger, Mar 2002, ENAR, Arlington, VA.</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Statistical Integration of Genetic Information Across Data Domains: Biomedical, Agricultural, and Comparative Genomics, Dec 2002, IMS Sponsored Mini-Conference, The University of Alabama at Birmingham.</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Design &amp; Analysis of Recombinant Inbred Strain Experiments, May, 2002, UAB.</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SAGE workshop, Aug 1999, Case Western Reserve University, Cleveland.</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lastRenderedPageBreak/>
        <w:t xml:space="preserve">Advanced Linkage Course, Sept 1997, Rockefeller University, New York. </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b/>
          <w:bCs/>
          <w:sz w:val="22"/>
          <w:szCs w:val="22"/>
        </w:rPr>
      </w:pPr>
      <w:r w:rsidRPr="003854AA">
        <w:rPr>
          <w:rFonts w:ascii="Arial" w:hAnsi="Arial" w:cs="Arial"/>
          <w:b/>
          <w:bCs/>
          <w:sz w:val="22"/>
          <w:szCs w:val="22"/>
        </w:rPr>
        <w:t>PROFESSIONAL APPOINTMENTS:</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Oct 2011 – Present</w:t>
      </w:r>
      <w:r w:rsidRPr="003854AA">
        <w:rPr>
          <w:rFonts w:ascii="Arial" w:hAnsi="Arial" w:cs="Arial"/>
          <w:sz w:val="22"/>
          <w:szCs w:val="22"/>
        </w:rPr>
        <w:tab/>
      </w:r>
      <w:r w:rsidRPr="003854AA">
        <w:rPr>
          <w:rFonts w:ascii="Arial" w:hAnsi="Arial" w:cs="Arial"/>
          <w:sz w:val="22"/>
          <w:szCs w:val="22"/>
        </w:rPr>
        <w:tab/>
        <w:t xml:space="preserve">Professor </w:t>
      </w:r>
    </w:p>
    <w:p w:rsidR="005116EE" w:rsidRPr="003854AA" w:rsidRDefault="005116EE" w:rsidP="005116EE">
      <w:pPr>
        <w:ind w:left="2160" w:firstLine="720"/>
        <w:rPr>
          <w:rFonts w:ascii="Arial" w:hAnsi="Arial" w:cs="Arial"/>
          <w:sz w:val="22"/>
          <w:szCs w:val="22"/>
        </w:rPr>
      </w:pPr>
      <w:r w:rsidRPr="003854AA">
        <w:rPr>
          <w:rFonts w:ascii="Arial" w:hAnsi="Arial" w:cs="Arial"/>
          <w:sz w:val="22"/>
          <w:szCs w:val="22"/>
        </w:rPr>
        <w:t>Department of Biostatistics</w:t>
      </w:r>
    </w:p>
    <w:p w:rsidR="005116EE" w:rsidRPr="003854AA" w:rsidRDefault="005116EE" w:rsidP="005116EE">
      <w:pPr>
        <w:ind w:left="2880"/>
        <w:rPr>
          <w:rFonts w:ascii="Arial" w:hAnsi="Arial" w:cs="Arial"/>
          <w:sz w:val="22"/>
          <w:szCs w:val="22"/>
        </w:rPr>
      </w:pPr>
      <w:r w:rsidRPr="003854AA">
        <w:rPr>
          <w:rFonts w:ascii="Arial" w:hAnsi="Arial" w:cs="Arial"/>
          <w:sz w:val="22"/>
          <w:szCs w:val="22"/>
        </w:rPr>
        <w:t>University of Alabama at Birmingham, Birmingham</w:t>
      </w:r>
    </w:p>
    <w:p w:rsidR="005116EE" w:rsidRPr="003854AA" w:rsidRDefault="005116EE" w:rsidP="005116EE">
      <w:pPr>
        <w:ind w:left="2160" w:firstLine="720"/>
        <w:rPr>
          <w:rFonts w:ascii="Arial" w:hAnsi="Arial" w:cs="Arial"/>
          <w:sz w:val="22"/>
          <w:szCs w:val="22"/>
        </w:rPr>
      </w:pPr>
      <w:r w:rsidRPr="003854AA">
        <w:rPr>
          <w:rFonts w:ascii="Arial" w:hAnsi="Arial" w:cs="Arial"/>
          <w:sz w:val="22"/>
          <w:szCs w:val="22"/>
        </w:rPr>
        <w:t>Alabama</w:t>
      </w:r>
    </w:p>
    <w:p w:rsidR="005116EE" w:rsidRPr="003854AA" w:rsidRDefault="005116EE" w:rsidP="005116EE">
      <w:pPr>
        <w:ind w:left="2160" w:firstLine="720"/>
        <w:rPr>
          <w:rFonts w:ascii="Arial" w:hAnsi="Arial" w:cs="Arial"/>
          <w:sz w:val="22"/>
          <w:szCs w:val="22"/>
        </w:rPr>
      </w:pPr>
    </w:p>
    <w:p w:rsidR="005116EE" w:rsidRPr="003854AA" w:rsidRDefault="005116EE" w:rsidP="005116EE">
      <w:pPr>
        <w:ind w:left="2880" w:hanging="2880"/>
        <w:rPr>
          <w:rFonts w:ascii="Arial" w:hAnsi="Arial" w:cs="Arial"/>
          <w:sz w:val="22"/>
          <w:szCs w:val="22"/>
        </w:rPr>
      </w:pPr>
      <w:r w:rsidRPr="003854AA">
        <w:rPr>
          <w:rFonts w:ascii="Arial" w:hAnsi="Arial" w:cs="Arial"/>
          <w:sz w:val="22"/>
          <w:szCs w:val="22"/>
        </w:rPr>
        <w:t>Oct 2011 – Oct 2015</w:t>
      </w:r>
      <w:r w:rsidRPr="003854AA">
        <w:rPr>
          <w:rFonts w:ascii="Arial" w:hAnsi="Arial" w:cs="Arial"/>
          <w:sz w:val="22"/>
          <w:szCs w:val="22"/>
        </w:rPr>
        <w:tab/>
        <w:t>Head of the Section on Statistical Genetics</w:t>
      </w:r>
    </w:p>
    <w:p w:rsidR="005116EE" w:rsidRPr="003854AA" w:rsidRDefault="005116EE" w:rsidP="005116EE">
      <w:pPr>
        <w:ind w:left="2160" w:firstLine="720"/>
        <w:rPr>
          <w:rFonts w:ascii="Arial" w:hAnsi="Arial" w:cs="Arial"/>
          <w:sz w:val="22"/>
          <w:szCs w:val="22"/>
        </w:rPr>
      </w:pPr>
      <w:r w:rsidRPr="003854AA">
        <w:rPr>
          <w:rFonts w:ascii="Arial" w:hAnsi="Arial" w:cs="Arial"/>
          <w:sz w:val="22"/>
          <w:szCs w:val="22"/>
        </w:rPr>
        <w:t>Department of Biostatistics</w:t>
      </w:r>
    </w:p>
    <w:p w:rsidR="005116EE" w:rsidRPr="003854AA" w:rsidRDefault="005116EE" w:rsidP="005116EE">
      <w:pPr>
        <w:ind w:left="2880"/>
        <w:rPr>
          <w:rFonts w:ascii="Arial" w:hAnsi="Arial" w:cs="Arial"/>
          <w:sz w:val="22"/>
          <w:szCs w:val="22"/>
        </w:rPr>
      </w:pPr>
      <w:r w:rsidRPr="003854AA">
        <w:rPr>
          <w:rFonts w:ascii="Arial" w:hAnsi="Arial" w:cs="Arial"/>
          <w:sz w:val="22"/>
          <w:szCs w:val="22"/>
        </w:rPr>
        <w:t>University of Alabama at Birmingham, Birmingham</w:t>
      </w:r>
    </w:p>
    <w:p w:rsidR="005116EE" w:rsidRPr="003854AA" w:rsidRDefault="005116EE" w:rsidP="005116EE">
      <w:pPr>
        <w:ind w:left="2160" w:firstLine="720"/>
        <w:rPr>
          <w:rFonts w:ascii="Arial" w:hAnsi="Arial" w:cs="Arial"/>
          <w:sz w:val="22"/>
          <w:szCs w:val="22"/>
        </w:rPr>
      </w:pPr>
      <w:r w:rsidRPr="003854AA">
        <w:rPr>
          <w:rFonts w:ascii="Arial" w:hAnsi="Arial" w:cs="Arial"/>
          <w:sz w:val="22"/>
          <w:szCs w:val="22"/>
        </w:rPr>
        <w:t>Alabama</w:t>
      </w:r>
    </w:p>
    <w:p w:rsidR="005116EE" w:rsidRPr="003854AA" w:rsidRDefault="005116EE" w:rsidP="005116EE">
      <w:pPr>
        <w:rPr>
          <w:rFonts w:ascii="Arial" w:hAnsi="Arial" w:cs="Arial"/>
          <w:sz w:val="22"/>
          <w:szCs w:val="22"/>
        </w:rPr>
      </w:pPr>
    </w:p>
    <w:p w:rsidR="005116EE" w:rsidRPr="003854AA" w:rsidRDefault="005116EE" w:rsidP="005116EE">
      <w:pPr>
        <w:ind w:left="2880" w:hanging="2880"/>
        <w:rPr>
          <w:rFonts w:ascii="Arial" w:hAnsi="Arial" w:cs="Arial"/>
          <w:sz w:val="22"/>
          <w:szCs w:val="22"/>
        </w:rPr>
      </w:pPr>
      <w:r w:rsidRPr="003854AA">
        <w:rPr>
          <w:rFonts w:ascii="Arial" w:hAnsi="Arial" w:cs="Arial"/>
          <w:sz w:val="22"/>
          <w:szCs w:val="22"/>
        </w:rPr>
        <w:t>July 2011 – Sept 2011</w:t>
      </w:r>
      <w:r w:rsidRPr="003854AA">
        <w:rPr>
          <w:rFonts w:ascii="Arial" w:hAnsi="Arial" w:cs="Arial"/>
          <w:sz w:val="22"/>
          <w:szCs w:val="22"/>
        </w:rPr>
        <w:tab/>
        <w:t>Interim Head of the Section on Statistical Genetics</w:t>
      </w:r>
    </w:p>
    <w:p w:rsidR="005116EE" w:rsidRPr="003854AA" w:rsidRDefault="005116EE" w:rsidP="005116EE">
      <w:pPr>
        <w:ind w:left="2160" w:firstLine="720"/>
        <w:rPr>
          <w:rFonts w:ascii="Arial" w:hAnsi="Arial" w:cs="Arial"/>
          <w:sz w:val="22"/>
          <w:szCs w:val="22"/>
        </w:rPr>
      </w:pPr>
      <w:r w:rsidRPr="003854AA">
        <w:rPr>
          <w:rFonts w:ascii="Arial" w:hAnsi="Arial" w:cs="Arial"/>
          <w:sz w:val="22"/>
          <w:szCs w:val="22"/>
        </w:rPr>
        <w:t>Department of Biostatistics</w:t>
      </w:r>
    </w:p>
    <w:p w:rsidR="005116EE" w:rsidRPr="003854AA" w:rsidRDefault="005116EE" w:rsidP="005116EE">
      <w:pPr>
        <w:ind w:left="2880"/>
        <w:rPr>
          <w:rFonts w:ascii="Arial" w:hAnsi="Arial" w:cs="Arial"/>
          <w:sz w:val="22"/>
          <w:szCs w:val="22"/>
        </w:rPr>
      </w:pPr>
      <w:r w:rsidRPr="003854AA">
        <w:rPr>
          <w:rFonts w:ascii="Arial" w:hAnsi="Arial" w:cs="Arial"/>
          <w:sz w:val="22"/>
          <w:szCs w:val="22"/>
        </w:rPr>
        <w:t>University of Alabama at Birmingham, Birmingham</w:t>
      </w:r>
    </w:p>
    <w:p w:rsidR="005116EE" w:rsidRPr="003854AA" w:rsidRDefault="005116EE" w:rsidP="005116EE">
      <w:pPr>
        <w:ind w:left="2880"/>
        <w:rPr>
          <w:rFonts w:ascii="Arial" w:hAnsi="Arial" w:cs="Arial"/>
          <w:sz w:val="22"/>
          <w:szCs w:val="22"/>
        </w:rPr>
      </w:pPr>
      <w:r w:rsidRPr="003854AA">
        <w:rPr>
          <w:rFonts w:ascii="Arial" w:hAnsi="Arial" w:cs="Arial"/>
          <w:sz w:val="22"/>
          <w:szCs w:val="22"/>
        </w:rPr>
        <w:t>Alabama</w:t>
      </w:r>
    </w:p>
    <w:p w:rsidR="005116EE" w:rsidRPr="003854AA" w:rsidRDefault="005116EE" w:rsidP="005116EE">
      <w:pPr>
        <w:ind w:left="2880" w:hanging="2880"/>
        <w:rPr>
          <w:rFonts w:ascii="Arial" w:hAnsi="Arial" w:cs="Arial"/>
          <w:sz w:val="22"/>
          <w:szCs w:val="22"/>
        </w:rPr>
      </w:pPr>
    </w:p>
    <w:p w:rsidR="005116EE" w:rsidRPr="003854AA" w:rsidRDefault="005116EE" w:rsidP="005116EE">
      <w:pPr>
        <w:ind w:left="2880" w:hanging="2880"/>
        <w:rPr>
          <w:rFonts w:ascii="Arial" w:hAnsi="Arial" w:cs="Arial"/>
          <w:sz w:val="22"/>
          <w:szCs w:val="22"/>
        </w:rPr>
      </w:pPr>
      <w:r w:rsidRPr="003854AA">
        <w:rPr>
          <w:rFonts w:ascii="Arial" w:hAnsi="Arial" w:cs="Arial"/>
          <w:sz w:val="22"/>
          <w:szCs w:val="22"/>
        </w:rPr>
        <w:t>April 2010 – Present</w:t>
      </w:r>
      <w:r w:rsidRPr="003854AA">
        <w:rPr>
          <w:rFonts w:ascii="Arial" w:hAnsi="Arial" w:cs="Arial"/>
          <w:sz w:val="22"/>
          <w:szCs w:val="22"/>
        </w:rPr>
        <w:tab/>
        <w:t xml:space="preserve">William “Student” Sealy Gosset Endowed Professorship in Biostatistics  </w:t>
      </w:r>
    </w:p>
    <w:p w:rsidR="005116EE" w:rsidRPr="003854AA" w:rsidRDefault="005116EE" w:rsidP="005116EE">
      <w:pPr>
        <w:ind w:left="2880"/>
        <w:rPr>
          <w:rFonts w:ascii="Arial" w:hAnsi="Arial" w:cs="Arial"/>
          <w:sz w:val="22"/>
          <w:szCs w:val="22"/>
        </w:rPr>
      </w:pPr>
      <w:r w:rsidRPr="003854AA">
        <w:rPr>
          <w:rFonts w:ascii="Arial" w:hAnsi="Arial" w:cs="Arial"/>
          <w:sz w:val="22"/>
          <w:szCs w:val="22"/>
        </w:rPr>
        <w:t>University of Alabama at Birmingham, Birmingham</w:t>
      </w:r>
    </w:p>
    <w:p w:rsidR="005116EE" w:rsidRPr="003854AA" w:rsidRDefault="005116EE" w:rsidP="005116EE">
      <w:pPr>
        <w:ind w:left="2880"/>
        <w:rPr>
          <w:rFonts w:ascii="Arial" w:hAnsi="Arial" w:cs="Arial"/>
          <w:sz w:val="22"/>
          <w:szCs w:val="22"/>
        </w:rPr>
      </w:pPr>
      <w:r w:rsidRPr="003854AA">
        <w:rPr>
          <w:rFonts w:ascii="Arial" w:hAnsi="Arial" w:cs="Arial"/>
          <w:sz w:val="22"/>
          <w:szCs w:val="22"/>
        </w:rPr>
        <w:t>Alabama</w:t>
      </w:r>
    </w:p>
    <w:p w:rsidR="005116EE" w:rsidRPr="003854AA" w:rsidRDefault="005116EE" w:rsidP="005116EE">
      <w:pPr>
        <w:ind w:left="2880"/>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Feb 2009 – Present</w:t>
      </w:r>
      <w:r w:rsidRPr="003854AA">
        <w:rPr>
          <w:rFonts w:ascii="Arial" w:hAnsi="Arial" w:cs="Arial"/>
          <w:sz w:val="22"/>
          <w:szCs w:val="22"/>
        </w:rPr>
        <w:tab/>
      </w:r>
      <w:r w:rsidRPr="003854AA">
        <w:rPr>
          <w:rFonts w:ascii="Arial" w:hAnsi="Arial" w:cs="Arial"/>
          <w:sz w:val="22"/>
          <w:szCs w:val="22"/>
        </w:rPr>
        <w:tab/>
        <w:t>Clinical Nutrition Research Center</w:t>
      </w:r>
    </w:p>
    <w:p w:rsidR="005116EE" w:rsidRPr="003854AA" w:rsidRDefault="005116EE" w:rsidP="005116EE">
      <w:pPr>
        <w:ind w:left="2880"/>
        <w:rPr>
          <w:rFonts w:ascii="Arial" w:hAnsi="Arial" w:cs="Arial"/>
          <w:sz w:val="22"/>
          <w:szCs w:val="22"/>
        </w:rPr>
      </w:pPr>
      <w:r w:rsidRPr="003854AA">
        <w:rPr>
          <w:rFonts w:ascii="Arial" w:hAnsi="Arial" w:cs="Arial"/>
          <w:sz w:val="22"/>
          <w:szCs w:val="22"/>
        </w:rPr>
        <w:t>University of Alabama at Birmingham, Birmingham</w:t>
      </w:r>
    </w:p>
    <w:p w:rsidR="005116EE" w:rsidRPr="003854AA" w:rsidRDefault="005116EE" w:rsidP="005116EE">
      <w:pPr>
        <w:ind w:left="2880"/>
        <w:rPr>
          <w:rFonts w:ascii="Arial" w:hAnsi="Arial" w:cs="Arial"/>
          <w:sz w:val="22"/>
          <w:szCs w:val="22"/>
        </w:rPr>
      </w:pPr>
      <w:r w:rsidRPr="003854AA">
        <w:rPr>
          <w:rFonts w:ascii="Arial" w:hAnsi="Arial" w:cs="Arial"/>
          <w:sz w:val="22"/>
          <w:szCs w:val="22"/>
        </w:rPr>
        <w:t>Alabama</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July 2007 – Present:</w:t>
      </w:r>
      <w:r w:rsidRPr="003854AA">
        <w:rPr>
          <w:rFonts w:ascii="Arial" w:hAnsi="Arial" w:cs="Arial"/>
          <w:sz w:val="22"/>
          <w:szCs w:val="22"/>
        </w:rPr>
        <w:tab/>
      </w:r>
      <w:r>
        <w:rPr>
          <w:rFonts w:ascii="Arial" w:hAnsi="Arial" w:cs="Arial"/>
          <w:sz w:val="22"/>
          <w:szCs w:val="22"/>
        </w:rPr>
        <w:tab/>
      </w:r>
      <w:r w:rsidRPr="003854AA">
        <w:rPr>
          <w:rFonts w:ascii="Arial" w:hAnsi="Arial" w:cs="Arial"/>
          <w:sz w:val="22"/>
          <w:szCs w:val="22"/>
        </w:rPr>
        <w:t>Affiliated Faculty Member</w:t>
      </w:r>
    </w:p>
    <w:p w:rsidR="005116EE" w:rsidRPr="003854AA" w:rsidRDefault="005116EE" w:rsidP="005116EE">
      <w:pPr>
        <w:rPr>
          <w:rFonts w:ascii="Arial" w:hAnsi="Arial" w:cs="Arial"/>
          <w:sz w:val="22"/>
          <w:szCs w:val="22"/>
        </w:rPr>
      </w:pP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t>Department of Biology and Wildlife</w:t>
      </w:r>
    </w:p>
    <w:p w:rsidR="005116EE" w:rsidRPr="003854AA" w:rsidRDefault="005116EE" w:rsidP="005116EE">
      <w:pPr>
        <w:rPr>
          <w:rFonts w:ascii="Arial" w:hAnsi="Arial" w:cs="Arial"/>
          <w:sz w:val="22"/>
          <w:szCs w:val="22"/>
        </w:rPr>
      </w:pP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t>College of Natural Science and Mathematics</w:t>
      </w:r>
    </w:p>
    <w:p w:rsidR="005116EE" w:rsidRPr="003854AA" w:rsidRDefault="005116EE" w:rsidP="005116EE">
      <w:pPr>
        <w:ind w:left="2160" w:firstLine="720"/>
        <w:rPr>
          <w:rFonts w:ascii="Arial" w:hAnsi="Arial" w:cs="Arial"/>
          <w:sz w:val="22"/>
          <w:szCs w:val="22"/>
        </w:rPr>
      </w:pPr>
      <w:r w:rsidRPr="003854AA">
        <w:rPr>
          <w:rFonts w:ascii="Arial" w:hAnsi="Arial" w:cs="Arial"/>
          <w:sz w:val="22"/>
          <w:szCs w:val="22"/>
        </w:rPr>
        <w:t>University of Alaska</w:t>
      </w:r>
    </w:p>
    <w:p w:rsidR="005116EE" w:rsidRPr="003854AA" w:rsidRDefault="005116EE" w:rsidP="005116EE">
      <w:pPr>
        <w:ind w:left="2160" w:firstLine="720"/>
        <w:rPr>
          <w:rFonts w:ascii="Arial" w:hAnsi="Arial" w:cs="Arial"/>
          <w:sz w:val="22"/>
          <w:szCs w:val="22"/>
        </w:rPr>
      </w:pPr>
      <w:r w:rsidRPr="003854AA">
        <w:rPr>
          <w:rFonts w:ascii="Arial" w:hAnsi="Arial" w:cs="Arial"/>
          <w:sz w:val="22"/>
          <w:szCs w:val="22"/>
        </w:rPr>
        <w:t>Fairbanks, Alaska</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May 2006 – Sept 2011:</w:t>
      </w:r>
      <w:r w:rsidRPr="003854AA">
        <w:rPr>
          <w:rFonts w:ascii="Arial" w:hAnsi="Arial" w:cs="Arial"/>
          <w:sz w:val="22"/>
          <w:szCs w:val="22"/>
        </w:rPr>
        <w:tab/>
        <w:t>Associate Professor</w:t>
      </w:r>
    </w:p>
    <w:p w:rsidR="005116EE" w:rsidRPr="003854AA" w:rsidRDefault="005116EE" w:rsidP="005116EE">
      <w:pPr>
        <w:rPr>
          <w:rFonts w:ascii="Arial" w:hAnsi="Arial" w:cs="Arial"/>
          <w:sz w:val="22"/>
          <w:szCs w:val="22"/>
        </w:rPr>
      </w:pP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t>Section on Statistical Genetics</w:t>
      </w:r>
    </w:p>
    <w:p w:rsidR="005116EE" w:rsidRPr="003854AA" w:rsidRDefault="005116EE" w:rsidP="005116EE">
      <w:pPr>
        <w:ind w:left="2160" w:firstLine="720"/>
        <w:rPr>
          <w:rFonts w:ascii="Arial" w:hAnsi="Arial" w:cs="Arial"/>
          <w:sz w:val="22"/>
          <w:szCs w:val="22"/>
        </w:rPr>
      </w:pPr>
      <w:r w:rsidRPr="003854AA">
        <w:rPr>
          <w:rFonts w:ascii="Arial" w:hAnsi="Arial" w:cs="Arial"/>
          <w:sz w:val="22"/>
          <w:szCs w:val="22"/>
        </w:rPr>
        <w:t>Department of Biostatistics</w:t>
      </w:r>
    </w:p>
    <w:p w:rsidR="005116EE" w:rsidRPr="003854AA" w:rsidRDefault="005116EE" w:rsidP="005116EE">
      <w:pPr>
        <w:ind w:left="2880"/>
        <w:rPr>
          <w:rFonts w:ascii="Arial" w:hAnsi="Arial" w:cs="Arial"/>
          <w:sz w:val="22"/>
          <w:szCs w:val="22"/>
        </w:rPr>
      </w:pPr>
      <w:r w:rsidRPr="003854AA">
        <w:rPr>
          <w:rFonts w:ascii="Arial" w:hAnsi="Arial" w:cs="Arial"/>
          <w:sz w:val="22"/>
          <w:szCs w:val="22"/>
        </w:rPr>
        <w:t>University of Alabama at Birmingham, Birmingham, Alabama</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Jan 2002 – April 06:</w:t>
      </w:r>
      <w:r w:rsidRPr="003854AA">
        <w:rPr>
          <w:rFonts w:ascii="Arial" w:hAnsi="Arial" w:cs="Arial"/>
          <w:sz w:val="22"/>
          <w:szCs w:val="22"/>
        </w:rPr>
        <w:tab/>
      </w:r>
      <w:r w:rsidRPr="003854AA">
        <w:rPr>
          <w:rFonts w:ascii="Arial" w:hAnsi="Arial" w:cs="Arial"/>
          <w:sz w:val="22"/>
          <w:szCs w:val="22"/>
        </w:rPr>
        <w:tab/>
        <w:t>Assistant Professor</w:t>
      </w:r>
    </w:p>
    <w:p w:rsidR="005116EE" w:rsidRPr="003854AA" w:rsidRDefault="005116EE" w:rsidP="005116EE">
      <w:pPr>
        <w:rPr>
          <w:rFonts w:ascii="Arial" w:hAnsi="Arial" w:cs="Arial"/>
          <w:color w:val="000000"/>
          <w:sz w:val="22"/>
          <w:szCs w:val="22"/>
        </w:rPr>
      </w:pP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r>
      <w:r w:rsidRPr="003854AA">
        <w:rPr>
          <w:rFonts w:ascii="Arial" w:hAnsi="Arial" w:cs="Arial"/>
          <w:color w:val="000000"/>
          <w:sz w:val="22"/>
          <w:szCs w:val="22"/>
        </w:rPr>
        <w:t>Department of Pathology,</w:t>
      </w:r>
    </w:p>
    <w:p w:rsidR="005116EE" w:rsidRPr="003854AA" w:rsidRDefault="005116EE" w:rsidP="005116EE">
      <w:pPr>
        <w:ind w:left="2160" w:firstLine="720"/>
        <w:rPr>
          <w:rFonts w:ascii="Arial" w:hAnsi="Arial" w:cs="Arial"/>
          <w:b/>
          <w:bCs/>
          <w:sz w:val="22"/>
          <w:szCs w:val="22"/>
        </w:rPr>
      </w:pPr>
      <w:r w:rsidRPr="003854AA">
        <w:rPr>
          <w:rFonts w:ascii="Arial" w:hAnsi="Arial" w:cs="Arial"/>
          <w:color w:val="000000"/>
          <w:sz w:val="22"/>
          <w:szCs w:val="22"/>
        </w:rPr>
        <w:t>Division of Molecular and Cellular Pathology</w:t>
      </w:r>
    </w:p>
    <w:p w:rsidR="005116EE" w:rsidRPr="003854AA" w:rsidRDefault="005116EE" w:rsidP="005116EE">
      <w:pPr>
        <w:rPr>
          <w:rFonts w:ascii="Arial" w:hAnsi="Arial" w:cs="Arial"/>
          <w:sz w:val="22"/>
          <w:szCs w:val="22"/>
        </w:rPr>
      </w:pP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t>&amp;</w:t>
      </w:r>
    </w:p>
    <w:p w:rsidR="005116EE" w:rsidRPr="003854AA" w:rsidRDefault="005116EE" w:rsidP="005116EE">
      <w:pPr>
        <w:rPr>
          <w:rFonts w:ascii="Arial" w:hAnsi="Arial" w:cs="Arial"/>
          <w:sz w:val="22"/>
          <w:szCs w:val="22"/>
        </w:rPr>
      </w:pP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t>Section on Statistical Genetics</w:t>
      </w:r>
    </w:p>
    <w:p w:rsidR="005116EE" w:rsidRPr="003854AA" w:rsidRDefault="005116EE" w:rsidP="005116EE">
      <w:pPr>
        <w:ind w:left="2160" w:firstLine="720"/>
        <w:rPr>
          <w:rFonts w:ascii="Arial" w:hAnsi="Arial" w:cs="Arial"/>
          <w:sz w:val="22"/>
          <w:szCs w:val="22"/>
        </w:rPr>
      </w:pPr>
      <w:r w:rsidRPr="003854AA">
        <w:rPr>
          <w:rFonts w:ascii="Arial" w:hAnsi="Arial" w:cs="Arial"/>
          <w:sz w:val="22"/>
          <w:szCs w:val="22"/>
        </w:rPr>
        <w:t>Department of Biostatistics</w:t>
      </w:r>
    </w:p>
    <w:p w:rsidR="005116EE" w:rsidRPr="003854AA" w:rsidRDefault="005116EE" w:rsidP="005116EE">
      <w:pPr>
        <w:ind w:left="2880"/>
        <w:rPr>
          <w:rFonts w:ascii="Arial" w:hAnsi="Arial" w:cs="Arial"/>
          <w:sz w:val="22"/>
          <w:szCs w:val="22"/>
        </w:rPr>
      </w:pPr>
      <w:r w:rsidRPr="003854AA">
        <w:rPr>
          <w:rFonts w:ascii="Arial" w:hAnsi="Arial" w:cs="Arial"/>
          <w:sz w:val="22"/>
          <w:szCs w:val="22"/>
        </w:rPr>
        <w:t>University of Alabama at Birmingham, Birmingham, Alabama</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Jul 1999 – Dec 01:</w:t>
      </w:r>
      <w:r w:rsidRPr="003854AA">
        <w:rPr>
          <w:rFonts w:ascii="Arial" w:hAnsi="Arial" w:cs="Arial"/>
          <w:sz w:val="22"/>
          <w:szCs w:val="22"/>
        </w:rPr>
        <w:tab/>
      </w:r>
      <w:r w:rsidRPr="003854AA">
        <w:rPr>
          <w:rFonts w:ascii="Arial" w:hAnsi="Arial" w:cs="Arial"/>
          <w:sz w:val="22"/>
          <w:szCs w:val="22"/>
        </w:rPr>
        <w:tab/>
        <w:t>Assistant Professor</w:t>
      </w:r>
    </w:p>
    <w:p w:rsidR="005116EE" w:rsidRPr="003854AA" w:rsidRDefault="005116EE" w:rsidP="005116EE">
      <w:pPr>
        <w:rPr>
          <w:rFonts w:ascii="Arial" w:hAnsi="Arial" w:cs="Arial"/>
          <w:sz w:val="22"/>
          <w:szCs w:val="22"/>
        </w:rPr>
      </w:pP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t>Department of Epidemiology and Biostatistics</w:t>
      </w:r>
    </w:p>
    <w:p w:rsidR="005116EE" w:rsidRPr="003854AA" w:rsidRDefault="005116EE" w:rsidP="005116EE">
      <w:pPr>
        <w:rPr>
          <w:rFonts w:ascii="Arial" w:hAnsi="Arial" w:cs="Arial"/>
          <w:sz w:val="22"/>
          <w:szCs w:val="22"/>
        </w:rPr>
      </w:pPr>
      <w:r w:rsidRPr="003854AA">
        <w:rPr>
          <w:rFonts w:ascii="Arial" w:hAnsi="Arial" w:cs="Arial"/>
          <w:sz w:val="22"/>
          <w:szCs w:val="22"/>
        </w:rPr>
        <w:t xml:space="preserve">                       </w:t>
      </w:r>
      <w:r w:rsidRPr="003854AA">
        <w:rPr>
          <w:rFonts w:ascii="Arial" w:hAnsi="Arial" w:cs="Arial"/>
          <w:sz w:val="22"/>
          <w:szCs w:val="22"/>
        </w:rPr>
        <w:tab/>
      </w:r>
      <w:r w:rsidRPr="003854AA">
        <w:rPr>
          <w:rFonts w:ascii="Arial" w:hAnsi="Arial" w:cs="Arial"/>
          <w:sz w:val="22"/>
          <w:szCs w:val="22"/>
        </w:rPr>
        <w:tab/>
      </w:r>
      <w:r>
        <w:rPr>
          <w:rFonts w:ascii="Arial" w:hAnsi="Arial" w:cs="Arial"/>
          <w:sz w:val="22"/>
          <w:szCs w:val="22"/>
        </w:rPr>
        <w:tab/>
      </w:r>
      <w:r w:rsidRPr="003854AA">
        <w:rPr>
          <w:rFonts w:ascii="Arial" w:hAnsi="Arial" w:cs="Arial"/>
          <w:sz w:val="22"/>
          <w:szCs w:val="22"/>
        </w:rPr>
        <w:t xml:space="preserve">Case Western Reserve University, Cleveland, Ohio </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Aug 1996 – Jun 1999:</w:t>
      </w:r>
      <w:r w:rsidRPr="003854AA">
        <w:rPr>
          <w:rFonts w:ascii="Arial" w:hAnsi="Arial" w:cs="Arial"/>
          <w:sz w:val="22"/>
          <w:szCs w:val="22"/>
        </w:rPr>
        <w:tab/>
      </w:r>
      <w:r w:rsidR="00D60960">
        <w:rPr>
          <w:rFonts w:ascii="Arial" w:hAnsi="Arial" w:cs="Arial"/>
          <w:sz w:val="22"/>
          <w:szCs w:val="22"/>
        </w:rPr>
        <w:tab/>
      </w:r>
      <w:r w:rsidRPr="003854AA">
        <w:rPr>
          <w:rFonts w:ascii="Arial" w:hAnsi="Arial" w:cs="Arial"/>
          <w:sz w:val="22"/>
          <w:szCs w:val="22"/>
        </w:rPr>
        <w:t>Senior Instructor</w:t>
      </w:r>
    </w:p>
    <w:p w:rsidR="005116EE" w:rsidRPr="003854AA" w:rsidRDefault="005116EE" w:rsidP="005116EE">
      <w:pPr>
        <w:rPr>
          <w:rFonts w:ascii="Arial" w:hAnsi="Arial" w:cs="Arial"/>
          <w:sz w:val="22"/>
          <w:szCs w:val="22"/>
        </w:rPr>
      </w:pP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t>Department of Epidemiology and Biostatistics</w:t>
      </w:r>
    </w:p>
    <w:p w:rsidR="005116EE" w:rsidRPr="003854AA" w:rsidRDefault="005116EE" w:rsidP="005116EE">
      <w:pPr>
        <w:rPr>
          <w:rFonts w:ascii="Arial" w:hAnsi="Arial" w:cs="Arial"/>
          <w:sz w:val="22"/>
          <w:szCs w:val="22"/>
        </w:rPr>
      </w:pPr>
      <w:r w:rsidRPr="003854AA">
        <w:rPr>
          <w:rFonts w:ascii="Arial" w:hAnsi="Arial" w:cs="Arial"/>
          <w:sz w:val="22"/>
          <w:szCs w:val="22"/>
        </w:rPr>
        <w:t xml:space="preserve">                       </w:t>
      </w:r>
      <w:r w:rsidRPr="003854AA">
        <w:rPr>
          <w:rFonts w:ascii="Arial" w:hAnsi="Arial" w:cs="Arial"/>
          <w:sz w:val="22"/>
          <w:szCs w:val="22"/>
        </w:rPr>
        <w:tab/>
      </w:r>
      <w:r w:rsidRPr="003854AA">
        <w:rPr>
          <w:rFonts w:ascii="Arial" w:hAnsi="Arial" w:cs="Arial"/>
          <w:sz w:val="22"/>
          <w:szCs w:val="22"/>
        </w:rPr>
        <w:tab/>
      </w:r>
      <w:r>
        <w:rPr>
          <w:rFonts w:ascii="Arial" w:hAnsi="Arial" w:cs="Arial"/>
          <w:sz w:val="22"/>
          <w:szCs w:val="22"/>
        </w:rPr>
        <w:tab/>
      </w:r>
      <w:r w:rsidRPr="003854AA">
        <w:rPr>
          <w:rFonts w:ascii="Arial" w:hAnsi="Arial" w:cs="Arial"/>
          <w:sz w:val="22"/>
          <w:szCs w:val="22"/>
        </w:rPr>
        <w:t>Case Western Reserve University, Cleveland, Ohio</w:t>
      </w:r>
    </w:p>
    <w:p w:rsidR="005116EE" w:rsidRPr="003854AA" w:rsidRDefault="005116EE" w:rsidP="005116EE">
      <w:pPr>
        <w:rPr>
          <w:rFonts w:ascii="Arial" w:hAnsi="Arial" w:cs="Arial"/>
          <w:sz w:val="22"/>
          <w:szCs w:val="22"/>
        </w:rPr>
      </w:pPr>
    </w:p>
    <w:p w:rsidR="005116EE" w:rsidRPr="003854AA" w:rsidRDefault="005116EE" w:rsidP="005116EE">
      <w:pPr>
        <w:ind w:left="2880" w:hanging="2880"/>
        <w:rPr>
          <w:rFonts w:ascii="Arial" w:hAnsi="Arial" w:cs="Arial"/>
          <w:sz w:val="22"/>
          <w:szCs w:val="22"/>
        </w:rPr>
      </w:pPr>
      <w:r w:rsidRPr="003854AA">
        <w:rPr>
          <w:rFonts w:ascii="Arial" w:hAnsi="Arial" w:cs="Arial"/>
          <w:sz w:val="22"/>
          <w:szCs w:val="22"/>
        </w:rPr>
        <w:t>Sep 1990 – Jun 1993:</w:t>
      </w:r>
      <w:r w:rsidRPr="003854AA">
        <w:rPr>
          <w:rFonts w:ascii="Arial" w:hAnsi="Arial" w:cs="Arial"/>
          <w:sz w:val="22"/>
          <w:szCs w:val="22"/>
        </w:rPr>
        <w:tab/>
        <w:t>Assistant Professor of Mathematics and Computer Science. University of Maine, Fort Kent, Maine.</w:t>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r>
    </w:p>
    <w:p w:rsidR="005116EE" w:rsidRPr="003854AA" w:rsidRDefault="005116EE" w:rsidP="005116EE">
      <w:pPr>
        <w:rPr>
          <w:rFonts w:ascii="Arial" w:hAnsi="Arial" w:cs="Arial"/>
          <w:sz w:val="22"/>
          <w:szCs w:val="22"/>
        </w:rPr>
      </w:pPr>
      <w:r w:rsidRPr="003854AA">
        <w:rPr>
          <w:rFonts w:ascii="Arial" w:hAnsi="Arial" w:cs="Arial"/>
          <w:sz w:val="22"/>
          <w:szCs w:val="22"/>
        </w:rPr>
        <w:t>Aug 1988 – Aug 1990:</w:t>
      </w:r>
      <w:r w:rsidRPr="003854AA">
        <w:rPr>
          <w:rFonts w:ascii="Arial" w:hAnsi="Arial" w:cs="Arial"/>
          <w:sz w:val="22"/>
          <w:szCs w:val="22"/>
        </w:rPr>
        <w:tab/>
        <w:t>Visiting Assistant Professor of Mathematics.</w:t>
      </w:r>
    </w:p>
    <w:p w:rsidR="005116EE" w:rsidRPr="003854AA" w:rsidRDefault="005116EE" w:rsidP="005116EE">
      <w:pPr>
        <w:rPr>
          <w:rFonts w:ascii="Arial" w:hAnsi="Arial" w:cs="Arial"/>
          <w:sz w:val="22"/>
          <w:szCs w:val="22"/>
        </w:rPr>
      </w:pPr>
      <w:r w:rsidRPr="003854AA">
        <w:rPr>
          <w:rFonts w:ascii="Arial" w:hAnsi="Arial" w:cs="Arial"/>
          <w:sz w:val="22"/>
          <w:szCs w:val="22"/>
        </w:rPr>
        <w:t xml:space="preserve">       </w:t>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t>Loyola University of Chicago, Chicago, Illinois.</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Aug 1986 – May 1988:</w:t>
      </w:r>
      <w:r w:rsidRPr="003854AA">
        <w:rPr>
          <w:rFonts w:ascii="Arial" w:hAnsi="Arial" w:cs="Arial"/>
          <w:sz w:val="22"/>
          <w:szCs w:val="22"/>
        </w:rPr>
        <w:tab/>
        <w:t>Visiting Assistant Professor of Mathematics.</w:t>
      </w:r>
    </w:p>
    <w:p w:rsidR="005116EE" w:rsidRPr="003854AA" w:rsidRDefault="005116EE" w:rsidP="005116EE">
      <w:pPr>
        <w:rPr>
          <w:rFonts w:ascii="Arial" w:hAnsi="Arial" w:cs="Arial"/>
          <w:sz w:val="22"/>
          <w:szCs w:val="22"/>
        </w:rPr>
      </w:pPr>
      <w:r w:rsidRPr="003854AA">
        <w:rPr>
          <w:rFonts w:ascii="Arial" w:hAnsi="Arial" w:cs="Arial"/>
          <w:sz w:val="22"/>
          <w:szCs w:val="22"/>
        </w:rPr>
        <w:t xml:space="preserve">                              </w:t>
      </w:r>
      <w:r w:rsidRPr="003854AA">
        <w:rPr>
          <w:rFonts w:ascii="Arial" w:hAnsi="Arial" w:cs="Arial"/>
          <w:sz w:val="22"/>
          <w:szCs w:val="22"/>
        </w:rPr>
        <w:tab/>
      </w:r>
      <w:r w:rsidRPr="003854AA">
        <w:rPr>
          <w:rFonts w:ascii="Arial" w:hAnsi="Arial" w:cs="Arial"/>
          <w:sz w:val="22"/>
          <w:szCs w:val="22"/>
        </w:rPr>
        <w:tab/>
        <w:t>University of Notre Dame, Indiana.</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Summer 86:</w:t>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t>Instructor for Finite Mathematics for Upward bound program.</w:t>
      </w:r>
    </w:p>
    <w:p w:rsidR="005116EE" w:rsidRPr="003854AA" w:rsidRDefault="005116EE" w:rsidP="005116EE">
      <w:pPr>
        <w:rPr>
          <w:rFonts w:ascii="Arial" w:hAnsi="Arial" w:cs="Arial"/>
          <w:sz w:val="22"/>
          <w:szCs w:val="22"/>
        </w:rPr>
      </w:pPr>
      <w:r w:rsidRPr="003854AA">
        <w:rPr>
          <w:rFonts w:ascii="Arial" w:hAnsi="Arial" w:cs="Arial"/>
          <w:sz w:val="22"/>
          <w:szCs w:val="22"/>
        </w:rPr>
        <w:t xml:space="preserve">                            </w:t>
      </w:r>
      <w:r w:rsidRPr="003854AA">
        <w:rPr>
          <w:rFonts w:ascii="Arial" w:hAnsi="Arial" w:cs="Arial"/>
          <w:sz w:val="22"/>
          <w:szCs w:val="22"/>
        </w:rPr>
        <w:tab/>
      </w:r>
      <w:r w:rsidRPr="003854AA">
        <w:rPr>
          <w:rFonts w:ascii="Arial" w:hAnsi="Arial" w:cs="Arial"/>
          <w:sz w:val="22"/>
          <w:szCs w:val="22"/>
        </w:rPr>
        <w:tab/>
        <w:t>University of Notre Dame, Indiana.</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Aug 1982 – May 1986:</w:t>
      </w:r>
      <w:r w:rsidRPr="003854AA">
        <w:rPr>
          <w:rFonts w:ascii="Arial" w:hAnsi="Arial" w:cs="Arial"/>
          <w:sz w:val="22"/>
          <w:szCs w:val="22"/>
        </w:rPr>
        <w:tab/>
        <w:t>Graduate Teaching Assistant in Mathematics.</w:t>
      </w:r>
    </w:p>
    <w:p w:rsidR="005116EE" w:rsidRPr="003854AA" w:rsidRDefault="005116EE" w:rsidP="005116EE">
      <w:pPr>
        <w:rPr>
          <w:rFonts w:ascii="Arial" w:hAnsi="Arial" w:cs="Arial"/>
          <w:sz w:val="22"/>
          <w:szCs w:val="22"/>
        </w:rPr>
      </w:pPr>
      <w:r w:rsidRPr="003854AA">
        <w:rPr>
          <w:rFonts w:ascii="Arial" w:hAnsi="Arial" w:cs="Arial"/>
          <w:sz w:val="22"/>
          <w:szCs w:val="22"/>
        </w:rPr>
        <w:t xml:space="preserve">                            </w:t>
      </w:r>
      <w:r w:rsidRPr="003854AA">
        <w:rPr>
          <w:rFonts w:ascii="Arial" w:hAnsi="Arial" w:cs="Arial"/>
          <w:sz w:val="22"/>
          <w:szCs w:val="22"/>
        </w:rPr>
        <w:tab/>
      </w:r>
      <w:r w:rsidRPr="003854AA">
        <w:rPr>
          <w:rFonts w:ascii="Arial" w:hAnsi="Arial" w:cs="Arial"/>
          <w:sz w:val="22"/>
          <w:szCs w:val="22"/>
        </w:rPr>
        <w:tab/>
        <w:t xml:space="preserve">University of Notre Dame, Indiana. </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Aug 1978 – Feb 1980:</w:t>
      </w:r>
      <w:r w:rsidRPr="003854AA">
        <w:rPr>
          <w:rFonts w:ascii="Arial" w:hAnsi="Arial" w:cs="Arial"/>
          <w:sz w:val="22"/>
          <w:szCs w:val="22"/>
        </w:rPr>
        <w:tab/>
        <w:t>Research Fellow.</w:t>
      </w:r>
    </w:p>
    <w:p w:rsidR="005116EE" w:rsidRPr="003854AA" w:rsidRDefault="005116EE" w:rsidP="005116EE">
      <w:pPr>
        <w:rPr>
          <w:rFonts w:ascii="Arial" w:hAnsi="Arial" w:cs="Arial"/>
          <w:sz w:val="22"/>
          <w:szCs w:val="22"/>
        </w:rPr>
      </w:pPr>
      <w:r w:rsidRPr="003854AA">
        <w:rPr>
          <w:rFonts w:ascii="Arial" w:hAnsi="Arial" w:cs="Arial"/>
          <w:sz w:val="22"/>
          <w:szCs w:val="22"/>
        </w:rPr>
        <w:t xml:space="preserve">                       </w:t>
      </w:r>
      <w:r w:rsidRPr="003854AA">
        <w:rPr>
          <w:rFonts w:ascii="Arial" w:hAnsi="Arial" w:cs="Arial"/>
          <w:sz w:val="22"/>
          <w:szCs w:val="22"/>
        </w:rPr>
        <w:tab/>
      </w:r>
      <w:r w:rsidRPr="003854AA">
        <w:rPr>
          <w:rFonts w:ascii="Arial" w:hAnsi="Arial" w:cs="Arial"/>
          <w:sz w:val="22"/>
          <w:szCs w:val="22"/>
        </w:rPr>
        <w:tab/>
      </w:r>
      <w:r>
        <w:rPr>
          <w:rFonts w:ascii="Arial" w:hAnsi="Arial" w:cs="Arial"/>
          <w:sz w:val="22"/>
          <w:szCs w:val="22"/>
        </w:rPr>
        <w:tab/>
      </w:r>
      <w:r w:rsidRPr="003854AA">
        <w:rPr>
          <w:rFonts w:ascii="Arial" w:hAnsi="Arial" w:cs="Arial"/>
          <w:sz w:val="22"/>
          <w:szCs w:val="22"/>
        </w:rPr>
        <w:t>Bhaskaracharya Prathisthana, Pune, India.</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b/>
          <w:bCs/>
          <w:sz w:val="22"/>
          <w:szCs w:val="22"/>
        </w:rPr>
      </w:pPr>
      <w:r w:rsidRPr="003854AA">
        <w:rPr>
          <w:rFonts w:ascii="Arial" w:hAnsi="Arial" w:cs="Arial"/>
          <w:b/>
          <w:bCs/>
          <w:sz w:val="22"/>
          <w:szCs w:val="22"/>
        </w:rPr>
        <w:t>AREAS OF RESEARCH INTEREST:</w:t>
      </w:r>
    </w:p>
    <w:p w:rsidR="005116EE" w:rsidRPr="003854AA" w:rsidRDefault="005116EE" w:rsidP="005116EE">
      <w:pPr>
        <w:rPr>
          <w:rFonts w:ascii="Arial" w:hAnsi="Arial" w:cs="Arial"/>
          <w:sz w:val="22"/>
          <w:szCs w:val="22"/>
        </w:rPr>
      </w:pPr>
    </w:p>
    <w:p w:rsidR="005116EE" w:rsidRPr="003854AA" w:rsidRDefault="005116EE" w:rsidP="005116EE">
      <w:pPr>
        <w:numPr>
          <w:ilvl w:val="0"/>
          <w:numId w:val="7"/>
        </w:numPr>
        <w:rPr>
          <w:rFonts w:ascii="Arial" w:hAnsi="Arial" w:cs="Arial"/>
          <w:sz w:val="22"/>
          <w:szCs w:val="22"/>
        </w:rPr>
      </w:pPr>
      <w:r w:rsidRPr="003854AA">
        <w:rPr>
          <w:rFonts w:ascii="Arial" w:hAnsi="Arial" w:cs="Arial"/>
          <w:sz w:val="22"/>
          <w:szCs w:val="22"/>
        </w:rPr>
        <w:t xml:space="preserve">Genetic Linkage and Association Analysis using SNPs and CNVs in family and Case-Control data </w:t>
      </w:r>
    </w:p>
    <w:p w:rsidR="005116EE" w:rsidRPr="003854AA" w:rsidRDefault="005116EE" w:rsidP="005116EE">
      <w:pPr>
        <w:rPr>
          <w:rFonts w:ascii="Arial" w:hAnsi="Arial" w:cs="Arial"/>
          <w:sz w:val="22"/>
          <w:szCs w:val="22"/>
        </w:rPr>
      </w:pPr>
    </w:p>
    <w:p w:rsidR="005116EE" w:rsidRPr="003854AA" w:rsidRDefault="005116EE" w:rsidP="005116EE">
      <w:pPr>
        <w:numPr>
          <w:ilvl w:val="0"/>
          <w:numId w:val="7"/>
        </w:numPr>
        <w:rPr>
          <w:rFonts w:ascii="Arial" w:hAnsi="Arial" w:cs="Arial"/>
          <w:sz w:val="22"/>
          <w:szCs w:val="22"/>
        </w:rPr>
      </w:pPr>
      <w:r w:rsidRPr="003854AA">
        <w:rPr>
          <w:rFonts w:ascii="Arial" w:hAnsi="Arial" w:cs="Arial"/>
          <w:sz w:val="22"/>
          <w:szCs w:val="22"/>
        </w:rPr>
        <w:t>Linkage Disequilibrium Mapping of population data, Admixture Mapping</w:t>
      </w:r>
    </w:p>
    <w:p w:rsidR="005116EE" w:rsidRPr="003854AA" w:rsidRDefault="005116EE" w:rsidP="005116EE">
      <w:pPr>
        <w:pStyle w:val="ListParagraph"/>
        <w:rPr>
          <w:rFonts w:ascii="Arial" w:hAnsi="Arial" w:cs="Arial"/>
          <w:sz w:val="22"/>
          <w:szCs w:val="22"/>
        </w:rPr>
      </w:pPr>
    </w:p>
    <w:p w:rsidR="005116EE" w:rsidRPr="003854AA" w:rsidRDefault="005116EE" w:rsidP="005116EE">
      <w:pPr>
        <w:numPr>
          <w:ilvl w:val="0"/>
          <w:numId w:val="7"/>
        </w:numPr>
        <w:rPr>
          <w:rFonts w:ascii="Arial" w:hAnsi="Arial" w:cs="Arial"/>
          <w:sz w:val="22"/>
          <w:szCs w:val="22"/>
        </w:rPr>
      </w:pPr>
      <w:r w:rsidRPr="003854AA">
        <w:rPr>
          <w:rFonts w:ascii="Arial" w:hAnsi="Arial" w:cs="Arial"/>
          <w:sz w:val="22"/>
          <w:szCs w:val="22"/>
        </w:rPr>
        <w:t>Structural Variation (SV)</w:t>
      </w:r>
    </w:p>
    <w:p w:rsidR="005116EE" w:rsidRPr="003854AA" w:rsidRDefault="005116EE" w:rsidP="005116EE">
      <w:pPr>
        <w:pStyle w:val="ListParagraph"/>
        <w:rPr>
          <w:rFonts w:ascii="Arial" w:hAnsi="Arial" w:cs="Arial"/>
          <w:sz w:val="22"/>
          <w:szCs w:val="22"/>
        </w:rPr>
      </w:pPr>
    </w:p>
    <w:p w:rsidR="005116EE" w:rsidRPr="003854AA" w:rsidRDefault="005116EE" w:rsidP="005116EE">
      <w:pPr>
        <w:numPr>
          <w:ilvl w:val="0"/>
          <w:numId w:val="7"/>
        </w:numPr>
        <w:rPr>
          <w:rFonts w:ascii="Arial" w:hAnsi="Arial" w:cs="Arial"/>
          <w:sz w:val="22"/>
          <w:szCs w:val="22"/>
        </w:rPr>
      </w:pPr>
      <w:r w:rsidRPr="003854AA">
        <w:rPr>
          <w:rFonts w:ascii="Arial" w:hAnsi="Arial" w:cs="Arial"/>
          <w:sz w:val="22"/>
          <w:szCs w:val="22"/>
        </w:rPr>
        <w:t>Pathway and Network analysis</w:t>
      </w:r>
    </w:p>
    <w:p w:rsidR="005116EE" w:rsidRPr="003854AA" w:rsidRDefault="005116EE" w:rsidP="005116EE">
      <w:pPr>
        <w:rPr>
          <w:rFonts w:ascii="Arial" w:hAnsi="Arial" w:cs="Arial"/>
          <w:sz w:val="22"/>
          <w:szCs w:val="22"/>
        </w:rPr>
      </w:pPr>
    </w:p>
    <w:p w:rsidR="005116EE" w:rsidRPr="003854AA" w:rsidRDefault="005116EE" w:rsidP="005116EE">
      <w:pPr>
        <w:numPr>
          <w:ilvl w:val="0"/>
          <w:numId w:val="7"/>
        </w:numPr>
        <w:rPr>
          <w:rFonts w:ascii="Arial" w:hAnsi="Arial" w:cs="Arial"/>
          <w:sz w:val="22"/>
          <w:szCs w:val="22"/>
        </w:rPr>
      </w:pPr>
      <w:r w:rsidRPr="003854AA">
        <w:rPr>
          <w:rFonts w:ascii="Arial" w:hAnsi="Arial" w:cs="Arial"/>
          <w:sz w:val="22"/>
          <w:szCs w:val="22"/>
        </w:rPr>
        <w:t>Population Genetics</w:t>
      </w:r>
    </w:p>
    <w:p w:rsidR="005116EE" w:rsidRPr="003854AA" w:rsidRDefault="005116EE" w:rsidP="005116EE">
      <w:pPr>
        <w:rPr>
          <w:rFonts w:ascii="Arial" w:hAnsi="Arial" w:cs="Arial"/>
          <w:sz w:val="22"/>
          <w:szCs w:val="22"/>
        </w:rPr>
      </w:pPr>
      <w:r w:rsidRPr="003854AA">
        <w:rPr>
          <w:rFonts w:ascii="Arial" w:hAnsi="Arial" w:cs="Arial"/>
          <w:sz w:val="22"/>
          <w:szCs w:val="22"/>
        </w:rPr>
        <w:t xml:space="preserve"> </w:t>
      </w:r>
    </w:p>
    <w:p w:rsidR="005116EE" w:rsidRPr="003854AA" w:rsidRDefault="005116EE" w:rsidP="005116EE">
      <w:pPr>
        <w:numPr>
          <w:ilvl w:val="0"/>
          <w:numId w:val="7"/>
        </w:numPr>
        <w:rPr>
          <w:rFonts w:ascii="Arial" w:hAnsi="Arial" w:cs="Arial"/>
          <w:sz w:val="22"/>
          <w:szCs w:val="22"/>
        </w:rPr>
      </w:pPr>
      <w:r w:rsidRPr="003854AA">
        <w:rPr>
          <w:rFonts w:ascii="Arial" w:hAnsi="Arial" w:cs="Arial"/>
          <w:sz w:val="22"/>
          <w:szCs w:val="22"/>
        </w:rPr>
        <w:t>Molecular Evolution</w:t>
      </w:r>
    </w:p>
    <w:p w:rsidR="005116EE" w:rsidRPr="003854AA" w:rsidRDefault="005116EE" w:rsidP="005116EE">
      <w:pPr>
        <w:pStyle w:val="ListParagraph"/>
        <w:rPr>
          <w:rFonts w:ascii="Arial" w:hAnsi="Arial" w:cs="Arial"/>
          <w:sz w:val="22"/>
          <w:szCs w:val="22"/>
        </w:rPr>
      </w:pPr>
    </w:p>
    <w:p w:rsidR="005116EE" w:rsidRPr="003854AA" w:rsidRDefault="005116EE" w:rsidP="005116EE">
      <w:pPr>
        <w:numPr>
          <w:ilvl w:val="0"/>
          <w:numId w:val="7"/>
        </w:numPr>
        <w:rPr>
          <w:rFonts w:ascii="Arial" w:hAnsi="Arial" w:cs="Arial"/>
          <w:sz w:val="22"/>
          <w:szCs w:val="22"/>
        </w:rPr>
      </w:pPr>
      <w:r w:rsidRPr="003854AA">
        <w:rPr>
          <w:rFonts w:ascii="Arial" w:hAnsi="Arial" w:cs="Arial"/>
          <w:sz w:val="22"/>
          <w:szCs w:val="22"/>
        </w:rPr>
        <w:t>Next Generation Sequencing Methodology: Whole Genome Analysis, Exome Sequencing Analysis, RNA-Seq Analysis</w:t>
      </w:r>
    </w:p>
    <w:p w:rsidR="005116EE" w:rsidRPr="003854AA" w:rsidRDefault="005116EE" w:rsidP="005116EE">
      <w:pPr>
        <w:pStyle w:val="ListParagraph"/>
        <w:rPr>
          <w:rFonts w:ascii="Arial" w:hAnsi="Arial" w:cs="Arial"/>
          <w:sz w:val="22"/>
          <w:szCs w:val="22"/>
        </w:rPr>
      </w:pPr>
    </w:p>
    <w:p w:rsidR="005116EE" w:rsidRPr="003854AA" w:rsidRDefault="005116EE" w:rsidP="005116EE">
      <w:pPr>
        <w:numPr>
          <w:ilvl w:val="0"/>
          <w:numId w:val="7"/>
        </w:numPr>
        <w:rPr>
          <w:rFonts w:ascii="Arial" w:hAnsi="Arial" w:cs="Arial"/>
          <w:sz w:val="22"/>
          <w:szCs w:val="22"/>
        </w:rPr>
      </w:pPr>
      <w:r w:rsidRPr="003854AA">
        <w:rPr>
          <w:rFonts w:ascii="Arial" w:hAnsi="Arial" w:cs="Arial"/>
          <w:sz w:val="22"/>
          <w:szCs w:val="22"/>
        </w:rPr>
        <w:t>Epigenetics/Epigenomics</w:t>
      </w:r>
    </w:p>
    <w:p w:rsidR="005116EE" w:rsidRPr="003854AA" w:rsidRDefault="005116EE" w:rsidP="005116EE">
      <w:pPr>
        <w:pStyle w:val="ListParagraph"/>
        <w:rPr>
          <w:rFonts w:ascii="Arial" w:hAnsi="Arial" w:cs="Arial"/>
          <w:sz w:val="22"/>
          <w:szCs w:val="22"/>
        </w:rPr>
      </w:pPr>
    </w:p>
    <w:p w:rsidR="005116EE" w:rsidRPr="003854AA" w:rsidRDefault="005116EE" w:rsidP="005116EE">
      <w:pPr>
        <w:numPr>
          <w:ilvl w:val="0"/>
          <w:numId w:val="7"/>
        </w:numPr>
        <w:rPr>
          <w:rFonts w:ascii="Arial" w:hAnsi="Arial" w:cs="Arial"/>
          <w:sz w:val="22"/>
          <w:szCs w:val="22"/>
        </w:rPr>
      </w:pPr>
      <w:r w:rsidRPr="003854AA">
        <w:rPr>
          <w:rFonts w:ascii="Arial" w:hAnsi="Arial" w:cs="Arial"/>
          <w:sz w:val="22"/>
          <w:szCs w:val="22"/>
        </w:rPr>
        <w:t>Pharmacogenetics</w:t>
      </w:r>
    </w:p>
    <w:p w:rsidR="005116EE" w:rsidRPr="003854AA" w:rsidRDefault="005116EE" w:rsidP="005116EE">
      <w:pPr>
        <w:rPr>
          <w:rFonts w:ascii="Arial" w:hAnsi="Arial" w:cs="Arial"/>
          <w:sz w:val="22"/>
          <w:szCs w:val="22"/>
        </w:rPr>
      </w:pPr>
    </w:p>
    <w:p w:rsidR="005116EE" w:rsidRPr="003854AA" w:rsidRDefault="005116EE" w:rsidP="005116EE">
      <w:pPr>
        <w:numPr>
          <w:ilvl w:val="0"/>
          <w:numId w:val="7"/>
        </w:numPr>
        <w:rPr>
          <w:rFonts w:ascii="Arial" w:hAnsi="Arial" w:cs="Arial"/>
          <w:sz w:val="22"/>
          <w:szCs w:val="22"/>
        </w:rPr>
      </w:pPr>
      <w:r w:rsidRPr="003854AA">
        <w:rPr>
          <w:rFonts w:ascii="Arial" w:hAnsi="Arial" w:cs="Arial"/>
          <w:sz w:val="22"/>
          <w:szCs w:val="22"/>
        </w:rPr>
        <w:t>Bioinformatics</w:t>
      </w:r>
    </w:p>
    <w:p w:rsidR="005116EE" w:rsidRPr="003854AA" w:rsidRDefault="005116EE" w:rsidP="005116EE">
      <w:pPr>
        <w:pStyle w:val="ListParagraph"/>
        <w:rPr>
          <w:rFonts w:ascii="Arial" w:hAnsi="Arial" w:cs="Arial"/>
          <w:sz w:val="22"/>
          <w:szCs w:val="22"/>
        </w:rPr>
      </w:pPr>
    </w:p>
    <w:p w:rsidR="005116EE" w:rsidRPr="003854AA" w:rsidRDefault="005116EE" w:rsidP="005116EE">
      <w:pPr>
        <w:numPr>
          <w:ilvl w:val="0"/>
          <w:numId w:val="7"/>
        </w:numPr>
        <w:rPr>
          <w:rFonts w:ascii="Arial" w:hAnsi="Arial" w:cs="Arial"/>
          <w:sz w:val="22"/>
          <w:szCs w:val="22"/>
        </w:rPr>
      </w:pPr>
      <w:r w:rsidRPr="003854AA">
        <w:rPr>
          <w:rFonts w:ascii="Arial" w:hAnsi="Arial" w:cs="Arial"/>
          <w:sz w:val="22"/>
          <w:szCs w:val="22"/>
        </w:rPr>
        <w:t>Metabolomics</w:t>
      </w:r>
    </w:p>
    <w:p w:rsidR="005116EE" w:rsidRPr="003854AA" w:rsidRDefault="005116EE" w:rsidP="005116EE">
      <w:pPr>
        <w:pStyle w:val="ListParagraph"/>
        <w:rPr>
          <w:rFonts w:ascii="Arial" w:hAnsi="Arial" w:cs="Arial"/>
          <w:sz w:val="22"/>
          <w:szCs w:val="22"/>
        </w:rPr>
      </w:pPr>
    </w:p>
    <w:p w:rsidR="005116EE" w:rsidRPr="003854AA" w:rsidRDefault="005116EE" w:rsidP="005116EE">
      <w:pPr>
        <w:numPr>
          <w:ilvl w:val="0"/>
          <w:numId w:val="7"/>
        </w:numPr>
        <w:rPr>
          <w:rFonts w:ascii="Arial" w:hAnsi="Arial" w:cs="Arial"/>
          <w:sz w:val="22"/>
          <w:szCs w:val="22"/>
        </w:rPr>
      </w:pPr>
      <w:r w:rsidRPr="003854AA">
        <w:rPr>
          <w:rFonts w:ascii="Arial" w:hAnsi="Arial" w:cs="Arial"/>
          <w:sz w:val="22"/>
          <w:szCs w:val="22"/>
        </w:rPr>
        <w:t>Microbiome and Metagenome</w:t>
      </w:r>
    </w:p>
    <w:p w:rsidR="005116EE" w:rsidRPr="003854AA" w:rsidRDefault="005116EE" w:rsidP="005116EE">
      <w:pPr>
        <w:pStyle w:val="ListParagraph"/>
        <w:rPr>
          <w:rFonts w:ascii="Arial" w:hAnsi="Arial" w:cs="Arial"/>
          <w:sz w:val="22"/>
          <w:szCs w:val="22"/>
        </w:rPr>
      </w:pPr>
    </w:p>
    <w:p w:rsidR="005116EE" w:rsidRPr="003854AA" w:rsidRDefault="005116EE" w:rsidP="005116EE">
      <w:pPr>
        <w:numPr>
          <w:ilvl w:val="0"/>
          <w:numId w:val="7"/>
        </w:numPr>
        <w:rPr>
          <w:rFonts w:ascii="Arial" w:hAnsi="Arial" w:cs="Arial"/>
          <w:sz w:val="22"/>
          <w:szCs w:val="22"/>
        </w:rPr>
      </w:pPr>
      <w:r w:rsidRPr="003854AA">
        <w:rPr>
          <w:rFonts w:ascii="Arial" w:hAnsi="Arial" w:cs="Arial"/>
          <w:sz w:val="22"/>
          <w:szCs w:val="22"/>
        </w:rPr>
        <w:t>Mitochondria and Nuclear Genome Interactions</w:t>
      </w:r>
    </w:p>
    <w:p w:rsidR="005116EE" w:rsidRPr="003854AA" w:rsidRDefault="005116EE" w:rsidP="005116EE">
      <w:pPr>
        <w:rPr>
          <w:rFonts w:ascii="Arial" w:hAnsi="Arial" w:cs="Arial"/>
          <w:sz w:val="22"/>
          <w:szCs w:val="22"/>
        </w:rPr>
      </w:pPr>
    </w:p>
    <w:p w:rsidR="005116EE" w:rsidRDefault="005116EE" w:rsidP="005116EE">
      <w:pPr>
        <w:numPr>
          <w:ilvl w:val="0"/>
          <w:numId w:val="7"/>
        </w:numPr>
        <w:rPr>
          <w:rFonts w:ascii="Arial" w:hAnsi="Arial" w:cs="Arial"/>
          <w:sz w:val="22"/>
          <w:szCs w:val="22"/>
        </w:rPr>
      </w:pPr>
      <w:r w:rsidRPr="003854AA">
        <w:rPr>
          <w:rFonts w:ascii="Arial" w:hAnsi="Arial" w:cs="Arial"/>
          <w:sz w:val="22"/>
          <w:szCs w:val="22"/>
        </w:rPr>
        <w:t>Genetics of Obesity and Diabetes, Rheumatoid Arthritis, SLE, Cardiovascular and Lung Diseases,</w:t>
      </w:r>
      <w:r w:rsidR="005649F3">
        <w:rPr>
          <w:rFonts w:ascii="Arial" w:hAnsi="Arial" w:cs="Arial"/>
          <w:sz w:val="22"/>
          <w:szCs w:val="22"/>
        </w:rPr>
        <w:t xml:space="preserve"> Cancer, and Multiple Sclerosis</w:t>
      </w:r>
    </w:p>
    <w:p w:rsidR="005649F3" w:rsidRDefault="005649F3" w:rsidP="005649F3">
      <w:pPr>
        <w:pStyle w:val="ListParagraph"/>
        <w:rPr>
          <w:rFonts w:ascii="Arial" w:hAnsi="Arial" w:cs="Arial"/>
          <w:sz w:val="22"/>
          <w:szCs w:val="22"/>
        </w:rPr>
      </w:pPr>
    </w:p>
    <w:p w:rsidR="005649F3" w:rsidRPr="003854AA" w:rsidRDefault="005649F3" w:rsidP="005116EE">
      <w:pPr>
        <w:numPr>
          <w:ilvl w:val="0"/>
          <w:numId w:val="7"/>
        </w:numPr>
        <w:rPr>
          <w:rFonts w:ascii="Arial" w:hAnsi="Arial" w:cs="Arial"/>
          <w:sz w:val="22"/>
          <w:szCs w:val="22"/>
        </w:rPr>
      </w:pPr>
      <w:r>
        <w:rPr>
          <w:rFonts w:ascii="Arial" w:hAnsi="Arial" w:cs="Arial"/>
          <w:sz w:val="22"/>
          <w:szCs w:val="22"/>
        </w:rPr>
        <w:t>Mendelian Randomization and Polygenic Risk Scores.</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b/>
          <w:bCs/>
          <w:sz w:val="22"/>
          <w:szCs w:val="22"/>
        </w:rPr>
      </w:pPr>
      <w:r w:rsidRPr="003854AA">
        <w:rPr>
          <w:rFonts w:ascii="Arial" w:hAnsi="Arial" w:cs="Arial"/>
          <w:b/>
          <w:bCs/>
          <w:sz w:val="22"/>
          <w:szCs w:val="22"/>
        </w:rPr>
        <w:t>PROFESSIONAL SOCIETIES:</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Member of the Genetic Society of America</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Member of the American Society of Human Genetics</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Member of the International Genetic Epidemiology Society</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Member of International Biometric Society</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bookmarkStart w:id="2" w:name="OLE_LINK6"/>
      <w:bookmarkStart w:id="3" w:name="OLE_LINK7"/>
      <w:r w:rsidRPr="003854AA">
        <w:rPr>
          <w:rFonts w:ascii="Arial" w:hAnsi="Arial" w:cs="Arial"/>
          <w:sz w:val="22"/>
          <w:szCs w:val="22"/>
        </w:rPr>
        <w:t>Member of American Statistical Society</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b/>
          <w:sz w:val="22"/>
          <w:szCs w:val="22"/>
        </w:rPr>
      </w:pPr>
      <w:r w:rsidRPr="003854AA">
        <w:rPr>
          <w:rFonts w:ascii="Arial" w:hAnsi="Arial" w:cs="Arial"/>
          <w:b/>
          <w:sz w:val="22"/>
          <w:szCs w:val="22"/>
        </w:rPr>
        <w:t>UAB Centers Appointments:</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Sept 1, 2015 </w:t>
      </w:r>
      <w:proofErr w:type="gramStart"/>
      <w:r w:rsidRPr="003854AA">
        <w:rPr>
          <w:rFonts w:ascii="Arial" w:hAnsi="Arial" w:cs="Arial"/>
          <w:b/>
          <w:sz w:val="22"/>
          <w:szCs w:val="22"/>
        </w:rPr>
        <w:t>–</w:t>
      </w:r>
      <w:r w:rsidRPr="003854AA">
        <w:rPr>
          <w:rFonts w:ascii="Arial" w:hAnsi="Arial" w:cs="Arial"/>
          <w:sz w:val="22"/>
          <w:szCs w:val="22"/>
        </w:rPr>
        <w:t xml:space="preserve"> :</w:t>
      </w:r>
      <w:proofErr w:type="gramEnd"/>
      <w:r w:rsidRPr="003854AA">
        <w:rPr>
          <w:rFonts w:ascii="Arial" w:hAnsi="Arial" w:cs="Arial"/>
          <w:sz w:val="22"/>
          <w:szCs w:val="22"/>
        </w:rPr>
        <w:t xml:space="preserve"> Comprehensive Arthritis, MSK, Bone and Autoimmunity Center</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June 19, 2014 </w:t>
      </w:r>
      <w:proofErr w:type="gramStart"/>
      <w:r w:rsidRPr="003854AA">
        <w:rPr>
          <w:rFonts w:ascii="Arial" w:hAnsi="Arial" w:cs="Arial"/>
          <w:b/>
          <w:sz w:val="22"/>
          <w:szCs w:val="22"/>
        </w:rPr>
        <w:t>–</w:t>
      </w:r>
      <w:r w:rsidRPr="003854AA">
        <w:rPr>
          <w:rFonts w:ascii="Arial" w:hAnsi="Arial" w:cs="Arial"/>
          <w:sz w:val="22"/>
          <w:szCs w:val="22"/>
        </w:rPr>
        <w:t xml:space="preserve"> :</w:t>
      </w:r>
      <w:proofErr w:type="gramEnd"/>
      <w:r w:rsidRPr="003854AA">
        <w:rPr>
          <w:rFonts w:ascii="Arial" w:hAnsi="Arial" w:cs="Arial"/>
          <w:sz w:val="22"/>
          <w:szCs w:val="22"/>
        </w:rPr>
        <w:t xml:space="preserve"> Cystic Fibrosis Research Center</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March 1, 2012 </w:t>
      </w:r>
      <w:proofErr w:type="gramStart"/>
      <w:r w:rsidRPr="003854AA">
        <w:rPr>
          <w:rFonts w:ascii="Arial" w:hAnsi="Arial" w:cs="Arial"/>
          <w:b/>
          <w:sz w:val="22"/>
          <w:szCs w:val="22"/>
        </w:rPr>
        <w:t>–</w:t>
      </w:r>
      <w:r w:rsidRPr="003854AA">
        <w:rPr>
          <w:rFonts w:ascii="Arial" w:hAnsi="Arial" w:cs="Arial"/>
          <w:sz w:val="22"/>
          <w:szCs w:val="22"/>
        </w:rPr>
        <w:t xml:space="preserve"> :</w:t>
      </w:r>
      <w:proofErr w:type="gramEnd"/>
      <w:r w:rsidRPr="003854AA">
        <w:rPr>
          <w:rFonts w:ascii="Arial" w:hAnsi="Arial" w:cs="Arial"/>
          <w:sz w:val="22"/>
          <w:szCs w:val="22"/>
        </w:rPr>
        <w:t xml:space="preserve"> Comprehensive Cancer Center</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November 8, 2010 </w:t>
      </w:r>
      <w:proofErr w:type="gramStart"/>
      <w:r w:rsidRPr="003854AA">
        <w:rPr>
          <w:rFonts w:ascii="Arial" w:hAnsi="Arial" w:cs="Arial"/>
          <w:b/>
          <w:sz w:val="22"/>
          <w:szCs w:val="22"/>
        </w:rPr>
        <w:t>–</w:t>
      </w:r>
      <w:r w:rsidRPr="003854AA">
        <w:rPr>
          <w:rFonts w:ascii="Arial" w:hAnsi="Arial" w:cs="Arial"/>
          <w:sz w:val="22"/>
          <w:szCs w:val="22"/>
        </w:rPr>
        <w:t xml:space="preserve"> :</w:t>
      </w:r>
      <w:proofErr w:type="gramEnd"/>
      <w:r w:rsidRPr="003854AA">
        <w:rPr>
          <w:rFonts w:ascii="Arial" w:hAnsi="Arial" w:cs="Arial"/>
          <w:sz w:val="22"/>
          <w:szCs w:val="22"/>
        </w:rPr>
        <w:t xml:space="preserve"> Center for Cardiovascular Biology</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June 6, 2009 </w:t>
      </w:r>
      <w:proofErr w:type="gramStart"/>
      <w:r w:rsidRPr="003854AA">
        <w:rPr>
          <w:rFonts w:ascii="Arial" w:hAnsi="Arial" w:cs="Arial"/>
          <w:b/>
          <w:sz w:val="22"/>
          <w:szCs w:val="22"/>
        </w:rPr>
        <w:t>–</w:t>
      </w:r>
      <w:r w:rsidRPr="003854AA">
        <w:rPr>
          <w:rFonts w:ascii="Arial" w:hAnsi="Arial" w:cs="Arial"/>
          <w:sz w:val="22"/>
          <w:szCs w:val="22"/>
        </w:rPr>
        <w:t xml:space="preserve"> :</w:t>
      </w:r>
      <w:proofErr w:type="gramEnd"/>
      <w:r w:rsidRPr="003854AA">
        <w:rPr>
          <w:rFonts w:ascii="Arial" w:hAnsi="Arial" w:cs="Arial"/>
          <w:sz w:val="22"/>
          <w:szCs w:val="22"/>
        </w:rPr>
        <w:t xml:space="preserve"> Center for Clinical and Translational Science</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Feb 12, 2009 </w:t>
      </w:r>
      <w:proofErr w:type="gramStart"/>
      <w:r w:rsidRPr="003854AA">
        <w:rPr>
          <w:rFonts w:ascii="Arial" w:hAnsi="Arial" w:cs="Arial"/>
          <w:b/>
          <w:sz w:val="22"/>
          <w:szCs w:val="22"/>
        </w:rPr>
        <w:t>–</w:t>
      </w:r>
      <w:r w:rsidRPr="003854AA">
        <w:rPr>
          <w:rFonts w:ascii="Arial" w:hAnsi="Arial" w:cs="Arial"/>
          <w:sz w:val="22"/>
          <w:szCs w:val="22"/>
        </w:rPr>
        <w:t xml:space="preserve"> :</w:t>
      </w:r>
      <w:proofErr w:type="gramEnd"/>
      <w:r w:rsidRPr="003854AA">
        <w:rPr>
          <w:rFonts w:ascii="Arial" w:hAnsi="Arial" w:cs="Arial"/>
          <w:sz w:val="22"/>
          <w:szCs w:val="22"/>
        </w:rPr>
        <w:t xml:space="preserve"> Nutrition Obesity Research Center</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March 1, 2003 </w:t>
      </w:r>
      <w:proofErr w:type="gramStart"/>
      <w:r w:rsidRPr="003854AA">
        <w:rPr>
          <w:rFonts w:ascii="Arial" w:hAnsi="Arial" w:cs="Arial"/>
          <w:b/>
          <w:sz w:val="22"/>
          <w:szCs w:val="22"/>
        </w:rPr>
        <w:t>–</w:t>
      </w:r>
      <w:r w:rsidRPr="003854AA">
        <w:rPr>
          <w:rFonts w:ascii="Arial" w:hAnsi="Arial" w:cs="Arial"/>
          <w:sz w:val="22"/>
          <w:szCs w:val="22"/>
        </w:rPr>
        <w:t xml:space="preserve"> :</w:t>
      </w:r>
      <w:proofErr w:type="gramEnd"/>
      <w:r w:rsidRPr="003854AA">
        <w:rPr>
          <w:rFonts w:ascii="Arial" w:hAnsi="Arial" w:cs="Arial"/>
          <w:sz w:val="22"/>
          <w:szCs w:val="22"/>
        </w:rPr>
        <w:t xml:space="preserve"> Comprehensive Diabetes Center</w:t>
      </w:r>
    </w:p>
    <w:bookmarkEnd w:id="2"/>
    <w:bookmarkEnd w:id="3"/>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b/>
          <w:bCs/>
          <w:sz w:val="22"/>
          <w:szCs w:val="22"/>
        </w:rPr>
      </w:pPr>
      <w:r w:rsidRPr="003854AA">
        <w:rPr>
          <w:rFonts w:ascii="Arial" w:hAnsi="Arial" w:cs="Arial"/>
          <w:b/>
          <w:bCs/>
          <w:sz w:val="22"/>
          <w:szCs w:val="22"/>
        </w:rPr>
        <w:t>HONOURS &amp; AWARDS:</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2010 Graduate Dean’s Excellence in Mentoring Award, School of Public Health, UAB</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2009 Nominated for ASPH/Pfizer Teaching Excellence Award</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2006 Best Paper award in Statistical Genetics by Science Upward Foundation</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Fellow at the University </w:t>
      </w:r>
      <w:proofErr w:type="gramStart"/>
      <w:r w:rsidRPr="003854AA">
        <w:rPr>
          <w:rFonts w:ascii="Arial" w:hAnsi="Arial" w:cs="Arial"/>
          <w:sz w:val="22"/>
          <w:szCs w:val="22"/>
        </w:rPr>
        <w:t>of</w:t>
      </w:r>
      <w:proofErr w:type="gramEnd"/>
      <w:r w:rsidRPr="003854AA">
        <w:rPr>
          <w:rFonts w:ascii="Arial" w:hAnsi="Arial" w:cs="Arial"/>
          <w:sz w:val="22"/>
          <w:szCs w:val="22"/>
        </w:rPr>
        <w:t xml:space="preserve"> Notre Dame in 81/82 academic year</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Council of Scientific and Industrial Research Fellowship from January 79 to February 80</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lastRenderedPageBreak/>
        <w:t>Research Fellowship at Tata Institute of Fundamental Research at Bombay from May 79 to August 79</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R. S. Srivastava Memorial Fellowship for 77/78 academic year</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p>
    <w:p w:rsidR="005116EE" w:rsidRPr="003854AA" w:rsidRDefault="005116EE" w:rsidP="005116EE">
      <w:pPr>
        <w:pStyle w:val="Heading1"/>
        <w:rPr>
          <w:rFonts w:ascii="Arial" w:hAnsi="Arial" w:cs="Arial"/>
          <w:sz w:val="22"/>
          <w:szCs w:val="22"/>
        </w:rPr>
      </w:pPr>
      <w:r w:rsidRPr="003854AA">
        <w:rPr>
          <w:rFonts w:ascii="Arial" w:hAnsi="Arial" w:cs="Arial"/>
          <w:sz w:val="22"/>
          <w:szCs w:val="22"/>
        </w:rPr>
        <w:t>PAPERS REVIEWED FOR THE FOLLOWING JOURNALS</w:t>
      </w:r>
    </w:p>
    <w:p w:rsidR="005116EE" w:rsidRPr="003854AA" w:rsidRDefault="005116EE" w:rsidP="005116EE">
      <w:pPr>
        <w:rPr>
          <w:rFonts w:ascii="Arial" w:hAnsi="Arial" w:cs="Arial"/>
          <w:sz w:val="22"/>
          <w:szCs w:val="22"/>
        </w:rPr>
      </w:pPr>
    </w:p>
    <w:p w:rsidR="005116EE" w:rsidRPr="003854AA" w:rsidRDefault="005116EE" w:rsidP="005116EE">
      <w:pPr>
        <w:jc w:val="both"/>
        <w:rPr>
          <w:rFonts w:ascii="Arial" w:eastAsia="Calibri" w:hAnsi="Arial" w:cs="Arial"/>
          <w:bCs/>
          <w:sz w:val="22"/>
          <w:szCs w:val="22"/>
        </w:rPr>
      </w:pPr>
      <w:r w:rsidRPr="003854AA">
        <w:rPr>
          <w:rFonts w:ascii="Arial" w:eastAsia="Calibri" w:hAnsi="Arial" w:cs="Arial"/>
          <w:bCs/>
          <w:sz w:val="22"/>
          <w:szCs w:val="22"/>
        </w:rPr>
        <w:t xml:space="preserve">I have reviewed several manuscripts for wide variety of journals such as </w:t>
      </w:r>
    </w:p>
    <w:p w:rsidR="005116EE" w:rsidRPr="003854AA" w:rsidRDefault="005116EE" w:rsidP="005116EE">
      <w:pPr>
        <w:pStyle w:val="ListParagraph"/>
        <w:widowControl/>
        <w:autoSpaceDE/>
        <w:autoSpaceDN/>
        <w:adjustRightInd/>
        <w:spacing w:after="200" w:line="276" w:lineRule="auto"/>
        <w:ind w:left="0"/>
        <w:contextualSpacing/>
        <w:jc w:val="both"/>
        <w:rPr>
          <w:rFonts w:ascii="Arial" w:eastAsia="Calibri" w:hAnsi="Arial" w:cs="Arial"/>
          <w:bCs/>
          <w:sz w:val="22"/>
          <w:szCs w:val="22"/>
        </w:rPr>
      </w:pPr>
      <w:r w:rsidRPr="003854AA">
        <w:rPr>
          <w:rFonts w:ascii="Arial" w:hAnsi="Arial" w:cs="Arial"/>
          <w:sz w:val="22"/>
          <w:szCs w:val="22"/>
        </w:rPr>
        <w:t>American Journal of Epidemiology, American Journal of Human Genetics, Annals of Applied Statistics, Annals of Human Genetics, Behavior Genetics, Biometrics, Bioinformatics, BMC Genetics, BMC Medical Genomics, Computational Statistics &amp; Data Analysis, Diabetes, European Journal of Human Genetics, Genetic Epidemiology, Genetics, Genome Research, Genomics, Heredity, Human Heredity, Hypertension, Journal of American Statistical Association</w:t>
      </w:r>
      <w:r w:rsidRPr="003854AA">
        <w:rPr>
          <w:rFonts w:ascii="Arial" w:eastAsia="Calibri" w:hAnsi="Arial" w:cs="Arial"/>
          <w:bCs/>
          <w:sz w:val="22"/>
          <w:szCs w:val="22"/>
        </w:rPr>
        <w:t xml:space="preserve">, </w:t>
      </w:r>
      <w:r w:rsidRPr="003854AA">
        <w:rPr>
          <w:rFonts w:ascii="Arial" w:hAnsi="Arial" w:cs="Arial"/>
          <w:sz w:val="22"/>
          <w:szCs w:val="22"/>
        </w:rPr>
        <w:t>Journal of Clinical Endocrinology and Metabolism, Neurochemical Research, Neuropsychopharmacology, Obesity, PLoS Genetics, PLoS Biology, Pharmacogenomics, Statistics in Medicine, Schizophrenia Bulletin.</w:t>
      </w:r>
    </w:p>
    <w:p w:rsidR="005116EE" w:rsidRPr="003854AA" w:rsidRDefault="005116EE" w:rsidP="005116EE">
      <w:pPr>
        <w:rPr>
          <w:rFonts w:ascii="Arial" w:hAnsi="Arial" w:cs="Arial"/>
          <w:sz w:val="22"/>
          <w:szCs w:val="22"/>
        </w:rPr>
      </w:pPr>
    </w:p>
    <w:p w:rsidR="005116EE" w:rsidRPr="003854AA" w:rsidRDefault="005116EE" w:rsidP="005116EE">
      <w:pPr>
        <w:pStyle w:val="Heading1"/>
        <w:rPr>
          <w:rFonts w:ascii="Arial" w:hAnsi="Arial" w:cs="Arial"/>
          <w:sz w:val="22"/>
          <w:szCs w:val="22"/>
        </w:rPr>
      </w:pPr>
      <w:r w:rsidRPr="003854AA">
        <w:rPr>
          <w:rFonts w:ascii="Arial" w:hAnsi="Arial" w:cs="Arial"/>
          <w:sz w:val="22"/>
          <w:szCs w:val="22"/>
        </w:rPr>
        <w:t>NATIONAL PEER REVIEW BOARD</w:t>
      </w:r>
    </w:p>
    <w:p w:rsidR="005649F3" w:rsidRDefault="005649F3" w:rsidP="005116EE">
      <w:pPr>
        <w:pStyle w:val="Default"/>
        <w:rPr>
          <w:color w:val="auto"/>
          <w:sz w:val="22"/>
          <w:szCs w:val="22"/>
        </w:rPr>
      </w:pPr>
    </w:p>
    <w:p w:rsidR="007C37D0" w:rsidRDefault="007C37D0" w:rsidP="005116EE">
      <w:pPr>
        <w:pStyle w:val="Default"/>
        <w:rPr>
          <w:sz w:val="22"/>
          <w:szCs w:val="22"/>
        </w:rPr>
      </w:pPr>
      <w:r>
        <w:rPr>
          <w:sz w:val="22"/>
          <w:szCs w:val="22"/>
        </w:rPr>
        <w:t>June 3-4, 2021</w:t>
      </w:r>
      <w:r w:rsidRPr="003854AA">
        <w:rPr>
          <w:sz w:val="22"/>
          <w:szCs w:val="22"/>
        </w:rPr>
        <w:t>: NHLBI Ruth L Kirschstein Institutional National Research Service Award (T32) Reviews.</w:t>
      </w:r>
    </w:p>
    <w:p w:rsidR="007C37D0" w:rsidRDefault="007C37D0" w:rsidP="005116EE">
      <w:pPr>
        <w:pStyle w:val="Default"/>
        <w:rPr>
          <w:sz w:val="22"/>
          <w:szCs w:val="22"/>
        </w:rPr>
      </w:pPr>
    </w:p>
    <w:p w:rsidR="007C37D0" w:rsidRDefault="007C37D0" w:rsidP="005116EE">
      <w:pPr>
        <w:pStyle w:val="Default"/>
        <w:rPr>
          <w:sz w:val="22"/>
          <w:szCs w:val="22"/>
        </w:rPr>
      </w:pPr>
      <w:r>
        <w:rPr>
          <w:sz w:val="22"/>
          <w:szCs w:val="22"/>
        </w:rPr>
        <w:t>Feb 26, 2021: AHA Fellowships Human Studies 1 Reviews.</w:t>
      </w:r>
    </w:p>
    <w:p w:rsidR="007C37D0" w:rsidRDefault="007C37D0" w:rsidP="005116EE">
      <w:pPr>
        <w:pStyle w:val="Default"/>
        <w:rPr>
          <w:color w:val="auto"/>
          <w:sz w:val="22"/>
          <w:szCs w:val="22"/>
        </w:rPr>
      </w:pPr>
    </w:p>
    <w:p w:rsidR="005116EE" w:rsidRPr="003854AA" w:rsidRDefault="005116EE" w:rsidP="005116EE">
      <w:pPr>
        <w:pStyle w:val="Default"/>
        <w:rPr>
          <w:color w:val="auto"/>
          <w:sz w:val="22"/>
          <w:szCs w:val="22"/>
        </w:rPr>
      </w:pPr>
      <w:r w:rsidRPr="003854AA">
        <w:rPr>
          <w:color w:val="auto"/>
          <w:sz w:val="22"/>
          <w:szCs w:val="22"/>
        </w:rPr>
        <w:t xml:space="preserve">May 20, 2019: </w:t>
      </w:r>
      <w:r w:rsidRPr="003854AA">
        <w:rPr>
          <w:bCs/>
          <w:sz w:val="22"/>
          <w:szCs w:val="22"/>
        </w:rPr>
        <w:t xml:space="preserve">Multi-ethnic Study of Atherosclerosis (MESA): Field Centers &amp; Coordinating Center. </w:t>
      </w:r>
      <w:r w:rsidRPr="003854AA">
        <w:rPr>
          <w:bCs/>
          <w:color w:val="auto"/>
          <w:sz w:val="22"/>
          <w:szCs w:val="22"/>
        </w:rPr>
        <w:t>Special Emphasis Panels</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color w:val="auto"/>
          <w:sz w:val="22"/>
          <w:szCs w:val="22"/>
        </w:rPr>
        <w:t xml:space="preserve">July 19, 2019: </w:t>
      </w:r>
      <w:r w:rsidRPr="003854AA">
        <w:rPr>
          <w:sz w:val="22"/>
          <w:szCs w:val="22"/>
        </w:rPr>
        <w:t xml:space="preserve"> </w:t>
      </w:r>
      <w:r w:rsidRPr="003854AA">
        <w:rPr>
          <w:bCs/>
          <w:sz w:val="22"/>
          <w:szCs w:val="22"/>
        </w:rPr>
        <w:t xml:space="preserve">Short-Term Research Education Program to Promote Diversity in Health Research (R25). </w:t>
      </w:r>
      <w:r w:rsidRPr="003854AA">
        <w:rPr>
          <w:sz w:val="22"/>
          <w:szCs w:val="22"/>
        </w:rPr>
        <w:t>ZHL1 CSR-C (02).</w:t>
      </w:r>
      <w:r w:rsidRPr="003854AA">
        <w:rPr>
          <w:bCs/>
          <w:sz w:val="22"/>
          <w:szCs w:val="22"/>
        </w:rPr>
        <w:t xml:space="preserve"> </w:t>
      </w:r>
      <w:r w:rsidRPr="003854AA">
        <w:rPr>
          <w:sz w:val="22"/>
          <w:szCs w:val="22"/>
        </w:rPr>
        <w:t>Special Emphasis Panel</w:t>
      </w:r>
    </w:p>
    <w:p w:rsidR="005116EE" w:rsidRPr="003854AA" w:rsidRDefault="005116EE" w:rsidP="005116EE">
      <w:pPr>
        <w:pStyle w:val="Default"/>
        <w:rPr>
          <w:color w:val="auto"/>
          <w:sz w:val="22"/>
          <w:szCs w:val="22"/>
        </w:rPr>
      </w:pPr>
    </w:p>
    <w:p w:rsidR="005116EE" w:rsidRPr="003854AA" w:rsidRDefault="005116EE" w:rsidP="005116EE">
      <w:pPr>
        <w:pStyle w:val="Default"/>
        <w:rPr>
          <w:sz w:val="22"/>
          <w:szCs w:val="22"/>
        </w:rPr>
      </w:pPr>
      <w:r w:rsidRPr="003854AA">
        <w:rPr>
          <w:color w:val="auto"/>
          <w:sz w:val="22"/>
          <w:szCs w:val="22"/>
        </w:rPr>
        <w:t>September 13, 2018: IRG/SRG: ZHL1 CSR-S (O2)</w:t>
      </w:r>
      <w:r w:rsidRPr="003854AA">
        <w:rPr>
          <w:sz w:val="22"/>
          <w:szCs w:val="22"/>
        </w:rPr>
        <w:t xml:space="preserve"> </w:t>
      </w:r>
      <w:r w:rsidRPr="003854AA">
        <w:rPr>
          <w:bCs/>
          <w:color w:val="auto"/>
          <w:sz w:val="22"/>
          <w:szCs w:val="22"/>
        </w:rPr>
        <w:t>Programs to Increase Diversity among Individuals Engaged in Health-Related Research, R25</w:t>
      </w:r>
      <w:r w:rsidRPr="003854AA">
        <w:rPr>
          <w:b/>
          <w:bCs/>
          <w:color w:val="auto"/>
          <w:sz w:val="22"/>
          <w:szCs w:val="22"/>
        </w:rPr>
        <w:t xml:space="preserve"> </w:t>
      </w:r>
      <w:r w:rsidRPr="003854AA">
        <w:rPr>
          <w:bCs/>
          <w:color w:val="auto"/>
          <w:sz w:val="22"/>
          <w:szCs w:val="22"/>
        </w:rPr>
        <w:t>Special Emphasis Panels</w:t>
      </w:r>
    </w:p>
    <w:p w:rsidR="005116EE" w:rsidRPr="003854AA" w:rsidRDefault="005116EE" w:rsidP="005116EE">
      <w:pPr>
        <w:pStyle w:val="Default"/>
        <w:rPr>
          <w:color w:val="auto"/>
          <w:sz w:val="22"/>
          <w:szCs w:val="22"/>
        </w:rPr>
      </w:pPr>
    </w:p>
    <w:p w:rsidR="005116EE" w:rsidRPr="003854AA" w:rsidRDefault="005116EE" w:rsidP="005116EE">
      <w:pPr>
        <w:pStyle w:val="Default"/>
        <w:rPr>
          <w:color w:val="auto"/>
          <w:sz w:val="22"/>
          <w:szCs w:val="22"/>
        </w:rPr>
      </w:pPr>
      <w:r w:rsidRPr="003854AA">
        <w:rPr>
          <w:color w:val="auto"/>
          <w:sz w:val="22"/>
          <w:szCs w:val="22"/>
        </w:rPr>
        <w:t>June 20, 2017: IRG/SRG: ZRG1 PSE-R (04) Addressing Health Disparities in NIDDK Diseases (R01). Special Emphasis Panel</w:t>
      </w:r>
    </w:p>
    <w:p w:rsidR="005116EE" w:rsidRPr="003854AA" w:rsidRDefault="005116EE" w:rsidP="005116EE">
      <w:pPr>
        <w:pStyle w:val="Default"/>
        <w:rPr>
          <w:color w:val="auto"/>
          <w:sz w:val="22"/>
          <w:szCs w:val="22"/>
        </w:rPr>
      </w:pPr>
    </w:p>
    <w:p w:rsidR="005116EE" w:rsidRPr="003854AA" w:rsidRDefault="005116EE" w:rsidP="005116EE">
      <w:pPr>
        <w:pStyle w:val="Default"/>
        <w:rPr>
          <w:color w:val="auto"/>
          <w:sz w:val="22"/>
          <w:szCs w:val="22"/>
        </w:rPr>
      </w:pPr>
      <w:r w:rsidRPr="003854AA">
        <w:rPr>
          <w:color w:val="auto"/>
          <w:sz w:val="22"/>
          <w:szCs w:val="22"/>
        </w:rPr>
        <w:t>June 23, 2016: ZRG1 BST-</w:t>
      </w:r>
      <w:proofErr w:type="gramStart"/>
      <w:r w:rsidRPr="003854AA">
        <w:rPr>
          <w:color w:val="auto"/>
          <w:sz w:val="22"/>
          <w:szCs w:val="22"/>
        </w:rPr>
        <w:t>U(</w:t>
      </w:r>
      <w:proofErr w:type="gramEnd"/>
      <w:r w:rsidRPr="003854AA">
        <w:rPr>
          <w:color w:val="auto"/>
          <w:sz w:val="22"/>
          <w:szCs w:val="22"/>
        </w:rPr>
        <w:t>50) R03 Metabolomics review panel</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sz w:val="22"/>
          <w:szCs w:val="22"/>
        </w:rPr>
        <w:t>May 28, 2015: Short-Term Training to Promote Diversity in Health Research (R25) Special Emphasis Panel</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sz w:val="22"/>
          <w:szCs w:val="22"/>
        </w:rPr>
        <w:t>June 19-20, 2014: NIH BD2K Review: Education Resources (R25) and Career Development (K01)</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sz w:val="22"/>
          <w:szCs w:val="22"/>
        </w:rPr>
        <w:t xml:space="preserve">June 27, 2013: NHLBI review panel - NIH Research Education Grant Applications R25 applications </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sz w:val="22"/>
          <w:szCs w:val="22"/>
        </w:rPr>
        <w:t>Mar 7, 2013: Center for inherited disease research (CIDR) CAC Study Section Review Meeting</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sz w:val="22"/>
          <w:szCs w:val="22"/>
        </w:rPr>
        <w:t>April 26, 2013: Center for inherited disease research (CIDR) CAC Study Section Review Meeting</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sz w:val="22"/>
          <w:szCs w:val="22"/>
        </w:rPr>
        <w:t>April 26, 2013: Review of Kentucky Science and Engineering Foundation grants</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sz w:val="22"/>
          <w:szCs w:val="22"/>
        </w:rPr>
        <w:t>February 19-20, 2013: Special Emphasis Panel/Scientific Review Group</w:t>
      </w:r>
      <w:r w:rsidRPr="003854AA">
        <w:rPr>
          <w:b/>
          <w:sz w:val="22"/>
          <w:szCs w:val="22"/>
        </w:rPr>
        <w:t xml:space="preserve"> </w:t>
      </w:r>
      <w:r w:rsidRPr="003854AA">
        <w:rPr>
          <w:rStyle w:val="Strong"/>
          <w:b w:val="0"/>
          <w:sz w:val="22"/>
          <w:szCs w:val="22"/>
        </w:rPr>
        <w:t>2013/05 ZCA1 RPRB-2 (M1)</w:t>
      </w:r>
      <w:r w:rsidRPr="003854AA">
        <w:rPr>
          <w:b/>
          <w:sz w:val="22"/>
          <w:szCs w:val="22"/>
        </w:rPr>
        <w:t xml:space="preserve"> </w:t>
      </w:r>
      <w:r w:rsidRPr="003854AA">
        <w:rPr>
          <w:sz w:val="22"/>
          <w:szCs w:val="22"/>
        </w:rPr>
        <w:t>meeting</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sz w:val="22"/>
          <w:szCs w:val="22"/>
        </w:rPr>
        <w:t>Jan 10, 2013: Center for inherited disease research (CIDR) CAC Study Section Review Meeting</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sz w:val="22"/>
          <w:szCs w:val="22"/>
        </w:rPr>
        <w:t>Nov 12, 2012: NIH Fellowship Review Study Section, Review Meeting</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sz w:val="22"/>
          <w:szCs w:val="22"/>
        </w:rPr>
        <w:t>September 14, 2012: Center for inherited disease research (CIDR) CAC Study Section Review Meeting</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sz w:val="22"/>
          <w:szCs w:val="22"/>
        </w:rPr>
        <w:t>Aug 31, 2012:  The Foundation for Science and Technology of Portugal (FCT) grant proposals</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sz w:val="22"/>
          <w:szCs w:val="22"/>
        </w:rPr>
        <w:t>March 8, 2012: Center for inherited disease research (CIDR) CAC Study Section Review Meeting</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sz w:val="22"/>
          <w:szCs w:val="22"/>
        </w:rPr>
        <w:t>Jan 13, 2012: Center for inherited disease research (CIDR) CAC Study Section Review Meeting</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sz w:val="22"/>
          <w:szCs w:val="22"/>
        </w:rPr>
        <w:t>Sept 9, 2011: Center for inherited disease research (CIDR) CAC Study Section Review Meeting</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sz w:val="22"/>
          <w:szCs w:val="22"/>
        </w:rPr>
        <w:t>July 15, 2011: Center for inherited disease research (CIDR) CAC Study Section Review Meeting</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sz w:val="22"/>
          <w:szCs w:val="22"/>
        </w:rPr>
        <w:t>March 11, 2011: Center for inherited disease research (CIDR) CAC Study Section Review Meeting</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sz w:val="22"/>
          <w:szCs w:val="22"/>
        </w:rPr>
        <w:t>January 07, 2011: Center for inherited disease research (CIDR) CAC Study Section Review Meeting</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sz w:val="22"/>
          <w:szCs w:val="22"/>
        </w:rPr>
        <w:t>December 10, 2010: NHLBI Ruth L Kirschstein Institutional National Research Service Award (T32) Reviews.</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sz w:val="22"/>
          <w:szCs w:val="22"/>
        </w:rPr>
        <w:t>November 12, 2010: Center for inherited disease research (CIDR) Review Meeting</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sz w:val="22"/>
          <w:szCs w:val="22"/>
        </w:rPr>
        <w:t xml:space="preserve">October 19-20, 2010: </w:t>
      </w:r>
      <w:r w:rsidRPr="003854AA">
        <w:rPr>
          <w:bCs/>
          <w:kern w:val="2"/>
          <w:sz w:val="22"/>
          <w:szCs w:val="22"/>
        </w:rPr>
        <w:t>Review Group Subcommittee G – Education, NCI</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sz w:val="22"/>
          <w:szCs w:val="22"/>
        </w:rPr>
        <w:t>September 7-8, 2010: Center for inherited disease research (CIDR) Review Meeting</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sz w:val="22"/>
          <w:szCs w:val="22"/>
        </w:rPr>
        <w:t>May 25, 2010: Stage 1 Reviewer, NIH Director’s Opportunity for Research in Five Thematic Areas (RC4) RFA OD10-005.</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sz w:val="22"/>
          <w:szCs w:val="22"/>
        </w:rPr>
        <w:t>March 11-12, 2010: ZRG1 F16-G (20) L Fellowships: Healthcare Delivery and Methodologies Study Section.</w:t>
      </w:r>
    </w:p>
    <w:p w:rsidR="005116EE" w:rsidRPr="003854AA" w:rsidRDefault="005116EE" w:rsidP="005116EE">
      <w:pPr>
        <w:pStyle w:val="Default"/>
        <w:rPr>
          <w:sz w:val="22"/>
          <w:szCs w:val="22"/>
        </w:rPr>
      </w:pPr>
    </w:p>
    <w:p w:rsidR="005116EE" w:rsidRPr="003854AA" w:rsidRDefault="005116EE" w:rsidP="005116EE">
      <w:pPr>
        <w:pStyle w:val="Default"/>
        <w:rPr>
          <w:sz w:val="22"/>
          <w:szCs w:val="22"/>
        </w:rPr>
      </w:pPr>
      <w:r w:rsidRPr="003854AA">
        <w:rPr>
          <w:sz w:val="22"/>
          <w:szCs w:val="22"/>
        </w:rPr>
        <w:t xml:space="preserve">January 26, 2010: </w:t>
      </w:r>
      <w:r w:rsidRPr="003854AA">
        <w:rPr>
          <w:bCs/>
          <w:kern w:val="2"/>
          <w:sz w:val="22"/>
          <w:szCs w:val="22"/>
        </w:rPr>
        <w:t>Review Group Subcommittee G – Education, NCI</w:t>
      </w:r>
    </w:p>
    <w:p w:rsidR="005116EE" w:rsidRPr="003854AA" w:rsidRDefault="005116EE" w:rsidP="005116EE">
      <w:pPr>
        <w:pStyle w:val="Default"/>
        <w:rPr>
          <w:sz w:val="22"/>
          <w:szCs w:val="22"/>
        </w:rPr>
      </w:pPr>
    </w:p>
    <w:p w:rsidR="005116EE" w:rsidRPr="003854AA" w:rsidRDefault="005116EE" w:rsidP="005116EE">
      <w:pPr>
        <w:pStyle w:val="Default"/>
        <w:rPr>
          <w:b/>
          <w:color w:val="auto"/>
          <w:sz w:val="22"/>
          <w:szCs w:val="22"/>
        </w:rPr>
      </w:pPr>
      <w:r w:rsidRPr="003854AA">
        <w:rPr>
          <w:sz w:val="22"/>
          <w:szCs w:val="22"/>
        </w:rPr>
        <w:lastRenderedPageBreak/>
        <w:t>November 18 – 19, 2009: ZRG1 HOP F16-B 20 Special Emphasis Panel Healthcare Delivery and Methodologies Fellowship Study Section.</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b/>
          <w:bCs/>
          <w:kern w:val="2"/>
          <w:sz w:val="22"/>
          <w:szCs w:val="22"/>
        </w:rPr>
      </w:pPr>
      <w:r w:rsidRPr="003854AA">
        <w:rPr>
          <w:rFonts w:ascii="Arial" w:hAnsi="Arial" w:cs="Arial"/>
          <w:sz w:val="22"/>
          <w:szCs w:val="22"/>
        </w:rPr>
        <w:t xml:space="preserve">November 3 - 4, 2009: </w:t>
      </w:r>
      <w:r w:rsidRPr="003854AA">
        <w:rPr>
          <w:rFonts w:ascii="Arial" w:hAnsi="Arial" w:cs="Arial"/>
          <w:bCs/>
          <w:kern w:val="2"/>
          <w:sz w:val="22"/>
          <w:szCs w:val="22"/>
        </w:rPr>
        <w:t>Review Group Subcommittee G – Education, NCI</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June 30, 2009: Special Emphasis Panel/Scientific Review Group ZAG1 ZIJ-2 (O1) Study Section.</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May 07, 2009: Special Emphasis Panel/Scientific Review Group ZDE1 JH (24) Study Section. NIDCR.</w:t>
      </w:r>
    </w:p>
    <w:p w:rsidR="005116EE" w:rsidRPr="003854AA" w:rsidRDefault="005116EE" w:rsidP="005116EE">
      <w:pPr>
        <w:pStyle w:val="Default"/>
        <w:ind w:left="720" w:hanging="720"/>
        <w:rPr>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June 19 – 20, 2008: NHLBI Institutional Training Mechanism Review Committee.</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September 21, 2006: ZAG1 ZIJ-2 (J5), National Institutes on Aging Special Emphasis Panel, NIH.</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July 13 – 14, 2006: Chartered Member, Special Emphasis Panel (Member Conflict Reviews), NAME Study Section, Center for Scientific Review, National Institutes of Health.</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June 15 – 16, 2006: Chartered Member, NAME Study Section, Center for Scientific Review, National Institutes of Health.</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April 4, 2006: NIDCR R03 Review Study Section, Center for Scientific Review, National Institutes of Health.</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February 23 – 24, 2006: Chartered Member, NAME Study Section, Center for Scientific Review, National Institutes of Health.</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November 15 – 16, 2005: ZAG1 ZIJ-2 (J5), National Institutes on Aging Special Emphasis Panel, NIH.</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October 17 – 18, 2005: Chartered Member, NAME/ECDA Study Section, Center for Scientific Review, National Institutes of Health.</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June 23 – 24, 2005: Chartered Member, NAME/ECDA Study Section, Center for Scientific Review, National Institutes of Health.</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June 22, 2005: Special Emphasis Panel, ECDA/NAME Study Section, Center for Scientific Review, National Institutes of Health.</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February 23 – 25, 2005: Chartered Member, ECDA Study Section, Center for Scientific Review, National Institutes of Health.</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October 21 – 22, 2004: Chartered Member, ECDA Study Section, Center for Scientific Review, National Institutes of Health.</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June 24 – 25, 2004: Chartered Member, ECDA Study Section, Center for Scientific Review, National Institutes of Health.</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February 18 – 20, 2004: Chartered Member, ECDA Study Section, Center for Scientific Review, National Institutes of Health.</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October 23 – 24, 2003: Chartered Member, ECDA Study Section, Center for Scientific Review, National Institutes of Health.</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June 19 – 20, 2003: Chartered Member, ECDA Study Section, Center for Scientific Review, National Institutes of Health.</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February 20 – 21, 2003: Chartered Member, Special Emphasis Panel, Epidemiology and Disease Control-3 Study Section, Center for Scientific Review, National Institutes of Health.</w:t>
      </w:r>
    </w:p>
    <w:p w:rsidR="005116EE" w:rsidRPr="003854AA" w:rsidRDefault="005116EE" w:rsidP="005116EE">
      <w:pPr>
        <w:jc w:val="both"/>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October 24 – 25, 2002: Ad Hoc Reviewer, Special Emphasis Panel, Epidemiology and Disease Control-3 Study Section, Center for Scientific Review, National Institutes of Health.</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June 13 – 14, 2002: Ad Hoc Reviewer, Special Emphasis Panel</w:t>
      </w:r>
      <w:proofErr w:type="gramStart"/>
      <w:r w:rsidRPr="003854AA">
        <w:rPr>
          <w:rFonts w:ascii="Arial" w:hAnsi="Arial" w:cs="Arial"/>
          <w:sz w:val="22"/>
          <w:szCs w:val="22"/>
        </w:rPr>
        <w:t>,  Epidemiology</w:t>
      </w:r>
      <w:proofErr w:type="gramEnd"/>
      <w:r w:rsidRPr="003854AA">
        <w:rPr>
          <w:rFonts w:ascii="Arial" w:hAnsi="Arial" w:cs="Arial"/>
          <w:sz w:val="22"/>
          <w:szCs w:val="22"/>
        </w:rPr>
        <w:t xml:space="preserve"> and Disease Control-3 Study Section, Center for Scientific Review, National Institutes of Health.</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February 21 – 22, 2002: Ad Hoc Reviewer, Special Emphasis Panel</w:t>
      </w:r>
      <w:proofErr w:type="gramStart"/>
      <w:r w:rsidRPr="003854AA">
        <w:rPr>
          <w:rFonts w:ascii="Arial" w:hAnsi="Arial" w:cs="Arial"/>
          <w:sz w:val="22"/>
          <w:szCs w:val="22"/>
        </w:rPr>
        <w:t>,  Epidemiology</w:t>
      </w:r>
      <w:proofErr w:type="gramEnd"/>
      <w:r w:rsidRPr="003854AA">
        <w:rPr>
          <w:rFonts w:ascii="Arial" w:hAnsi="Arial" w:cs="Arial"/>
          <w:sz w:val="22"/>
          <w:szCs w:val="22"/>
        </w:rPr>
        <w:t xml:space="preserve"> and Disease Control-3 Study Section, Center for Scientific Review, National Institutes of Health.</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October 24 – 25, 2001: Ad Hoc Reviewer, Special Emphasis Panel</w:t>
      </w:r>
      <w:proofErr w:type="gramStart"/>
      <w:r w:rsidRPr="003854AA">
        <w:rPr>
          <w:rFonts w:ascii="Arial" w:hAnsi="Arial" w:cs="Arial"/>
          <w:sz w:val="22"/>
          <w:szCs w:val="22"/>
        </w:rPr>
        <w:t>,  Epidemiology</w:t>
      </w:r>
      <w:proofErr w:type="gramEnd"/>
      <w:r w:rsidRPr="003854AA">
        <w:rPr>
          <w:rFonts w:ascii="Arial" w:hAnsi="Arial" w:cs="Arial"/>
          <w:sz w:val="22"/>
          <w:szCs w:val="22"/>
        </w:rPr>
        <w:t xml:space="preserve"> and Disease Control-3 Study Section, Center for Scientific Review, National Institutes of Health.</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April 23, 2001: Ad Hoc Reviewer, Special Emphasis Panel,  Centers for research to reduce oral Health Disparities, National Institute of Dental &amp; Craniofacial Research</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March 8, 2001:  Ad Hoc Reviewer, Special Emphasis Panel, National Institute of Heart, Lung and, Blood Institute.</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March 9, 2001:</w:t>
      </w:r>
      <w:r w:rsidRPr="003854AA">
        <w:rPr>
          <w:rFonts w:ascii="Arial" w:hAnsi="Arial" w:cs="Arial"/>
          <w:sz w:val="22"/>
          <w:szCs w:val="22"/>
        </w:rPr>
        <w:tab/>
        <w:t xml:space="preserve"> Ad Hoc Reviewer, Special Emphasis Panel, National Institute of Heart, Lung, and, Blood Institute.</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b/>
          <w:bCs/>
          <w:sz w:val="22"/>
          <w:szCs w:val="22"/>
        </w:rPr>
      </w:pPr>
      <w:r w:rsidRPr="003854AA">
        <w:rPr>
          <w:rFonts w:ascii="Arial" w:hAnsi="Arial" w:cs="Arial"/>
          <w:b/>
          <w:bCs/>
          <w:sz w:val="22"/>
          <w:szCs w:val="22"/>
        </w:rPr>
        <w:t>EDITORIAL BOARD</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b/>
          <w:bCs/>
          <w:sz w:val="22"/>
          <w:szCs w:val="22"/>
        </w:rPr>
      </w:pPr>
      <w:r w:rsidRPr="003854AA">
        <w:rPr>
          <w:rFonts w:ascii="Arial" w:hAnsi="Arial" w:cs="Arial"/>
          <w:b/>
          <w:bCs/>
          <w:sz w:val="22"/>
          <w:szCs w:val="22"/>
        </w:rPr>
        <w:t xml:space="preserve">Founder Co-Chief Editor: </w:t>
      </w:r>
      <w:r w:rsidRPr="003854AA">
        <w:rPr>
          <w:rFonts w:ascii="Arial" w:hAnsi="Arial" w:cs="Arial"/>
          <w:bCs/>
          <w:sz w:val="22"/>
          <w:szCs w:val="22"/>
        </w:rPr>
        <w:t>Frontiers in Statistical Genetics and Methodology</w:t>
      </w:r>
    </w:p>
    <w:p w:rsidR="005116EE" w:rsidRPr="003854AA" w:rsidRDefault="005116EE" w:rsidP="005116EE">
      <w:pPr>
        <w:rPr>
          <w:rFonts w:ascii="Arial" w:hAnsi="Arial" w:cs="Arial"/>
          <w:b/>
          <w:bCs/>
          <w:sz w:val="22"/>
          <w:szCs w:val="22"/>
        </w:rPr>
      </w:pPr>
    </w:p>
    <w:p w:rsidR="005116EE" w:rsidRPr="003854AA" w:rsidRDefault="005116EE" w:rsidP="005116EE">
      <w:pPr>
        <w:rPr>
          <w:rFonts w:ascii="Arial" w:hAnsi="Arial" w:cs="Arial"/>
          <w:sz w:val="22"/>
          <w:szCs w:val="22"/>
        </w:rPr>
      </w:pPr>
      <w:r w:rsidRPr="003854AA">
        <w:rPr>
          <w:rFonts w:ascii="Arial" w:hAnsi="Arial" w:cs="Arial"/>
          <w:b/>
          <w:bCs/>
          <w:sz w:val="22"/>
          <w:szCs w:val="22"/>
        </w:rPr>
        <w:t>Associate Editor:</w:t>
      </w:r>
      <w:r w:rsidRPr="003854AA">
        <w:rPr>
          <w:rFonts w:ascii="Arial" w:hAnsi="Arial" w:cs="Arial"/>
          <w:sz w:val="22"/>
          <w:szCs w:val="22"/>
        </w:rPr>
        <w:t xml:space="preserve"> Human Heredity</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b/>
          <w:sz w:val="22"/>
          <w:szCs w:val="22"/>
        </w:rPr>
        <w:t>Editorial Board Member:</w:t>
      </w:r>
      <w:r w:rsidRPr="003854AA">
        <w:rPr>
          <w:rFonts w:ascii="Arial" w:hAnsi="Arial" w:cs="Arial"/>
          <w:sz w:val="22"/>
          <w:szCs w:val="22"/>
        </w:rPr>
        <w:t xml:space="preserve"> </w:t>
      </w:r>
      <w:bookmarkStart w:id="4" w:name="OLE_LINK13"/>
      <w:bookmarkStart w:id="5" w:name="OLE_LINK16"/>
      <w:r w:rsidRPr="003854AA">
        <w:rPr>
          <w:rFonts w:ascii="Arial" w:hAnsi="Arial" w:cs="Arial"/>
          <w:sz w:val="22"/>
          <w:szCs w:val="22"/>
        </w:rPr>
        <w:t>International journal of Medical Engineering and Informatics.</w:t>
      </w:r>
      <w:bookmarkEnd w:id="4"/>
      <w:bookmarkEnd w:id="5"/>
    </w:p>
    <w:p w:rsidR="005116EE" w:rsidRPr="003854AA" w:rsidRDefault="005116EE" w:rsidP="005116EE">
      <w:pPr>
        <w:tabs>
          <w:tab w:val="left" w:pos="1959"/>
        </w:tabs>
        <w:rPr>
          <w:rFonts w:ascii="Arial" w:hAnsi="Arial" w:cs="Arial"/>
          <w:sz w:val="22"/>
          <w:szCs w:val="22"/>
        </w:rPr>
      </w:pPr>
      <w:r w:rsidRPr="003854AA">
        <w:rPr>
          <w:rFonts w:ascii="Arial" w:hAnsi="Arial" w:cs="Arial"/>
          <w:sz w:val="22"/>
          <w:szCs w:val="22"/>
        </w:rPr>
        <w:tab/>
      </w:r>
    </w:p>
    <w:p w:rsidR="005116EE" w:rsidRPr="003854AA" w:rsidRDefault="005116EE" w:rsidP="005116EE">
      <w:pPr>
        <w:rPr>
          <w:rFonts w:ascii="Arial" w:hAnsi="Arial" w:cs="Arial"/>
          <w:sz w:val="22"/>
          <w:szCs w:val="22"/>
        </w:rPr>
      </w:pPr>
      <w:r w:rsidRPr="003854AA">
        <w:rPr>
          <w:rFonts w:ascii="Arial" w:hAnsi="Arial" w:cs="Arial"/>
          <w:b/>
          <w:bCs/>
          <w:sz w:val="22"/>
          <w:szCs w:val="22"/>
        </w:rPr>
        <w:t>Editorial Advisory Board Member:</w:t>
      </w:r>
      <w:r w:rsidRPr="003854AA">
        <w:rPr>
          <w:rFonts w:ascii="Arial" w:hAnsi="Arial" w:cs="Arial"/>
          <w:sz w:val="22"/>
          <w:szCs w:val="22"/>
        </w:rPr>
        <w:t xml:space="preserve"> Behavior Genetics (Springer).</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b/>
          <w:sz w:val="22"/>
          <w:szCs w:val="22"/>
        </w:rPr>
        <w:t>Academic Editor:</w:t>
      </w:r>
      <w:r w:rsidRPr="003854AA">
        <w:rPr>
          <w:rFonts w:ascii="Arial" w:hAnsi="Arial" w:cs="Arial"/>
          <w:sz w:val="22"/>
          <w:szCs w:val="22"/>
        </w:rPr>
        <w:t xml:space="preserve"> Plos Biology, 2007</w:t>
      </w:r>
    </w:p>
    <w:p w:rsidR="005116EE" w:rsidRPr="003854AA" w:rsidRDefault="005116EE" w:rsidP="005116EE">
      <w:pPr>
        <w:tabs>
          <w:tab w:val="left" w:pos="360"/>
        </w:tabs>
        <w:jc w:val="both"/>
        <w:rPr>
          <w:rFonts w:ascii="Arial" w:hAnsi="Arial" w:cs="Arial"/>
          <w:sz w:val="22"/>
          <w:szCs w:val="22"/>
        </w:rPr>
      </w:pPr>
    </w:p>
    <w:p w:rsidR="005116EE" w:rsidRPr="003854AA" w:rsidRDefault="005116EE" w:rsidP="005116EE">
      <w:pPr>
        <w:tabs>
          <w:tab w:val="left" w:pos="360"/>
        </w:tabs>
        <w:jc w:val="both"/>
        <w:rPr>
          <w:rFonts w:ascii="Arial" w:hAnsi="Arial" w:cs="Arial"/>
          <w:b/>
          <w:bCs/>
          <w:sz w:val="22"/>
          <w:szCs w:val="22"/>
        </w:rPr>
      </w:pPr>
      <w:r w:rsidRPr="003854AA">
        <w:rPr>
          <w:rFonts w:ascii="Arial" w:hAnsi="Arial" w:cs="Arial"/>
          <w:b/>
          <w:bCs/>
          <w:sz w:val="22"/>
          <w:szCs w:val="22"/>
        </w:rPr>
        <w:t>SERVICE ACTIVITIES</w:t>
      </w:r>
    </w:p>
    <w:p w:rsidR="005116EE" w:rsidRPr="003854AA" w:rsidRDefault="005116EE" w:rsidP="005116EE">
      <w:pPr>
        <w:tabs>
          <w:tab w:val="left" w:pos="360"/>
        </w:tabs>
        <w:jc w:val="both"/>
        <w:rPr>
          <w:rFonts w:ascii="Arial" w:hAnsi="Arial" w:cs="Arial"/>
          <w:b/>
          <w:bCs/>
          <w:sz w:val="22"/>
          <w:szCs w:val="22"/>
        </w:rPr>
      </w:pPr>
    </w:p>
    <w:p w:rsidR="005116EE" w:rsidRPr="003854AA" w:rsidRDefault="005116EE" w:rsidP="005116EE">
      <w:pPr>
        <w:tabs>
          <w:tab w:val="left" w:pos="360"/>
        </w:tabs>
        <w:jc w:val="both"/>
        <w:rPr>
          <w:rFonts w:ascii="Arial" w:hAnsi="Arial" w:cs="Arial"/>
          <w:b/>
          <w:bCs/>
          <w:sz w:val="22"/>
          <w:szCs w:val="22"/>
        </w:rPr>
      </w:pPr>
      <w:r w:rsidRPr="003854AA">
        <w:rPr>
          <w:rFonts w:ascii="Arial" w:hAnsi="Arial" w:cs="Arial"/>
          <w:b/>
          <w:bCs/>
          <w:sz w:val="22"/>
          <w:szCs w:val="22"/>
        </w:rPr>
        <w:t>Departmental:</w:t>
      </w:r>
    </w:p>
    <w:p w:rsidR="005116EE" w:rsidRPr="003854AA" w:rsidRDefault="005116EE" w:rsidP="005116EE">
      <w:pPr>
        <w:tabs>
          <w:tab w:val="left" w:pos="360"/>
        </w:tabs>
        <w:jc w:val="both"/>
        <w:rPr>
          <w:rFonts w:ascii="Arial" w:hAnsi="Arial" w:cs="Arial"/>
          <w:b/>
          <w:bCs/>
          <w:sz w:val="22"/>
          <w:szCs w:val="22"/>
        </w:rPr>
      </w:pPr>
    </w:p>
    <w:p w:rsidR="005116EE" w:rsidRPr="003854AA" w:rsidRDefault="005116EE" w:rsidP="005116EE">
      <w:pPr>
        <w:tabs>
          <w:tab w:val="left" w:pos="360"/>
        </w:tabs>
        <w:jc w:val="both"/>
        <w:rPr>
          <w:rFonts w:ascii="Arial" w:hAnsi="Arial" w:cs="Arial"/>
          <w:b/>
          <w:sz w:val="22"/>
          <w:szCs w:val="22"/>
        </w:rPr>
      </w:pPr>
      <w:r w:rsidRPr="003854AA">
        <w:rPr>
          <w:rFonts w:ascii="Arial" w:hAnsi="Arial" w:cs="Arial"/>
          <w:b/>
          <w:sz w:val="22"/>
          <w:szCs w:val="22"/>
        </w:rPr>
        <w:t>2019</w:t>
      </w:r>
      <w:r w:rsidRPr="003854AA">
        <w:rPr>
          <w:rFonts w:ascii="Arial" w:hAnsi="Arial" w:cs="Arial"/>
          <w:sz w:val="22"/>
          <w:szCs w:val="22"/>
        </w:rPr>
        <w:t xml:space="preserve"> </w:t>
      </w:r>
      <w:proofErr w:type="gramStart"/>
      <w:r w:rsidRPr="003854AA">
        <w:rPr>
          <w:rFonts w:ascii="Arial" w:hAnsi="Arial" w:cs="Arial"/>
          <w:b/>
          <w:sz w:val="22"/>
          <w:szCs w:val="22"/>
        </w:rPr>
        <w:t xml:space="preserve">–  </w:t>
      </w:r>
      <w:r w:rsidR="007C37D0">
        <w:rPr>
          <w:rFonts w:ascii="Arial" w:hAnsi="Arial" w:cs="Arial"/>
          <w:b/>
          <w:sz w:val="22"/>
          <w:szCs w:val="22"/>
        </w:rPr>
        <w:t>2020</w:t>
      </w:r>
      <w:proofErr w:type="gramEnd"/>
      <w:r w:rsidRPr="003854AA">
        <w:rPr>
          <w:rFonts w:ascii="Arial" w:hAnsi="Arial" w:cs="Arial"/>
          <w:b/>
          <w:sz w:val="22"/>
          <w:szCs w:val="22"/>
        </w:rPr>
        <w:t xml:space="preserve">: Member of Search Committee for Biostatistics Chair Search </w:t>
      </w:r>
      <w:r w:rsidR="007C37D0" w:rsidRPr="003854AA">
        <w:rPr>
          <w:rFonts w:ascii="Arial" w:hAnsi="Arial" w:cs="Arial"/>
          <w:b/>
          <w:sz w:val="22"/>
          <w:szCs w:val="22"/>
        </w:rPr>
        <w:t>Committee</w:t>
      </w:r>
    </w:p>
    <w:p w:rsidR="005116EE" w:rsidRPr="003854AA" w:rsidRDefault="005116EE" w:rsidP="005116EE">
      <w:pPr>
        <w:tabs>
          <w:tab w:val="left" w:pos="360"/>
        </w:tabs>
        <w:jc w:val="both"/>
        <w:rPr>
          <w:rFonts w:ascii="Arial" w:hAnsi="Arial" w:cs="Arial"/>
          <w:b/>
          <w:sz w:val="22"/>
          <w:szCs w:val="22"/>
        </w:rPr>
      </w:pPr>
    </w:p>
    <w:p w:rsidR="005116EE" w:rsidRPr="003854AA" w:rsidRDefault="005116EE" w:rsidP="005116EE">
      <w:pPr>
        <w:tabs>
          <w:tab w:val="left" w:pos="360"/>
        </w:tabs>
        <w:jc w:val="both"/>
        <w:rPr>
          <w:rFonts w:ascii="Arial" w:hAnsi="Arial" w:cs="Arial"/>
          <w:b/>
          <w:sz w:val="22"/>
          <w:szCs w:val="22"/>
        </w:rPr>
      </w:pPr>
      <w:r w:rsidRPr="003854AA">
        <w:rPr>
          <w:rFonts w:ascii="Arial" w:hAnsi="Arial" w:cs="Arial"/>
          <w:b/>
          <w:sz w:val="22"/>
          <w:szCs w:val="22"/>
        </w:rPr>
        <w:t>2017</w:t>
      </w:r>
      <w:r w:rsidRPr="003854AA">
        <w:rPr>
          <w:rFonts w:ascii="Arial" w:hAnsi="Arial" w:cs="Arial"/>
          <w:sz w:val="22"/>
          <w:szCs w:val="22"/>
        </w:rPr>
        <w:t xml:space="preserve"> </w:t>
      </w:r>
      <w:r w:rsidR="007C37D0">
        <w:rPr>
          <w:rFonts w:ascii="Arial" w:hAnsi="Arial" w:cs="Arial"/>
          <w:b/>
          <w:sz w:val="22"/>
          <w:szCs w:val="22"/>
        </w:rPr>
        <w:t>– 2020</w:t>
      </w:r>
      <w:r w:rsidRPr="003854AA">
        <w:rPr>
          <w:rFonts w:ascii="Arial" w:hAnsi="Arial" w:cs="Arial"/>
          <w:b/>
          <w:sz w:val="22"/>
          <w:szCs w:val="22"/>
        </w:rPr>
        <w:t xml:space="preserve">: Member of Search Committee for Statistical Genetics Assistant/ </w:t>
      </w:r>
      <w:r w:rsidRPr="003854AA">
        <w:rPr>
          <w:rFonts w:ascii="Arial" w:hAnsi="Arial" w:cs="Arial"/>
          <w:b/>
          <w:sz w:val="22"/>
          <w:szCs w:val="22"/>
        </w:rPr>
        <w:lastRenderedPageBreak/>
        <w:t>Associate/Professor Professors</w:t>
      </w:r>
    </w:p>
    <w:p w:rsidR="005116EE" w:rsidRPr="003854AA" w:rsidRDefault="005116EE" w:rsidP="005116EE">
      <w:pPr>
        <w:tabs>
          <w:tab w:val="left" w:pos="360"/>
        </w:tabs>
        <w:jc w:val="both"/>
        <w:rPr>
          <w:rFonts w:ascii="Arial" w:hAnsi="Arial" w:cs="Arial"/>
          <w:b/>
          <w:bCs/>
          <w:sz w:val="22"/>
          <w:szCs w:val="22"/>
        </w:rPr>
      </w:pPr>
    </w:p>
    <w:p w:rsidR="005116EE" w:rsidRPr="003854AA" w:rsidRDefault="005116EE" w:rsidP="005116EE">
      <w:pPr>
        <w:tabs>
          <w:tab w:val="left" w:pos="360"/>
        </w:tabs>
        <w:jc w:val="both"/>
        <w:rPr>
          <w:rFonts w:ascii="Arial" w:hAnsi="Arial" w:cs="Arial"/>
          <w:b/>
          <w:bCs/>
          <w:sz w:val="22"/>
          <w:szCs w:val="22"/>
        </w:rPr>
      </w:pPr>
      <w:r w:rsidRPr="003854AA">
        <w:rPr>
          <w:rFonts w:ascii="Arial" w:hAnsi="Arial" w:cs="Arial"/>
          <w:b/>
          <w:bCs/>
          <w:sz w:val="22"/>
          <w:szCs w:val="22"/>
        </w:rPr>
        <w:t>2015</w:t>
      </w:r>
      <w:r w:rsidRPr="003854AA">
        <w:rPr>
          <w:rFonts w:ascii="Arial" w:hAnsi="Arial" w:cs="Arial"/>
          <w:sz w:val="22"/>
          <w:szCs w:val="22"/>
        </w:rPr>
        <w:t xml:space="preserve"> </w:t>
      </w:r>
      <w:r w:rsidRPr="003854AA">
        <w:rPr>
          <w:rFonts w:ascii="Arial" w:hAnsi="Arial" w:cs="Arial"/>
          <w:b/>
          <w:sz w:val="22"/>
          <w:szCs w:val="22"/>
        </w:rPr>
        <w:t xml:space="preserve">–   </w:t>
      </w:r>
      <w:r w:rsidRPr="003854AA">
        <w:rPr>
          <w:rFonts w:ascii="Arial" w:hAnsi="Arial" w:cs="Arial"/>
          <w:b/>
          <w:bCs/>
          <w:sz w:val="22"/>
          <w:szCs w:val="22"/>
        </w:rPr>
        <w:t>: Member of Departmental Faculty Affairs Committee</w:t>
      </w:r>
    </w:p>
    <w:p w:rsidR="005116EE" w:rsidRPr="003854AA" w:rsidRDefault="005116EE" w:rsidP="005116EE">
      <w:pPr>
        <w:tabs>
          <w:tab w:val="left" w:pos="360"/>
        </w:tabs>
        <w:jc w:val="both"/>
        <w:rPr>
          <w:rFonts w:ascii="Arial" w:hAnsi="Arial" w:cs="Arial"/>
          <w:b/>
          <w:bCs/>
          <w:sz w:val="22"/>
          <w:szCs w:val="22"/>
        </w:rPr>
      </w:pPr>
    </w:p>
    <w:p w:rsidR="005116EE" w:rsidRPr="003854AA" w:rsidRDefault="005116EE" w:rsidP="005116EE">
      <w:pPr>
        <w:tabs>
          <w:tab w:val="left" w:pos="360"/>
        </w:tabs>
        <w:jc w:val="both"/>
        <w:rPr>
          <w:rFonts w:ascii="Arial" w:hAnsi="Arial" w:cs="Arial"/>
          <w:b/>
          <w:bCs/>
          <w:sz w:val="22"/>
          <w:szCs w:val="22"/>
        </w:rPr>
      </w:pPr>
      <w:r w:rsidRPr="003854AA">
        <w:rPr>
          <w:rFonts w:ascii="Arial" w:hAnsi="Arial" w:cs="Arial"/>
          <w:b/>
          <w:sz w:val="22"/>
          <w:szCs w:val="22"/>
        </w:rPr>
        <w:t>2015</w:t>
      </w:r>
      <w:r w:rsidRPr="003854AA">
        <w:rPr>
          <w:rFonts w:ascii="Arial" w:hAnsi="Arial" w:cs="Arial"/>
          <w:sz w:val="22"/>
          <w:szCs w:val="22"/>
        </w:rPr>
        <w:t xml:space="preserve"> </w:t>
      </w:r>
      <w:r w:rsidRPr="003854AA">
        <w:rPr>
          <w:rFonts w:ascii="Arial" w:hAnsi="Arial" w:cs="Arial"/>
          <w:b/>
          <w:sz w:val="22"/>
          <w:szCs w:val="22"/>
        </w:rPr>
        <w:t>– 2017: Member of Search Committee for Biostatistics Assistant/ Associate Professors</w:t>
      </w:r>
    </w:p>
    <w:p w:rsidR="005116EE" w:rsidRPr="003854AA" w:rsidRDefault="005116EE" w:rsidP="005116EE">
      <w:pPr>
        <w:tabs>
          <w:tab w:val="left" w:pos="360"/>
        </w:tabs>
        <w:jc w:val="both"/>
        <w:rPr>
          <w:rFonts w:ascii="Arial" w:hAnsi="Arial" w:cs="Arial"/>
          <w:b/>
          <w:bCs/>
          <w:sz w:val="22"/>
          <w:szCs w:val="22"/>
        </w:rPr>
      </w:pPr>
    </w:p>
    <w:p w:rsidR="005116EE" w:rsidRPr="003854AA" w:rsidRDefault="005116EE" w:rsidP="005116EE">
      <w:pPr>
        <w:tabs>
          <w:tab w:val="left" w:pos="360"/>
        </w:tabs>
        <w:jc w:val="both"/>
        <w:rPr>
          <w:rFonts w:ascii="Arial" w:hAnsi="Arial" w:cs="Arial"/>
          <w:sz w:val="22"/>
          <w:szCs w:val="22"/>
        </w:rPr>
      </w:pPr>
      <w:r w:rsidRPr="003854AA">
        <w:rPr>
          <w:rFonts w:ascii="Arial" w:hAnsi="Arial" w:cs="Arial"/>
          <w:b/>
          <w:bCs/>
          <w:sz w:val="22"/>
          <w:szCs w:val="22"/>
        </w:rPr>
        <w:t>2011</w:t>
      </w:r>
      <w:r w:rsidRPr="003854AA">
        <w:rPr>
          <w:rFonts w:ascii="Arial" w:hAnsi="Arial" w:cs="Arial"/>
          <w:sz w:val="22"/>
          <w:szCs w:val="22"/>
        </w:rPr>
        <w:t xml:space="preserve"> </w:t>
      </w:r>
      <w:r w:rsidRPr="003854AA">
        <w:rPr>
          <w:rFonts w:ascii="Arial" w:hAnsi="Arial" w:cs="Arial"/>
          <w:b/>
          <w:sz w:val="22"/>
          <w:szCs w:val="22"/>
        </w:rPr>
        <w:t>– 2019</w:t>
      </w:r>
      <w:r w:rsidRPr="003854AA">
        <w:rPr>
          <w:rFonts w:ascii="Arial" w:hAnsi="Arial" w:cs="Arial"/>
          <w:b/>
          <w:bCs/>
          <w:sz w:val="22"/>
          <w:szCs w:val="22"/>
        </w:rPr>
        <w:t xml:space="preserve">: Director of Post-Doctoral Training Program in SSG: </w:t>
      </w:r>
      <w:r w:rsidRPr="003854AA">
        <w:rPr>
          <w:rFonts w:ascii="Arial" w:hAnsi="Arial" w:cs="Arial"/>
          <w:sz w:val="22"/>
          <w:szCs w:val="22"/>
        </w:rPr>
        <w:t>Responsibilities include recruitment, education, professional development, and evaluation of post-doctoral trainees.</w:t>
      </w:r>
    </w:p>
    <w:p w:rsidR="005116EE" w:rsidRPr="003854AA" w:rsidRDefault="005116EE" w:rsidP="005116EE">
      <w:pPr>
        <w:tabs>
          <w:tab w:val="left" w:pos="360"/>
        </w:tabs>
        <w:jc w:val="both"/>
        <w:rPr>
          <w:rFonts w:ascii="Arial" w:hAnsi="Arial" w:cs="Arial"/>
          <w:b/>
          <w:bCs/>
          <w:sz w:val="22"/>
          <w:szCs w:val="22"/>
        </w:rPr>
      </w:pPr>
    </w:p>
    <w:p w:rsidR="005116EE" w:rsidRPr="003854AA" w:rsidRDefault="005116EE" w:rsidP="005116EE">
      <w:pPr>
        <w:tabs>
          <w:tab w:val="left" w:pos="360"/>
        </w:tabs>
        <w:jc w:val="both"/>
        <w:rPr>
          <w:rFonts w:ascii="Arial" w:hAnsi="Arial" w:cs="Arial"/>
          <w:sz w:val="22"/>
          <w:szCs w:val="22"/>
        </w:rPr>
      </w:pPr>
      <w:r w:rsidRPr="003854AA">
        <w:rPr>
          <w:rFonts w:ascii="Arial" w:hAnsi="Arial" w:cs="Arial"/>
          <w:b/>
          <w:bCs/>
          <w:sz w:val="22"/>
          <w:szCs w:val="22"/>
        </w:rPr>
        <w:t>2008</w:t>
      </w:r>
      <w:r w:rsidRPr="003854AA">
        <w:rPr>
          <w:rFonts w:ascii="Arial" w:hAnsi="Arial" w:cs="Arial"/>
          <w:sz w:val="22"/>
          <w:szCs w:val="22"/>
        </w:rPr>
        <w:t xml:space="preserve"> </w:t>
      </w:r>
      <w:r w:rsidRPr="003854AA">
        <w:rPr>
          <w:rFonts w:ascii="Arial" w:hAnsi="Arial" w:cs="Arial"/>
          <w:b/>
          <w:sz w:val="22"/>
          <w:szCs w:val="22"/>
        </w:rPr>
        <w:t>–</w:t>
      </w:r>
      <w:r w:rsidRPr="003854AA">
        <w:rPr>
          <w:rFonts w:ascii="Arial" w:hAnsi="Arial" w:cs="Arial"/>
          <w:sz w:val="22"/>
          <w:szCs w:val="22"/>
        </w:rPr>
        <w:t xml:space="preserve"> </w:t>
      </w:r>
      <w:r w:rsidRPr="003854AA">
        <w:rPr>
          <w:rFonts w:ascii="Arial" w:hAnsi="Arial" w:cs="Arial"/>
          <w:b/>
          <w:sz w:val="22"/>
          <w:szCs w:val="22"/>
        </w:rPr>
        <w:t>2017</w:t>
      </w:r>
      <w:r w:rsidRPr="003854AA">
        <w:rPr>
          <w:rFonts w:ascii="Arial" w:hAnsi="Arial" w:cs="Arial"/>
          <w:b/>
          <w:bCs/>
          <w:sz w:val="22"/>
          <w:szCs w:val="22"/>
        </w:rPr>
        <w:t xml:space="preserve">: Director of Pre-Doctoral Training Program in Biostatistics: </w:t>
      </w:r>
      <w:r w:rsidRPr="003854AA">
        <w:rPr>
          <w:rFonts w:ascii="Arial" w:hAnsi="Arial" w:cs="Arial"/>
          <w:sz w:val="22"/>
          <w:szCs w:val="22"/>
        </w:rPr>
        <w:t>Responsibilities include recruitment, education, professional development, and evaluation of pre-doctoral trainees.</w:t>
      </w:r>
    </w:p>
    <w:p w:rsidR="005116EE" w:rsidRPr="003854AA" w:rsidRDefault="005116EE" w:rsidP="005116EE">
      <w:pPr>
        <w:tabs>
          <w:tab w:val="left" w:pos="360"/>
        </w:tabs>
        <w:jc w:val="both"/>
        <w:rPr>
          <w:rFonts w:ascii="Arial" w:hAnsi="Arial" w:cs="Arial"/>
          <w:b/>
          <w:bCs/>
          <w:sz w:val="22"/>
          <w:szCs w:val="22"/>
        </w:rPr>
      </w:pPr>
    </w:p>
    <w:p w:rsidR="005116EE" w:rsidRPr="003854AA" w:rsidRDefault="005116EE" w:rsidP="005116EE">
      <w:pPr>
        <w:tabs>
          <w:tab w:val="left" w:pos="360"/>
        </w:tabs>
        <w:jc w:val="both"/>
        <w:rPr>
          <w:rFonts w:ascii="Arial" w:hAnsi="Arial" w:cs="Arial"/>
          <w:sz w:val="22"/>
          <w:szCs w:val="22"/>
        </w:rPr>
      </w:pPr>
      <w:r w:rsidRPr="003854AA">
        <w:rPr>
          <w:rFonts w:ascii="Arial" w:hAnsi="Arial" w:cs="Arial"/>
          <w:b/>
          <w:bCs/>
          <w:sz w:val="22"/>
          <w:szCs w:val="22"/>
        </w:rPr>
        <w:t>2009</w:t>
      </w:r>
      <w:r w:rsidRPr="003854AA">
        <w:rPr>
          <w:rFonts w:ascii="Arial" w:hAnsi="Arial" w:cs="Arial"/>
          <w:b/>
          <w:sz w:val="22"/>
          <w:szCs w:val="22"/>
        </w:rPr>
        <w:t xml:space="preserve"> –</w:t>
      </w:r>
      <w:r w:rsidRPr="003854AA">
        <w:rPr>
          <w:rFonts w:ascii="Arial" w:hAnsi="Arial" w:cs="Arial"/>
          <w:sz w:val="22"/>
          <w:szCs w:val="22"/>
        </w:rPr>
        <w:t xml:space="preserve"> </w:t>
      </w:r>
      <w:r w:rsidRPr="003854AA">
        <w:rPr>
          <w:rFonts w:ascii="Arial" w:hAnsi="Arial" w:cs="Arial"/>
          <w:b/>
          <w:sz w:val="22"/>
          <w:szCs w:val="22"/>
        </w:rPr>
        <w:t>2011</w:t>
      </w:r>
      <w:r w:rsidRPr="003854AA">
        <w:rPr>
          <w:rFonts w:ascii="Arial" w:hAnsi="Arial" w:cs="Arial"/>
          <w:b/>
          <w:bCs/>
          <w:sz w:val="22"/>
          <w:szCs w:val="22"/>
        </w:rPr>
        <w:t xml:space="preserve">: Chair of the Biostatistics Admissions Committee: </w:t>
      </w:r>
      <w:r w:rsidRPr="003854AA">
        <w:rPr>
          <w:rFonts w:ascii="Arial" w:hAnsi="Arial" w:cs="Arial"/>
          <w:sz w:val="22"/>
          <w:szCs w:val="22"/>
        </w:rPr>
        <w:t>Role of the committee is to select new graduate students for a graduate program in biostatistics.</w:t>
      </w:r>
    </w:p>
    <w:p w:rsidR="005116EE" w:rsidRPr="003854AA" w:rsidRDefault="005116EE" w:rsidP="005116EE">
      <w:pPr>
        <w:tabs>
          <w:tab w:val="left" w:pos="360"/>
        </w:tabs>
        <w:jc w:val="both"/>
        <w:rPr>
          <w:rFonts w:ascii="Arial" w:hAnsi="Arial" w:cs="Arial"/>
          <w:sz w:val="22"/>
          <w:szCs w:val="22"/>
        </w:rPr>
      </w:pPr>
    </w:p>
    <w:p w:rsidR="005116EE" w:rsidRPr="003854AA" w:rsidRDefault="005116EE" w:rsidP="005116EE">
      <w:pPr>
        <w:tabs>
          <w:tab w:val="left" w:pos="360"/>
        </w:tabs>
        <w:jc w:val="both"/>
        <w:rPr>
          <w:rFonts w:ascii="Arial" w:hAnsi="Arial" w:cs="Arial"/>
          <w:sz w:val="22"/>
          <w:szCs w:val="22"/>
        </w:rPr>
      </w:pPr>
      <w:r w:rsidRPr="003854AA">
        <w:rPr>
          <w:rFonts w:ascii="Arial" w:hAnsi="Arial" w:cs="Arial"/>
          <w:b/>
          <w:bCs/>
          <w:sz w:val="22"/>
          <w:szCs w:val="22"/>
        </w:rPr>
        <w:t>2009</w:t>
      </w:r>
      <w:r w:rsidRPr="003854AA">
        <w:rPr>
          <w:rFonts w:ascii="Arial" w:hAnsi="Arial" w:cs="Arial"/>
          <w:b/>
          <w:sz w:val="22"/>
          <w:szCs w:val="22"/>
        </w:rPr>
        <w:t xml:space="preserve"> –</w:t>
      </w:r>
      <w:r w:rsidRPr="003854AA">
        <w:rPr>
          <w:rFonts w:ascii="Arial" w:hAnsi="Arial" w:cs="Arial"/>
          <w:sz w:val="22"/>
          <w:szCs w:val="22"/>
        </w:rPr>
        <w:t xml:space="preserve"> </w:t>
      </w:r>
      <w:r w:rsidRPr="003854AA">
        <w:rPr>
          <w:rFonts w:ascii="Arial" w:hAnsi="Arial" w:cs="Arial"/>
          <w:b/>
          <w:sz w:val="22"/>
          <w:szCs w:val="22"/>
        </w:rPr>
        <w:t>2011</w:t>
      </w:r>
      <w:r w:rsidRPr="003854AA">
        <w:rPr>
          <w:rFonts w:ascii="Arial" w:hAnsi="Arial" w:cs="Arial"/>
          <w:b/>
          <w:bCs/>
          <w:sz w:val="22"/>
          <w:szCs w:val="22"/>
        </w:rPr>
        <w:t xml:space="preserve">: Member of the Graduate Program Committee: </w:t>
      </w:r>
      <w:r w:rsidRPr="003854AA">
        <w:rPr>
          <w:rFonts w:ascii="Arial" w:hAnsi="Arial" w:cs="Arial"/>
          <w:sz w:val="22"/>
          <w:szCs w:val="22"/>
        </w:rPr>
        <w:t>Role of the committee is to oversee the development of graduate program in biostatistics.</w:t>
      </w:r>
    </w:p>
    <w:p w:rsidR="005116EE" w:rsidRPr="003854AA" w:rsidRDefault="005116EE" w:rsidP="005116EE">
      <w:pPr>
        <w:tabs>
          <w:tab w:val="left" w:pos="360"/>
        </w:tabs>
        <w:jc w:val="both"/>
        <w:rPr>
          <w:rFonts w:ascii="Arial" w:hAnsi="Arial" w:cs="Arial"/>
          <w:sz w:val="22"/>
          <w:szCs w:val="22"/>
        </w:rPr>
      </w:pPr>
    </w:p>
    <w:p w:rsidR="005116EE" w:rsidRPr="003854AA" w:rsidRDefault="005116EE" w:rsidP="005116EE">
      <w:pPr>
        <w:tabs>
          <w:tab w:val="left" w:pos="360"/>
        </w:tabs>
        <w:jc w:val="both"/>
        <w:rPr>
          <w:rFonts w:ascii="Arial" w:hAnsi="Arial" w:cs="Arial"/>
          <w:sz w:val="22"/>
          <w:szCs w:val="22"/>
        </w:rPr>
      </w:pPr>
      <w:r w:rsidRPr="003854AA">
        <w:rPr>
          <w:rFonts w:ascii="Arial" w:hAnsi="Arial" w:cs="Arial"/>
          <w:b/>
          <w:bCs/>
          <w:sz w:val="22"/>
          <w:szCs w:val="22"/>
        </w:rPr>
        <w:t>2009</w:t>
      </w:r>
      <w:r w:rsidRPr="003854AA">
        <w:rPr>
          <w:rFonts w:ascii="Arial" w:hAnsi="Arial" w:cs="Arial"/>
          <w:b/>
          <w:sz w:val="22"/>
          <w:szCs w:val="22"/>
        </w:rPr>
        <w:t xml:space="preserve"> –</w:t>
      </w:r>
      <w:r w:rsidRPr="003854AA">
        <w:rPr>
          <w:rFonts w:ascii="Arial" w:hAnsi="Arial" w:cs="Arial"/>
          <w:sz w:val="22"/>
          <w:szCs w:val="22"/>
        </w:rPr>
        <w:t xml:space="preserve"> </w:t>
      </w:r>
      <w:r w:rsidRPr="003854AA">
        <w:rPr>
          <w:rFonts w:ascii="Arial" w:hAnsi="Arial" w:cs="Arial"/>
          <w:b/>
          <w:sz w:val="22"/>
          <w:szCs w:val="22"/>
        </w:rPr>
        <w:t>2011</w:t>
      </w:r>
      <w:r w:rsidRPr="003854AA">
        <w:rPr>
          <w:rFonts w:ascii="Arial" w:hAnsi="Arial" w:cs="Arial"/>
          <w:b/>
          <w:bCs/>
          <w:sz w:val="22"/>
          <w:szCs w:val="22"/>
        </w:rPr>
        <w:t xml:space="preserve">: Member of the Pre-doctoral Students Recruitment Committee: </w:t>
      </w:r>
      <w:r w:rsidRPr="003854AA">
        <w:rPr>
          <w:rFonts w:ascii="Arial" w:hAnsi="Arial" w:cs="Arial"/>
          <w:sz w:val="22"/>
          <w:szCs w:val="22"/>
        </w:rPr>
        <w:t>Role of the committee is to develop and implement best recruitment strategies to recruit students in biostatistics program.</w:t>
      </w:r>
    </w:p>
    <w:p w:rsidR="005116EE" w:rsidRPr="003854AA" w:rsidRDefault="005116EE" w:rsidP="005116EE">
      <w:pPr>
        <w:tabs>
          <w:tab w:val="left" w:pos="360"/>
        </w:tabs>
        <w:jc w:val="both"/>
        <w:rPr>
          <w:rFonts w:ascii="Arial" w:hAnsi="Arial" w:cs="Arial"/>
          <w:b/>
          <w:bCs/>
          <w:sz w:val="22"/>
          <w:szCs w:val="22"/>
        </w:rPr>
      </w:pPr>
    </w:p>
    <w:p w:rsidR="005116EE" w:rsidRPr="003854AA" w:rsidRDefault="005116EE" w:rsidP="005116EE">
      <w:pPr>
        <w:tabs>
          <w:tab w:val="left" w:pos="360"/>
        </w:tabs>
        <w:jc w:val="both"/>
        <w:rPr>
          <w:rFonts w:ascii="Arial" w:hAnsi="Arial" w:cs="Arial"/>
          <w:sz w:val="22"/>
          <w:szCs w:val="22"/>
        </w:rPr>
      </w:pPr>
      <w:r w:rsidRPr="003854AA">
        <w:rPr>
          <w:rFonts w:ascii="Arial" w:hAnsi="Arial" w:cs="Arial"/>
          <w:b/>
          <w:bCs/>
          <w:sz w:val="22"/>
          <w:szCs w:val="22"/>
        </w:rPr>
        <w:t>2007</w:t>
      </w:r>
      <w:r w:rsidRPr="003854AA">
        <w:rPr>
          <w:rFonts w:ascii="Arial" w:hAnsi="Arial" w:cs="Arial"/>
          <w:b/>
          <w:sz w:val="22"/>
          <w:szCs w:val="22"/>
        </w:rPr>
        <w:t xml:space="preserve"> –</w:t>
      </w:r>
      <w:r w:rsidRPr="003854AA">
        <w:rPr>
          <w:rFonts w:ascii="Arial" w:hAnsi="Arial" w:cs="Arial"/>
          <w:sz w:val="22"/>
          <w:szCs w:val="22"/>
        </w:rPr>
        <w:t xml:space="preserve"> </w:t>
      </w:r>
      <w:r w:rsidRPr="003854AA">
        <w:rPr>
          <w:rFonts w:ascii="Arial" w:hAnsi="Arial" w:cs="Arial"/>
          <w:b/>
          <w:sz w:val="22"/>
          <w:szCs w:val="22"/>
        </w:rPr>
        <w:t>2011</w:t>
      </w:r>
      <w:r w:rsidRPr="003854AA">
        <w:rPr>
          <w:rFonts w:ascii="Arial" w:hAnsi="Arial" w:cs="Arial"/>
          <w:b/>
          <w:bCs/>
          <w:sz w:val="22"/>
          <w:szCs w:val="22"/>
        </w:rPr>
        <w:t xml:space="preserve">: Chair of the SSG Recruiting Committee: </w:t>
      </w:r>
      <w:r w:rsidRPr="003854AA">
        <w:rPr>
          <w:rFonts w:ascii="Arial" w:hAnsi="Arial" w:cs="Arial"/>
          <w:sz w:val="22"/>
          <w:szCs w:val="22"/>
        </w:rPr>
        <w:t>Role of the committee is to recruit faculty in SSG.</w:t>
      </w:r>
    </w:p>
    <w:p w:rsidR="005116EE" w:rsidRPr="003854AA" w:rsidRDefault="005116EE" w:rsidP="005116EE">
      <w:pPr>
        <w:tabs>
          <w:tab w:val="left" w:pos="360"/>
        </w:tabs>
        <w:jc w:val="both"/>
        <w:rPr>
          <w:rFonts w:ascii="Arial" w:hAnsi="Arial" w:cs="Arial"/>
          <w:b/>
          <w:bCs/>
          <w:sz w:val="22"/>
          <w:szCs w:val="22"/>
        </w:rPr>
      </w:pPr>
    </w:p>
    <w:p w:rsidR="005116EE" w:rsidRPr="003854AA" w:rsidRDefault="005116EE" w:rsidP="005116EE">
      <w:pPr>
        <w:tabs>
          <w:tab w:val="left" w:pos="360"/>
        </w:tabs>
        <w:jc w:val="both"/>
        <w:rPr>
          <w:rFonts w:ascii="Arial" w:hAnsi="Arial" w:cs="Arial"/>
          <w:sz w:val="22"/>
          <w:szCs w:val="22"/>
        </w:rPr>
      </w:pPr>
      <w:r w:rsidRPr="003854AA">
        <w:rPr>
          <w:rFonts w:ascii="Arial" w:hAnsi="Arial" w:cs="Arial"/>
          <w:b/>
          <w:bCs/>
          <w:sz w:val="22"/>
          <w:szCs w:val="22"/>
        </w:rPr>
        <w:t>2006</w:t>
      </w:r>
      <w:r w:rsidRPr="003854AA">
        <w:rPr>
          <w:rFonts w:ascii="Arial" w:hAnsi="Arial" w:cs="Arial"/>
          <w:b/>
          <w:sz w:val="22"/>
          <w:szCs w:val="22"/>
        </w:rPr>
        <w:t xml:space="preserve"> –</w:t>
      </w:r>
      <w:r w:rsidRPr="003854AA">
        <w:rPr>
          <w:rFonts w:ascii="Arial" w:hAnsi="Arial" w:cs="Arial"/>
          <w:sz w:val="22"/>
          <w:szCs w:val="22"/>
        </w:rPr>
        <w:t xml:space="preserve"> </w:t>
      </w:r>
      <w:r w:rsidRPr="003854AA">
        <w:rPr>
          <w:rFonts w:ascii="Arial" w:hAnsi="Arial" w:cs="Arial"/>
          <w:b/>
          <w:sz w:val="22"/>
          <w:szCs w:val="22"/>
        </w:rPr>
        <w:t>2009</w:t>
      </w:r>
      <w:r w:rsidRPr="003854AA">
        <w:rPr>
          <w:rFonts w:ascii="Arial" w:hAnsi="Arial" w:cs="Arial"/>
          <w:b/>
          <w:bCs/>
          <w:sz w:val="22"/>
          <w:szCs w:val="22"/>
        </w:rPr>
        <w:t xml:space="preserve">: Member of the Biostatistics Admissions Committee: </w:t>
      </w:r>
      <w:r w:rsidRPr="003854AA">
        <w:rPr>
          <w:rFonts w:ascii="Arial" w:hAnsi="Arial" w:cs="Arial"/>
          <w:sz w:val="22"/>
          <w:szCs w:val="22"/>
        </w:rPr>
        <w:t>Role of the committee is to select new graduate students for a graduate program in biostatistics.</w:t>
      </w:r>
    </w:p>
    <w:p w:rsidR="005116EE" w:rsidRPr="003854AA" w:rsidRDefault="005116EE" w:rsidP="005116EE">
      <w:pPr>
        <w:tabs>
          <w:tab w:val="left" w:pos="360"/>
        </w:tabs>
        <w:jc w:val="both"/>
        <w:rPr>
          <w:rFonts w:ascii="Arial" w:hAnsi="Arial" w:cs="Arial"/>
          <w:sz w:val="22"/>
          <w:szCs w:val="22"/>
        </w:rPr>
      </w:pPr>
    </w:p>
    <w:p w:rsidR="005116EE" w:rsidRPr="003854AA" w:rsidRDefault="005116EE" w:rsidP="005116EE">
      <w:pPr>
        <w:tabs>
          <w:tab w:val="left" w:pos="360"/>
        </w:tabs>
        <w:jc w:val="both"/>
        <w:rPr>
          <w:rFonts w:ascii="Arial" w:hAnsi="Arial" w:cs="Arial"/>
          <w:sz w:val="22"/>
          <w:szCs w:val="22"/>
        </w:rPr>
      </w:pPr>
      <w:r w:rsidRPr="003854AA">
        <w:rPr>
          <w:rFonts w:ascii="Arial" w:hAnsi="Arial" w:cs="Arial"/>
          <w:b/>
          <w:bCs/>
          <w:sz w:val="22"/>
          <w:szCs w:val="22"/>
        </w:rPr>
        <w:t>2005</w:t>
      </w:r>
      <w:r w:rsidRPr="003854AA">
        <w:rPr>
          <w:rFonts w:ascii="Arial" w:hAnsi="Arial" w:cs="Arial"/>
          <w:sz w:val="22"/>
          <w:szCs w:val="22"/>
        </w:rPr>
        <w:t xml:space="preserve"> </w:t>
      </w:r>
      <w:r w:rsidRPr="003854AA">
        <w:rPr>
          <w:rFonts w:ascii="Arial" w:hAnsi="Arial" w:cs="Arial"/>
          <w:b/>
          <w:sz w:val="22"/>
          <w:szCs w:val="22"/>
        </w:rPr>
        <w:t>–</w:t>
      </w:r>
      <w:r w:rsidRPr="003854AA">
        <w:rPr>
          <w:rFonts w:ascii="Arial" w:hAnsi="Arial" w:cs="Arial"/>
          <w:sz w:val="22"/>
          <w:szCs w:val="22"/>
        </w:rPr>
        <w:t xml:space="preserve"> </w:t>
      </w:r>
      <w:r w:rsidRPr="003854AA">
        <w:rPr>
          <w:rFonts w:ascii="Arial" w:hAnsi="Arial" w:cs="Arial"/>
          <w:b/>
          <w:sz w:val="22"/>
          <w:szCs w:val="22"/>
        </w:rPr>
        <w:t>2011</w:t>
      </w:r>
      <w:r w:rsidRPr="003854AA">
        <w:rPr>
          <w:rFonts w:ascii="Arial" w:hAnsi="Arial" w:cs="Arial"/>
          <w:b/>
          <w:bCs/>
          <w:sz w:val="22"/>
          <w:szCs w:val="22"/>
        </w:rPr>
        <w:t xml:space="preserve">: Associate Director of Post-Doctoral Training Program in SSG: </w:t>
      </w:r>
      <w:r w:rsidRPr="003854AA">
        <w:rPr>
          <w:rFonts w:ascii="Arial" w:hAnsi="Arial" w:cs="Arial"/>
          <w:sz w:val="22"/>
          <w:szCs w:val="22"/>
        </w:rPr>
        <w:t>Responsibilities include recruitment, education, professional development, and evaluation of post-doctoral trainees.</w:t>
      </w:r>
    </w:p>
    <w:p w:rsidR="005116EE" w:rsidRPr="003854AA" w:rsidRDefault="005116EE" w:rsidP="005116EE">
      <w:pPr>
        <w:tabs>
          <w:tab w:val="left" w:pos="360"/>
        </w:tabs>
        <w:jc w:val="both"/>
        <w:rPr>
          <w:rFonts w:ascii="Arial" w:hAnsi="Arial" w:cs="Arial"/>
          <w:sz w:val="22"/>
          <w:szCs w:val="22"/>
        </w:rPr>
      </w:pPr>
    </w:p>
    <w:p w:rsidR="005116EE" w:rsidRPr="003854AA" w:rsidRDefault="005116EE" w:rsidP="005116EE">
      <w:pPr>
        <w:tabs>
          <w:tab w:val="left" w:pos="360"/>
        </w:tabs>
        <w:jc w:val="both"/>
        <w:rPr>
          <w:rFonts w:ascii="Arial" w:hAnsi="Arial" w:cs="Arial"/>
          <w:b/>
          <w:bCs/>
          <w:sz w:val="22"/>
          <w:szCs w:val="22"/>
        </w:rPr>
      </w:pPr>
      <w:r w:rsidRPr="003854AA">
        <w:rPr>
          <w:rFonts w:ascii="Arial" w:hAnsi="Arial" w:cs="Arial"/>
          <w:b/>
          <w:bCs/>
          <w:sz w:val="22"/>
          <w:szCs w:val="22"/>
        </w:rPr>
        <w:t>2002</w:t>
      </w:r>
      <w:r w:rsidRPr="003854AA">
        <w:rPr>
          <w:rFonts w:ascii="Arial" w:hAnsi="Arial" w:cs="Arial"/>
          <w:sz w:val="22"/>
          <w:szCs w:val="22"/>
        </w:rPr>
        <w:t xml:space="preserve"> </w:t>
      </w:r>
      <w:r w:rsidRPr="003854AA">
        <w:rPr>
          <w:rFonts w:ascii="Arial" w:hAnsi="Arial" w:cs="Arial"/>
          <w:b/>
          <w:sz w:val="22"/>
          <w:szCs w:val="22"/>
        </w:rPr>
        <w:t>–</w:t>
      </w:r>
      <w:r w:rsidRPr="003854AA">
        <w:rPr>
          <w:rFonts w:ascii="Arial" w:hAnsi="Arial" w:cs="Arial"/>
          <w:sz w:val="22"/>
          <w:szCs w:val="22"/>
        </w:rPr>
        <w:t xml:space="preserve"> </w:t>
      </w:r>
      <w:r w:rsidRPr="003854AA">
        <w:rPr>
          <w:rFonts w:ascii="Arial" w:hAnsi="Arial" w:cs="Arial"/>
          <w:b/>
          <w:bCs/>
          <w:sz w:val="22"/>
          <w:szCs w:val="22"/>
        </w:rPr>
        <w:t xml:space="preserve">2005: Member of the SSG Recruiting Committee: </w:t>
      </w:r>
      <w:r w:rsidRPr="003854AA">
        <w:rPr>
          <w:rFonts w:ascii="Arial" w:hAnsi="Arial" w:cs="Arial"/>
          <w:sz w:val="22"/>
          <w:szCs w:val="22"/>
        </w:rPr>
        <w:t>Role of the committee was to recruit Post Doctoral fellows &amp; Assistant Professors in SSG.</w:t>
      </w:r>
    </w:p>
    <w:p w:rsidR="005116EE" w:rsidRPr="003854AA" w:rsidRDefault="005116EE" w:rsidP="005116EE">
      <w:pPr>
        <w:tabs>
          <w:tab w:val="left" w:pos="0"/>
        </w:tabs>
        <w:ind w:hanging="270"/>
        <w:jc w:val="both"/>
        <w:rPr>
          <w:rFonts w:ascii="Arial" w:hAnsi="Arial" w:cs="Arial"/>
          <w:sz w:val="22"/>
          <w:szCs w:val="22"/>
        </w:rPr>
      </w:pPr>
      <w:r w:rsidRPr="003854AA">
        <w:rPr>
          <w:rFonts w:ascii="Arial" w:hAnsi="Arial" w:cs="Arial"/>
          <w:sz w:val="22"/>
          <w:szCs w:val="22"/>
        </w:rPr>
        <w:tab/>
      </w:r>
    </w:p>
    <w:p w:rsidR="005116EE" w:rsidRPr="003854AA" w:rsidRDefault="005116EE" w:rsidP="005116EE">
      <w:pPr>
        <w:tabs>
          <w:tab w:val="left" w:pos="0"/>
        </w:tabs>
        <w:ind w:hanging="270"/>
        <w:jc w:val="both"/>
        <w:rPr>
          <w:rFonts w:ascii="Arial" w:hAnsi="Arial" w:cs="Arial"/>
          <w:sz w:val="22"/>
          <w:szCs w:val="22"/>
        </w:rPr>
      </w:pPr>
      <w:r w:rsidRPr="003854AA">
        <w:rPr>
          <w:rFonts w:ascii="Arial" w:hAnsi="Arial" w:cs="Arial"/>
          <w:sz w:val="22"/>
          <w:szCs w:val="22"/>
        </w:rPr>
        <w:tab/>
      </w:r>
      <w:r w:rsidRPr="003854AA">
        <w:rPr>
          <w:rFonts w:ascii="Arial" w:hAnsi="Arial" w:cs="Arial"/>
          <w:b/>
          <w:sz w:val="22"/>
          <w:szCs w:val="22"/>
        </w:rPr>
        <w:t>2002</w:t>
      </w:r>
      <w:r w:rsidRPr="003854AA">
        <w:rPr>
          <w:rFonts w:ascii="Arial" w:hAnsi="Arial" w:cs="Arial"/>
          <w:sz w:val="22"/>
          <w:szCs w:val="22"/>
        </w:rPr>
        <w:t xml:space="preserve"> </w:t>
      </w:r>
      <w:r w:rsidRPr="003854AA">
        <w:rPr>
          <w:rFonts w:ascii="Arial" w:hAnsi="Arial" w:cs="Arial"/>
          <w:b/>
          <w:sz w:val="22"/>
          <w:szCs w:val="22"/>
        </w:rPr>
        <w:t>–</w:t>
      </w:r>
      <w:r w:rsidRPr="003854AA">
        <w:rPr>
          <w:rFonts w:ascii="Arial" w:hAnsi="Arial" w:cs="Arial"/>
          <w:sz w:val="22"/>
          <w:szCs w:val="22"/>
        </w:rPr>
        <w:t xml:space="preserve"> </w:t>
      </w:r>
      <w:r w:rsidRPr="003854AA">
        <w:rPr>
          <w:rFonts w:ascii="Arial" w:hAnsi="Arial" w:cs="Arial"/>
          <w:b/>
          <w:sz w:val="22"/>
          <w:szCs w:val="22"/>
        </w:rPr>
        <w:t>2004:</w:t>
      </w:r>
      <w:r w:rsidRPr="003854AA">
        <w:rPr>
          <w:rFonts w:ascii="Arial" w:hAnsi="Arial" w:cs="Arial"/>
          <w:sz w:val="22"/>
          <w:szCs w:val="22"/>
        </w:rPr>
        <w:t xml:space="preserve"> </w:t>
      </w:r>
      <w:r w:rsidRPr="003854AA">
        <w:rPr>
          <w:rFonts w:ascii="Arial" w:hAnsi="Arial" w:cs="Arial"/>
          <w:b/>
          <w:bCs/>
          <w:sz w:val="22"/>
          <w:szCs w:val="22"/>
        </w:rPr>
        <w:t>Member of the SSG Curriculum Committee:</w:t>
      </w:r>
      <w:r w:rsidRPr="003854AA">
        <w:rPr>
          <w:rFonts w:ascii="Arial" w:hAnsi="Arial" w:cs="Arial"/>
          <w:sz w:val="22"/>
          <w:szCs w:val="22"/>
        </w:rPr>
        <w:t xml:space="preserve"> Role of the committee was to develop new courses in Statistical Genetics for a graduate program in biostatistics, in particular, developed syllabus for courses BST775 and BST776, which have been approved by EPC. </w:t>
      </w:r>
    </w:p>
    <w:p w:rsidR="005116EE" w:rsidRPr="003854AA" w:rsidRDefault="005116EE" w:rsidP="005116EE">
      <w:pPr>
        <w:tabs>
          <w:tab w:val="left" w:pos="0"/>
        </w:tabs>
        <w:jc w:val="both"/>
        <w:rPr>
          <w:rFonts w:ascii="Arial" w:hAnsi="Arial" w:cs="Arial"/>
          <w:sz w:val="22"/>
          <w:szCs w:val="22"/>
        </w:rPr>
      </w:pPr>
    </w:p>
    <w:p w:rsidR="005116EE" w:rsidRPr="003854AA" w:rsidRDefault="005116EE" w:rsidP="005116EE">
      <w:pPr>
        <w:tabs>
          <w:tab w:val="left" w:pos="0"/>
        </w:tabs>
        <w:ind w:hanging="270"/>
        <w:jc w:val="both"/>
        <w:rPr>
          <w:rFonts w:ascii="Arial" w:hAnsi="Arial" w:cs="Arial"/>
          <w:b/>
          <w:sz w:val="22"/>
          <w:szCs w:val="22"/>
        </w:rPr>
      </w:pPr>
      <w:r w:rsidRPr="003854AA">
        <w:rPr>
          <w:rFonts w:ascii="Arial" w:hAnsi="Arial" w:cs="Arial"/>
          <w:sz w:val="22"/>
          <w:szCs w:val="22"/>
        </w:rPr>
        <w:tab/>
      </w:r>
      <w:r w:rsidRPr="003854AA">
        <w:rPr>
          <w:rFonts w:ascii="Arial" w:hAnsi="Arial" w:cs="Arial"/>
          <w:b/>
          <w:sz w:val="22"/>
          <w:szCs w:val="22"/>
        </w:rPr>
        <w:t>School of Public Health:</w:t>
      </w:r>
    </w:p>
    <w:p w:rsidR="005116EE" w:rsidRPr="003854AA" w:rsidRDefault="005116EE" w:rsidP="005116EE">
      <w:pPr>
        <w:tabs>
          <w:tab w:val="left" w:pos="0"/>
        </w:tabs>
        <w:ind w:hanging="270"/>
        <w:jc w:val="both"/>
        <w:rPr>
          <w:rFonts w:ascii="Arial" w:hAnsi="Arial" w:cs="Arial"/>
          <w:sz w:val="22"/>
          <w:szCs w:val="22"/>
        </w:rPr>
      </w:pPr>
    </w:p>
    <w:p w:rsidR="005116EE" w:rsidRPr="003854AA" w:rsidRDefault="005116EE" w:rsidP="005116EE">
      <w:pPr>
        <w:tabs>
          <w:tab w:val="left" w:pos="360"/>
        </w:tabs>
        <w:jc w:val="both"/>
        <w:rPr>
          <w:rFonts w:ascii="Arial" w:hAnsi="Arial" w:cs="Arial"/>
          <w:b/>
          <w:bCs/>
          <w:sz w:val="22"/>
          <w:szCs w:val="22"/>
        </w:rPr>
      </w:pPr>
      <w:r w:rsidRPr="003854AA">
        <w:rPr>
          <w:rFonts w:ascii="Arial" w:hAnsi="Arial" w:cs="Arial"/>
          <w:b/>
          <w:bCs/>
          <w:sz w:val="22"/>
          <w:szCs w:val="22"/>
        </w:rPr>
        <w:t>20</w:t>
      </w:r>
      <w:r w:rsidR="00892BBC">
        <w:rPr>
          <w:rFonts w:ascii="Arial" w:hAnsi="Arial" w:cs="Arial"/>
          <w:b/>
          <w:bCs/>
          <w:sz w:val="22"/>
          <w:szCs w:val="22"/>
        </w:rPr>
        <w:t>20</w:t>
      </w:r>
      <w:r w:rsidRPr="003854AA">
        <w:rPr>
          <w:rFonts w:ascii="Arial" w:hAnsi="Arial" w:cs="Arial"/>
          <w:b/>
          <w:sz w:val="22"/>
          <w:szCs w:val="22"/>
        </w:rPr>
        <w:t xml:space="preserve"> –</w:t>
      </w:r>
      <w:r w:rsidRPr="003854AA">
        <w:rPr>
          <w:rFonts w:ascii="Arial" w:hAnsi="Arial" w:cs="Arial"/>
          <w:sz w:val="22"/>
          <w:szCs w:val="22"/>
        </w:rPr>
        <w:t xml:space="preserve"> </w:t>
      </w:r>
      <w:r w:rsidR="00753E11" w:rsidRPr="00753E11">
        <w:rPr>
          <w:rFonts w:ascii="Arial" w:hAnsi="Arial" w:cs="Arial"/>
          <w:b/>
          <w:sz w:val="22"/>
          <w:szCs w:val="22"/>
        </w:rPr>
        <w:t>2021</w:t>
      </w:r>
      <w:r w:rsidRPr="003854AA">
        <w:rPr>
          <w:rFonts w:ascii="Arial" w:hAnsi="Arial" w:cs="Arial"/>
          <w:b/>
          <w:bCs/>
          <w:sz w:val="22"/>
          <w:szCs w:val="22"/>
        </w:rPr>
        <w:t xml:space="preserve">: Member of the search Committee for the Biostatistics Chair: </w:t>
      </w:r>
      <w:r w:rsidRPr="003854AA">
        <w:rPr>
          <w:rFonts w:ascii="Arial" w:hAnsi="Arial" w:cs="Arial"/>
          <w:sz w:val="22"/>
          <w:szCs w:val="22"/>
        </w:rPr>
        <w:t>Role of the committee is to recruit Chair for the Department of Biostatistics.</w:t>
      </w:r>
    </w:p>
    <w:p w:rsidR="005116EE" w:rsidRPr="003854AA" w:rsidRDefault="005116EE" w:rsidP="005116EE">
      <w:pPr>
        <w:tabs>
          <w:tab w:val="left" w:pos="360"/>
        </w:tabs>
        <w:jc w:val="both"/>
        <w:rPr>
          <w:rFonts w:ascii="Arial" w:hAnsi="Arial" w:cs="Arial"/>
          <w:b/>
          <w:bCs/>
          <w:sz w:val="22"/>
          <w:szCs w:val="22"/>
        </w:rPr>
      </w:pPr>
    </w:p>
    <w:p w:rsidR="00753E11" w:rsidRDefault="00753E11" w:rsidP="005116EE">
      <w:pPr>
        <w:tabs>
          <w:tab w:val="left" w:pos="360"/>
        </w:tabs>
        <w:jc w:val="both"/>
        <w:rPr>
          <w:rFonts w:ascii="Arial" w:hAnsi="Arial" w:cs="Arial"/>
          <w:bCs/>
          <w:sz w:val="22"/>
          <w:szCs w:val="22"/>
        </w:rPr>
      </w:pPr>
      <w:r>
        <w:rPr>
          <w:rFonts w:ascii="Arial" w:hAnsi="Arial" w:cs="Arial"/>
          <w:b/>
          <w:bCs/>
          <w:sz w:val="22"/>
          <w:szCs w:val="22"/>
        </w:rPr>
        <w:t>2020</w:t>
      </w:r>
      <w:r w:rsidRPr="003854AA">
        <w:rPr>
          <w:rFonts w:ascii="Arial" w:hAnsi="Arial" w:cs="Arial"/>
          <w:sz w:val="22"/>
          <w:szCs w:val="22"/>
        </w:rPr>
        <w:t xml:space="preserve"> </w:t>
      </w:r>
      <w:r w:rsidRPr="003854AA">
        <w:rPr>
          <w:rFonts w:ascii="Arial" w:hAnsi="Arial" w:cs="Arial"/>
          <w:b/>
          <w:sz w:val="22"/>
          <w:szCs w:val="22"/>
        </w:rPr>
        <w:t xml:space="preserve">– </w:t>
      </w:r>
      <w:r>
        <w:rPr>
          <w:rFonts w:ascii="Arial" w:hAnsi="Arial" w:cs="Arial"/>
          <w:b/>
          <w:sz w:val="22"/>
          <w:szCs w:val="22"/>
        </w:rPr>
        <w:t>2021</w:t>
      </w:r>
      <w:r w:rsidRPr="003854AA">
        <w:rPr>
          <w:rFonts w:ascii="Arial" w:hAnsi="Arial" w:cs="Arial"/>
          <w:b/>
          <w:bCs/>
          <w:sz w:val="22"/>
          <w:szCs w:val="22"/>
        </w:rPr>
        <w:t xml:space="preserve">: </w:t>
      </w:r>
      <w:r>
        <w:rPr>
          <w:rFonts w:ascii="Arial" w:hAnsi="Arial" w:cs="Arial"/>
          <w:bCs/>
          <w:sz w:val="22"/>
          <w:szCs w:val="22"/>
        </w:rPr>
        <w:t>Chair</w:t>
      </w:r>
      <w:r w:rsidRPr="003854AA">
        <w:rPr>
          <w:rFonts w:ascii="Arial" w:hAnsi="Arial" w:cs="Arial"/>
          <w:bCs/>
          <w:sz w:val="22"/>
          <w:szCs w:val="22"/>
        </w:rPr>
        <w:t xml:space="preserve"> of School of Public He</w:t>
      </w:r>
      <w:r>
        <w:rPr>
          <w:rFonts w:ascii="Arial" w:hAnsi="Arial" w:cs="Arial"/>
          <w:bCs/>
          <w:sz w:val="22"/>
          <w:szCs w:val="22"/>
        </w:rPr>
        <w:t>alth Faculty Affairs Committee</w:t>
      </w:r>
    </w:p>
    <w:p w:rsidR="00753E11" w:rsidRDefault="00753E11" w:rsidP="005116EE">
      <w:pPr>
        <w:tabs>
          <w:tab w:val="left" w:pos="360"/>
        </w:tabs>
        <w:jc w:val="both"/>
        <w:rPr>
          <w:rFonts w:ascii="Arial" w:hAnsi="Arial" w:cs="Arial"/>
          <w:b/>
          <w:bCs/>
          <w:sz w:val="22"/>
          <w:szCs w:val="22"/>
        </w:rPr>
      </w:pPr>
    </w:p>
    <w:p w:rsidR="005116EE" w:rsidRPr="003854AA" w:rsidRDefault="005116EE" w:rsidP="005116EE">
      <w:pPr>
        <w:tabs>
          <w:tab w:val="left" w:pos="360"/>
        </w:tabs>
        <w:jc w:val="both"/>
        <w:rPr>
          <w:rFonts w:ascii="Arial" w:hAnsi="Arial" w:cs="Arial"/>
          <w:bCs/>
          <w:sz w:val="22"/>
          <w:szCs w:val="22"/>
        </w:rPr>
      </w:pPr>
      <w:r w:rsidRPr="003854AA">
        <w:rPr>
          <w:rFonts w:ascii="Arial" w:hAnsi="Arial" w:cs="Arial"/>
          <w:b/>
          <w:bCs/>
          <w:sz w:val="22"/>
          <w:szCs w:val="22"/>
        </w:rPr>
        <w:t>2018</w:t>
      </w:r>
      <w:r w:rsidRPr="003854AA">
        <w:rPr>
          <w:rFonts w:ascii="Arial" w:hAnsi="Arial" w:cs="Arial"/>
          <w:sz w:val="22"/>
          <w:szCs w:val="22"/>
        </w:rPr>
        <w:t xml:space="preserve"> </w:t>
      </w:r>
      <w:r w:rsidRPr="003854AA">
        <w:rPr>
          <w:rFonts w:ascii="Arial" w:hAnsi="Arial" w:cs="Arial"/>
          <w:b/>
          <w:sz w:val="22"/>
          <w:szCs w:val="22"/>
        </w:rPr>
        <w:t xml:space="preserve">– </w:t>
      </w:r>
      <w:r w:rsidR="00753E11">
        <w:rPr>
          <w:rFonts w:ascii="Arial" w:hAnsi="Arial" w:cs="Arial"/>
          <w:b/>
          <w:sz w:val="22"/>
          <w:szCs w:val="22"/>
        </w:rPr>
        <w:t>2021</w:t>
      </w:r>
      <w:r w:rsidRPr="003854AA">
        <w:rPr>
          <w:rFonts w:ascii="Arial" w:hAnsi="Arial" w:cs="Arial"/>
          <w:b/>
          <w:bCs/>
          <w:sz w:val="22"/>
          <w:szCs w:val="22"/>
        </w:rPr>
        <w:t xml:space="preserve">: </w:t>
      </w:r>
      <w:r w:rsidRPr="003854AA">
        <w:rPr>
          <w:rFonts w:ascii="Arial" w:hAnsi="Arial" w:cs="Arial"/>
          <w:bCs/>
          <w:sz w:val="22"/>
          <w:szCs w:val="22"/>
        </w:rPr>
        <w:t>Member of School of Public Health Faculty Affairs Committee (Department’s Appointee)</w:t>
      </w:r>
    </w:p>
    <w:p w:rsidR="005116EE" w:rsidRPr="003854AA" w:rsidRDefault="005116EE" w:rsidP="005116EE">
      <w:pPr>
        <w:tabs>
          <w:tab w:val="left" w:pos="360"/>
        </w:tabs>
        <w:jc w:val="both"/>
        <w:rPr>
          <w:rFonts w:ascii="Arial" w:hAnsi="Arial" w:cs="Arial"/>
          <w:b/>
          <w:bCs/>
          <w:sz w:val="22"/>
          <w:szCs w:val="22"/>
        </w:rPr>
      </w:pPr>
    </w:p>
    <w:p w:rsidR="005116EE" w:rsidRPr="003854AA" w:rsidRDefault="005116EE" w:rsidP="005116EE">
      <w:pPr>
        <w:tabs>
          <w:tab w:val="left" w:pos="360"/>
        </w:tabs>
        <w:jc w:val="both"/>
        <w:rPr>
          <w:rFonts w:ascii="Arial" w:hAnsi="Arial" w:cs="Arial"/>
          <w:bCs/>
          <w:sz w:val="22"/>
          <w:szCs w:val="22"/>
        </w:rPr>
      </w:pPr>
      <w:r w:rsidRPr="003854AA">
        <w:rPr>
          <w:rFonts w:ascii="Arial" w:hAnsi="Arial" w:cs="Arial"/>
          <w:b/>
          <w:bCs/>
          <w:sz w:val="22"/>
          <w:szCs w:val="22"/>
        </w:rPr>
        <w:lastRenderedPageBreak/>
        <w:t>2016</w:t>
      </w:r>
      <w:r w:rsidRPr="003854AA">
        <w:rPr>
          <w:rFonts w:ascii="Arial" w:hAnsi="Arial" w:cs="Arial"/>
          <w:sz w:val="22"/>
          <w:szCs w:val="22"/>
        </w:rPr>
        <w:t xml:space="preserve"> </w:t>
      </w:r>
      <w:r w:rsidRPr="003854AA">
        <w:rPr>
          <w:rFonts w:ascii="Arial" w:hAnsi="Arial" w:cs="Arial"/>
          <w:b/>
          <w:sz w:val="22"/>
          <w:szCs w:val="22"/>
        </w:rPr>
        <w:t>– 2018</w:t>
      </w:r>
      <w:r w:rsidRPr="003854AA">
        <w:rPr>
          <w:rFonts w:ascii="Arial" w:hAnsi="Arial" w:cs="Arial"/>
          <w:b/>
          <w:bCs/>
          <w:sz w:val="22"/>
          <w:szCs w:val="22"/>
        </w:rPr>
        <w:t xml:space="preserve">: </w:t>
      </w:r>
      <w:r w:rsidRPr="003854AA">
        <w:rPr>
          <w:rFonts w:ascii="Arial" w:hAnsi="Arial" w:cs="Arial"/>
          <w:bCs/>
          <w:sz w:val="22"/>
          <w:szCs w:val="22"/>
        </w:rPr>
        <w:t>Member of School of Public Health Faculty Affairs Committee (Dean’s Appointee)</w:t>
      </w:r>
    </w:p>
    <w:p w:rsidR="005116EE" w:rsidRPr="003854AA" w:rsidRDefault="005116EE" w:rsidP="005116EE">
      <w:pPr>
        <w:tabs>
          <w:tab w:val="left" w:pos="360"/>
        </w:tabs>
        <w:jc w:val="both"/>
        <w:rPr>
          <w:rFonts w:ascii="Arial" w:hAnsi="Arial" w:cs="Arial"/>
          <w:b/>
          <w:bCs/>
          <w:sz w:val="22"/>
          <w:szCs w:val="22"/>
        </w:rPr>
      </w:pPr>
    </w:p>
    <w:p w:rsidR="005116EE" w:rsidRPr="003854AA" w:rsidRDefault="005116EE" w:rsidP="005116EE">
      <w:pPr>
        <w:tabs>
          <w:tab w:val="left" w:pos="360"/>
        </w:tabs>
        <w:jc w:val="both"/>
        <w:rPr>
          <w:rFonts w:ascii="Arial" w:hAnsi="Arial" w:cs="Arial"/>
          <w:b/>
          <w:bCs/>
          <w:sz w:val="22"/>
          <w:szCs w:val="22"/>
        </w:rPr>
      </w:pPr>
      <w:r w:rsidRPr="003854AA">
        <w:rPr>
          <w:rFonts w:ascii="Arial" w:hAnsi="Arial" w:cs="Arial"/>
          <w:b/>
          <w:bCs/>
          <w:sz w:val="22"/>
          <w:szCs w:val="22"/>
        </w:rPr>
        <w:t>2011</w:t>
      </w:r>
      <w:r w:rsidRPr="003854AA">
        <w:rPr>
          <w:rFonts w:ascii="Arial" w:hAnsi="Arial" w:cs="Arial"/>
          <w:b/>
          <w:sz w:val="22"/>
          <w:szCs w:val="22"/>
        </w:rPr>
        <w:t xml:space="preserve"> –</w:t>
      </w:r>
      <w:r w:rsidRPr="003854AA">
        <w:rPr>
          <w:rFonts w:ascii="Arial" w:hAnsi="Arial" w:cs="Arial"/>
          <w:sz w:val="22"/>
          <w:szCs w:val="22"/>
        </w:rPr>
        <w:t xml:space="preserve"> </w:t>
      </w:r>
      <w:r w:rsidRPr="003854AA">
        <w:rPr>
          <w:rFonts w:ascii="Arial" w:hAnsi="Arial" w:cs="Arial"/>
          <w:b/>
          <w:sz w:val="22"/>
          <w:szCs w:val="22"/>
        </w:rPr>
        <w:t>2016</w:t>
      </w:r>
      <w:r w:rsidRPr="003854AA">
        <w:rPr>
          <w:rFonts w:ascii="Arial" w:hAnsi="Arial" w:cs="Arial"/>
          <w:b/>
          <w:bCs/>
          <w:sz w:val="22"/>
          <w:szCs w:val="22"/>
        </w:rPr>
        <w:t xml:space="preserve">: Member of the Diversity and Equity Committee: </w:t>
      </w:r>
      <w:r w:rsidRPr="003854AA">
        <w:rPr>
          <w:rFonts w:ascii="Arial" w:hAnsi="Arial" w:cs="Arial"/>
          <w:sz w:val="22"/>
          <w:szCs w:val="22"/>
        </w:rPr>
        <w:t>To recruit the most highly qualified and diverse faculty, students, and staff for open positions and/or admission at the UAB School of Public Health. Implement a set of activities that will allow the UAB School of Public Health to retain the most qualified diverse faculty, staff, and students.</w:t>
      </w:r>
      <w:r w:rsidRPr="003854AA">
        <w:rPr>
          <w:rFonts w:ascii="Arial" w:hAnsi="Arial" w:cs="Arial"/>
          <w:b/>
          <w:bCs/>
          <w:sz w:val="22"/>
          <w:szCs w:val="22"/>
        </w:rPr>
        <w:t xml:space="preserve"> </w:t>
      </w:r>
    </w:p>
    <w:p w:rsidR="005116EE" w:rsidRPr="003854AA" w:rsidRDefault="005116EE" w:rsidP="005116EE">
      <w:pPr>
        <w:tabs>
          <w:tab w:val="left" w:pos="360"/>
        </w:tabs>
        <w:jc w:val="both"/>
        <w:rPr>
          <w:rFonts w:ascii="Arial" w:hAnsi="Arial" w:cs="Arial"/>
          <w:b/>
          <w:bCs/>
          <w:sz w:val="22"/>
          <w:szCs w:val="22"/>
        </w:rPr>
      </w:pPr>
    </w:p>
    <w:p w:rsidR="005116EE" w:rsidRPr="003854AA" w:rsidRDefault="005116EE" w:rsidP="005116EE">
      <w:pPr>
        <w:tabs>
          <w:tab w:val="left" w:pos="360"/>
        </w:tabs>
        <w:jc w:val="both"/>
        <w:rPr>
          <w:rFonts w:ascii="Arial" w:hAnsi="Arial" w:cs="Arial"/>
          <w:sz w:val="22"/>
          <w:szCs w:val="22"/>
        </w:rPr>
      </w:pPr>
      <w:r w:rsidRPr="003854AA">
        <w:rPr>
          <w:rFonts w:ascii="Arial" w:hAnsi="Arial" w:cs="Arial"/>
          <w:b/>
          <w:bCs/>
          <w:sz w:val="22"/>
          <w:szCs w:val="22"/>
        </w:rPr>
        <w:t>2010</w:t>
      </w:r>
      <w:r w:rsidRPr="003854AA">
        <w:rPr>
          <w:rFonts w:ascii="Arial" w:hAnsi="Arial" w:cs="Arial"/>
          <w:b/>
          <w:sz w:val="22"/>
          <w:szCs w:val="22"/>
        </w:rPr>
        <w:t xml:space="preserve"> –</w:t>
      </w:r>
      <w:r w:rsidRPr="003854AA">
        <w:rPr>
          <w:rFonts w:ascii="Arial" w:hAnsi="Arial" w:cs="Arial"/>
          <w:sz w:val="22"/>
          <w:szCs w:val="22"/>
        </w:rPr>
        <w:t xml:space="preserve"> </w:t>
      </w:r>
      <w:r w:rsidRPr="003854AA">
        <w:rPr>
          <w:rFonts w:ascii="Arial" w:hAnsi="Arial" w:cs="Arial"/>
          <w:b/>
          <w:sz w:val="22"/>
          <w:szCs w:val="22"/>
        </w:rPr>
        <w:t>2014</w:t>
      </w:r>
      <w:r w:rsidRPr="003854AA">
        <w:rPr>
          <w:rFonts w:ascii="Arial" w:hAnsi="Arial" w:cs="Arial"/>
          <w:b/>
          <w:bCs/>
          <w:sz w:val="22"/>
          <w:szCs w:val="22"/>
        </w:rPr>
        <w:t xml:space="preserve">: Member of the search Committee for the Biostatistics Chair: </w:t>
      </w:r>
      <w:r w:rsidRPr="003854AA">
        <w:rPr>
          <w:rFonts w:ascii="Arial" w:hAnsi="Arial" w:cs="Arial"/>
          <w:sz w:val="22"/>
          <w:szCs w:val="22"/>
        </w:rPr>
        <w:t>Role of the committee is to recruit Chair for the Department of Biostatistics.</w:t>
      </w:r>
    </w:p>
    <w:p w:rsidR="005116EE" w:rsidRPr="003854AA" w:rsidRDefault="005116EE" w:rsidP="005116EE">
      <w:pPr>
        <w:tabs>
          <w:tab w:val="left" w:pos="360"/>
        </w:tabs>
        <w:jc w:val="both"/>
        <w:rPr>
          <w:rFonts w:ascii="Arial" w:hAnsi="Arial" w:cs="Arial"/>
          <w:b/>
          <w:bCs/>
          <w:sz w:val="22"/>
          <w:szCs w:val="22"/>
        </w:rPr>
      </w:pPr>
    </w:p>
    <w:p w:rsidR="005116EE" w:rsidRPr="003854AA" w:rsidRDefault="005116EE" w:rsidP="005116EE">
      <w:pPr>
        <w:tabs>
          <w:tab w:val="left" w:pos="360"/>
        </w:tabs>
        <w:jc w:val="both"/>
        <w:rPr>
          <w:rFonts w:ascii="Arial" w:hAnsi="Arial" w:cs="Arial"/>
          <w:sz w:val="22"/>
          <w:szCs w:val="22"/>
        </w:rPr>
      </w:pPr>
      <w:r w:rsidRPr="003854AA">
        <w:rPr>
          <w:rFonts w:ascii="Arial" w:hAnsi="Arial" w:cs="Arial"/>
          <w:b/>
          <w:bCs/>
          <w:sz w:val="22"/>
          <w:szCs w:val="22"/>
        </w:rPr>
        <w:t>2010</w:t>
      </w:r>
      <w:r w:rsidRPr="003854AA">
        <w:rPr>
          <w:rFonts w:ascii="Arial" w:hAnsi="Arial" w:cs="Arial"/>
          <w:b/>
          <w:sz w:val="22"/>
          <w:szCs w:val="22"/>
        </w:rPr>
        <w:t xml:space="preserve"> –</w:t>
      </w:r>
      <w:r w:rsidRPr="003854AA">
        <w:rPr>
          <w:rFonts w:ascii="Arial" w:hAnsi="Arial" w:cs="Arial"/>
          <w:sz w:val="22"/>
          <w:szCs w:val="22"/>
        </w:rPr>
        <w:t xml:space="preserve"> </w:t>
      </w:r>
      <w:r w:rsidRPr="003854AA">
        <w:rPr>
          <w:rFonts w:ascii="Arial" w:hAnsi="Arial" w:cs="Arial"/>
          <w:b/>
          <w:sz w:val="22"/>
          <w:szCs w:val="22"/>
        </w:rPr>
        <w:t>2011</w:t>
      </w:r>
      <w:r w:rsidRPr="003854AA">
        <w:rPr>
          <w:rFonts w:ascii="Arial" w:hAnsi="Arial" w:cs="Arial"/>
          <w:b/>
          <w:bCs/>
          <w:sz w:val="22"/>
          <w:szCs w:val="22"/>
        </w:rPr>
        <w:t xml:space="preserve">: Chair of the Epidemiology Recruiting Committee: </w:t>
      </w:r>
      <w:r w:rsidRPr="003854AA">
        <w:rPr>
          <w:rFonts w:ascii="Arial" w:hAnsi="Arial" w:cs="Arial"/>
          <w:sz w:val="22"/>
          <w:szCs w:val="22"/>
        </w:rPr>
        <w:t>Role of the committee is to recruit faculty in Department of Epidemiology.</w:t>
      </w:r>
    </w:p>
    <w:p w:rsidR="005116EE" w:rsidRPr="003854AA" w:rsidRDefault="005116EE" w:rsidP="005116EE">
      <w:pPr>
        <w:tabs>
          <w:tab w:val="left" w:pos="360"/>
        </w:tabs>
        <w:jc w:val="both"/>
        <w:rPr>
          <w:rFonts w:ascii="Arial" w:hAnsi="Arial" w:cs="Arial"/>
          <w:b/>
          <w:bCs/>
          <w:sz w:val="22"/>
          <w:szCs w:val="22"/>
        </w:rPr>
      </w:pPr>
    </w:p>
    <w:p w:rsidR="005116EE" w:rsidRPr="003854AA" w:rsidRDefault="005116EE" w:rsidP="005116EE">
      <w:pPr>
        <w:tabs>
          <w:tab w:val="left" w:pos="360"/>
        </w:tabs>
        <w:jc w:val="both"/>
        <w:rPr>
          <w:rFonts w:ascii="Arial" w:hAnsi="Arial" w:cs="Arial"/>
          <w:sz w:val="22"/>
          <w:szCs w:val="22"/>
        </w:rPr>
      </w:pPr>
      <w:r w:rsidRPr="003854AA">
        <w:rPr>
          <w:rFonts w:ascii="Arial" w:hAnsi="Arial" w:cs="Arial"/>
          <w:b/>
          <w:bCs/>
          <w:sz w:val="22"/>
          <w:szCs w:val="22"/>
        </w:rPr>
        <w:t>2009</w:t>
      </w:r>
      <w:r w:rsidRPr="003854AA">
        <w:rPr>
          <w:rFonts w:ascii="Arial" w:hAnsi="Arial" w:cs="Arial"/>
          <w:sz w:val="22"/>
          <w:szCs w:val="22"/>
        </w:rPr>
        <w:t xml:space="preserve"> </w:t>
      </w:r>
      <w:r w:rsidRPr="003854AA">
        <w:rPr>
          <w:rFonts w:ascii="Arial" w:hAnsi="Arial" w:cs="Arial"/>
          <w:b/>
          <w:sz w:val="22"/>
          <w:szCs w:val="22"/>
        </w:rPr>
        <w:t xml:space="preserve">– </w:t>
      </w:r>
      <w:r w:rsidR="00753E11">
        <w:rPr>
          <w:rFonts w:ascii="Arial" w:hAnsi="Arial" w:cs="Arial"/>
          <w:b/>
          <w:sz w:val="22"/>
          <w:szCs w:val="22"/>
        </w:rPr>
        <w:t>2012</w:t>
      </w:r>
      <w:r w:rsidRPr="003854AA">
        <w:rPr>
          <w:rFonts w:ascii="Arial" w:hAnsi="Arial" w:cs="Arial"/>
          <w:b/>
          <w:bCs/>
          <w:sz w:val="22"/>
          <w:szCs w:val="22"/>
        </w:rPr>
        <w:t xml:space="preserve">: Member Honor Court: </w:t>
      </w:r>
      <w:r w:rsidRPr="003854AA">
        <w:rPr>
          <w:rFonts w:ascii="Arial" w:hAnsi="Arial" w:cs="Arial"/>
          <w:sz w:val="22"/>
          <w:szCs w:val="22"/>
        </w:rPr>
        <w:t>Role of the committee was to review and deliberate on a student’s honor code violation resulting from plagiarism.</w:t>
      </w:r>
    </w:p>
    <w:p w:rsidR="005116EE" w:rsidRPr="003854AA" w:rsidRDefault="005116EE" w:rsidP="005116EE">
      <w:pPr>
        <w:tabs>
          <w:tab w:val="left" w:pos="360"/>
        </w:tabs>
        <w:jc w:val="both"/>
        <w:rPr>
          <w:rFonts w:ascii="Arial" w:hAnsi="Arial" w:cs="Arial"/>
          <w:b/>
          <w:bCs/>
          <w:sz w:val="22"/>
          <w:szCs w:val="22"/>
        </w:rPr>
      </w:pPr>
    </w:p>
    <w:p w:rsidR="005116EE" w:rsidRPr="003854AA" w:rsidRDefault="005116EE" w:rsidP="005116EE">
      <w:pPr>
        <w:tabs>
          <w:tab w:val="left" w:pos="360"/>
        </w:tabs>
        <w:jc w:val="both"/>
        <w:rPr>
          <w:rFonts w:ascii="Arial" w:hAnsi="Arial" w:cs="Arial"/>
          <w:sz w:val="22"/>
          <w:szCs w:val="22"/>
        </w:rPr>
      </w:pPr>
      <w:r w:rsidRPr="003854AA">
        <w:rPr>
          <w:rFonts w:ascii="Arial" w:hAnsi="Arial" w:cs="Arial"/>
          <w:b/>
          <w:bCs/>
          <w:sz w:val="22"/>
          <w:szCs w:val="22"/>
        </w:rPr>
        <w:t>2007</w:t>
      </w:r>
      <w:r w:rsidRPr="003854AA">
        <w:rPr>
          <w:rFonts w:ascii="Arial" w:hAnsi="Arial" w:cs="Arial"/>
          <w:sz w:val="22"/>
          <w:szCs w:val="22"/>
        </w:rPr>
        <w:t xml:space="preserve"> </w:t>
      </w:r>
      <w:r w:rsidRPr="003854AA">
        <w:rPr>
          <w:rFonts w:ascii="Arial" w:hAnsi="Arial" w:cs="Arial"/>
          <w:b/>
          <w:sz w:val="22"/>
          <w:szCs w:val="22"/>
        </w:rPr>
        <w:t>–</w:t>
      </w:r>
      <w:r w:rsidRPr="003854AA">
        <w:rPr>
          <w:rFonts w:ascii="Arial" w:hAnsi="Arial" w:cs="Arial"/>
          <w:sz w:val="22"/>
          <w:szCs w:val="22"/>
        </w:rPr>
        <w:t xml:space="preserve"> </w:t>
      </w:r>
      <w:r w:rsidRPr="003854AA">
        <w:rPr>
          <w:rFonts w:ascii="Arial" w:hAnsi="Arial" w:cs="Arial"/>
          <w:b/>
          <w:sz w:val="22"/>
          <w:szCs w:val="22"/>
        </w:rPr>
        <w:t>2011</w:t>
      </w:r>
      <w:r w:rsidRPr="003854AA">
        <w:rPr>
          <w:rFonts w:ascii="Arial" w:hAnsi="Arial" w:cs="Arial"/>
          <w:b/>
          <w:bCs/>
          <w:sz w:val="22"/>
          <w:szCs w:val="22"/>
        </w:rPr>
        <w:t xml:space="preserve">: Member of </w:t>
      </w:r>
      <w:r w:rsidRPr="003854AA">
        <w:rPr>
          <w:rFonts w:ascii="Arial" w:hAnsi="Arial" w:cs="Arial"/>
          <w:b/>
          <w:sz w:val="22"/>
          <w:szCs w:val="22"/>
        </w:rPr>
        <w:t>Advisory Committee on Information Technology</w:t>
      </w:r>
      <w:r w:rsidRPr="003854AA">
        <w:rPr>
          <w:rFonts w:ascii="Arial" w:hAnsi="Arial" w:cs="Arial"/>
          <w:b/>
          <w:bCs/>
          <w:sz w:val="22"/>
          <w:szCs w:val="22"/>
        </w:rPr>
        <w:t xml:space="preserve"> in School of Public Health: </w:t>
      </w:r>
      <w:r w:rsidRPr="003854AA">
        <w:rPr>
          <w:rFonts w:ascii="Arial" w:hAnsi="Arial" w:cs="Arial"/>
          <w:sz w:val="22"/>
          <w:szCs w:val="22"/>
        </w:rPr>
        <w:t>Role of the committee is to advise on informational technology needs for school of public health.</w:t>
      </w:r>
    </w:p>
    <w:p w:rsidR="005116EE" w:rsidRPr="003854AA" w:rsidRDefault="005116EE" w:rsidP="005116EE">
      <w:pPr>
        <w:tabs>
          <w:tab w:val="left" w:pos="0"/>
        </w:tabs>
        <w:jc w:val="both"/>
        <w:rPr>
          <w:rFonts w:ascii="Arial" w:hAnsi="Arial" w:cs="Arial"/>
          <w:sz w:val="22"/>
          <w:szCs w:val="22"/>
        </w:rPr>
      </w:pPr>
    </w:p>
    <w:p w:rsidR="005116EE" w:rsidRPr="003854AA" w:rsidRDefault="005116EE" w:rsidP="005116EE">
      <w:pPr>
        <w:tabs>
          <w:tab w:val="left" w:pos="0"/>
        </w:tabs>
        <w:jc w:val="both"/>
        <w:rPr>
          <w:rFonts w:ascii="Arial" w:hAnsi="Arial" w:cs="Arial"/>
          <w:b/>
          <w:bCs/>
          <w:sz w:val="22"/>
          <w:szCs w:val="22"/>
        </w:rPr>
      </w:pPr>
      <w:r w:rsidRPr="003854AA">
        <w:rPr>
          <w:rFonts w:ascii="Arial" w:hAnsi="Arial" w:cs="Arial"/>
          <w:b/>
          <w:bCs/>
          <w:sz w:val="22"/>
          <w:szCs w:val="22"/>
        </w:rPr>
        <w:t>University:</w:t>
      </w:r>
    </w:p>
    <w:p w:rsidR="005116EE" w:rsidRPr="003854AA" w:rsidRDefault="005116EE" w:rsidP="005116EE">
      <w:pPr>
        <w:jc w:val="both"/>
        <w:outlineLvl w:val="0"/>
        <w:rPr>
          <w:rFonts w:ascii="Arial" w:hAnsi="Arial" w:cs="Arial"/>
          <w:b/>
          <w:sz w:val="22"/>
          <w:szCs w:val="22"/>
        </w:rPr>
      </w:pPr>
    </w:p>
    <w:p w:rsidR="005116EE" w:rsidRPr="003854AA" w:rsidRDefault="00753E11" w:rsidP="005116EE">
      <w:pPr>
        <w:ind w:left="990" w:hanging="990"/>
        <w:jc w:val="both"/>
        <w:rPr>
          <w:rFonts w:ascii="Arial" w:hAnsi="Arial" w:cs="Arial"/>
          <w:b/>
          <w:sz w:val="22"/>
          <w:szCs w:val="22"/>
        </w:rPr>
      </w:pPr>
      <w:r>
        <w:rPr>
          <w:rFonts w:ascii="Arial" w:hAnsi="Arial" w:cs="Arial"/>
          <w:b/>
          <w:sz w:val="22"/>
          <w:szCs w:val="22"/>
        </w:rPr>
        <w:t>201</w:t>
      </w:r>
      <w:r w:rsidR="005116EE" w:rsidRPr="003854AA">
        <w:rPr>
          <w:rFonts w:ascii="Arial" w:hAnsi="Arial" w:cs="Arial"/>
          <w:b/>
          <w:sz w:val="22"/>
          <w:szCs w:val="22"/>
        </w:rPr>
        <w:t>9:</w:t>
      </w:r>
      <w:r w:rsidR="005116EE" w:rsidRPr="003854AA">
        <w:rPr>
          <w:rFonts w:ascii="Arial" w:hAnsi="Arial" w:cs="Arial"/>
          <w:b/>
          <w:sz w:val="22"/>
          <w:szCs w:val="22"/>
        </w:rPr>
        <w:tab/>
        <w:t xml:space="preserve">Office of Provost- Distinguished Professor, University Professor Committee </w:t>
      </w:r>
    </w:p>
    <w:p w:rsidR="005116EE" w:rsidRPr="003854AA" w:rsidRDefault="005116EE" w:rsidP="005116EE">
      <w:pPr>
        <w:tabs>
          <w:tab w:val="left" w:pos="360"/>
        </w:tabs>
        <w:jc w:val="both"/>
        <w:rPr>
          <w:rFonts w:ascii="Arial" w:hAnsi="Arial" w:cs="Arial"/>
          <w:b/>
          <w:sz w:val="22"/>
          <w:szCs w:val="22"/>
        </w:rPr>
      </w:pPr>
      <w:r w:rsidRPr="003854AA">
        <w:rPr>
          <w:rFonts w:ascii="Arial" w:hAnsi="Arial" w:cs="Arial"/>
          <w:b/>
          <w:sz w:val="22"/>
          <w:szCs w:val="22"/>
        </w:rPr>
        <w:t xml:space="preserve">2019 </w:t>
      </w:r>
      <w:proofErr w:type="gramStart"/>
      <w:r w:rsidRPr="003854AA">
        <w:rPr>
          <w:rFonts w:ascii="Arial" w:hAnsi="Arial" w:cs="Arial"/>
          <w:b/>
          <w:sz w:val="22"/>
          <w:szCs w:val="22"/>
        </w:rPr>
        <w:t>–  :</w:t>
      </w:r>
      <w:proofErr w:type="gramEnd"/>
      <w:r w:rsidRPr="003854AA">
        <w:rPr>
          <w:rFonts w:ascii="Arial" w:hAnsi="Arial" w:cs="Arial"/>
          <w:b/>
          <w:sz w:val="22"/>
          <w:szCs w:val="22"/>
        </w:rPr>
        <w:t xml:space="preserve"> Institutional Research Core Program: Oversight Committee</w:t>
      </w:r>
    </w:p>
    <w:p w:rsidR="005116EE" w:rsidRPr="003854AA" w:rsidRDefault="005116EE" w:rsidP="005116EE">
      <w:pPr>
        <w:tabs>
          <w:tab w:val="left" w:pos="360"/>
        </w:tabs>
        <w:jc w:val="both"/>
        <w:rPr>
          <w:rFonts w:ascii="Arial" w:hAnsi="Arial" w:cs="Arial"/>
          <w:b/>
          <w:sz w:val="22"/>
          <w:szCs w:val="22"/>
        </w:rPr>
      </w:pPr>
    </w:p>
    <w:p w:rsidR="005116EE" w:rsidRPr="003854AA" w:rsidRDefault="005116EE" w:rsidP="005116EE">
      <w:pPr>
        <w:tabs>
          <w:tab w:val="left" w:pos="360"/>
        </w:tabs>
        <w:jc w:val="both"/>
        <w:rPr>
          <w:rFonts w:ascii="Arial" w:hAnsi="Arial" w:cs="Arial"/>
          <w:b/>
          <w:sz w:val="22"/>
          <w:szCs w:val="22"/>
        </w:rPr>
      </w:pPr>
      <w:r w:rsidRPr="003854AA">
        <w:rPr>
          <w:rFonts w:ascii="Arial" w:hAnsi="Arial" w:cs="Arial"/>
          <w:b/>
          <w:sz w:val="22"/>
          <w:szCs w:val="22"/>
        </w:rPr>
        <w:t xml:space="preserve">2018 </w:t>
      </w:r>
      <w:proofErr w:type="gramStart"/>
      <w:r w:rsidRPr="003854AA">
        <w:rPr>
          <w:rFonts w:ascii="Arial" w:hAnsi="Arial" w:cs="Arial"/>
          <w:b/>
          <w:sz w:val="22"/>
          <w:szCs w:val="22"/>
        </w:rPr>
        <w:t>–  :</w:t>
      </w:r>
      <w:proofErr w:type="gramEnd"/>
      <w:r w:rsidRPr="003854AA">
        <w:rPr>
          <w:rFonts w:ascii="Arial" w:hAnsi="Arial" w:cs="Arial"/>
          <w:b/>
          <w:sz w:val="22"/>
          <w:szCs w:val="22"/>
        </w:rPr>
        <w:t xml:space="preserve"> Member of ISAC (Information Security Advisory Committee)</w:t>
      </w:r>
    </w:p>
    <w:p w:rsidR="005116EE" w:rsidRPr="003854AA" w:rsidRDefault="005116EE" w:rsidP="005116EE">
      <w:pPr>
        <w:tabs>
          <w:tab w:val="left" w:pos="360"/>
        </w:tabs>
        <w:jc w:val="both"/>
        <w:rPr>
          <w:rFonts w:ascii="Arial" w:hAnsi="Arial" w:cs="Arial"/>
          <w:b/>
          <w:sz w:val="22"/>
          <w:szCs w:val="22"/>
        </w:rPr>
      </w:pPr>
    </w:p>
    <w:p w:rsidR="005116EE" w:rsidRPr="003854AA" w:rsidRDefault="005116EE" w:rsidP="005116EE">
      <w:pPr>
        <w:tabs>
          <w:tab w:val="left" w:pos="360"/>
        </w:tabs>
        <w:jc w:val="both"/>
        <w:rPr>
          <w:rFonts w:ascii="Arial" w:hAnsi="Arial" w:cs="Arial"/>
          <w:b/>
          <w:bCs/>
          <w:sz w:val="22"/>
          <w:szCs w:val="22"/>
        </w:rPr>
      </w:pPr>
      <w:r w:rsidRPr="003854AA">
        <w:rPr>
          <w:rFonts w:ascii="Arial" w:hAnsi="Arial" w:cs="Arial"/>
          <w:b/>
          <w:bCs/>
          <w:sz w:val="22"/>
          <w:szCs w:val="22"/>
        </w:rPr>
        <w:t xml:space="preserve">2016 </w:t>
      </w:r>
      <w:proofErr w:type="gramStart"/>
      <w:r w:rsidRPr="003854AA">
        <w:rPr>
          <w:rFonts w:ascii="Arial" w:hAnsi="Arial" w:cs="Arial"/>
          <w:b/>
          <w:sz w:val="22"/>
          <w:szCs w:val="22"/>
        </w:rPr>
        <w:t xml:space="preserve">–  </w:t>
      </w:r>
      <w:r w:rsidR="00753E11">
        <w:rPr>
          <w:rFonts w:ascii="Arial" w:hAnsi="Arial" w:cs="Arial"/>
          <w:b/>
          <w:sz w:val="22"/>
          <w:szCs w:val="22"/>
        </w:rPr>
        <w:t>2018</w:t>
      </w:r>
      <w:proofErr w:type="gramEnd"/>
      <w:r w:rsidRPr="003854AA">
        <w:rPr>
          <w:rFonts w:ascii="Arial" w:hAnsi="Arial" w:cs="Arial"/>
          <w:b/>
          <w:sz w:val="22"/>
          <w:szCs w:val="22"/>
        </w:rPr>
        <w:t>:</w:t>
      </w:r>
      <w:r w:rsidR="00B764A2">
        <w:rPr>
          <w:rFonts w:ascii="Arial" w:hAnsi="Arial" w:cs="Arial"/>
          <w:b/>
          <w:sz w:val="22"/>
          <w:szCs w:val="22"/>
        </w:rPr>
        <w:t xml:space="preserve"> </w:t>
      </w:r>
      <w:r w:rsidRPr="003854AA">
        <w:rPr>
          <w:rFonts w:ascii="Arial" w:hAnsi="Arial" w:cs="Arial"/>
          <w:b/>
          <w:sz w:val="22"/>
          <w:szCs w:val="22"/>
        </w:rPr>
        <w:t>Member of</w:t>
      </w:r>
      <w:r w:rsidRPr="003854AA">
        <w:rPr>
          <w:rFonts w:ascii="Arial" w:hAnsi="Arial" w:cs="Arial"/>
          <w:b/>
          <w:bCs/>
          <w:sz w:val="22"/>
          <w:szCs w:val="22"/>
        </w:rPr>
        <w:t xml:space="preserve"> High Performance Committee (HPC) Users Advisory Group</w:t>
      </w:r>
    </w:p>
    <w:p w:rsidR="005116EE" w:rsidRPr="003854AA" w:rsidRDefault="005116EE" w:rsidP="005116EE">
      <w:pPr>
        <w:jc w:val="both"/>
        <w:outlineLvl w:val="0"/>
        <w:rPr>
          <w:rFonts w:ascii="Arial" w:hAnsi="Arial" w:cs="Arial"/>
          <w:b/>
          <w:sz w:val="22"/>
          <w:szCs w:val="22"/>
        </w:rPr>
      </w:pPr>
    </w:p>
    <w:p w:rsidR="005116EE" w:rsidRPr="003854AA" w:rsidRDefault="005116EE" w:rsidP="005116EE">
      <w:pPr>
        <w:jc w:val="both"/>
        <w:outlineLvl w:val="0"/>
        <w:rPr>
          <w:rFonts w:ascii="Arial" w:hAnsi="Arial" w:cs="Arial"/>
          <w:sz w:val="22"/>
          <w:szCs w:val="22"/>
        </w:rPr>
      </w:pPr>
      <w:r w:rsidRPr="003854AA">
        <w:rPr>
          <w:rFonts w:ascii="Arial" w:hAnsi="Arial" w:cs="Arial"/>
          <w:b/>
          <w:sz w:val="22"/>
          <w:szCs w:val="22"/>
        </w:rPr>
        <w:t>2016</w:t>
      </w:r>
      <w:r w:rsidRPr="003854AA">
        <w:rPr>
          <w:rFonts w:ascii="Arial" w:hAnsi="Arial" w:cs="Arial"/>
          <w:sz w:val="22"/>
          <w:szCs w:val="22"/>
        </w:rPr>
        <w:t xml:space="preserve"> </w:t>
      </w:r>
      <w:r w:rsidRPr="003854AA">
        <w:rPr>
          <w:rFonts w:ascii="Arial" w:hAnsi="Arial" w:cs="Arial"/>
          <w:b/>
          <w:sz w:val="22"/>
          <w:szCs w:val="22"/>
        </w:rPr>
        <w:t>– 2018:</w:t>
      </w:r>
      <w:r w:rsidRPr="003854AA">
        <w:rPr>
          <w:rFonts w:ascii="Arial" w:hAnsi="Arial" w:cs="Arial"/>
          <w:sz w:val="22"/>
          <w:szCs w:val="22"/>
        </w:rPr>
        <w:t xml:space="preserve"> </w:t>
      </w:r>
      <w:r w:rsidRPr="003854AA">
        <w:rPr>
          <w:rFonts w:ascii="Arial" w:hAnsi="Arial" w:cs="Arial"/>
          <w:b/>
          <w:sz w:val="22"/>
          <w:szCs w:val="22"/>
        </w:rPr>
        <w:t xml:space="preserve">School of Public Health Representatives on the University-wide Grievance Panel: </w:t>
      </w:r>
      <w:r w:rsidRPr="003854AA">
        <w:rPr>
          <w:rFonts w:ascii="Arial" w:hAnsi="Arial" w:cs="Arial"/>
          <w:sz w:val="22"/>
          <w:szCs w:val="22"/>
        </w:rPr>
        <w:t>Role of the committee is to resolve the grievances’ of faculty (if reported) and recommends a course of action to appropriate administrator.</w:t>
      </w:r>
    </w:p>
    <w:p w:rsidR="005116EE" w:rsidRPr="003854AA" w:rsidRDefault="005116EE" w:rsidP="005116EE">
      <w:pPr>
        <w:jc w:val="both"/>
        <w:outlineLvl w:val="0"/>
        <w:rPr>
          <w:rFonts w:ascii="Arial" w:hAnsi="Arial" w:cs="Arial"/>
          <w:b/>
          <w:sz w:val="22"/>
          <w:szCs w:val="22"/>
        </w:rPr>
      </w:pPr>
    </w:p>
    <w:p w:rsidR="005116EE" w:rsidRPr="003854AA" w:rsidRDefault="005116EE" w:rsidP="005116EE">
      <w:pPr>
        <w:jc w:val="both"/>
        <w:outlineLvl w:val="0"/>
        <w:rPr>
          <w:rFonts w:ascii="Arial" w:hAnsi="Arial" w:cs="Arial"/>
          <w:b/>
          <w:sz w:val="22"/>
          <w:szCs w:val="22"/>
        </w:rPr>
      </w:pPr>
      <w:r w:rsidRPr="003854AA">
        <w:rPr>
          <w:rFonts w:ascii="Arial" w:hAnsi="Arial" w:cs="Arial"/>
          <w:b/>
          <w:sz w:val="22"/>
          <w:szCs w:val="22"/>
        </w:rPr>
        <w:t>2014</w:t>
      </w:r>
      <w:r w:rsidRPr="003854AA">
        <w:rPr>
          <w:rFonts w:ascii="Arial" w:hAnsi="Arial" w:cs="Arial"/>
          <w:sz w:val="22"/>
          <w:szCs w:val="22"/>
        </w:rPr>
        <w:t xml:space="preserve"> </w:t>
      </w:r>
      <w:r w:rsidRPr="003854AA">
        <w:rPr>
          <w:rFonts w:ascii="Arial" w:hAnsi="Arial" w:cs="Arial"/>
          <w:b/>
          <w:sz w:val="22"/>
          <w:szCs w:val="22"/>
        </w:rPr>
        <w:t>–2015: Member of Search Committee for Vice President of Information Technology and Chief Information Officer</w:t>
      </w:r>
    </w:p>
    <w:p w:rsidR="005116EE" w:rsidRPr="003854AA" w:rsidRDefault="005116EE" w:rsidP="005116EE">
      <w:pPr>
        <w:jc w:val="both"/>
        <w:outlineLvl w:val="0"/>
        <w:rPr>
          <w:rFonts w:ascii="Arial" w:hAnsi="Arial" w:cs="Arial"/>
          <w:b/>
          <w:sz w:val="22"/>
          <w:szCs w:val="22"/>
        </w:rPr>
      </w:pPr>
    </w:p>
    <w:p w:rsidR="005116EE" w:rsidRPr="003854AA" w:rsidRDefault="005116EE" w:rsidP="005116EE">
      <w:pPr>
        <w:jc w:val="both"/>
        <w:outlineLvl w:val="0"/>
        <w:rPr>
          <w:rFonts w:ascii="Arial" w:hAnsi="Arial" w:cs="Arial"/>
          <w:b/>
          <w:sz w:val="22"/>
          <w:szCs w:val="22"/>
        </w:rPr>
      </w:pPr>
      <w:r w:rsidRPr="003854AA">
        <w:rPr>
          <w:rFonts w:ascii="Arial" w:hAnsi="Arial" w:cs="Arial"/>
          <w:b/>
          <w:sz w:val="22"/>
          <w:szCs w:val="22"/>
        </w:rPr>
        <w:t>2014</w:t>
      </w:r>
      <w:r w:rsidRPr="003854AA">
        <w:rPr>
          <w:rFonts w:ascii="Arial" w:hAnsi="Arial" w:cs="Arial"/>
          <w:sz w:val="22"/>
          <w:szCs w:val="22"/>
        </w:rPr>
        <w:t xml:space="preserve"> </w:t>
      </w:r>
      <w:r w:rsidRPr="003854AA">
        <w:rPr>
          <w:rFonts w:ascii="Arial" w:hAnsi="Arial" w:cs="Arial"/>
          <w:b/>
          <w:sz w:val="22"/>
          <w:szCs w:val="22"/>
        </w:rPr>
        <w:t>– 2017: Member of Committee to develop “UAB Research Computing Strategic Plan”</w:t>
      </w:r>
    </w:p>
    <w:p w:rsidR="005116EE" w:rsidRPr="003854AA" w:rsidRDefault="005116EE" w:rsidP="005116EE">
      <w:pPr>
        <w:jc w:val="both"/>
        <w:outlineLvl w:val="0"/>
        <w:rPr>
          <w:rFonts w:ascii="Arial" w:hAnsi="Arial" w:cs="Arial"/>
          <w:b/>
          <w:sz w:val="22"/>
          <w:szCs w:val="22"/>
        </w:rPr>
      </w:pPr>
    </w:p>
    <w:p w:rsidR="005116EE" w:rsidRPr="003854AA" w:rsidRDefault="005116EE" w:rsidP="005116EE">
      <w:pPr>
        <w:jc w:val="both"/>
        <w:outlineLvl w:val="0"/>
        <w:rPr>
          <w:rFonts w:ascii="Arial" w:hAnsi="Arial" w:cs="Arial"/>
          <w:sz w:val="22"/>
          <w:szCs w:val="22"/>
        </w:rPr>
      </w:pPr>
      <w:r w:rsidRPr="003854AA">
        <w:rPr>
          <w:rFonts w:ascii="Arial" w:hAnsi="Arial" w:cs="Arial"/>
          <w:b/>
          <w:sz w:val="22"/>
          <w:szCs w:val="22"/>
        </w:rPr>
        <w:t>2008</w:t>
      </w:r>
      <w:r w:rsidRPr="003854AA">
        <w:rPr>
          <w:rFonts w:ascii="Arial" w:hAnsi="Arial" w:cs="Arial"/>
          <w:sz w:val="22"/>
          <w:szCs w:val="22"/>
        </w:rPr>
        <w:t xml:space="preserve"> </w:t>
      </w:r>
      <w:r w:rsidRPr="003854AA">
        <w:rPr>
          <w:rFonts w:ascii="Arial" w:hAnsi="Arial" w:cs="Arial"/>
          <w:b/>
          <w:sz w:val="22"/>
          <w:szCs w:val="22"/>
        </w:rPr>
        <w:t>– 2011:</w:t>
      </w:r>
      <w:r w:rsidRPr="003854AA">
        <w:rPr>
          <w:rFonts w:ascii="Arial" w:hAnsi="Arial" w:cs="Arial"/>
          <w:sz w:val="22"/>
          <w:szCs w:val="22"/>
        </w:rPr>
        <w:t xml:space="preserve"> </w:t>
      </w:r>
      <w:r w:rsidRPr="003854AA">
        <w:rPr>
          <w:rFonts w:ascii="Arial" w:hAnsi="Arial" w:cs="Arial"/>
          <w:b/>
          <w:sz w:val="22"/>
          <w:szCs w:val="22"/>
        </w:rPr>
        <w:t xml:space="preserve">School of Public Health Representatives on the University-wide Grievance Panel: </w:t>
      </w:r>
      <w:r w:rsidRPr="003854AA">
        <w:rPr>
          <w:rFonts w:ascii="Arial" w:hAnsi="Arial" w:cs="Arial"/>
          <w:sz w:val="22"/>
          <w:szCs w:val="22"/>
        </w:rPr>
        <w:t>Role of the committee is to resolve the grievances’ of faculty (if reported) and recommends a course of action to appropriate administrator.</w:t>
      </w:r>
    </w:p>
    <w:p w:rsidR="005116EE" w:rsidRPr="003854AA" w:rsidRDefault="005116EE" w:rsidP="005116EE">
      <w:pPr>
        <w:jc w:val="both"/>
        <w:outlineLvl w:val="0"/>
        <w:rPr>
          <w:rFonts w:ascii="Arial" w:hAnsi="Arial" w:cs="Arial"/>
          <w:b/>
          <w:bCs/>
          <w:sz w:val="22"/>
          <w:szCs w:val="22"/>
        </w:rPr>
      </w:pPr>
    </w:p>
    <w:p w:rsidR="005116EE" w:rsidRPr="003854AA" w:rsidRDefault="005116EE" w:rsidP="005116EE">
      <w:pPr>
        <w:jc w:val="both"/>
        <w:outlineLvl w:val="0"/>
        <w:rPr>
          <w:rFonts w:ascii="Arial" w:hAnsi="Arial" w:cs="Arial"/>
          <w:b/>
          <w:sz w:val="22"/>
          <w:szCs w:val="22"/>
        </w:rPr>
      </w:pPr>
      <w:r w:rsidRPr="003854AA">
        <w:rPr>
          <w:rFonts w:ascii="Arial" w:hAnsi="Arial" w:cs="Arial"/>
          <w:b/>
          <w:bCs/>
          <w:sz w:val="22"/>
          <w:szCs w:val="22"/>
        </w:rPr>
        <w:t>2007</w:t>
      </w:r>
      <w:r w:rsidRPr="003854AA">
        <w:rPr>
          <w:rFonts w:ascii="Arial" w:hAnsi="Arial" w:cs="Arial"/>
          <w:sz w:val="22"/>
          <w:szCs w:val="22"/>
        </w:rPr>
        <w:t xml:space="preserve"> </w:t>
      </w:r>
      <w:r w:rsidRPr="003854AA">
        <w:rPr>
          <w:rFonts w:ascii="Arial" w:hAnsi="Arial" w:cs="Arial"/>
          <w:b/>
          <w:sz w:val="22"/>
          <w:szCs w:val="22"/>
        </w:rPr>
        <w:t>–</w:t>
      </w:r>
      <w:r w:rsidRPr="003854AA">
        <w:rPr>
          <w:rFonts w:ascii="Arial" w:hAnsi="Arial" w:cs="Arial"/>
          <w:sz w:val="22"/>
          <w:szCs w:val="22"/>
        </w:rPr>
        <w:t xml:space="preserve"> </w:t>
      </w:r>
      <w:r w:rsidRPr="003854AA">
        <w:rPr>
          <w:rFonts w:ascii="Arial" w:hAnsi="Arial" w:cs="Arial"/>
          <w:b/>
          <w:sz w:val="22"/>
          <w:szCs w:val="22"/>
        </w:rPr>
        <w:t>2009</w:t>
      </w:r>
      <w:r w:rsidRPr="003854AA">
        <w:rPr>
          <w:rFonts w:ascii="Arial" w:hAnsi="Arial" w:cs="Arial"/>
          <w:b/>
          <w:bCs/>
          <w:sz w:val="22"/>
          <w:szCs w:val="22"/>
        </w:rPr>
        <w:t>: Member of the Search Committee for the</w:t>
      </w:r>
      <w:r w:rsidRPr="003854AA">
        <w:rPr>
          <w:rFonts w:ascii="Arial" w:hAnsi="Arial" w:cs="Arial"/>
          <w:b/>
          <w:sz w:val="22"/>
          <w:szCs w:val="22"/>
        </w:rPr>
        <w:t xml:space="preserve"> William and Joy</w:t>
      </w:r>
    </w:p>
    <w:p w:rsidR="005116EE" w:rsidRPr="003854AA" w:rsidRDefault="005116EE" w:rsidP="005116EE">
      <w:pPr>
        <w:jc w:val="both"/>
        <w:outlineLvl w:val="0"/>
        <w:rPr>
          <w:rFonts w:ascii="Arial" w:hAnsi="Arial" w:cs="Arial"/>
          <w:sz w:val="22"/>
          <w:szCs w:val="22"/>
        </w:rPr>
      </w:pPr>
      <w:r w:rsidRPr="003854AA">
        <w:rPr>
          <w:rFonts w:ascii="Arial" w:hAnsi="Arial" w:cs="Arial"/>
          <w:b/>
          <w:sz w:val="22"/>
          <w:szCs w:val="22"/>
        </w:rPr>
        <w:t>Herbert Endowed Chair in Cancer Genetics</w:t>
      </w:r>
      <w:r w:rsidRPr="003854AA">
        <w:rPr>
          <w:rFonts w:ascii="Arial" w:hAnsi="Arial" w:cs="Arial"/>
          <w:b/>
          <w:bCs/>
          <w:sz w:val="22"/>
          <w:szCs w:val="22"/>
        </w:rPr>
        <w:t xml:space="preserve">: </w:t>
      </w:r>
      <w:r w:rsidRPr="003854AA">
        <w:rPr>
          <w:rFonts w:ascii="Arial" w:hAnsi="Arial" w:cs="Arial"/>
          <w:sz w:val="22"/>
          <w:szCs w:val="22"/>
        </w:rPr>
        <w:t>Role of the committee is to recruit internationally renowned cancer geneticist.</w:t>
      </w:r>
    </w:p>
    <w:p w:rsidR="005116EE" w:rsidRPr="003854AA" w:rsidRDefault="005116EE" w:rsidP="005116EE">
      <w:pPr>
        <w:jc w:val="both"/>
        <w:outlineLvl w:val="0"/>
        <w:rPr>
          <w:rFonts w:ascii="Arial" w:hAnsi="Arial" w:cs="Arial"/>
          <w:sz w:val="22"/>
          <w:szCs w:val="22"/>
        </w:rPr>
      </w:pPr>
    </w:p>
    <w:p w:rsidR="005116EE" w:rsidRPr="003854AA" w:rsidRDefault="005116EE" w:rsidP="005116EE">
      <w:pPr>
        <w:tabs>
          <w:tab w:val="left" w:pos="360"/>
        </w:tabs>
        <w:jc w:val="both"/>
        <w:rPr>
          <w:rFonts w:ascii="Arial" w:hAnsi="Arial" w:cs="Arial"/>
          <w:sz w:val="22"/>
          <w:szCs w:val="22"/>
        </w:rPr>
      </w:pPr>
      <w:r w:rsidRPr="003854AA">
        <w:rPr>
          <w:rFonts w:ascii="Arial" w:hAnsi="Arial" w:cs="Arial"/>
          <w:b/>
          <w:bCs/>
          <w:sz w:val="22"/>
          <w:szCs w:val="22"/>
        </w:rPr>
        <w:t>2007</w:t>
      </w:r>
      <w:r w:rsidRPr="003854AA">
        <w:rPr>
          <w:rFonts w:ascii="Arial" w:hAnsi="Arial" w:cs="Arial"/>
          <w:b/>
          <w:sz w:val="22"/>
          <w:szCs w:val="22"/>
        </w:rPr>
        <w:t xml:space="preserve"> – </w:t>
      </w:r>
      <w:r w:rsidRPr="003854AA">
        <w:rPr>
          <w:rFonts w:ascii="Arial" w:hAnsi="Arial" w:cs="Arial"/>
          <w:b/>
          <w:bCs/>
          <w:sz w:val="22"/>
          <w:szCs w:val="22"/>
        </w:rPr>
        <w:t xml:space="preserve">2008: Member of the IGGP Admissions Committee: </w:t>
      </w:r>
      <w:r w:rsidRPr="003854AA">
        <w:rPr>
          <w:rFonts w:ascii="Arial" w:hAnsi="Arial" w:cs="Arial"/>
          <w:sz w:val="22"/>
          <w:szCs w:val="22"/>
        </w:rPr>
        <w:t>Role of the committee is to select new graduate students for an Interdisciplinary Genetics Graduate Program.</w:t>
      </w:r>
    </w:p>
    <w:p w:rsidR="005116EE" w:rsidRPr="003854AA" w:rsidRDefault="005116EE" w:rsidP="005116EE">
      <w:pPr>
        <w:tabs>
          <w:tab w:val="left" w:pos="360"/>
        </w:tabs>
        <w:jc w:val="both"/>
        <w:rPr>
          <w:rFonts w:ascii="Arial" w:hAnsi="Arial" w:cs="Arial"/>
          <w:sz w:val="22"/>
          <w:szCs w:val="22"/>
        </w:rPr>
      </w:pPr>
    </w:p>
    <w:p w:rsidR="005116EE" w:rsidRPr="003854AA" w:rsidRDefault="005116EE" w:rsidP="005116EE">
      <w:pPr>
        <w:tabs>
          <w:tab w:val="left" w:pos="360"/>
        </w:tabs>
        <w:jc w:val="both"/>
        <w:rPr>
          <w:rFonts w:ascii="Arial" w:hAnsi="Arial" w:cs="Arial"/>
          <w:sz w:val="22"/>
          <w:szCs w:val="22"/>
        </w:rPr>
      </w:pPr>
      <w:r w:rsidRPr="003854AA">
        <w:rPr>
          <w:rFonts w:ascii="Arial" w:hAnsi="Arial" w:cs="Arial"/>
          <w:b/>
          <w:bCs/>
          <w:sz w:val="22"/>
          <w:szCs w:val="22"/>
        </w:rPr>
        <w:t>2006</w:t>
      </w:r>
      <w:r w:rsidRPr="003854AA">
        <w:rPr>
          <w:rFonts w:ascii="Arial" w:hAnsi="Arial" w:cs="Arial"/>
          <w:b/>
          <w:sz w:val="22"/>
          <w:szCs w:val="22"/>
        </w:rPr>
        <w:t xml:space="preserve"> – 2009</w:t>
      </w:r>
      <w:r w:rsidRPr="003854AA">
        <w:rPr>
          <w:rFonts w:ascii="Arial" w:hAnsi="Arial" w:cs="Arial"/>
          <w:b/>
          <w:bCs/>
          <w:sz w:val="22"/>
          <w:szCs w:val="22"/>
        </w:rPr>
        <w:t xml:space="preserve">: Member of the Interdisciplinary Genetics Graduate Program (IGGP) Curriculum Committee: </w:t>
      </w:r>
      <w:r w:rsidRPr="003854AA">
        <w:rPr>
          <w:rFonts w:ascii="Arial" w:hAnsi="Arial" w:cs="Arial"/>
          <w:sz w:val="22"/>
          <w:szCs w:val="22"/>
        </w:rPr>
        <w:t xml:space="preserve">Role of the committee is to develop new interdisciplinary courses in </w:t>
      </w:r>
      <w:r w:rsidRPr="003854AA">
        <w:rPr>
          <w:rFonts w:ascii="Arial" w:hAnsi="Arial" w:cs="Arial"/>
          <w:sz w:val="22"/>
          <w:szCs w:val="22"/>
        </w:rPr>
        <w:lastRenderedPageBreak/>
        <w:t>genetics for a graduate.</w:t>
      </w:r>
    </w:p>
    <w:p w:rsidR="005116EE" w:rsidRPr="003854AA" w:rsidRDefault="005116EE" w:rsidP="005116EE">
      <w:pPr>
        <w:tabs>
          <w:tab w:val="left" w:pos="360"/>
        </w:tabs>
        <w:jc w:val="both"/>
        <w:rPr>
          <w:rFonts w:ascii="Arial" w:hAnsi="Arial" w:cs="Arial"/>
          <w:sz w:val="22"/>
          <w:szCs w:val="22"/>
        </w:rPr>
      </w:pPr>
    </w:p>
    <w:p w:rsidR="005116EE" w:rsidRPr="003854AA" w:rsidRDefault="005116EE" w:rsidP="005116EE">
      <w:pPr>
        <w:tabs>
          <w:tab w:val="left" w:pos="0"/>
        </w:tabs>
        <w:ind w:hanging="270"/>
        <w:jc w:val="both"/>
        <w:rPr>
          <w:rFonts w:ascii="Arial" w:hAnsi="Arial" w:cs="Arial"/>
          <w:sz w:val="22"/>
          <w:szCs w:val="22"/>
        </w:rPr>
      </w:pPr>
      <w:r w:rsidRPr="003854AA">
        <w:rPr>
          <w:rFonts w:ascii="Arial" w:hAnsi="Arial" w:cs="Arial"/>
          <w:sz w:val="22"/>
          <w:szCs w:val="22"/>
        </w:rPr>
        <w:tab/>
      </w:r>
      <w:r w:rsidRPr="003854AA">
        <w:rPr>
          <w:rFonts w:ascii="Arial" w:hAnsi="Arial" w:cs="Arial"/>
          <w:b/>
          <w:bCs/>
          <w:sz w:val="22"/>
          <w:szCs w:val="22"/>
        </w:rPr>
        <w:t>2002</w:t>
      </w:r>
      <w:r w:rsidRPr="003854AA">
        <w:rPr>
          <w:rFonts w:ascii="Arial" w:hAnsi="Arial" w:cs="Arial"/>
          <w:sz w:val="22"/>
          <w:szCs w:val="22"/>
        </w:rPr>
        <w:t xml:space="preserve"> </w:t>
      </w:r>
      <w:r w:rsidRPr="003854AA">
        <w:rPr>
          <w:rFonts w:ascii="Arial" w:hAnsi="Arial" w:cs="Arial"/>
          <w:b/>
          <w:sz w:val="22"/>
          <w:szCs w:val="22"/>
        </w:rPr>
        <w:t>– 2010</w:t>
      </w:r>
      <w:r w:rsidRPr="003854AA">
        <w:rPr>
          <w:rFonts w:ascii="Arial" w:hAnsi="Arial" w:cs="Arial"/>
          <w:b/>
          <w:bCs/>
          <w:sz w:val="22"/>
          <w:szCs w:val="22"/>
        </w:rPr>
        <w:t xml:space="preserve">: Director of SSG Seminar series. </w:t>
      </w:r>
      <w:r w:rsidRPr="003854AA">
        <w:rPr>
          <w:rFonts w:ascii="Arial" w:hAnsi="Arial" w:cs="Arial"/>
          <w:sz w:val="22"/>
          <w:szCs w:val="22"/>
        </w:rPr>
        <w:t>Organize monthly seminar series in statistical genetics, bioinformatics, biostatistics, and genomics. My role is to invite the speakers and help in making arrangements for their pleasant stay in Birmingham. The abstracts and videos of seminars are freely available on SSG web page:</w:t>
      </w:r>
    </w:p>
    <w:p w:rsidR="005116EE" w:rsidRPr="003854AA" w:rsidRDefault="005116EE" w:rsidP="005116EE">
      <w:pPr>
        <w:tabs>
          <w:tab w:val="left" w:pos="0"/>
        </w:tabs>
        <w:ind w:hanging="270"/>
        <w:jc w:val="both"/>
        <w:rPr>
          <w:rFonts w:ascii="Arial" w:hAnsi="Arial" w:cs="Arial"/>
          <w:sz w:val="22"/>
          <w:szCs w:val="22"/>
        </w:rPr>
      </w:pPr>
      <w:r w:rsidRPr="003854AA">
        <w:rPr>
          <w:rFonts w:ascii="Arial" w:hAnsi="Arial" w:cs="Arial"/>
          <w:sz w:val="22"/>
          <w:szCs w:val="22"/>
        </w:rPr>
        <w:tab/>
      </w:r>
      <w:hyperlink r:id="rId8" w:history="1">
        <w:r w:rsidRPr="003854AA">
          <w:rPr>
            <w:rStyle w:val="Hyperlink"/>
            <w:rFonts w:ascii="Arial" w:hAnsi="Arial" w:cs="Arial"/>
            <w:sz w:val="22"/>
            <w:szCs w:val="22"/>
          </w:rPr>
          <w:t>http://www.soph.uab.edu/ssg/courses/ssgseminars</w:t>
        </w:r>
      </w:hyperlink>
      <w:r w:rsidRPr="003854AA">
        <w:rPr>
          <w:rFonts w:ascii="Arial" w:hAnsi="Arial" w:cs="Arial"/>
          <w:sz w:val="22"/>
          <w:szCs w:val="22"/>
        </w:rPr>
        <w:t xml:space="preserve"> </w:t>
      </w:r>
    </w:p>
    <w:p w:rsidR="005116EE" w:rsidRPr="003854AA" w:rsidRDefault="005116EE" w:rsidP="005116EE">
      <w:pPr>
        <w:tabs>
          <w:tab w:val="left" w:pos="0"/>
        </w:tabs>
        <w:jc w:val="both"/>
        <w:rPr>
          <w:rFonts w:ascii="Arial" w:hAnsi="Arial" w:cs="Arial"/>
          <w:sz w:val="22"/>
          <w:szCs w:val="22"/>
        </w:rPr>
      </w:pPr>
    </w:p>
    <w:p w:rsidR="005116EE" w:rsidRDefault="005116EE" w:rsidP="005116EE">
      <w:pPr>
        <w:tabs>
          <w:tab w:val="left" w:pos="0"/>
        </w:tabs>
        <w:jc w:val="both"/>
        <w:rPr>
          <w:rFonts w:ascii="Arial" w:hAnsi="Arial" w:cs="Arial"/>
          <w:b/>
          <w:sz w:val="22"/>
          <w:szCs w:val="22"/>
        </w:rPr>
      </w:pPr>
      <w:r w:rsidRPr="003854AA">
        <w:rPr>
          <w:rFonts w:ascii="Arial" w:hAnsi="Arial" w:cs="Arial"/>
          <w:b/>
          <w:sz w:val="22"/>
          <w:szCs w:val="22"/>
        </w:rPr>
        <w:t>National/ International:</w:t>
      </w:r>
    </w:p>
    <w:p w:rsidR="00ED0FC7" w:rsidRDefault="00ED0FC7" w:rsidP="005116EE">
      <w:pPr>
        <w:tabs>
          <w:tab w:val="left" w:pos="0"/>
        </w:tabs>
        <w:jc w:val="both"/>
        <w:rPr>
          <w:rFonts w:ascii="Arial" w:hAnsi="Arial" w:cs="Arial"/>
          <w:b/>
          <w:sz w:val="22"/>
          <w:szCs w:val="22"/>
        </w:rPr>
      </w:pPr>
    </w:p>
    <w:p w:rsidR="00ED0FC7" w:rsidRPr="003854AA" w:rsidRDefault="00ED0FC7" w:rsidP="005116EE">
      <w:pPr>
        <w:tabs>
          <w:tab w:val="left" w:pos="0"/>
        </w:tabs>
        <w:jc w:val="both"/>
        <w:rPr>
          <w:rFonts w:ascii="Arial" w:hAnsi="Arial" w:cs="Arial"/>
          <w:b/>
          <w:sz w:val="22"/>
          <w:szCs w:val="22"/>
        </w:rPr>
      </w:pPr>
      <w:r>
        <w:rPr>
          <w:rFonts w:ascii="Arial" w:hAnsi="Arial" w:cs="Arial"/>
          <w:b/>
          <w:sz w:val="22"/>
          <w:szCs w:val="22"/>
        </w:rPr>
        <w:t>Nov 3, 2021: Moderated Session on Multi-Omics in African Stroke Organization Conference (ASOC) Meeting</w:t>
      </w:r>
      <w:r>
        <w:rPr>
          <w:rFonts w:ascii="Arial" w:hAnsi="Arial" w:cs="Arial"/>
          <w:b/>
          <w:sz w:val="22"/>
          <w:szCs w:val="22"/>
        </w:rPr>
        <w:tab/>
      </w:r>
    </w:p>
    <w:p w:rsidR="005116EE" w:rsidRPr="003854AA" w:rsidRDefault="005116EE" w:rsidP="005116EE">
      <w:pPr>
        <w:tabs>
          <w:tab w:val="left" w:pos="0"/>
        </w:tabs>
        <w:jc w:val="both"/>
        <w:rPr>
          <w:rFonts w:ascii="Arial" w:hAnsi="Arial" w:cs="Arial"/>
          <w:b/>
          <w:sz w:val="22"/>
          <w:szCs w:val="22"/>
        </w:rPr>
      </w:pPr>
    </w:p>
    <w:p w:rsidR="005116EE" w:rsidRPr="003854AA" w:rsidRDefault="005116EE" w:rsidP="005116EE">
      <w:pPr>
        <w:tabs>
          <w:tab w:val="left" w:pos="0"/>
        </w:tabs>
        <w:jc w:val="both"/>
        <w:rPr>
          <w:rFonts w:ascii="Arial" w:hAnsi="Arial" w:cs="Arial"/>
          <w:b/>
          <w:sz w:val="22"/>
          <w:szCs w:val="22"/>
        </w:rPr>
      </w:pPr>
      <w:r w:rsidRPr="003854AA">
        <w:rPr>
          <w:rFonts w:ascii="Arial" w:hAnsi="Arial" w:cs="Arial"/>
          <w:b/>
          <w:sz w:val="22"/>
          <w:szCs w:val="22"/>
        </w:rPr>
        <w:t>2018</w:t>
      </w:r>
      <w:r w:rsidRPr="003854AA">
        <w:rPr>
          <w:rFonts w:ascii="Arial" w:hAnsi="Arial" w:cs="Arial"/>
          <w:sz w:val="22"/>
          <w:szCs w:val="22"/>
        </w:rPr>
        <w:t xml:space="preserve"> </w:t>
      </w:r>
      <w:proofErr w:type="gramStart"/>
      <w:r w:rsidRPr="003854AA">
        <w:rPr>
          <w:rFonts w:ascii="Arial" w:hAnsi="Arial" w:cs="Arial"/>
          <w:b/>
          <w:sz w:val="22"/>
          <w:szCs w:val="22"/>
        </w:rPr>
        <w:t>– :</w:t>
      </w:r>
      <w:proofErr w:type="gramEnd"/>
      <w:r w:rsidRPr="003854AA">
        <w:rPr>
          <w:rFonts w:ascii="Arial" w:hAnsi="Arial" w:cs="Arial"/>
          <w:b/>
          <w:sz w:val="22"/>
          <w:szCs w:val="22"/>
        </w:rPr>
        <w:t xml:space="preserve"> External Advisory Board Member of MARC (Minority Access to Research Careers) U-STAR (Undergraduate Student Training in Academic Research) Program</w:t>
      </w:r>
    </w:p>
    <w:p w:rsidR="005116EE" w:rsidRPr="003854AA" w:rsidRDefault="005116EE" w:rsidP="005116EE">
      <w:pPr>
        <w:tabs>
          <w:tab w:val="left" w:pos="0"/>
        </w:tabs>
        <w:jc w:val="both"/>
        <w:rPr>
          <w:rFonts w:ascii="Arial" w:hAnsi="Arial" w:cs="Arial"/>
          <w:b/>
          <w:sz w:val="22"/>
          <w:szCs w:val="22"/>
        </w:rPr>
      </w:pPr>
    </w:p>
    <w:p w:rsidR="005116EE" w:rsidRPr="003854AA" w:rsidRDefault="005116EE" w:rsidP="005116EE">
      <w:pPr>
        <w:rPr>
          <w:rFonts w:ascii="Arial" w:hAnsi="Arial" w:cs="Arial"/>
          <w:sz w:val="22"/>
          <w:szCs w:val="22"/>
        </w:rPr>
      </w:pPr>
      <w:r w:rsidRPr="003854AA">
        <w:rPr>
          <w:rFonts w:ascii="Arial" w:hAnsi="Arial" w:cs="Arial"/>
          <w:b/>
          <w:sz w:val="22"/>
          <w:szCs w:val="22"/>
        </w:rPr>
        <w:t>2013</w:t>
      </w:r>
      <w:r w:rsidRPr="003854AA">
        <w:rPr>
          <w:rFonts w:ascii="Arial" w:hAnsi="Arial" w:cs="Arial"/>
          <w:sz w:val="22"/>
          <w:szCs w:val="22"/>
        </w:rPr>
        <w:t xml:space="preserve"> </w:t>
      </w:r>
      <w:r w:rsidRPr="003854AA">
        <w:rPr>
          <w:rFonts w:ascii="Arial" w:hAnsi="Arial" w:cs="Arial"/>
          <w:b/>
          <w:sz w:val="22"/>
          <w:szCs w:val="22"/>
        </w:rPr>
        <w:t xml:space="preserve">– 2018: </w:t>
      </w:r>
      <w:r w:rsidRPr="003854AA">
        <w:rPr>
          <w:rFonts w:ascii="Arial" w:hAnsi="Arial" w:cs="Arial"/>
          <w:sz w:val="22"/>
          <w:szCs w:val="22"/>
        </w:rPr>
        <w:t xml:space="preserve"> </w:t>
      </w:r>
      <w:r w:rsidRPr="003854AA">
        <w:rPr>
          <w:rFonts w:ascii="Arial" w:hAnsi="Arial" w:cs="Arial"/>
          <w:b/>
          <w:sz w:val="22"/>
          <w:szCs w:val="22"/>
        </w:rPr>
        <w:t>External Advisory Board Member of Centers of Biomedical Research Excellence (COBRE) program</w:t>
      </w:r>
      <w:r w:rsidRPr="003854AA">
        <w:rPr>
          <w:rFonts w:ascii="Arial" w:hAnsi="Arial" w:cs="Arial"/>
          <w:sz w:val="22"/>
          <w:szCs w:val="22"/>
        </w:rPr>
        <w:t>. The grant is entitled: “Mentoring Research Excellence in Aging and Regenerative Medicine.” At the Tulane University.</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b/>
          <w:sz w:val="22"/>
          <w:szCs w:val="22"/>
        </w:rPr>
        <w:t>2008</w:t>
      </w:r>
      <w:r w:rsidRPr="003854AA">
        <w:rPr>
          <w:rFonts w:ascii="Arial" w:hAnsi="Arial" w:cs="Arial"/>
          <w:sz w:val="22"/>
          <w:szCs w:val="22"/>
        </w:rPr>
        <w:t xml:space="preserve"> </w:t>
      </w:r>
      <w:r w:rsidRPr="003854AA">
        <w:rPr>
          <w:rFonts w:ascii="Arial" w:hAnsi="Arial" w:cs="Arial"/>
          <w:b/>
          <w:sz w:val="22"/>
          <w:szCs w:val="22"/>
        </w:rPr>
        <w:t xml:space="preserve">– 2014: Member of membership committee of International Genetic Epidemiology Society (IGES). </w:t>
      </w:r>
      <w:r w:rsidRPr="003854AA">
        <w:rPr>
          <w:rFonts w:ascii="Arial" w:hAnsi="Arial" w:cs="Arial"/>
          <w:sz w:val="22"/>
          <w:szCs w:val="22"/>
        </w:rPr>
        <w:t>Role of the committee is to develop a strategy to increase and retain the society membership.</w:t>
      </w:r>
    </w:p>
    <w:p w:rsidR="005116EE" w:rsidRPr="003854AA" w:rsidRDefault="005116EE" w:rsidP="005116EE">
      <w:pPr>
        <w:tabs>
          <w:tab w:val="left" w:pos="0"/>
        </w:tabs>
        <w:ind w:hanging="270"/>
        <w:jc w:val="both"/>
        <w:rPr>
          <w:rFonts w:ascii="Arial" w:hAnsi="Arial" w:cs="Arial"/>
          <w:sz w:val="22"/>
          <w:szCs w:val="22"/>
        </w:rPr>
      </w:pPr>
    </w:p>
    <w:p w:rsidR="005116EE" w:rsidRPr="003854AA" w:rsidRDefault="005116EE" w:rsidP="005116EE">
      <w:pPr>
        <w:rPr>
          <w:rFonts w:ascii="Arial" w:hAnsi="Arial" w:cs="Arial"/>
          <w:b/>
          <w:bCs/>
          <w:sz w:val="22"/>
          <w:szCs w:val="22"/>
        </w:rPr>
      </w:pPr>
      <w:r w:rsidRPr="003854AA">
        <w:rPr>
          <w:rFonts w:ascii="Arial" w:hAnsi="Arial" w:cs="Arial"/>
          <w:b/>
          <w:bCs/>
          <w:sz w:val="22"/>
          <w:szCs w:val="22"/>
        </w:rPr>
        <w:t>OTHER PROFESSIONAL ACTIVITIES</w:t>
      </w:r>
    </w:p>
    <w:p w:rsidR="005116EE" w:rsidRPr="003854AA" w:rsidRDefault="005116EE" w:rsidP="005116EE">
      <w:pPr>
        <w:rPr>
          <w:rFonts w:ascii="Arial" w:hAnsi="Arial" w:cs="Arial"/>
          <w:b/>
          <w:sz w:val="22"/>
          <w:szCs w:val="22"/>
        </w:rPr>
      </w:pPr>
    </w:p>
    <w:p w:rsidR="005116EE" w:rsidRPr="003854AA" w:rsidRDefault="005116EE" w:rsidP="005116EE">
      <w:pPr>
        <w:rPr>
          <w:rFonts w:ascii="Arial" w:hAnsi="Arial" w:cs="Arial"/>
          <w:b/>
          <w:sz w:val="22"/>
          <w:szCs w:val="22"/>
        </w:rPr>
      </w:pPr>
      <w:r w:rsidRPr="003854AA">
        <w:rPr>
          <w:rFonts w:ascii="Arial" w:hAnsi="Arial" w:cs="Arial"/>
          <w:b/>
          <w:sz w:val="22"/>
          <w:szCs w:val="22"/>
        </w:rPr>
        <w:t xml:space="preserve">May 1, 2018: </w:t>
      </w:r>
      <w:r w:rsidRPr="003854AA">
        <w:rPr>
          <w:rFonts w:ascii="Arial" w:hAnsi="Arial" w:cs="Arial"/>
          <w:color w:val="000000"/>
          <w:sz w:val="22"/>
          <w:szCs w:val="22"/>
        </w:rPr>
        <w:t xml:space="preserve">Created a website to access the videos of the hands-on computing videos. The web-site address to access the videos is </w:t>
      </w:r>
      <w:hyperlink r:id="rId9" w:history="1">
        <w:r w:rsidRPr="003854AA">
          <w:rPr>
            <w:rStyle w:val="Hyperlink"/>
            <w:rFonts w:ascii="Arial" w:hAnsi="Arial" w:cs="Arial"/>
            <w:sz w:val="22"/>
            <w:szCs w:val="22"/>
          </w:rPr>
          <w:t>https://www.soph.uab.edu/ssg/statgenetics/onlineedu/videoseries/</w:t>
        </w:r>
      </w:hyperlink>
      <w:r w:rsidRPr="003854AA">
        <w:rPr>
          <w:rFonts w:ascii="Arial" w:hAnsi="Arial" w:cs="Arial"/>
          <w:color w:val="000000"/>
          <w:sz w:val="22"/>
          <w:szCs w:val="22"/>
        </w:rPr>
        <w:t>.</w:t>
      </w:r>
    </w:p>
    <w:p w:rsidR="005116EE" w:rsidRPr="003854AA" w:rsidRDefault="005116EE" w:rsidP="005116EE">
      <w:pPr>
        <w:rPr>
          <w:rFonts w:ascii="Arial" w:hAnsi="Arial" w:cs="Arial"/>
          <w:b/>
          <w:sz w:val="22"/>
          <w:szCs w:val="22"/>
        </w:rPr>
      </w:pPr>
    </w:p>
    <w:p w:rsidR="005116EE" w:rsidRPr="003854AA" w:rsidRDefault="005116EE" w:rsidP="005116EE">
      <w:pPr>
        <w:rPr>
          <w:rFonts w:ascii="Arial" w:hAnsi="Arial" w:cs="Arial"/>
          <w:b/>
          <w:sz w:val="22"/>
          <w:szCs w:val="22"/>
        </w:rPr>
      </w:pPr>
      <w:r w:rsidRPr="003854AA">
        <w:rPr>
          <w:rFonts w:ascii="Arial" w:hAnsi="Arial" w:cs="Arial"/>
          <w:b/>
          <w:sz w:val="22"/>
          <w:szCs w:val="22"/>
        </w:rPr>
        <w:t>Dec 18 – 21, 2017:</w:t>
      </w:r>
      <w:r w:rsidRPr="003854AA">
        <w:rPr>
          <w:rFonts w:ascii="Arial" w:hAnsi="Arial" w:cs="Arial"/>
          <w:sz w:val="22"/>
          <w:szCs w:val="22"/>
        </w:rPr>
        <w:t xml:space="preserve"> Organized 5</w:t>
      </w:r>
      <w:r w:rsidRPr="003854AA">
        <w:rPr>
          <w:rFonts w:ascii="Arial" w:hAnsi="Arial" w:cs="Arial"/>
          <w:sz w:val="22"/>
          <w:szCs w:val="22"/>
          <w:vertAlign w:val="superscript"/>
        </w:rPr>
        <w:t>th</w:t>
      </w:r>
      <w:r w:rsidRPr="003854AA">
        <w:rPr>
          <w:rFonts w:ascii="Arial" w:hAnsi="Arial" w:cs="Arial"/>
          <w:sz w:val="22"/>
          <w:szCs w:val="22"/>
        </w:rPr>
        <w:t xml:space="preserve"> NHGRI sponsored national </w:t>
      </w:r>
      <w:r w:rsidRPr="003854AA">
        <w:rPr>
          <w:rFonts w:ascii="Arial" w:hAnsi="Arial" w:cs="Arial"/>
          <w:bCs/>
          <w:sz w:val="22"/>
          <w:szCs w:val="22"/>
        </w:rPr>
        <w:t>short course on “Next-Generation Sequencing: Technology and Statistical Methods” at UAB.</w:t>
      </w:r>
    </w:p>
    <w:p w:rsidR="005116EE" w:rsidRPr="003854AA" w:rsidRDefault="005116EE" w:rsidP="005116EE">
      <w:pPr>
        <w:rPr>
          <w:rFonts w:ascii="Arial" w:hAnsi="Arial" w:cs="Arial"/>
          <w:b/>
          <w:sz w:val="22"/>
          <w:szCs w:val="22"/>
        </w:rPr>
      </w:pPr>
    </w:p>
    <w:p w:rsidR="005116EE" w:rsidRPr="003854AA" w:rsidRDefault="005116EE" w:rsidP="005116EE">
      <w:pPr>
        <w:rPr>
          <w:rFonts w:ascii="Arial" w:hAnsi="Arial" w:cs="Arial"/>
          <w:b/>
          <w:sz w:val="22"/>
          <w:szCs w:val="22"/>
        </w:rPr>
      </w:pPr>
      <w:r w:rsidRPr="003854AA">
        <w:rPr>
          <w:rFonts w:ascii="Arial" w:hAnsi="Arial" w:cs="Arial"/>
          <w:b/>
          <w:sz w:val="22"/>
          <w:szCs w:val="22"/>
        </w:rPr>
        <w:t>Dec 12 – 15, 2016:</w:t>
      </w:r>
      <w:r w:rsidRPr="003854AA">
        <w:rPr>
          <w:rFonts w:ascii="Arial" w:hAnsi="Arial" w:cs="Arial"/>
          <w:sz w:val="22"/>
          <w:szCs w:val="22"/>
        </w:rPr>
        <w:t xml:space="preserve"> Organized 5</w:t>
      </w:r>
      <w:r w:rsidRPr="003854AA">
        <w:rPr>
          <w:rFonts w:ascii="Arial" w:hAnsi="Arial" w:cs="Arial"/>
          <w:sz w:val="22"/>
          <w:szCs w:val="22"/>
          <w:vertAlign w:val="superscript"/>
        </w:rPr>
        <w:t>th</w:t>
      </w:r>
      <w:r w:rsidRPr="003854AA">
        <w:rPr>
          <w:rFonts w:ascii="Arial" w:hAnsi="Arial" w:cs="Arial"/>
          <w:sz w:val="22"/>
          <w:szCs w:val="22"/>
        </w:rPr>
        <w:t xml:space="preserve"> NHGRI sponsored national </w:t>
      </w:r>
      <w:r w:rsidRPr="003854AA">
        <w:rPr>
          <w:rFonts w:ascii="Arial" w:hAnsi="Arial" w:cs="Arial"/>
          <w:bCs/>
          <w:sz w:val="22"/>
          <w:szCs w:val="22"/>
        </w:rPr>
        <w:t>short course on “Next-Generation Sequencing: Technology and Statistical Methods” at UAB.</w:t>
      </w:r>
    </w:p>
    <w:p w:rsidR="005116EE" w:rsidRPr="003854AA" w:rsidRDefault="005116EE" w:rsidP="005116EE">
      <w:pPr>
        <w:rPr>
          <w:rFonts w:ascii="Arial" w:hAnsi="Arial" w:cs="Arial"/>
          <w:b/>
          <w:sz w:val="22"/>
          <w:szCs w:val="22"/>
        </w:rPr>
      </w:pPr>
    </w:p>
    <w:p w:rsidR="005116EE" w:rsidRPr="003854AA" w:rsidRDefault="005116EE" w:rsidP="005116EE">
      <w:pPr>
        <w:rPr>
          <w:rFonts w:ascii="Arial" w:hAnsi="Arial" w:cs="Arial"/>
          <w:bCs/>
          <w:sz w:val="22"/>
          <w:szCs w:val="22"/>
        </w:rPr>
      </w:pPr>
      <w:r w:rsidRPr="003854AA">
        <w:rPr>
          <w:rFonts w:ascii="Arial" w:hAnsi="Arial" w:cs="Arial"/>
          <w:b/>
          <w:sz w:val="22"/>
          <w:szCs w:val="22"/>
        </w:rPr>
        <w:t>July 11 – 15, 2016:</w:t>
      </w:r>
      <w:r w:rsidRPr="003854AA">
        <w:rPr>
          <w:rFonts w:ascii="Arial" w:hAnsi="Arial" w:cs="Arial"/>
          <w:sz w:val="22"/>
          <w:szCs w:val="22"/>
        </w:rPr>
        <w:t xml:space="preserve"> Organized 6</w:t>
      </w:r>
      <w:r w:rsidRPr="003854AA">
        <w:rPr>
          <w:rFonts w:ascii="Arial" w:hAnsi="Arial" w:cs="Arial"/>
          <w:sz w:val="22"/>
          <w:szCs w:val="22"/>
          <w:vertAlign w:val="superscript"/>
        </w:rPr>
        <w:t>th</w:t>
      </w:r>
      <w:r w:rsidRPr="003854AA">
        <w:rPr>
          <w:rFonts w:ascii="Arial" w:hAnsi="Arial" w:cs="Arial"/>
          <w:sz w:val="22"/>
          <w:szCs w:val="22"/>
        </w:rPr>
        <w:t xml:space="preserve"> NIGMS sponsored national </w:t>
      </w:r>
      <w:r w:rsidRPr="003854AA">
        <w:rPr>
          <w:rFonts w:ascii="Arial" w:hAnsi="Arial" w:cs="Arial"/>
          <w:bCs/>
          <w:sz w:val="22"/>
          <w:szCs w:val="22"/>
        </w:rPr>
        <w:t>short course on “Statistical Genetics and Genomics” at UAB.</w:t>
      </w:r>
    </w:p>
    <w:p w:rsidR="005116EE" w:rsidRPr="003854AA" w:rsidRDefault="005116EE" w:rsidP="005116EE">
      <w:pPr>
        <w:rPr>
          <w:rFonts w:ascii="Arial" w:hAnsi="Arial" w:cs="Arial"/>
          <w:bCs/>
          <w:sz w:val="22"/>
          <w:szCs w:val="22"/>
        </w:rPr>
      </w:pPr>
    </w:p>
    <w:p w:rsidR="005116EE" w:rsidRPr="003854AA" w:rsidRDefault="005116EE" w:rsidP="005116EE">
      <w:pPr>
        <w:rPr>
          <w:rFonts w:ascii="Arial" w:hAnsi="Arial" w:cs="Arial"/>
          <w:b/>
          <w:noProof/>
          <w:sz w:val="22"/>
          <w:szCs w:val="22"/>
        </w:rPr>
      </w:pPr>
      <w:r w:rsidRPr="003854AA">
        <w:rPr>
          <w:rFonts w:ascii="Arial" w:hAnsi="Arial" w:cs="Arial"/>
          <w:b/>
          <w:sz w:val="22"/>
          <w:szCs w:val="22"/>
        </w:rPr>
        <w:t>Dec 14 – 17, 2015:</w:t>
      </w:r>
      <w:r w:rsidRPr="003854AA">
        <w:rPr>
          <w:rFonts w:ascii="Arial" w:hAnsi="Arial" w:cs="Arial"/>
          <w:sz w:val="22"/>
          <w:szCs w:val="22"/>
        </w:rPr>
        <w:t xml:space="preserve"> Organized 5</w:t>
      </w:r>
      <w:r w:rsidRPr="003854AA">
        <w:rPr>
          <w:rFonts w:ascii="Arial" w:hAnsi="Arial" w:cs="Arial"/>
          <w:sz w:val="22"/>
          <w:szCs w:val="22"/>
          <w:vertAlign w:val="superscript"/>
        </w:rPr>
        <w:t>th</w:t>
      </w:r>
      <w:r w:rsidRPr="003854AA">
        <w:rPr>
          <w:rFonts w:ascii="Arial" w:hAnsi="Arial" w:cs="Arial"/>
          <w:sz w:val="22"/>
          <w:szCs w:val="22"/>
        </w:rPr>
        <w:t xml:space="preserve"> NHGRI sponsored national </w:t>
      </w:r>
      <w:r w:rsidRPr="003854AA">
        <w:rPr>
          <w:rFonts w:ascii="Arial" w:hAnsi="Arial" w:cs="Arial"/>
          <w:bCs/>
          <w:sz w:val="22"/>
          <w:szCs w:val="22"/>
        </w:rPr>
        <w:t>short course on “Next-Generation Sequencing: Technology and Statistical Methods” at UAB.</w:t>
      </w:r>
      <w:r w:rsidRPr="003854AA">
        <w:rPr>
          <w:rFonts w:ascii="Arial" w:hAnsi="Arial" w:cs="Arial"/>
          <w:b/>
          <w:noProof/>
          <w:sz w:val="22"/>
          <w:szCs w:val="22"/>
        </w:rPr>
        <w:t xml:space="preserve"> </w:t>
      </w:r>
    </w:p>
    <w:p w:rsidR="005116EE" w:rsidRPr="003854AA" w:rsidRDefault="005116EE" w:rsidP="005116EE">
      <w:pPr>
        <w:rPr>
          <w:rFonts w:ascii="Arial" w:hAnsi="Arial" w:cs="Arial"/>
          <w:b/>
          <w:noProof/>
          <w:sz w:val="22"/>
          <w:szCs w:val="22"/>
        </w:rPr>
      </w:pPr>
    </w:p>
    <w:p w:rsidR="005116EE" w:rsidRPr="003854AA" w:rsidRDefault="005116EE" w:rsidP="005116EE">
      <w:pPr>
        <w:rPr>
          <w:rFonts w:ascii="Arial" w:hAnsi="Arial" w:cs="Arial"/>
          <w:bCs/>
          <w:sz w:val="22"/>
          <w:szCs w:val="22"/>
        </w:rPr>
      </w:pPr>
      <w:r w:rsidRPr="003854AA">
        <w:rPr>
          <w:rFonts w:ascii="Arial" w:hAnsi="Arial" w:cs="Arial"/>
          <w:b/>
          <w:sz w:val="22"/>
          <w:szCs w:val="22"/>
        </w:rPr>
        <w:t>July 27 – 31, 2015:</w:t>
      </w:r>
      <w:r w:rsidRPr="003854AA">
        <w:rPr>
          <w:rFonts w:ascii="Arial" w:hAnsi="Arial" w:cs="Arial"/>
          <w:sz w:val="22"/>
          <w:szCs w:val="22"/>
        </w:rPr>
        <w:t xml:space="preserve"> Organized 5</w:t>
      </w:r>
      <w:r w:rsidRPr="003854AA">
        <w:rPr>
          <w:rFonts w:ascii="Arial" w:hAnsi="Arial" w:cs="Arial"/>
          <w:sz w:val="22"/>
          <w:szCs w:val="22"/>
          <w:vertAlign w:val="superscript"/>
        </w:rPr>
        <w:t>th</w:t>
      </w:r>
      <w:r w:rsidRPr="003854AA">
        <w:rPr>
          <w:rFonts w:ascii="Arial" w:hAnsi="Arial" w:cs="Arial"/>
          <w:sz w:val="22"/>
          <w:szCs w:val="22"/>
        </w:rPr>
        <w:t xml:space="preserve"> NIGMS sponsored national </w:t>
      </w:r>
      <w:r w:rsidRPr="003854AA">
        <w:rPr>
          <w:rFonts w:ascii="Arial" w:hAnsi="Arial" w:cs="Arial"/>
          <w:bCs/>
          <w:sz w:val="22"/>
          <w:szCs w:val="22"/>
        </w:rPr>
        <w:t>short course on “Statistical Genetics and Genomics” at UAB.</w:t>
      </w:r>
    </w:p>
    <w:p w:rsidR="005116EE" w:rsidRPr="003854AA" w:rsidRDefault="005116EE" w:rsidP="005116EE">
      <w:pPr>
        <w:rPr>
          <w:rFonts w:ascii="Arial" w:hAnsi="Arial" w:cs="Arial"/>
          <w:bCs/>
          <w:sz w:val="22"/>
          <w:szCs w:val="22"/>
        </w:rPr>
      </w:pPr>
    </w:p>
    <w:p w:rsidR="005116EE" w:rsidRPr="003854AA" w:rsidRDefault="005116EE" w:rsidP="005116EE">
      <w:pPr>
        <w:rPr>
          <w:rFonts w:ascii="Arial" w:hAnsi="Arial" w:cs="Arial"/>
          <w:b/>
          <w:noProof/>
          <w:sz w:val="22"/>
          <w:szCs w:val="22"/>
        </w:rPr>
      </w:pPr>
      <w:r w:rsidRPr="003854AA">
        <w:rPr>
          <w:rFonts w:ascii="Arial" w:hAnsi="Arial" w:cs="Arial"/>
          <w:b/>
          <w:sz w:val="22"/>
          <w:szCs w:val="22"/>
        </w:rPr>
        <w:t>Dec 15 – 18, 2014:</w:t>
      </w:r>
      <w:r w:rsidRPr="003854AA">
        <w:rPr>
          <w:rFonts w:ascii="Arial" w:hAnsi="Arial" w:cs="Arial"/>
          <w:sz w:val="22"/>
          <w:szCs w:val="22"/>
        </w:rPr>
        <w:t xml:space="preserve"> Organized 4</w:t>
      </w:r>
      <w:r w:rsidRPr="003854AA">
        <w:rPr>
          <w:rFonts w:ascii="Arial" w:hAnsi="Arial" w:cs="Arial"/>
          <w:sz w:val="22"/>
          <w:szCs w:val="22"/>
          <w:vertAlign w:val="superscript"/>
        </w:rPr>
        <w:t>th</w:t>
      </w:r>
      <w:r w:rsidRPr="003854AA">
        <w:rPr>
          <w:rFonts w:ascii="Arial" w:hAnsi="Arial" w:cs="Arial"/>
          <w:sz w:val="22"/>
          <w:szCs w:val="22"/>
        </w:rPr>
        <w:t xml:space="preserve"> NHGRI sponsored national </w:t>
      </w:r>
      <w:r w:rsidRPr="003854AA">
        <w:rPr>
          <w:rFonts w:ascii="Arial" w:hAnsi="Arial" w:cs="Arial"/>
          <w:bCs/>
          <w:sz w:val="22"/>
          <w:szCs w:val="22"/>
        </w:rPr>
        <w:t>short course on “Next-Generation Sequencing: Technology and Statistical Methods” at UAB.</w:t>
      </w:r>
      <w:r w:rsidRPr="003854AA">
        <w:rPr>
          <w:rFonts w:ascii="Arial" w:hAnsi="Arial" w:cs="Arial"/>
          <w:b/>
          <w:noProof/>
          <w:sz w:val="22"/>
          <w:szCs w:val="22"/>
        </w:rPr>
        <w:t xml:space="preserve"> </w:t>
      </w:r>
    </w:p>
    <w:p w:rsidR="005116EE" w:rsidRPr="003854AA" w:rsidRDefault="005116EE" w:rsidP="005116EE">
      <w:pPr>
        <w:rPr>
          <w:rFonts w:ascii="Arial" w:hAnsi="Arial" w:cs="Arial"/>
          <w:b/>
          <w:noProof/>
          <w:sz w:val="22"/>
          <w:szCs w:val="22"/>
        </w:rPr>
      </w:pPr>
    </w:p>
    <w:p w:rsidR="005116EE" w:rsidRPr="003854AA" w:rsidRDefault="005116EE" w:rsidP="005116EE">
      <w:pPr>
        <w:rPr>
          <w:rFonts w:ascii="Arial" w:hAnsi="Arial" w:cs="Arial"/>
          <w:bCs/>
          <w:sz w:val="22"/>
          <w:szCs w:val="22"/>
        </w:rPr>
      </w:pPr>
      <w:r w:rsidRPr="003854AA">
        <w:rPr>
          <w:rFonts w:ascii="Arial" w:hAnsi="Arial" w:cs="Arial"/>
          <w:b/>
          <w:sz w:val="22"/>
          <w:szCs w:val="22"/>
        </w:rPr>
        <w:t>July 7 – 11, 2014:</w:t>
      </w:r>
      <w:r w:rsidRPr="003854AA">
        <w:rPr>
          <w:rFonts w:ascii="Arial" w:hAnsi="Arial" w:cs="Arial"/>
          <w:sz w:val="22"/>
          <w:szCs w:val="22"/>
        </w:rPr>
        <w:t xml:space="preserve"> Organized 4</w:t>
      </w:r>
      <w:r w:rsidRPr="003854AA">
        <w:rPr>
          <w:rFonts w:ascii="Arial" w:hAnsi="Arial" w:cs="Arial"/>
          <w:sz w:val="22"/>
          <w:szCs w:val="22"/>
          <w:vertAlign w:val="superscript"/>
        </w:rPr>
        <w:t>th</w:t>
      </w:r>
      <w:r w:rsidRPr="003854AA">
        <w:rPr>
          <w:rFonts w:ascii="Arial" w:hAnsi="Arial" w:cs="Arial"/>
          <w:sz w:val="22"/>
          <w:szCs w:val="22"/>
        </w:rPr>
        <w:t xml:space="preserve"> NIGMS sponsored national </w:t>
      </w:r>
      <w:r w:rsidRPr="003854AA">
        <w:rPr>
          <w:rFonts w:ascii="Arial" w:hAnsi="Arial" w:cs="Arial"/>
          <w:bCs/>
          <w:sz w:val="22"/>
          <w:szCs w:val="22"/>
        </w:rPr>
        <w:t>short course on “Statistical Genetics and Genomics” at UAB.</w:t>
      </w:r>
    </w:p>
    <w:p w:rsidR="005116EE" w:rsidRPr="003854AA" w:rsidRDefault="005116EE" w:rsidP="005116EE">
      <w:pPr>
        <w:rPr>
          <w:rFonts w:ascii="Arial" w:hAnsi="Arial" w:cs="Arial"/>
          <w:bCs/>
          <w:sz w:val="22"/>
          <w:szCs w:val="22"/>
        </w:rPr>
      </w:pPr>
    </w:p>
    <w:p w:rsidR="005116EE" w:rsidRPr="003854AA" w:rsidRDefault="005116EE" w:rsidP="005116EE">
      <w:pPr>
        <w:rPr>
          <w:rFonts w:ascii="Arial" w:hAnsi="Arial" w:cs="Arial"/>
          <w:b/>
          <w:noProof/>
          <w:sz w:val="22"/>
          <w:szCs w:val="22"/>
        </w:rPr>
      </w:pPr>
      <w:r w:rsidRPr="003854AA">
        <w:rPr>
          <w:rFonts w:ascii="Arial" w:hAnsi="Arial" w:cs="Arial"/>
          <w:b/>
          <w:sz w:val="22"/>
          <w:szCs w:val="22"/>
        </w:rPr>
        <w:lastRenderedPageBreak/>
        <w:t>Dec 16 – 19, 2013:</w:t>
      </w:r>
      <w:r w:rsidRPr="003854AA">
        <w:rPr>
          <w:rFonts w:ascii="Arial" w:hAnsi="Arial" w:cs="Arial"/>
          <w:sz w:val="22"/>
          <w:szCs w:val="22"/>
        </w:rPr>
        <w:t xml:space="preserve"> Organized 3</w:t>
      </w:r>
      <w:r w:rsidRPr="003854AA">
        <w:rPr>
          <w:rFonts w:ascii="Arial" w:hAnsi="Arial" w:cs="Arial"/>
          <w:sz w:val="22"/>
          <w:szCs w:val="22"/>
          <w:vertAlign w:val="superscript"/>
        </w:rPr>
        <w:t>rd</w:t>
      </w:r>
      <w:r w:rsidRPr="003854AA">
        <w:rPr>
          <w:rFonts w:ascii="Arial" w:hAnsi="Arial" w:cs="Arial"/>
          <w:sz w:val="22"/>
          <w:szCs w:val="22"/>
        </w:rPr>
        <w:t xml:space="preserve"> NHGRI sponsored national </w:t>
      </w:r>
      <w:r w:rsidRPr="003854AA">
        <w:rPr>
          <w:rFonts w:ascii="Arial" w:hAnsi="Arial" w:cs="Arial"/>
          <w:bCs/>
          <w:sz w:val="22"/>
          <w:szCs w:val="22"/>
        </w:rPr>
        <w:t>short course on “Next-Generation Sequencing: Technology and Statistical Methods” at UAB.</w:t>
      </w:r>
      <w:r w:rsidRPr="003854AA">
        <w:rPr>
          <w:rFonts w:ascii="Arial" w:hAnsi="Arial" w:cs="Arial"/>
          <w:b/>
          <w:noProof/>
          <w:sz w:val="22"/>
          <w:szCs w:val="22"/>
        </w:rPr>
        <w:t xml:space="preserve"> </w:t>
      </w:r>
    </w:p>
    <w:p w:rsidR="005116EE" w:rsidRPr="003854AA" w:rsidRDefault="005116EE" w:rsidP="005116EE">
      <w:pPr>
        <w:rPr>
          <w:rFonts w:ascii="Arial" w:hAnsi="Arial" w:cs="Arial"/>
          <w:b/>
          <w:noProof/>
          <w:sz w:val="22"/>
          <w:szCs w:val="22"/>
        </w:rPr>
      </w:pPr>
    </w:p>
    <w:p w:rsidR="005116EE" w:rsidRPr="003854AA" w:rsidRDefault="005116EE" w:rsidP="005116EE">
      <w:pPr>
        <w:rPr>
          <w:rFonts w:ascii="Arial" w:hAnsi="Arial" w:cs="Arial"/>
          <w:b/>
          <w:noProof/>
          <w:sz w:val="22"/>
          <w:szCs w:val="22"/>
        </w:rPr>
      </w:pPr>
      <w:r w:rsidRPr="003854AA">
        <w:rPr>
          <w:rFonts w:ascii="Arial" w:hAnsi="Arial" w:cs="Arial"/>
          <w:b/>
          <w:sz w:val="22"/>
          <w:szCs w:val="22"/>
        </w:rPr>
        <w:t>July 8 – 12, 2013:</w:t>
      </w:r>
      <w:r w:rsidRPr="003854AA">
        <w:rPr>
          <w:rFonts w:ascii="Arial" w:hAnsi="Arial" w:cs="Arial"/>
          <w:sz w:val="22"/>
          <w:szCs w:val="22"/>
        </w:rPr>
        <w:t xml:space="preserve"> Organized 3</w:t>
      </w:r>
      <w:r w:rsidRPr="003854AA">
        <w:rPr>
          <w:rFonts w:ascii="Arial" w:hAnsi="Arial" w:cs="Arial"/>
          <w:sz w:val="22"/>
          <w:szCs w:val="22"/>
          <w:vertAlign w:val="superscript"/>
        </w:rPr>
        <w:t>rd</w:t>
      </w:r>
      <w:r w:rsidRPr="003854AA">
        <w:rPr>
          <w:rFonts w:ascii="Arial" w:hAnsi="Arial" w:cs="Arial"/>
          <w:sz w:val="22"/>
          <w:szCs w:val="22"/>
        </w:rPr>
        <w:t xml:space="preserve"> NIGMS sponsored national </w:t>
      </w:r>
      <w:r w:rsidRPr="003854AA">
        <w:rPr>
          <w:rFonts w:ascii="Arial" w:hAnsi="Arial" w:cs="Arial"/>
          <w:bCs/>
          <w:sz w:val="22"/>
          <w:szCs w:val="22"/>
        </w:rPr>
        <w:t>short course on “Statistical Genetics and Genomics” at UAB.</w:t>
      </w:r>
    </w:p>
    <w:p w:rsidR="005116EE" w:rsidRPr="003854AA" w:rsidRDefault="005116EE" w:rsidP="005116EE">
      <w:pPr>
        <w:rPr>
          <w:rFonts w:ascii="Arial" w:hAnsi="Arial" w:cs="Arial"/>
          <w:b/>
          <w:noProof/>
          <w:sz w:val="22"/>
          <w:szCs w:val="22"/>
        </w:rPr>
      </w:pPr>
    </w:p>
    <w:p w:rsidR="005116EE" w:rsidRPr="003854AA" w:rsidRDefault="005116EE" w:rsidP="005116EE">
      <w:pPr>
        <w:rPr>
          <w:rFonts w:ascii="Arial" w:hAnsi="Arial" w:cs="Arial"/>
          <w:b/>
          <w:noProof/>
          <w:sz w:val="22"/>
          <w:szCs w:val="22"/>
        </w:rPr>
      </w:pPr>
      <w:r w:rsidRPr="003854AA">
        <w:rPr>
          <w:rFonts w:ascii="Arial" w:hAnsi="Arial" w:cs="Arial"/>
          <w:b/>
          <w:sz w:val="22"/>
          <w:szCs w:val="22"/>
        </w:rPr>
        <w:t>Dec 10 – 13, 2012:</w:t>
      </w:r>
      <w:r w:rsidRPr="003854AA">
        <w:rPr>
          <w:rFonts w:ascii="Arial" w:hAnsi="Arial" w:cs="Arial"/>
          <w:sz w:val="22"/>
          <w:szCs w:val="22"/>
        </w:rPr>
        <w:t xml:space="preserve"> Organized 2</w:t>
      </w:r>
      <w:r w:rsidRPr="003854AA">
        <w:rPr>
          <w:rFonts w:ascii="Arial" w:hAnsi="Arial" w:cs="Arial"/>
          <w:sz w:val="22"/>
          <w:szCs w:val="22"/>
          <w:vertAlign w:val="superscript"/>
        </w:rPr>
        <w:t>nd</w:t>
      </w:r>
      <w:r w:rsidRPr="003854AA">
        <w:rPr>
          <w:rFonts w:ascii="Arial" w:hAnsi="Arial" w:cs="Arial"/>
          <w:sz w:val="22"/>
          <w:szCs w:val="22"/>
        </w:rPr>
        <w:t xml:space="preserve"> NHGRI sponsored national </w:t>
      </w:r>
      <w:r w:rsidRPr="003854AA">
        <w:rPr>
          <w:rFonts w:ascii="Arial" w:hAnsi="Arial" w:cs="Arial"/>
          <w:bCs/>
          <w:sz w:val="22"/>
          <w:szCs w:val="22"/>
        </w:rPr>
        <w:t>short course on “Next-Generation Sequencing: Technology and Statistical Methods” at UAB.</w:t>
      </w:r>
      <w:r w:rsidRPr="003854AA">
        <w:rPr>
          <w:rFonts w:ascii="Arial" w:hAnsi="Arial" w:cs="Arial"/>
          <w:b/>
          <w:noProof/>
          <w:sz w:val="22"/>
          <w:szCs w:val="22"/>
        </w:rPr>
        <w:t xml:space="preserve"> </w:t>
      </w:r>
    </w:p>
    <w:p w:rsidR="005116EE" w:rsidRPr="003854AA" w:rsidRDefault="005116EE" w:rsidP="005116EE">
      <w:pPr>
        <w:rPr>
          <w:rFonts w:ascii="Arial" w:hAnsi="Arial" w:cs="Arial"/>
          <w:b/>
          <w:noProof/>
          <w:sz w:val="22"/>
          <w:szCs w:val="22"/>
        </w:rPr>
      </w:pPr>
    </w:p>
    <w:p w:rsidR="005116EE" w:rsidRPr="003854AA" w:rsidRDefault="005116EE" w:rsidP="005116EE">
      <w:pPr>
        <w:rPr>
          <w:rFonts w:ascii="Arial" w:hAnsi="Arial" w:cs="Arial"/>
          <w:bCs/>
          <w:sz w:val="22"/>
          <w:szCs w:val="22"/>
        </w:rPr>
      </w:pPr>
      <w:r w:rsidRPr="003854AA">
        <w:rPr>
          <w:rFonts w:ascii="Arial" w:hAnsi="Arial" w:cs="Arial"/>
          <w:b/>
          <w:sz w:val="22"/>
          <w:szCs w:val="22"/>
        </w:rPr>
        <w:t>July 9 – 13, 2012:</w:t>
      </w:r>
      <w:r w:rsidRPr="003854AA">
        <w:rPr>
          <w:rFonts w:ascii="Arial" w:hAnsi="Arial" w:cs="Arial"/>
          <w:sz w:val="22"/>
          <w:szCs w:val="22"/>
        </w:rPr>
        <w:t xml:space="preserve"> Organized 2</w:t>
      </w:r>
      <w:r w:rsidRPr="003854AA">
        <w:rPr>
          <w:rFonts w:ascii="Arial" w:hAnsi="Arial" w:cs="Arial"/>
          <w:sz w:val="22"/>
          <w:szCs w:val="22"/>
          <w:vertAlign w:val="superscript"/>
        </w:rPr>
        <w:t>nd</w:t>
      </w:r>
      <w:r w:rsidRPr="003854AA">
        <w:rPr>
          <w:rFonts w:ascii="Arial" w:hAnsi="Arial" w:cs="Arial"/>
          <w:sz w:val="22"/>
          <w:szCs w:val="22"/>
        </w:rPr>
        <w:t xml:space="preserve"> NIGMS sponsored national </w:t>
      </w:r>
      <w:r w:rsidRPr="003854AA">
        <w:rPr>
          <w:rFonts w:ascii="Arial" w:hAnsi="Arial" w:cs="Arial"/>
          <w:bCs/>
          <w:sz w:val="22"/>
          <w:szCs w:val="22"/>
        </w:rPr>
        <w:t>short course on “Statistical Genetics and Genomics” at UAB.</w:t>
      </w:r>
    </w:p>
    <w:p w:rsidR="005116EE" w:rsidRPr="003854AA" w:rsidRDefault="005116EE" w:rsidP="005116EE">
      <w:pPr>
        <w:rPr>
          <w:rFonts w:ascii="Arial" w:hAnsi="Arial" w:cs="Arial"/>
          <w:bCs/>
          <w:sz w:val="22"/>
          <w:szCs w:val="22"/>
        </w:rPr>
      </w:pPr>
    </w:p>
    <w:p w:rsidR="005116EE" w:rsidRPr="003854AA" w:rsidRDefault="005116EE" w:rsidP="005116EE">
      <w:pPr>
        <w:rPr>
          <w:rFonts w:ascii="Arial" w:hAnsi="Arial" w:cs="Arial"/>
          <w:b/>
          <w:noProof/>
          <w:sz w:val="22"/>
          <w:szCs w:val="22"/>
        </w:rPr>
      </w:pPr>
      <w:r w:rsidRPr="003854AA">
        <w:rPr>
          <w:rFonts w:ascii="Arial" w:hAnsi="Arial" w:cs="Arial"/>
          <w:b/>
          <w:sz w:val="22"/>
          <w:szCs w:val="22"/>
        </w:rPr>
        <w:t>Dec 13 – 16, 2011:</w:t>
      </w:r>
      <w:r w:rsidRPr="003854AA">
        <w:rPr>
          <w:rFonts w:ascii="Arial" w:hAnsi="Arial" w:cs="Arial"/>
          <w:sz w:val="22"/>
          <w:szCs w:val="22"/>
        </w:rPr>
        <w:t xml:space="preserve"> Organized 1</w:t>
      </w:r>
      <w:r w:rsidRPr="003854AA">
        <w:rPr>
          <w:rFonts w:ascii="Arial" w:hAnsi="Arial" w:cs="Arial"/>
          <w:sz w:val="22"/>
          <w:szCs w:val="22"/>
          <w:vertAlign w:val="superscript"/>
        </w:rPr>
        <w:t>st</w:t>
      </w:r>
      <w:r w:rsidRPr="003854AA">
        <w:rPr>
          <w:rFonts w:ascii="Arial" w:hAnsi="Arial" w:cs="Arial"/>
          <w:sz w:val="22"/>
          <w:szCs w:val="22"/>
        </w:rPr>
        <w:t xml:space="preserve"> NHGRI sponsored national </w:t>
      </w:r>
      <w:r w:rsidRPr="003854AA">
        <w:rPr>
          <w:rFonts w:ascii="Arial" w:hAnsi="Arial" w:cs="Arial"/>
          <w:bCs/>
          <w:sz w:val="22"/>
          <w:szCs w:val="22"/>
        </w:rPr>
        <w:t>short course on “Next-Generation Sequencing: Technology and Statistical Methods” at UAB.</w:t>
      </w:r>
      <w:r w:rsidRPr="003854AA">
        <w:rPr>
          <w:rFonts w:ascii="Arial" w:hAnsi="Arial" w:cs="Arial"/>
          <w:b/>
          <w:noProof/>
          <w:sz w:val="22"/>
          <w:szCs w:val="22"/>
        </w:rPr>
        <w:t xml:space="preserve"> </w:t>
      </w:r>
    </w:p>
    <w:p w:rsidR="005116EE" w:rsidRPr="003854AA" w:rsidRDefault="005116EE" w:rsidP="005116EE">
      <w:pPr>
        <w:rPr>
          <w:rFonts w:ascii="Arial" w:hAnsi="Arial" w:cs="Arial"/>
          <w:b/>
          <w:noProof/>
          <w:sz w:val="22"/>
          <w:szCs w:val="22"/>
        </w:rPr>
      </w:pPr>
    </w:p>
    <w:p w:rsidR="005116EE" w:rsidRPr="003854AA" w:rsidRDefault="005116EE" w:rsidP="005116EE">
      <w:pPr>
        <w:rPr>
          <w:rFonts w:ascii="Arial" w:hAnsi="Arial" w:cs="Arial"/>
          <w:b/>
          <w:noProof/>
          <w:sz w:val="22"/>
          <w:szCs w:val="22"/>
        </w:rPr>
      </w:pPr>
      <w:r w:rsidRPr="003854AA">
        <w:rPr>
          <w:rFonts w:ascii="Arial" w:hAnsi="Arial" w:cs="Arial"/>
          <w:b/>
          <w:sz w:val="22"/>
          <w:szCs w:val="22"/>
        </w:rPr>
        <w:t>July 18 – 22, 2011:</w:t>
      </w:r>
      <w:r w:rsidRPr="003854AA">
        <w:rPr>
          <w:rFonts w:ascii="Arial" w:hAnsi="Arial" w:cs="Arial"/>
          <w:sz w:val="22"/>
          <w:szCs w:val="22"/>
        </w:rPr>
        <w:t xml:space="preserve"> Organized 1</w:t>
      </w:r>
      <w:r w:rsidRPr="003854AA">
        <w:rPr>
          <w:rFonts w:ascii="Arial" w:hAnsi="Arial" w:cs="Arial"/>
          <w:sz w:val="22"/>
          <w:szCs w:val="22"/>
          <w:vertAlign w:val="superscript"/>
        </w:rPr>
        <w:t>st</w:t>
      </w:r>
      <w:r w:rsidRPr="003854AA">
        <w:rPr>
          <w:rFonts w:ascii="Arial" w:hAnsi="Arial" w:cs="Arial"/>
          <w:sz w:val="22"/>
          <w:szCs w:val="22"/>
        </w:rPr>
        <w:t xml:space="preserve"> NIGMS sponsored national </w:t>
      </w:r>
      <w:r w:rsidRPr="003854AA">
        <w:rPr>
          <w:rFonts w:ascii="Arial" w:hAnsi="Arial" w:cs="Arial"/>
          <w:bCs/>
          <w:sz w:val="22"/>
          <w:szCs w:val="22"/>
        </w:rPr>
        <w:t>short course on “Statistical Genetics and Genomics” at UAB.</w:t>
      </w:r>
    </w:p>
    <w:p w:rsidR="005116EE" w:rsidRPr="003854AA" w:rsidRDefault="005116EE" w:rsidP="005116EE">
      <w:pPr>
        <w:rPr>
          <w:rFonts w:ascii="Arial" w:hAnsi="Arial" w:cs="Arial"/>
          <w:b/>
          <w:noProof/>
          <w:sz w:val="22"/>
          <w:szCs w:val="22"/>
        </w:rPr>
      </w:pPr>
    </w:p>
    <w:p w:rsidR="005116EE" w:rsidRPr="003854AA" w:rsidRDefault="005116EE" w:rsidP="005116EE">
      <w:pPr>
        <w:rPr>
          <w:rFonts w:ascii="Arial" w:hAnsi="Arial" w:cs="Arial"/>
          <w:noProof/>
          <w:sz w:val="22"/>
          <w:szCs w:val="22"/>
        </w:rPr>
      </w:pPr>
      <w:r w:rsidRPr="003854AA">
        <w:rPr>
          <w:rFonts w:ascii="Arial" w:hAnsi="Arial" w:cs="Arial"/>
          <w:b/>
          <w:noProof/>
          <w:sz w:val="22"/>
          <w:szCs w:val="22"/>
        </w:rPr>
        <w:t>August 3, 2009:</w:t>
      </w:r>
      <w:r w:rsidRPr="003854AA">
        <w:rPr>
          <w:rFonts w:ascii="Arial" w:hAnsi="Arial" w:cs="Arial"/>
          <w:noProof/>
          <w:sz w:val="22"/>
          <w:szCs w:val="22"/>
        </w:rPr>
        <w:t xml:space="preserve"> Chaired a Session on "Continued Use of Family Data in Statistical Genetics", JSM, July 30 - 6, 2009.</w:t>
      </w:r>
    </w:p>
    <w:p w:rsidR="005116EE" w:rsidRPr="003854AA" w:rsidRDefault="005116EE" w:rsidP="005116EE">
      <w:pPr>
        <w:rPr>
          <w:rFonts w:ascii="Arial" w:hAnsi="Arial" w:cs="Arial"/>
          <w:b/>
          <w:sz w:val="22"/>
          <w:szCs w:val="22"/>
        </w:rPr>
      </w:pPr>
    </w:p>
    <w:p w:rsidR="005116EE" w:rsidRPr="003854AA" w:rsidRDefault="005116EE" w:rsidP="005116EE">
      <w:pPr>
        <w:rPr>
          <w:rFonts w:ascii="Arial" w:hAnsi="Arial" w:cs="Arial"/>
          <w:bCs/>
          <w:sz w:val="22"/>
          <w:szCs w:val="22"/>
        </w:rPr>
      </w:pPr>
      <w:r w:rsidRPr="003854AA">
        <w:rPr>
          <w:rFonts w:ascii="Arial" w:hAnsi="Arial" w:cs="Arial"/>
          <w:b/>
          <w:sz w:val="22"/>
          <w:szCs w:val="22"/>
        </w:rPr>
        <w:t>July 13 –</w:t>
      </w:r>
      <w:r w:rsidRPr="003854AA">
        <w:rPr>
          <w:rFonts w:ascii="Arial" w:hAnsi="Arial" w:cs="Arial"/>
          <w:sz w:val="22"/>
          <w:szCs w:val="22"/>
        </w:rPr>
        <w:t xml:space="preserve"> </w:t>
      </w:r>
      <w:r w:rsidRPr="003854AA">
        <w:rPr>
          <w:rFonts w:ascii="Arial" w:hAnsi="Arial" w:cs="Arial"/>
          <w:b/>
          <w:sz w:val="22"/>
          <w:szCs w:val="22"/>
        </w:rPr>
        <w:t>17, 2009:</w:t>
      </w:r>
      <w:r w:rsidRPr="003854AA">
        <w:rPr>
          <w:rFonts w:ascii="Arial" w:hAnsi="Arial" w:cs="Arial"/>
          <w:sz w:val="22"/>
          <w:szCs w:val="22"/>
        </w:rPr>
        <w:t xml:space="preserve"> Co-organized </w:t>
      </w:r>
      <w:r w:rsidRPr="003854AA">
        <w:rPr>
          <w:rFonts w:ascii="Arial" w:hAnsi="Arial" w:cs="Arial"/>
          <w:bCs/>
          <w:sz w:val="22"/>
          <w:szCs w:val="22"/>
        </w:rPr>
        <w:t>Short Course in Statistical Genetics and Genomics at Hawaii funded by NSF.</w:t>
      </w:r>
    </w:p>
    <w:p w:rsidR="005116EE" w:rsidRPr="003854AA" w:rsidRDefault="005116EE" w:rsidP="005116EE">
      <w:pPr>
        <w:rPr>
          <w:rFonts w:ascii="Arial" w:hAnsi="Arial" w:cs="Arial"/>
          <w:b/>
          <w:sz w:val="22"/>
          <w:szCs w:val="22"/>
        </w:rPr>
      </w:pPr>
    </w:p>
    <w:p w:rsidR="005116EE" w:rsidRPr="003854AA" w:rsidRDefault="005116EE" w:rsidP="005116EE">
      <w:pPr>
        <w:rPr>
          <w:rFonts w:ascii="Arial" w:hAnsi="Arial" w:cs="Arial"/>
          <w:b/>
          <w:bCs/>
          <w:sz w:val="22"/>
          <w:szCs w:val="22"/>
        </w:rPr>
      </w:pPr>
      <w:r w:rsidRPr="003854AA">
        <w:rPr>
          <w:rFonts w:ascii="Arial" w:hAnsi="Arial" w:cs="Arial"/>
          <w:b/>
          <w:noProof/>
          <w:sz w:val="22"/>
          <w:szCs w:val="22"/>
        </w:rPr>
        <w:t>March 16, 2009:</w:t>
      </w:r>
      <w:r w:rsidRPr="003854AA">
        <w:rPr>
          <w:rFonts w:ascii="Arial" w:hAnsi="Arial" w:cs="Arial"/>
          <w:noProof/>
          <w:sz w:val="22"/>
          <w:szCs w:val="22"/>
        </w:rPr>
        <w:t xml:space="preserve"> Chaired a Session on "Assessing Gene and Environment Interactions in Genome-Wide Studies", March 15-18, 2009. ENAR Meeting in San Antonio, TX</w:t>
      </w:r>
    </w:p>
    <w:p w:rsidR="005116EE" w:rsidRPr="003854AA" w:rsidRDefault="005116EE" w:rsidP="005116EE">
      <w:pPr>
        <w:jc w:val="both"/>
        <w:rPr>
          <w:rFonts w:ascii="Arial" w:hAnsi="Arial" w:cs="Arial"/>
          <w:b/>
          <w:sz w:val="22"/>
          <w:szCs w:val="22"/>
        </w:rPr>
      </w:pPr>
    </w:p>
    <w:p w:rsidR="005116EE" w:rsidRPr="003854AA" w:rsidRDefault="005116EE" w:rsidP="005116EE">
      <w:pPr>
        <w:rPr>
          <w:rFonts w:ascii="Arial" w:hAnsi="Arial" w:cs="Arial"/>
          <w:bCs/>
          <w:sz w:val="22"/>
          <w:szCs w:val="22"/>
        </w:rPr>
      </w:pPr>
      <w:r w:rsidRPr="003854AA">
        <w:rPr>
          <w:rFonts w:ascii="Arial" w:hAnsi="Arial" w:cs="Arial"/>
          <w:b/>
          <w:sz w:val="22"/>
          <w:szCs w:val="22"/>
        </w:rPr>
        <w:t>Feb 12, 2009:</w:t>
      </w:r>
      <w:r w:rsidRPr="003854AA">
        <w:rPr>
          <w:rFonts w:ascii="Arial" w:hAnsi="Arial" w:cs="Arial"/>
          <w:sz w:val="22"/>
          <w:szCs w:val="22"/>
        </w:rPr>
        <w:t xml:space="preserve"> Co-organized a</w:t>
      </w:r>
      <w:r w:rsidRPr="003854AA">
        <w:rPr>
          <w:rFonts w:ascii="Arial" w:hAnsi="Arial" w:cs="Arial"/>
          <w:bCs/>
          <w:sz w:val="22"/>
          <w:szCs w:val="22"/>
        </w:rPr>
        <w:t xml:space="preserve"> Short Course in Statistical Genetics and Genomics at Southern Regional Conference in New Orleans.</w:t>
      </w:r>
    </w:p>
    <w:p w:rsidR="005116EE" w:rsidRPr="003854AA" w:rsidRDefault="005116EE" w:rsidP="005116EE">
      <w:pPr>
        <w:jc w:val="both"/>
        <w:rPr>
          <w:rFonts w:ascii="Arial" w:hAnsi="Arial" w:cs="Arial"/>
          <w:b/>
          <w:sz w:val="22"/>
          <w:szCs w:val="22"/>
        </w:rPr>
      </w:pPr>
    </w:p>
    <w:p w:rsidR="005116EE" w:rsidRPr="003854AA" w:rsidRDefault="005116EE" w:rsidP="005116EE">
      <w:pPr>
        <w:jc w:val="both"/>
        <w:rPr>
          <w:rFonts w:ascii="Arial" w:hAnsi="Arial" w:cs="Arial"/>
          <w:sz w:val="22"/>
          <w:szCs w:val="22"/>
        </w:rPr>
      </w:pPr>
      <w:r w:rsidRPr="003854AA">
        <w:rPr>
          <w:rFonts w:ascii="Arial" w:hAnsi="Arial" w:cs="Arial"/>
          <w:b/>
          <w:sz w:val="22"/>
          <w:szCs w:val="22"/>
        </w:rPr>
        <w:t xml:space="preserve">Nov 13, 2008: </w:t>
      </w:r>
      <w:r w:rsidRPr="003854AA">
        <w:rPr>
          <w:rFonts w:ascii="Arial" w:hAnsi="Arial" w:cs="Arial"/>
          <w:sz w:val="22"/>
          <w:szCs w:val="22"/>
        </w:rPr>
        <w:t>Moderator of Session on Statistical Genetics, American Society of Human Genetics Annual Meeting, Philadelphia, Pennsylvania.</w:t>
      </w:r>
    </w:p>
    <w:p w:rsidR="005116EE" w:rsidRPr="003854AA" w:rsidRDefault="005116EE" w:rsidP="005116EE">
      <w:pPr>
        <w:jc w:val="both"/>
        <w:rPr>
          <w:rFonts w:ascii="Arial" w:hAnsi="Arial" w:cs="Arial"/>
          <w:b/>
          <w:sz w:val="22"/>
          <w:szCs w:val="22"/>
        </w:rPr>
      </w:pPr>
    </w:p>
    <w:p w:rsidR="005116EE" w:rsidRPr="003854AA" w:rsidRDefault="005116EE" w:rsidP="005116EE">
      <w:pPr>
        <w:jc w:val="both"/>
        <w:rPr>
          <w:rFonts w:ascii="Arial" w:hAnsi="Arial" w:cs="Arial"/>
          <w:bCs/>
          <w:sz w:val="22"/>
          <w:szCs w:val="22"/>
        </w:rPr>
      </w:pPr>
      <w:r w:rsidRPr="003854AA">
        <w:rPr>
          <w:rFonts w:ascii="Arial" w:hAnsi="Arial" w:cs="Arial"/>
          <w:b/>
          <w:sz w:val="22"/>
          <w:szCs w:val="22"/>
        </w:rPr>
        <w:t>July 21 –</w:t>
      </w:r>
      <w:r w:rsidRPr="003854AA">
        <w:rPr>
          <w:rFonts w:ascii="Arial" w:hAnsi="Arial" w:cs="Arial"/>
          <w:sz w:val="22"/>
          <w:szCs w:val="22"/>
        </w:rPr>
        <w:t xml:space="preserve"> </w:t>
      </w:r>
      <w:r w:rsidRPr="003854AA">
        <w:rPr>
          <w:rFonts w:ascii="Arial" w:hAnsi="Arial" w:cs="Arial"/>
          <w:b/>
          <w:sz w:val="22"/>
          <w:szCs w:val="22"/>
        </w:rPr>
        <w:t>25, 2008:</w:t>
      </w:r>
      <w:r w:rsidRPr="003854AA">
        <w:rPr>
          <w:rFonts w:ascii="Arial" w:hAnsi="Arial" w:cs="Arial"/>
          <w:sz w:val="22"/>
          <w:szCs w:val="22"/>
        </w:rPr>
        <w:t xml:space="preserve"> Co-organized First NSF</w:t>
      </w:r>
      <w:r w:rsidRPr="003854AA">
        <w:rPr>
          <w:rFonts w:ascii="Arial" w:hAnsi="Arial" w:cs="Arial"/>
          <w:bCs/>
          <w:sz w:val="22"/>
          <w:szCs w:val="22"/>
        </w:rPr>
        <w:t xml:space="preserve"> Short Course in Statistical Genetics at UAB.</w:t>
      </w:r>
    </w:p>
    <w:p w:rsidR="005116EE" w:rsidRPr="003854AA" w:rsidRDefault="005116EE" w:rsidP="005116EE">
      <w:pPr>
        <w:jc w:val="both"/>
        <w:rPr>
          <w:rFonts w:ascii="Arial" w:hAnsi="Arial" w:cs="Arial"/>
          <w:bCs/>
          <w:sz w:val="22"/>
          <w:szCs w:val="22"/>
        </w:rPr>
      </w:pPr>
    </w:p>
    <w:p w:rsidR="005116EE" w:rsidRPr="003854AA" w:rsidRDefault="005116EE" w:rsidP="005116EE">
      <w:pPr>
        <w:jc w:val="both"/>
        <w:rPr>
          <w:rFonts w:ascii="Arial" w:hAnsi="Arial" w:cs="Arial"/>
          <w:bCs/>
          <w:sz w:val="22"/>
          <w:szCs w:val="22"/>
        </w:rPr>
      </w:pPr>
      <w:r w:rsidRPr="003854AA">
        <w:rPr>
          <w:rFonts w:ascii="Arial" w:hAnsi="Arial" w:cs="Arial"/>
          <w:b/>
          <w:sz w:val="22"/>
          <w:szCs w:val="22"/>
        </w:rPr>
        <w:t>May 7 – 8, 2008:</w:t>
      </w:r>
      <w:r w:rsidRPr="003854AA">
        <w:rPr>
          <w:rFonts w:ascii="Arial" w:hAnsi="Arial" w:cs="Arial"/>
          <w:sz w:val="22"/>
          <w:szCs w:val="22"/>
        </w:rPr>
        <w:t xml:space="preserve"> Co-organized NHGRI sponsored </w:t>
      </w:r>
      <w:r w:rsidRPr="003854AA">
        <w:rPr>
          <w:rFonts w:ascii="Arial" w:hAnsi="Arial" w:cs="Arial"/>
          <w:bCs/>
          <w:sz w:val="22"/>
          <w:szCs w:val="22"/>
        </w:rPr>
        <w:t>conference on “Haplotype Analysis of Population and Pedigree Data in Association Analysis” at UAB.</w:t>
      </w:r>
    </w:p>
    <w:p w:rsidR="005116EE" w:rsidRPr="003854AA" w:rsidRDefault="005116EE" w:rsidP="005116EE">
      <w:pPr>
        <w:jc w:val="both"/>
        <w:rPr>
          <w:rFonts w:ascii="Arial" w:hAnsi="Arial" w:cs="Arial"/>
          <w:b/>
          <w:sz w:val="22"/>
          <w:szCs w:val="22"/>
        </w:rPr>
      </w:pPr>
    </w:p>
    <w:p w:rsidR="005116EE" w:rsidRPr="003854AA" w:rsidRDefault="005116EE" w:rsidP="005116EE">
      <w:pPr>
        <w:jc w:val="both"/>
        <w:rPr>
          <w:rFonts w:ascii="Arial" w:hAnsi="Arial" w:cs="Arial"/>
          <w:bCs/>
          <w:sz w:val="22"/>
          <w:szCs w:val="22"/>
        </w:rPr>
      </w:pPr>
      <w:r w:rsidRPr="003854AA">
        <w:rPr>
          <w:rFonts w:ascii="Arial" w:hAnsi="Arial" w:cs="Arial"/>
          <w:b/>
          <w:sz w:val="22"/>
          <w:szCs w:val="22"/>
        </w:rPr>
        <w:t>March 16</w:t>
      </w:r>
      <w:r w:rsidRPr="003854AA">
        <w:rPr>
          <w:rFonts w:ascii="Arial" w:hAnsi="Arial" w:cs="Arial"/>
          <w:sz w:val="22"/>
          <w:szCs w:val="22"/>
        </w:rPr>
        <w:t xml:space="preserve"> </w:t>
      </w:r>
      <w:r w:rsidRPr="003854AA">
        <w:rPr>
          <w:rFonts w:ascii="Arial" w:hAnsi="Arial" w:cs="Arial"/>
          <w:b/>
          <w:sz w:val="22"/>
          <w:szCs w:val="22"/>
        </w:rPr>
        <w:t>–</w:t>
      </w:r>
      <w:r w:rsidRPr="003854AA">
        <w:rPr>
          <w:rFonts w:ascii="Arial" w:hAnsi="Arial" w:cs="Arial"/>
          <w:sz w:val="22"/>
          <w:szCs w:val="22"/>
        </w:rPr>
        <w:t xml:space="preserve"> </w:t>
      </w:r>
      <w:r w:rsidRPr="003854AA">
        <w:rPr>
          <w:rFonts w:ascii="Arial" w:hAnsi="Arial" w:cs="Arial"/>
          <w:b/>
          <w:sz w:val="22"/>
          <w:szCs w:val="22"/>
        </w:rPr>
        <w:t>19, 2008:</w:t>
      </w:r>
      <w:r w:rsidRPr="003854AA">
        <w:rPr>
          <w:rFonts w:ascii="Arial" w:hAnsi="Arial" w:cs="Arial"/>
          <w:sz w:val="22"/>
          <w:szCs w:val="22"/>
        </w:rPr>
        <w:t xml:space="preserve"> Co-organized NIDDK </w:t>
      </w:r>
      <w:r w:rsidRPr="003854AA">
        <w:rPr>
          <w:rFonts w:ascii="Arial" w:hAnsi="Arial" w:cs="Arial"/>
          <w:bCs/>
          <w:sz w:val="22"/>
          <w:szCs w:val="22"/>
        </w:rPr>
        <w:t>eighth Annual Short Course in Statistical Genetics for Obesity &amp; Nutrition Researchers at San Diego.</w:t>
      </w:r>
    </w:p>
    <w:p w:rsidR="005116EE" w:rsidRPr="003854AA" w:rsidRDefault="005116EE" w:rsidP="005116EE">
      <w:pPr>
        <w:jc w:val="both"/>
        <w:rPr>
          <w:rFonts w:ascii="Arial" w:hAnsi="Arial" w:cs="Arial"/>
          <w:bCs/>
          <w:sz w:val="22"/>
          <w:szCs w:val="22"/>
        </w:rPr>
      </w:pPr>
    </w:p>
    <w:p w:rsidR="005116EE" w:rsidRPr="003854AA" w:rsidRDefault="005116EE" w:rsidP="005116EE">
      <w:pPr>
        <w:jc w:val="both"/>
        <w:rPr>
          <w:rFonts w:ascii="Arial" w:hAnsi="Arial" w:cs="Arial"/>
          <w:sz w:val="22"/>
          <w:szCs w:val="22"/>
        </w:rPr>
      </w:pPr>
      <w:r w:rsidRPr="003854AA">
        <w:rPr>
          <w:rFonts w:ascii="Arial" w:hAnsi="Arial" w:cs="Arial"/>
          <w:b/>
          <w:noProof/>
          <w:sz w:val="22"/>
          <w:szCs w:val="22"/>
        </w:rPr>
        <w:t>July 30, 2007:</w:t>
      </w:r>
      <w:r w:rsidRPr="003854AA">
        <w:rPr>
          <w:rFonts w:ascii="Arial" w:hAnsi="Arial" w:cs="Arial"/>
          <w:noProof/>
          <w:sz w:val="22"/>
          <w:szCs w:val="22"/>
        </w:rPr>
        <w:t xml:space="preserve"> Chaired a Session on "Analysis of High-Dimentional Data-Contributed", JSM 2007</w:t>
      </w:r>
    </w:p>
    <w:p w:rsidR="005116EE" w:rsidRPr="003854AA" w:rsidRDefault="005116EE" w:rsidP="005116EE">
      <w:pPr>
        <w:jc w:val="both"/>
        <w:rPr>
          <w:rFonts w:ascii="Arial" w:hAnsi="Arial" w:cs="Arial"/>
          <w:sz w:val="22"/>
          <w:szCs w:val="22"/>
        </w:rPr>
      </w:pPr>
    </w:p>
    <w:p w:rsidR="005116EE" w:rsidRPr="003854AA" w:rsidRDefault="005116EE" w:rsidP="005116EE">
      <w:pPr>
        <w:jc w:val="both"/>
        <w:rPr>
          <w:rFonts w:ascii="Arial" w:hAnsi="Arial" w:cs="Arial"/>
          <w:bCs/>
          <w:sz w:val="22"/>
          <w:szCs w:val="22"/>
        </w:rPr>
      </w:pPr>
      <w:r w:rsidRPr="003854AA">
        <w:rPr>
          <w:rFonts w:ascii="Arial" w:hAnsi="Arial" w:cs="Arial"/>
          <w:b/>
          <w:sz w:val="22"/>
          <w:szCs w:val="22"/>
        </w:rPr>
        <w:t>May 14</w:t>
      </w:r>
      <w:r w:rsidRPr="003854AA">
        <w:rPr>
          <w:rFonts w:ascii="Arial" w:hAnsi="Arial" w:cs="Arial"/>
          <w:sz w:val="22"/>
          <w:szCs w:val="22"/>
        </w:rPr>
        <w:t xml:space="preserve"> </w:t>
      </w:r>
      <w:r w:rsidRPr="003854AA">
        <w:rPr>
          <w:rFonts w:ascii="Arial" w:hAnsi="Arial" w:cs="Arial"/>
          <w:b/>
          <w:sz w:val="22"/>
          <w:szCs w:val="22"/>
        </w:rPr>
        <w:t>–</w:t>
      </w:r>
      <w:r w:rsidRPr="003854AA">
        <w:rPr>
          <w:rFonts w:ascii="Arial" w:hAnsi="Arial" w:cs="Arial"/>
          <w:sz w:val="22"/>
          <w:szCs w:val="22"/>
        </w:rPr>
        <w:t xml:space="preserve"> </w:t>
      </w:r>
      <w:r w:rsidRPr="003854AA">
        <w:rPr>
          <w:rFonts w:ascii="Arial" w:hAnsi="Arial" w:cs="Arial"/>
          <w:b/>
          <w:sz w:val="22"/>
          <w:szCs w:val="22"/>
        </w:rPr>
        <w:t>15, 2007:</w:t>
      </w:r>
      <w:r w:rsidRPr="003854AA">
        <w:rPr>
          <w:rFonts w:ascii="Arial" w:hAnsi="Arial" w:cs="Arial"/>
          <w:sz w:val="22"/>
          <w:szCs w:val="22"/>
        </w:rPr>
        <w:t xml:space="preserve"> Co-organized NIDDK </w:t>
      </w:r>
      <w:r w:rsidRPr="003854AA">
        <w:rPr>
          <w:rFonts w:ascii="Arial" w:hAnsi="Arial" w:cs="Arial"/>
          <w:bCs/>
          <w:sz w:val="22"/>
          <w:szCs w:val="22"/>
        </w:rPr>
        <w:t>seventh Annual Short Course in Statistical Genetics for Obesity &amp; Nutrition Researchers at San Diego.</w:t>
      </w:r>
    </w:p>
    <w:p w:rsidR="005116EE" w:rsidRPr="003854AA" w:rsidRDefault="005116EE" w:rsidP="005116EE">
      <w:pPr>
        <w:jc w:val="both"/>
        <w:rPr>
          <w:rFonts w:ascii="Arial" w:hAnsi="Arial" w:cs="Arial"/>
          <w:bCs/>
          <w:sz w:val="22"/>
          <w:szCs w:val="22"/>
        </w:rPr>
      </w:pPr>
    </w:p>
    <w:p w:rsidR="005116EE" w:rsidRPr="003854AA" w:rsidRDefault="005116EE" w:rsidP="005116EE">
      <w:pPr>
        <w:rPr>
          <w:rFonts w:ascii="Arial" w:hAnsi="Arial" w:cs="Arial"/>
          <w:sz w:val="22"/>
          <w:szCs w:val="22"/>
        </w:rPr>
      </w:pPr>
      <w:r w:rsidRPr="003854AA">
        <w:rPr>
          <w:rFonts w:ascii="Arial" w:hAnsi="Arial" w:cs="Arial"/>
          <w:b/>
          <w:bCs/>
          <w:sz w:val="22"/>
          <w:szCs w:val="22"/>
        </w:rPr>
        <w:t>March 20</w:t>
      </w:r>
      <w:r w:rsidRPr="003854AA">
        <w:rPr>
          <w:rFonts w:ascii="Arial" w:hAnsi="Arial" w:cs="Arial"/>
          <w:b/>
          <w:sz w:val="22"/>
          <w:szCs w:val="22"/>
        </w:rPr>
        <w:t xml:space="preserve"> –</w:t>
      </w:r>
      <w:r w:rsidRPr="003854AA">
        <w:rPr>
          <w:rFonts w:ascii="Arial" w:hAnsi="Arial" w:cs="Arial"/>
          <w:sz w:val="22"/>
          <w:szCs w:val="22"/>
        </w:rPr>
        <w:t xml:space="preserve"> </w:t>
      </w:r>
      <w:r w:rsidRPr="003854AA">
        <w:rPr>
          <w:rFonts w:ascii="Arial" w:hAnsi="Arial" w:cs="Arial"/>
          <w:b/>
          <w:bCs/>
          <w:sz w:val="22"/>
          <w:szCs w:val="22"/>
        </w:rPr>
        <w:t>21, 2006:</w:t>
      </w:r>
      <w:r w:rsidRPr="003854AA">
        <w:rPr>
          <w:rFonts w:ascii="Arial" w:hAnsi="Arial" w:cs="Arial"/>
          <w:bCs/>
          <w:sz w:val="22"/>
          <w:szCs w:val="22"/>
        </w:rPr>
        <w:t xml:space="preserve"> Co-organized </w:t>
      </w:r>
      <w:r w:rsidRPr="003854AA">
        <w:rPr>
          <w:rFonts w:ascii="Arial" w:hAnsi="Arial" w:cs="Arial"/>
          <w:sz w:val="22"/>
          <w:szCs w:val="22"/>
        </w:rPr>
        <w:t>PROGENI Conference on Admixture Mapping Methods &amp; Software Demonstration at UAB.</w:t>
      </w:r>
    </w:p>
    <w:p w:rsidR="005116EE" w:rsidRPr="003854AA" w:rsidRDefault="005116EE" w:rsidP="005116EE">
      <w:pPr>
        <w:rPr>
          <w:rFonts w:ascii="Arial" w:hAnsi="Arial" w:cs="Arial"/>
          <w:sz w:val="22"/>
          <w:szCs w:val="22"/>
        </w:rPr>
      </w:pPr>
    </w:p>
    <w:p w:rsidR="005116EE" w:rsidRPr="003854AA" w:rsidRDefault="005116EE" w:rsidP="005116EE">
      <w:pPr>
        <w:jc w:val="both"/>
        <w:rPr>
          <w:rFonts w:ascii="Arial" w:hAnsi="Arial" w:cs="Arial"/>
          <w:sz w:val="22"/>
          <w:szCs w:val="22"/>
        </w:rPr>
      </w:pPr>
      <w:r w:rsidRPr="003854AA">
        <w:rPr>
          <w:rFonts w:ascii="Arial" w:hAnsi="Arial" w:cs="Arial"/>
          <w:b/>
          <w:bCs/>
          <w:sz w:val="22"/>
          <w:szCs w:val="22"/>
        </w:rPr>
        <w:t>October 11, 2006</w:t>
      </w:r>
      <w:r w:rsidRPr="003854AA">
        <w:rPr>
          <w:rFonts w:ascii="Arial" w:hAnsi="Arial" w:cs="Arial"/>
          <w:sz w:val="22"/>
          <w:szCs w:val="22"/>
        </w:rPr>
        <w:t>, Moderator of Session on Obesity &amp; Diabetes, American Society of Human Genetics Annual Meeting, New Orleans, Louisiana.</w:t>
      </w:r>
    </w:p>
    <w:p w:rsidR="005116EE" w:rsidRPr="003854AA" w:rsidRDefault="005116EE" w:rsidP="005116EE">
      <w:pPr>
        <w:jc w:val="both"/>
        <w:rPr>
          <w:rFonts w:ascii="Arial" w:hAnsi="Arial" w:cs="Arial"/>
          <w:sz w:val="22"/>
          <w:szCs w:val="22"/>
        </w:rPr>
      </w:pPr>
    </w:p>
    <w:p w:rsidR="005116EE" w:rsidRPr="003854AA" w:rsidRDefault="005116EE" w:rsidP="005116EE">
      <w:pPr>
        <w:jc w:val="both"/>
        <w:rPr>
          <w:rFonts w:ascii="Arial" w:hAnsi="Arial" w:cs="Arial"/>
          <w:sz w:val="22"/>
          <w:szCs w:val="22"/>
        </w:rPr>
      </w:pPr>
      <w:r w:rsidRPr="003854AA">
        <w:rPr>
          <w:rFonts w:ascii="Arial" w:hAnsi="Arial" w:cs="Arial"/>
          <w:b/>
          <w:sz w:val="22"/>
          <w:szCs w:val="22"/>
        </w:rPr>
        <w:t>March 30 – 31, 2006:</w:t>
      </w:r>
      <w:r w:rsidRPr="003854AA">
        <w:rPr>
          <w:rFonts w:ascii="Arial" w:hAnsi="Arial" w:cs="Arial"/>
          <w:sz w:val="22"/>
          <w:szCs w:val="22"/>
        </w:rPr>
        <w:t xml:space="preserve"> Co-organized NIDDK </w:t>
      </w:r>
      <w:r w:rsidRPr="003854AA">
        <w:rPr>
          <w:rFonts w:ascii="Arial" w:hAnsi="Arial" w:cs="Arial"/>
          <w:bCs/>
          <w:sz w:val="22"/>
          <w:szCs w:val="22"/>
        </w:rPr>
        <w:t>Sixth Annual Short Course in Statistical Genetics for Obesity &amp; Nutrition Researchers at San Francisco.</w:t>
      </w:r>
    </w:p>
    <w:p w:rsidR="005116EE" w:rsidRPr="003854AA" w:rsidRDefault="005116EE" w:rsidP="005116EE">
      <w:pPr>
        <w:jc w:val="both"/>
        <w:rPr>
          <w:rFonts w:ascii="Arial" w:hAnsi="Arial" w:cs="Arial"/>
          <w:sz w:val="22"/>
          <w:szCs w:val="22"/>
        </w:rPr>
      </w:pPr>
    </w:p>
    <w:p w:rsidR="005116EE" w:rsidRPr="003854AA" w:rsidRDefault="005116EE" w:rsidP="005116EE">
      <w:pPr>
        <w:jc w:val="both"/>
        <w:rPr>
          <w:rFonts w:ascii="Arial" w:hAnsi="Arial" w:cs="Arial"/>
          <w:b/>
          <w:bCs/>
          <w:sz w:val="22"/>
          <w:szCs w:val="22"/>
        </w:rPr>
      </w:pPr>
      <w:r w:rsidRPr="003854AA">
        <w:rPr>
          <w:rFonts w:ascii="Arial" w:hAnsi="Arial" w:cs="Arial"/>
          <w:b/>
          <w:sz w:val="22"/>
          <w:szCs w:val="22"/>
        </w:rPr>
        <w:t>March 6 – 7, 2006:</w:t>
      </w:r>
      <w:r w:rsidRPr="003854AA">
        <w:rPr>
          <w:rFonts w:ascii="Arial" w:hAnsi="Arial" w:cs="Arial"/>
          <w:sz w:val="22"/>
          <w:szCs w:val="22"/>
        </w:rPr>
        <w:t xml:space="preserve"> Organized NIAMS Short Course: </w:t>
      </w:r>
      <w:r w:rsidRPr="003854AA">
        <w:rPr>
          <w:rFonts w:ascii="Arial" w:hAnsi="Arial" w:cs="Arial"/>
          <w:bCs/>
          <w:sz w:val="22"/>
          <w:szCs w:val="22"/>
        </w:rPr>
        <w:t>Frontiers in Statistical Genetics at Atlanta.</w:t>
      </w:r>
    </w:p>
    <w:p w:rsidR="005116EE" w:rsidRPr="003854AA" w:rsidRDefault="005116EE" w:rsidP="005116EE">
      <w:pPr>
        <w:jc w:val="both"/>
        <w:rPr>
          <w:rFonts w:ascii="Arial" w:hAnsi="Arial" w:cs="Arial"/>
          <w:b/>
          <w:bCs/>
          <w:sz w:val="22"/>
          <w:szCs w:val="22"/>
        </w:rPr>
      </w:pPr>
    </w:p>
    <w:p w:rsidR="005116EE" w:rsidRPr="003854AA" w:rsidRDefault="005116EE" w:rsidP="005116EE">
      <w:pPr>
        <w:jc w:val="both"/>
        <w:rPr>
          <w:rFonts w:ascii="Arial" w:hAnsi="Arial" w:cs="Arial"/>
          <w:bCs/>
          <w:sz w:val="22"/>
          <w:szCs w:val="22"/>
        </w:rPr>
      </w:pPr>
      <w:r w:rsidRPr="003854AA">
        <w:rPr>
          <w:rFonts w:ascii="Arial" w:hAnsi="Arial" w:cs="Arial"/>
          <w:b/>
          <w:bCs/>
          <w:sz w:val="22"/>
          <w:szCs w:val="22"/>
        </w:rPr>
        <w:t>December 2 – 4, 2005</w:t>
      </w:r>
      <w:r w:rsidRPr="003854AA">
        <w:rPr>
          <w:rFonts w:ascii="Arial" w:hAnsi="Arial" w:cs="Arial"/>
          <w:sz w:val="22"/>
          <w:szCs w:val="22"/>
        </w:rPr>
        <w:t>, Organizer &amp; Chair of Session on Issues &amp; Solutions in Statistical Genetics, 12</w:t>
      </w:r>
      <w:r w:rsidRPr="003854AA">
        <w:rPr>
          <w:rFonts w:ascii="Arial" w:hAnsi="Arial" w:cs="Arial"/>
          <w:sz w:val="22"/>
          <w:szCs w:val="22"/>
          <w:vertAlign w:val="superscript"/>
        </w:rPr>
        <w:t>th</w:t>
      </w:r>
      <w:r w:rsidRPr="003854AA">
        <w:rPr>
          <w:rFonts w:ascii="Arial" w:hAnsi="Arial" w:cs="Arial"/>
          <w:sz w:val="22"/>
          <w:szCs w:val="22"/>
        </w:rPr>
        <w:t xml:space="preserve"> Annual international conference of the Forum for Interdisciplinary Mathematics, Auburn, AL.</w:t>
      </w:r>
    </w:p>
    <w:p w:rsidR="005116EE" w:rsidRPr="003854AA" w:rsidRDefault="005116EE" w:rsidP="005116EE">
      <w:pPr>
        <w:jc w:val="both"/>
        <w:rPr>
          <w:rFonts w:ascii="Arial" w:hAnsi="Arial" w:cs="Arial"/>
          <w:bCs/>
          <w:sz w:val="22"/>
          <w:szCs w:val="22"/>
        </w:rPr>
      </w:pPr>
    </w:p>
    <w:p w:rsidR="005116EE" w:rsidRPr="003854AA" w:rsidRDefault="005116EE" w:rsidP="005116EE">
      <w:pPr>
        <w:jc w:val="both"/>
        <w:rPr>
          <w:rFonts w:ascii="Arial" w:hAnsi="Arial" w:cs="Arial"/>
          <w:bCs/>
          <w:sz w:val="22"/>
          <w:szCs w:val="22"/>
        </w:rPr>
      </w:pPr>
      <w:r w:rsidRPr="003854AA">
        <w:rPr>
          <w:rFonts w:ascii="Arial" w:hAnsi="Arial" w:cs="Arial"/>
          <w:b/>
          <w:bCs/>
          <w:sz w:val="22"/>
          <w:szCs w:val="22"/>
        </w:rPr>
        <w:t>October 15 – 19, 2005</w:t>
      </w:r>
      <w:r w:rsidRPr="003854AA">
        <w:rPr>
          <w:rFonts w:ascii="Arial" w:hAnsi="Arial" w:cs="Arial"/>
          <w:sz w:val="22"/>
          <w:szCs w:val="22"/>
        </w:rPr>
        <w:t>, Chair of Session on Public Health/ Epidemiology/ Population Genetics: Genetics of Obesity, NAASO 2005 Annual Scientific Meeting, Vancouver, British Columbia, Canada.</w:t>
      </w:r>
    </w:p>
    <w:p w:rsidR="005116EE" w:rsidRPr="003854AA" w:rsidRDefault="005116EE" w:rsidP="005116EE">
      <w:pPr>
        <w:jc w:val="both"/>
        <w:rPr>
          <w:rFonts w:ascii="Arial" w:hAnsi="Arial" w:cs="Arial"/>
          <w:bCs/>
          <w:sz w:val="22"/>
          <w:szCs w:val="22"/>
        </w:rPr>
      </w:pPr>
    </w:p>
    <w:p w:rsidR="005116EE" w:rsidRPr="003854AA" w:rsidRDefault="005116EE" w:rsidP="005116EE">
      <w:pPr>
        <w:jc w:val="both"/>
        <w:rPr>
          <w:rFonts w:ascii="Arial" w:hAnsi="Arial" w:cs="Arial"/>
          <w:bCs/>
          <w:sz w:val="22"/>
          <w:szCs w:val="22"/>
        </w:rPr>
      </w:pPr>
      <w:r w:rsidRPr="003854AA">
        <w:rPr>
          <w:rFonts w:ascii="Arial" w:hAnsi="Arial" w:cs="Arial"/>
          <w:b/>
          <w:bCs/>
          <w:sz w:val="22"/>
          <w:szCs w:val="22"/>
        </w:rPr>
        <w:t>May 15</w:t>
      </w:r>
      <w:r w:rsidRPr="003854AA">
        <w:rPr>
          <w:rFonts w:ascii="Arial" w:hAnsi="Arial" w:cs="Arial"/>
          <w:b/>
          <w:sz w:val="22"/>
          <w:szCs w:val="22"/>
        </w:rPr>
        <w:t xml:space="preserve"> – </w:t>
      </w:r>
      <w:r w:rsidRPr="003854AA">
        <w:rPr>
          <w:rFonts w:ascii="Arial" w:hAnsi="Arial" w:cs="Arial"/>
          <w:b/>
          <w:bCs/>
          <w:sz w:val="22"/>
          <w:szCs w:val="22"/>
        </w:rPr>
        <w:t>16, 2003</w:t>
      </w:r>
      <w:r w:rsidRPr="003854AA">
        <w:rPr>
          <w:rFonts w:ascii="Arial" w:hAnsi="Arial" w:cs="Arial"/>
          <w:sz w:val="22"/>
          <w:szCs w:val="22"/>
        </w:rPr>
        <w:t xml:space="preserve">, Center for Alaska Native Health Research, External Advisory Council Meeting, University of Alaska, </w:t>
      </w:r>
      <w:proofErr w:type="gramStart"/>
      <w:r w:rsidRPr="003854AA">
        <w:rPr>
          <w:rFonts w:ascii="Arial" w:hAnsi="Arial" w:cs="Arial"/>
          <w:sz w:val="22"/>
          <w:szCs w:val="22"/>
        </w:rPr>
        <w:t>Fairbanks</w:t>
      </w:r>
      <w:proofErr w:type="gramEnd"/>
      <w:r w:rsidRPr="003854AA">
        <w:rPr>
          <w:rFonts w:ascii="Arial" w:hAnsi="Arial" w:cs="Arial"/>
          <w:sz w:val="22"/>
          <w:szCs w:val="22"/>
        </w:rPr>
        <w:t>, Alaska.</w:t>
      </w:r>
    </w:p>
    <w:p w:rsidR="005116EE" w:rsidRPr="003854AA" w:rsidRDefault="005116EE" w:rsidP="005116EE">
      <w:pPr>
        <w:rPr>
          <w:rFonts w:ascii="Arial" w:hAnsi="Arial" w:cs="Arial"/>
          <w:b/>
          <w:bCs/>
          <w:sz w:val="22"/>
          <w:szCs w:val="22"/>
        </w:rPr>
      </w:pPr>
    </w:p>
    <w:p w:rsidR="005116EE" w:rsidRPr="003854AA" w:rsidRDefault="005116EE" w:rsidP="005116EE">
      <w:pPr>
        <w:rPr>
          <w:rFonts w:ascii="Arial" w:hAnsi="Arial" w:cs="Arial"/>
          <w:sz w:val="22"/>
          <w:szCs w:val="22"/>
        </w:rPr>
      </w:pPr>
      <w:r w:rsidRPr="003854AA">
        <w:rPr>
          <w:rFonts w:ascii="Arial" w:hAnsi="Arial" w:cs="Arial"/>
          <w:b/>
          <w:bCs/>
          <w:sz w:val="22"/>
          <w:szCs w:val="22"/>
        </w:rPr>
        <w:t>December 2, 2002:</w:t>
      </w:r>
      <w:r w:rsidRPr="003854AA">
        <w:rPr>
          <w:rFonts w:ascii="Arial" w:hAnsi="Arial" w:cs="Arial"/>
          <w:sz w:val="22"/>
          <w:szCs w:val="22"/>
        </w:rPr>
        <w:t xml:space="preserve"> Organized One-Day IMS sponsored Mini-conference on “Statistical Integration of Genetic Information across Data Domains: Biomedical, Agricultural, and Comparative Genomics”.</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p>
    <w:p w:rsidR="005116EE" w:rsidRPr="003854AA" w:rsidRDefault="005116EE" w:rsidP="005116EE">
      <w:pPr>
        <w:pStyle w:val="Heading1"/>
        <w:rPr>
          <w:rFonts w:ascii="Arial" w:hAnsi="Arial" w:cs="Arial"/>
          <w:sz w:val="22"/>
          <w:szCs w:val="22"/>
        </w:rPr>
      </w:pPr>
      <w:r w:rsidRPr="003854AA">
        <w:rPr>
          <w:rFonts w:ascii="Arial" w:hAnsi="Arial" w:cs="Arial"/>
          <w:sz w:val="22"/>
          <w:szCs w:val="22"/>
        </w:rPr>
        <w:t>ADVISOR TO STUDENT ORGANIZATION</w:t>
      </w:r>
    </w:p>
    <w:p w:rsidR="005116EE" w:rsidRPr="003854AA" w:rsidRDefault="005116EE" w:rsidP="005116EE">
      <w:pPr>
        <w:rPr>
          <w:rFonts w:ascii="Arial" w:hAnsi="Arial" w:cs="Arial"/>
          <w:sz w:val="22"/>
          <w:szCs w:val="22"/>
        </w:rPr>
      </w:pPr>
    </w:p>
    <w:p w:rsidR="005116EE" w:rsidRPr="003854AA" w:rsidRDefault="005116EE" w:rsidP="005116EE">
      <w:pPr>
        <w:ind w:left="2880" w:hanging="2880"/>
        <w:rPr>
          <w:rFonts w:ascii="Arial" w:hAnsi="Arial" w:cs="Arial"/>
          <w:sz w:val="22"/>
          <w:szCs w:val="22"/>
        </w:rPr>
      </w:pPr>
      <w:r w:rsidRPr="003854AA">
        <w:rPr>
          <w:rFonts w:ascii="Arial" w:hAnsi="Arial" w:cs="Arial"/>
          <w:sz w:val="22"/>
          <w:szCs w:val="22"/>
        </w:rPr>
        <w:t xml:space="preserve">Sep 1996 – May 1997: </w:t>
      </w:r>
      <w:r w:rsidRPr="003854AA">
        <w:rPr>
          <w:rFonts w:ascii="Arial" w:hAnsi="Arial" w:cs="Arial"/>
          <w:sz w:val="22"/>
          <w:szCs w:val="22"/>
        </w:rPr>
        <w:tab/>
        <w:t>Racquet Ball Club at Case Western Reserve University.</w:t>
      </w:r>
    </w:p>
    <w:p w:rsidR="005116EE" w:rsidRPr="003854AA" w:rsidRDefault="005116EE" w:rsidP="005116EE">
      <w:pPr>
        <w:rPr>
          <w:rFonts w:ascii="Arial" w:hAnsi="Arial" w:cs="Arial"/>
          <w:sz w:val="22"/>
          <w:szCs w:val="22"/>
        </w:rPr>
      </w:pPr>
    </w:p>
    <w:p w:rsidR="005116EE" w:rsidRPr="003854AA" w:rsidRDefault="005116EE" w:rsidP="005116EE">
      <w:pPr>
        <w:ind w:left="2880" w:hanging="2880"/>
        <w:rPr>
          <w:rFonts w:ascii="Arial" w:hAnsi="Arial" w:cs="Arial"/>
          <w:sz w:val="22"/>
          <w:szCs w:val="22"/>
        </w:rPr>
      </w:pPr>
      <w:r w:rsidRPr="003854AA">
        <w:rPr>
          <w:rFonts w:ascii="Arial" w:hAnsi="Arial" w:cs="Arial"/>
          <w:sz w:val="22"/>
          <w:szCs w:val="22"/>
        </w:rPr>
        <w:t xml:space="preserve">Sep 1990 – May 1993: </w:t>
      </w:r>
      <w:r w:rsidRPr="003854AA">
        <w:rPr>
          <w:rFonts w:ascii="Arial" w:hAnsi="Arial" w:cs="Arial"/>
          <w:sz w:val="22"/>
          <w:szCs w:val="22"/>
        </w:rPr>
        <w:tab/>
        <w:t>International Student Organization at University of Maine.</w:t>
      </w:r>
    </w:p>
    <w:p w:rsidR="005116EE" w:rsidRPr="003854AA" w:rsidRDefault="005116EE" w:rsidP="005116EE">
      <w:pPr>
        <w:rPr>
          <w:rFonts w:ascii="Arial" w:hAnsi="Arial" w:cs="Arial"/>
          <w:sz w:val="22"/>
          <w:szCs w:val="22"/>
        </w:rPr>
      </w:pPr>
    </w:p>
    <w:p w:rsidR="005116EE" w:rsidRPr="003854AA" w:rsidRDefault="005116EE" w:rsidP="005116EE">
      <w:pPr>
        <w:pStyle w:val="Heading1"/>
        <w:rPr>
          <w:rFonts w:ascii="Arial" w:hAnsi="Arial" w:cs="Arial"/>
          <w:sz w:val="22"/>
          <w:szCs w:val="22"/>
        </w:rPr>
      </w:pPr>
      <w:r w:rsidRPr="003854AA">
        <w:rPr>
          <w:rFonts w:ascii="Arial" w:hAnsi="Arial" w:cs="Arial"/>
          <w:sz w:val="22"/>
          <w:szCs w:val="22"/>
        </w:rPr>
        <w:t>ACADEMIC ADVISOR</w:t>
      </w:r>
    </w:p>
    <w:p w:rsidR="005116EE" w:rsidRPr="003854AA" w:rsidRDefault="005116EE" w:rsidP="005116EE">
      <w:pPr>
        <w:rPr>
          <w:rFonts w:ascii="Arial" w:hAnsi="Arial" w:cs="Arial"/>
          <w:sz w:val="22"/>
          <w:szCs w:val="22"/>
        </w:rPr>
      </w:pPr>
    </w:p>
    <w:p w:rsidR="00753E11" w:rsidRDefault="00753E11" w:rsidP="005116EE">
      <w:pPr>
        <w:rPr>
          <w:rFonts w:ascii="Arial" w:hAnsi="Arial" w:cs="Arial"/>
          <w:sz w:val="22"/>
          <w:szCs w:val="22"/>
        </w:rPr>
      </w:pPr>
      <w:r>
        <w:rPr>
          <w:rFonts w:ascii="Arial" w:hAnsi="Arial" w:cs="Arial"/>
          <w:sz w:val="22"/>
          <w:szCs w:val="22"/>
        </w:rPr>
        <w:t xml:space="preserve">Aug 2021 </w:t>
      </w:r>
      <w:r w:rsidRPr="003854AA">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John M Delay </w:t>
      </w:r>
      <w:r w:rsidRPr="003854AA">
        <w:rPr>
          <w:rFonts w:ascii="Arial" w:hAnsi="Arial" w:cs="Arial"/>
          <w:sz w:val="22"/>
          <w:szCs w:val="22"/>
        </w:rPr>
        <w:t>(Biostatistics Student) at UAB</w:t>
      </w:r>
    </w:p>
    <w:p w:rsidR="00753E11" w:rsidRDefault="00753E11"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Jan 2019 </w:t>
      </w:r>
      <w:proofErr w:type="gramStart"/>
      <w:r w:rsidRPr="003854AA">
        <w:rPr>
          <w:rFonts w:ascii="Arial" w:hAnsi="Arial" w:cs="Arial"/>
          <w:sz w:val="22"/>
          <w:szCs w:val="22"/>
        </w:rPr>
        <w:t xml:space="preserve">–  </w:t>
      </w:r>
      <w:r w:rsidR="00753E11">
        <w:rPr>
          <w:rFonts w:ascii="Arial" w:hAnsi="Arial" w:cs="Arial"/>
          <w:sz w:val="22"/>
          <w:szCs w:val="22"/>
        </w:rPr>
        <w:t>Dec</w:t>
      </w:r>
      <w:proofErr w:type="gramEnd"/>
      <w:r w:rsidR="00753E11">
        <w:rPr>
          <w:rFonts w:ascii="Arial" w:hAnsi="Arial" w:cs="Arial"/>
          <w:sz w:val="22"/>
          <w:szCs w:val="22"/>
        </w:rPr>
        <w:t xml:space="preserve"> 2021 </w:t>
      </w:r>
      <w:r w:rsidR="00753E11">
        <w:rPr>
          <w:rFonts w:ascii="Arial" w:hAnsi="Arial" w:cs="Arial"/>
          <w:sz w:val="22"/>
          <w:szCs w:val="22"/>
        </w:rPr>
        <w:tab/>
      </w:r>
      <w:r w:rsidR="00892BBC">
        <w:rPr>
          <w:rFonts w:ascii="Arial" w:hAnsi="Arial" w:cs="Arial"/>
          <w:sz w:val="22"/>
          <w:szCs w:val="22"/>
        </w:rPr>
        <w:t xml:space="preserve">Peter </w:t>
      </w:r>
      <w:r w:rsidRPr="003854AA">
        <w:rPr>
          <w:rFonts w:ascii="Arial" w:hAnsi="Arial" w:cs="Arial"/>
          <w:sz w:val="22"/>
          <w:szCs w:val="22"/>
        </w:rPr>
        <w:t>Hunter Allman (Biostatistics Student) at UAB</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Jan</w:t>
      </w:r>
      <w:r w:rsidR="00C51DA0">
        <w:rPr>
          <w:rFonts w:ascii="Arial" w:hAnsi="Arial" w:cs="Arial"/>
          <w:sz w:val="22"/>
          <w:szCs w:val="22"/>
        </w:rPr>
        <w:t xml:space="preserve"> 2017 –</w:t>
      </w:r>
      <w:r>
        <w:rPr>
          <w:rFonts w:ascii="Arial" w:hAnsi="Arial" w:cs="Arial"/>
          <w:sz w:val="22"/>
          <w:szCs w:val="22"/>
        </w:rPr>
        <w:t xml:space="preserve"> July 2020</w:t>
      </w:r>
      <w:r>
        <w:rPr>
          <w:rFonts w:ascii="Arial" w:hAnsi="Arial" w:cs="Arial"/>
          <w:sz w:val="22"/>
          <w:szCs w:val="22"/>
        </w:rPr>
        <w:tab/>
      </w:r>
      <w:r>
        <w:rPr>
          <w:rFonts w:ascii="Arial" w:hAnsi="Arial" w:cs="Arial"/>
          <w:sz w:val="22"/>
          <w:szCs w:val="22"/>
        </w:rPr>
        <w:tab/>
      </w:r>
      <w:r w:rsidRPr="003854AA">
        <w:rPr>
          <w:rFonts w:ascii="Arial" w:hAnsi="Arial" w:cs="Arial"/>
          <w:sz w:val="22"/>
          <w:szCs w:val="22"/>
        </w:rPr>
        <w:t>Kristin Olson (Biostatistics Student) at UAB</w:t>
      </w:r>
    </w:p>
    <w:p w:rsidR="005116EE" w:rsidRPr="003854AA" w:rsidRDefault="005116EE" w:rsidP="005116EE">
      <w:pPr>
        <w:rPr>
          <w:rFonts w:ascii="Arial" w:hAnsi="Arial" w:cs="Arial"/>
          <w:sz w:val="22"/>
          <w:szCs w:val="22"/>
        </w:rPr>
      </w:pPr>
    </w:p>
    <w:p w:rsidR="005116EE" w:rsidRPr="003854AA" w:rsidRDefault="00C51DA0" w:rsidP="005116EE">
      <w:pPr>
        <w:rPr>
          <w:rFonts w:ascii="Arial" w:hAnsi="Arial" w:cs="Arial"/>
          <w:sz w:val="22"/>
          <w:szCs w:val="22"/>
        </w:rPr>
      </w:pPr>
      <w:r>
        <w:rPr>
          <w:rFonts w:ascii="Arial" w:hAnsi="Arial" w:cs="Arial"/>
          <w:sz w:val="22"/>
          <w:szCs w:val="22"/>
        </w:rPr>
        <w:t xml:space="preserve">Jan 2016 – </w:t>
      </w:r>
      <w:r w:rsidR="005116EE" w:rsidRPr="003854AA">
        <w:rPr>
          <w:rFonts w:ascii="Arial" w:hAnsi="Arial" w:cs="Arial"/>
          <w:sz w:val="22"/>
          <w:szCs w:val="22"/>
        </w:rPr>
        <w:t xml:space="preserve">June 2019 </w:t>
      </w:r>
      <w:r w:rsidR="005116EE" w:rsidRPr="003854AA">
        <w:rPr>
          <w:rFonts w:ascii="Arial" w:hAnsi="Arial" w:cs="Arial"/>
          <w:sz w:val="22"/>
          <w:szCs w:val="22"/>
        </w:rPr>
        <w:tab/>
        <w:t>Michael Froelich (Biostatistics Student) at UAB</w:t>
      </w:r>
    </w:p>
    <w:p w:rsidR="005116EE" w:rsidRPr="003854AA" w:rsidRDefault="005116EE" w:rsidP="005116EE">
      <w:pPr>
        <w:rPr>
          <w:rFonts w:ascii="Arial" w:hAnsi="Arial" w:cs="Arial"/>
          <w:sz w:val="22"/>
          <w:szCs w:val="22"/>
        </w:rPr>
      </w:pPr>
    </w:p>
    <w:p w:rsidR="005116EE" w:rsidRPr="003854AA" w:rsidRDefault="00C51DA0" w:rsidP="005116EE">
      <w:pPr>
        <w:rPr>
          <w:rFonts w:ascii="Arial" w:hAnsi="Arial" w:cs="Arial"/>
          <w:sz w:val="22"/>
          <w:szCs w:val="22"/>
        </w:rPr>
      </w:pPr>
      <w:r>
        <w:rPr>
          <w:rFonts w:ascii="Arial" w:hAnsi="Arial" w:cs="Arial"/>
          <w:sz w:val="22"/>
          <w:szCs w:val="22"/>
        </w:rPr>
        <w:t xml:space="preserve">Jan 2016 – </w:t>
      </w:r>
      <w:r w:rsidR="005116EE" w:rsidRPr="003854AA">
        <w:rPr>
          <w:rFonts w:ascii="Arial" w:hAnsi="Arial" w:cs="Arial"/>
          <w:sz w:val="22"/>
          <w:szCs w:val="22"/>
        </w:rPr>
        <w:t xml:space="preserve">June 2018 </w:t>
      </w:r>
      <w:r w:rsidR="005116EE" w:rsidRPr="003854AA">
        <w:rPr>
          <w:rFonts w:ascii="Arial" w:hAnsi="Arial" w:cs="Arial"/>
          <w:sz w:val="22"/>
          <w:szCs w:val="22"/>
        </w:rPr>
        <w:tab/>
        <w:t>Allison C Fialkowski (Biostatistics Student) at UAB</w:t>
      </w:r>
    </w:p>
    <w:p w:rsidR="005116EE" w:rsidRPr="003854AA" w:rsidRDefault="005116EE" w:rsidP="005116EE">
      <w:pPr>
        <w:rPr>
          <w:rFonts w:ascii="Arial" w:hAnsi="Arial" w:cs="Arial"/>
          <w:sz w:val="22"/>
          <w:szCs w:val="22"/>
        </w:rPr>
      </w:pPr>
    </w:p>
    <w:p w:rsidR="005116EE" w:rsidRPr="003854AA" w:rsidRDefault="00C51DA0" w:rsidP="005116EE">
      <w:pPr>
        <w:rPr>
          <w:rFonts w:ascii="Arial" w:hAnsi="Arial" w:cs="Arial"/>
          <w:sz w:val="22"/>
          <w:szCs w:val="22"/>
        </w:rPr>
      </w:pPr>
      <w:r>
        <w:rPr>
          <w:rFonts w:ascii="Arial" w:hAnsi="Arial" w:cs="Arial"/>
          <w:sz w:val="22"/>
          <w:szCs w:val="22"/>
        </w:rPr>
        <w:t xml:space="preserve">Aug 2015 – </w:t>
      </w:r>
      <w:r w:rsidR="005116EE" w:rsidRPr="003854AA">
        <w:rPr>
          <w:rFonts w:ascii="Arial" w:hAnsi="Arial" w:cs="Arial"/>
          <w:sz w:val="22"/>
          <w:szCs w:val="22"/>
        </w:rPr>
        <w:t xml:space="preserve">June 2016 </w:t>
      </w:r>
      <w:r w:rsidR="005116EE" w:rsidRPr="003854AA">
        <w:rPr>
          <w:rFonts w:ascii="Arial" w:hAnsi="Arial" w:cs="Arial"/>
          <w:sz w:val="22"/>
          <w:szCs w:val="22"/>
        </w:rPr>
        <w:tab/>
        <w:t>Rajan K. Kharel (Biostatistics Student) at UAB</w:t>
      </w:r>
    </w:p>
    <w:p w:rsidR="005116EE" w:rsidRPr="003854AA" w:rsidRDefault="005116EE" w:rsidP="005116EE">
      <w:pPr>
        <w:rPr>
          <w:rFonts w:ascii="Arial" w:hAnsi="Arial" w:cs="Arial"/>
          <w:sz w:val="22"/>
          <w:szCs w:val="22"/>
        </w:rPr>
      </w:pPr>
    </w:p>
    <w:p w:rsidR="005116EE" w:rsidRPr="003854AA" w:rsidRDefault="00C51DA0" w:rsidP="005116EE">
      <w:pPr>
        <w:rPr>
          <w:rFonts w:ascii="Arial" w:hAnsi="Arial" w:cs="Arial"/>
          <w:sz w:val="22"/>
          <w:szCs w:val="22"/>
        </w:rPr>
      </w:pPr>
      <w:r>
        <w:rPr>
          <w:rFonts w:ascii="Arial" w:hAnsi="Arial" w:cs="Arial"/>
          <w:sz w:val="22"/>
          <w:szCs w:val="22"/>
        </w:rPr>
        <w:t xml:space="preserve">Aug 2015 – </w:t>
      </w:r>
      <w:r w:rsidR="005116EE" w:rsidRPr="003854AA">
        <w:rPr>
          <w:rFonts w:ascii="Arial" w:hAnsi="Arial" w:cs="Arial"/>
          <w:sz w:val="22"/>
          <w:szCs w:val="22"/>
        </w:rPr>
        <w:t>June 2018</w:t>
      </w:r>
      <w:r w:rsidR="005116EE" w:rsidRPr="003854AA">
        <w:rPr>
          <w:rFonts w:ascii="Arial" w:hAnsi="Arial" w:cs="Arial"/>
          <w:sz w:val="22"/>
          <w:szCs w:val="22"/>
        </w:rPr>
        <w:tab/>
        <w:t>Stephanie E Tison (Biostatistics Student) at UAB</w:t>
      </w:r>
    </w:p>
    <w:p w:rsidR="005116EE" w:rsidRPr="003854AA" w:rsidRDefault="005116EE" w:rsidP="005116EE">
      <w:pPr>
        <w:rPr>
          <w:rFonts w:ascii="Arial" w:hAnsi="Arial" w:cs="Arial"/>
          <w:sz w:val="22"/>
          <w:szCs w:val="22"/>
        </w:rPr>
      </w:pPr>
    </w:p>
    <w:p w:rsidR="005116EE" w:rsidRPr="003854AA" w:rsidRDefault="00C51DA0" w:rsidP="005116EE">
      <w:pPr>
        <w:rPr>
          <w:rFonts w:ascii="Arial" w:hAnsi="Arial" w:cs="Arial"/>
          <w:sz w:val="22"/>
          <w:szCs w:val="22"/>
        </w:rPr>
      </w:pPr>
      <w:r>
        <w:rPr>
          <w:rFonts w:ascii="Arial" w:hAnsi="Arial" w:cs="Arial"/>
          <w:sz w:val="22"/>
          <w:szCs w:val="22"/>
        </w:rPr>
        <w:t xml:space="preserve">Aug 2014 – </w:t>
      </w:r>
      <w:r w:rsidR="005116EE" w:rsidRPr="003854AA">
        <w:rPr>
          <w:rFonts w:ascii="Arial" w:hAnsi="Arial" w:cs="Arial"/>
          <w:sz w:val="22"/>
          <w:szCs w:val="22"/>
        </w:rPr>
        <w:t>2015</w:t>
      </w:r>
      <w:r w:rsidR="005116EE" w:rsidRPr="003854AA">
        <w:rPr>
          <w:rFonts w:ascii="Arial" w:hAnsi="Arial" w:cs="Arial"/>
          <w:sz w:val="22"/>
          <w:szCs w:val="22"/>
        </w:rPr>
        <w:tab/>
      </w:r>
      <w:r w:rsidR="005116EE" w:rsidRPr="003854AA">
        <w:rPr>
          <w:rFonts w:ascii="Arial" w:hAnsi="Arial" w:cs="Arial"/>
          <w:sz w:val="22"/>
          <w:szCs w:val="22"/>
        </w:rPr>
        <w:tab/>
        <w:t>Xueyen Zhao (MSPH student)</w:t>
      </w:r>
    </w:p>
    <w:p w:rsidR="005116EE" w:rsidRPr="003854AA" w:rsidRDefault="005116EE" w:rsidP="005116EE">
      <w:pPr>
        <w:rPr>
          <w:rFonts w:ascii="Arial" w:hAnsi="Arial" w:cs="Arial"/>
          <w:sz w:val="22"/>
          <w:szCs w:val="22"/>
        </w:rPr>
      </w:pPr>
    </w:p>
    <w:p w:rsidR="005116EE" w:rsidRPr="003854AA" w:rsidRDefault="00C51DA0" w:rsidP="005116EE">
      <w:pPr>
        <w:rPr>
          <w:rFonts w:ascii="Arial" w:hAnsi="Arial" w:cs="Arial"/>
          <w:sz w:val="22"/>
          <w:szCs w:val="22"/>
        </w:rPr>
      </w:pPr>
      <w:r>
        <w:rPr>
          <w:rFonts w:ascii="Arial" w:hAnsi="Arial" w:cs="Arial"/>
          <w:sz w:val="22"/>
          <w:szCs w:val="22"/>
        </w:rPr>
        <w:t xml:space="preserve">Aug 2013 – </w:t>
      </w:r>
      <w:r w:rsidR="005116EE" w:rsidRPr="003854AA">
        <w:rPr>
          <w:rFonts w:ascii="Arial" w:hAnsi="Arial" w:cs="Arial"/>
          <w:sz w:val="22"/>
          <w:szCs w:val="22"/>
        </w:rPr>
        <w:t>Dec 2015</w:t>
      </w:r>
      <w:r w:rsidR="005116EE" w:rsidRPr="003854AA">
        <w:rPr>
          <w:rFonts w:ascii="Arial" w:hAnsi="Arial" w:cs="Arial"/>
          <w:sz w:val="22"/>
          <w:szCs w:val="22"/>
        </w:rPr>
        <w:tab/>
      </w:r>
      <w:r>
        <w:rPr>
          <w:rFonts w:ascii="Arial" w:hAnsi="Arial" w:cs="Arial"/>
          <w:sz w:val="22"/>
          <w:szCs w:val="22"/>
        </w:rPr>
        <w:tab/>
      </w:r>
      <w:r w:rsidR="005116EE" w:rsidRPr="003854AA">
        <w:rPr>
          <w:rFonts w:ascii="Arial" w:hAnsi="Arial" w:cs="Arial"/>
          <w:sz w:val="22"/>
          <w:szCs w:val="22"/>
        </w:rPr>
        <w:t xml:space="preserve">Jessica Balena-Boreman (Biostatistics Student) at </w:t>
      </w:r>
    </w:p>
    <w:p w:rsidR="005116EE" w:rsidRPr="003854AA" w:rsidRDefault="005116EE" w:rsidP="005116EE">
      <w:pPr>
        <w:rPr>
          <w:rFonts w:ascii="Arial" w:hAnsi="Arial" w:cs="Arial"/>
          <w:sz w:val="22"/>
          <w:szCs w:val="22"/>
        </w:rPr>
      </w:pP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t>UAB</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A</w:t>
      </w:r>
      <w:r w:rsidR="00C51DA0">
        <w:rPr>
          <w:rFonts w:ascii="Arial" w:hAnsi="Arial" w:cs="Arial"/>
          <w:sz w:val="22"/>
          <w:szCs w:val="22"/>
        </w:rPr>
        <w:t>ug</w:t>
      </w:r>
      <w:r w:rsidRPr="003854AA">
        <w:rPr>
          <w:rFonts w:ascii="Arial" w:hAnsi="Arial" w:cs="Arial"/>
          <w:sz w:val="22"/>
          <w:szCs w:val="22"/>
        </w:rPr>
        <w:t xml:space="preserve"> 2010 – May 2016</w:t>
      </w:r>
      <w:r w:rsidRPr="003854AA">
        <w:rPr>
          <w:rFonts w:ascii="Arial" w:hAnsi="Arial" w:cs="Arial"/>
          <w:sz w:val="22"/>
          <w:szCs w:val="22"/>
        </w:rPr>
        <w:tab/>
      </w:r>
      <w:r w:rsidR="00C51DA0">
        <w:rPr>
          <w:rFonts w:ascii="Arial" w:hAnsi="Arial" w:cs="Arial"/>
          <w:sz w:val="22"/>
          <w:szCs w:val="22"/>
        </w:rPr>
        <w:tab/>
      </w:r>
      <w:r w:rsidRPr="003854AA">
        <w:rPr>
          <w:rFonts w:ascii="Arial" w:hAnsi="Arial" w:cs="Arial"/>
          <w:sz w:val="22"/>
          <w:szCs w:val="22"/>
        </w:rPr>
        <w:t>Lindsay Jones, (PhD Student in Biostat Dept.)</w:t>
      </w:r>
    </w:p>
    <w:p w:rsidR="005116EE" w:rsidRPr="003854AA" w:rsidRDefault="005116EE" w:rsidP="005116EE">
      <w:pPr>
        <w:rPr>
          <w:rFonts w:ascii="Arial" w:hAnsi="Arial" w:cs="Arial"/>
          <w:sz w:val="22"/>
          <w:szCs w:val="22"/>
        </w:rPr>
      </w:pPr>
    </w:p>
    <w:p w:rsidR="005116EE" w:rsidRPr="003854AA" w:rsidRDefault="00C51DA0" w:rsidP="005116EE">
      <w:pPr>
        <w:rPr>
          <w:rFonts w:ascii="Arial" w:hAnsi="Arial" w:cs="Arial"/>
          <w:sz w:val="22"/>
          <w:szCs w:val="22"/>
        </w:rPr>
      </w:pPr>
      <w:r>
        <w:rPr>
          <w:rFonts w:ascii="Arial" w:hAnsi="Arial" w:cs="Arial"/>
          <w:sz w:val="22"/>
          <w:szCs w:val="22"/>
        </w:rPr>
        <w:t xml:space="preserve">Aug 2011 – </w:t>
      </w:r>
      <w:r w:rsidR="005116EE" w:rsidRPr="003854AA">
        <w:rPr>
          <w:rFonts w:ascii="Arial" w:hAnsi="Arial" w:cs="Arial"/>
          <w:sz w:val="22"/>
          <w:szCs w:val="22"/>
        </w:rPr>
        <w:t>Aug 2013</w:t>
      </w:r>
      <w:r>
        <w:rPr>
          <w:rFonts w:ascii="Arial" w:hAnsi="Arial" w:cs="Arial"/>
          <w:sz w:val="22"/>
          <w:szCs w:val="22"/>
        </w:rPr>
        <w:tab/>
      </w:r>
      <w:r>
        <w:rPr>
          <w:rFonts w:ascii="Arial" w:hAnsi="Arial" w:cs="Arial"/>
          <w:sz w:val="22"/>
          <w:szCs w:val="22"/>
        </w:rPr>
        <w:tab/>
        <w:t>Nicole Rembert</w:t>
      </w:r>
      <w:r w:rsidR="005116EE" w:rsidRPr="003854AA">
        <w:rPr>
          <w:rFonts w:ascii="Arial" w:hAnsi="Arial" w:cs="Arial"/>
          <w:sz w:val="22"/>
          <w:szCs w:val="22"/>
        </w:rPr>
        <w:t xml:space="preserve"> (Biostatistics Student) at UAB </w:t>
      </w:r>
    </w:p>
    <w:p w:rsidR="005116EE" w:rsidRPr="003854AA" w:rsidRDefault="005116EE" w:rsidP="005116EE">
      <w:pPr>
        <w:rPr>
          <w:rFonts w:ascii="Arial" w:hAnsi="Arial" w:cs="Arial"/>
          <w:sz w:val="22"/>
          <w:szCs w:val="22"/>
        </w:rPr>
      </w:pPr>
    </w:p>
    <w:p w:rsidR="005116EE" w:rsidRPr="003854AA" w:rsidRDefault="00C51DA0" w:rsidP="005116EE">
      <w:pPr>
        <w:rPr>
          <w:rFonts w:ascii="Arial" w:hAnsi="Arial" w:cs="Arial"/>
          <w:sz w:val="22"/>
          <w:szCs w:val="22"/>
        </w:rPr>
      </w:pPr>
      <w:r>
        <w:rPr>
          <w:rFonts w:ascii="Arial" w:hAnsi="Arial" w:cs="Arial"/>
          <w:sz w:val="22"/>
          <w:szCs w:val="22"/>
        </w:rPr>
        <w:t xml:space="preserve">Aug 2009 – </w:t>
      </w:r>
      <w:r w:rsidR="005116EE" w:rsidRPr="003854AA">
        <w:rPr>
          <w:rFonts w:ascii="Arial" w:hAnsi="Arial" w:cs="Arial"/>
          <w:sz w:val="22"/>
          <w:szCs w:val="22"/>
        </w:rPr>
        <w:t>May 2011</w:t>
      </w:r>
      <w:r w:rsidR="005116EE" w:rsidRPr="003854AA">
        <w:rPr>
          <w:rFonts w:ascii="Arial" w:hAnsi="Arial" w:cs="Arial"/>
          <w:sz w:val="22"/>
          <w:szCs w:val="22"/>
        </w:rPr>
        <w:tab/>
      </w:r>
      <w:r>
        <w:rPr>
          <w:rFonts w:ascii="Arial" w:hAnsi="Arial" w:cs="Arial"/>
          <w:sz w:val="22"/>
          <w:szCs w:val="22"/>
        </w:rPr>
        <w:tab/>
        <w:t>Lindsey Hornung</w:t>
      </w:r>
      <w:r w:rsidR="005116EE" w:rsidRPr="003854AA">
        <w:rPr>
          <w:rFonts w:ascii="Arial" w:hAnsi="Arial" w:cs="Arial"/>
          <w:sz w:val="22"/>
          <w:szCs w:val="22"/>
        </w:rPr>
        <w:t xml:space="preserve"> (Biostatistics Student) at UAB</w:t>
      </w:r>
    </w:p>
    <w:p w:rsidR="005116EE" w:rsidRPr="003854AA" w:rsidRDefault="005116EE" w:rsidP="005116EE">
      <w:pPr>
        <w:rPr>
          <w:rFonts w:ascii="Arial" w:hAnsi="Arial" w:cs="Arial"/>
          <w:sz w:val="22"/>
          <w:szCs w:val="22"/>
        </w:rPr>
      </w:pPr>
    </w:p>
    <w:p w:rsidR="005116EE" w:rsidRPr="003854AA" w:rsidRDefault="00C51DA0" w:rsidP="005116EE">
      <w:pPr>
        <w:rPr>
          <w:rFonts w:ascii="Arial" w:hAnsi="Arial" w:cs="Arial"/>
          <w:sz w:val="22"/>
          <w:szCs w:val="22"/>
        </w:rPr>
      </w:pPr>
      <w:r>
        <w:rPr>
          <w:rFonts w:ascii="Arial" w:hAnsi="Arial" w:cs="Arial"/>
          <w:sz w:val="22"/>
          <w:szCs w:val="22"/>
        </w:rPr>
        <w:t xml:space="preserve">Aug 2007 – </w:t>
      </w:r>
      <w:r w:rsidR="005116EE" w:rsidRPr="003854AA">
        <w:rPr>
          <w:rFonts w:ascii="Arial" w:hAnsi="Arial" w:cs="Arial"/>
          <w:sz w:val="22"/>
          <w:szCs w:val="22"/>
        </w:rPr>
        <w:t>May 2011</w:t>
      </w:r>
      <w:r w:rsidR="005116EE" w:rsidRPr="003854AA">
        <w:rPr>
          <w:rFonts w:ascii="Arial" w:hAnsi="Arial" w:cs="Arial"/>
          <w:sz w:val="22"/>
          <w:szCs w:val="22"/>
        </w:rPr>
        <w:tab/>
      </w:r>
      <w:r>
        <w:rPr>
          <w:rFonts w:ascii="Arial" w:hAnsi="Arial" w:cs="Arial"/>
          <w:sz w:val="22"/>
          <w:szCs w:val="22"/>
        </w:rPr>
        <w:tab/>
      </w:r>
      <w:r w:rsidR="005116EE" w:rsidRPr="003854AA">
        <w:rPr>
          <w:rFonts w:ascii="Arial" w:hAnsi="Arial" w:cs="Arial"/>
          <w:sz w:val="22"/>
          <w:szCs w:val="22"/>
        </w:rPr>
        <w:t>Thomas Birkner (Biostatistics Student) at UAB</w:t>
      </w:r>
    </w:p>
    <w:p w:rsidR="005116EE" w:rsidRPr="003854AA" w:rsidRDefault="005116EE" w:rsidP="005116EE">
      <w:pPr>
        <w:rPr>
          <w:rFonts w:ascii="Arial" w:hAnsi="Arial" w:cs="Arial"/>
          <w:sz w:val="22"/>
          <w:szCs w:val="22"/>
        </w:rPr>
      </w:pPr>
    </w:p>
    <w:p w:rsidR="005116EE" w:rsidRPr="003854AA" w:rsidRDefault="00C51DA0" w:rsidP="005116EE">
      <w:pPr>
        <w:rPr>
          <w:rFonts w:ascii="Arial" w:hAnsi="Arial" w:cs="Arial"/>
          <w:sz w:val="22"/>
          <w:szCs w:val="22"/>
        </w:rPr>
      </w:pPr>
      <w:r>
        <w:rPr>
          <w:rFonts w:ascii="Arial" w:hAnsi="Arial" w:cs="Arial"/>
          <w:sz w:val="22"/>
          <w:szCs w:val="22"/>
        </w:rPr>
        <w:t xml:space="preserve">May 2006 – </w:t>
      </w:r>
      <w:r w:rsidR="005116EE" w:rsidRPr="003854AA">
        <w:rPr>
          <w:rFonts w:ascii="Arial" w:hAnsi="Arial" w:cs="Arial"/>
          <w:sz w:val="22"/>
          <w:szCs w:val="22"/>
        </w:rPr>
        <w:t>Aug 2011</w:t>
      </w:r>
      <w:r>
        <w:rPr>
          <w:rFonts w:ascii="Arial" w:hAnsi="Arial" w:cs="Arial"/>
          <w:sz w:val="22"/>
          <w:szCs w:val="22"/>
        </w:rPr>
        <w:tab/>
      </w:r>
      <w:r w:rsidR="005116EE" w:rsidRPr="003854AA">
        <w:rPr>
          <w:rFonts w:ascii="Arial" w:hAnsi="Arial" w:cs="Arial"/>
          <w:sz w:val="22"/>
          <w:szCs w:val="22"/>
        </w:rPr>
        <w:tab/>
      </w:r>
      <w:r w:rsidR="005116EE" w:rsidRPr="003854AA">
        <w:rPr>
          <w:rFonts w:ascii="Arial" w:hAnsi="Arial" w:cs="Arial"/>
          <w:noProof/>
          <w:sz w:val="22"/>
          <w:szCs w:val="22"/>
        </w:rPr>
        <w:t>Nathan E Wineinger</w:t>
      </w:r>
      <w:r w:rsidR="005116EE" w:rsidRPr="003854AA">
        <w:rPr>
          <w:rFonts w:ascii="Arial" w:hAnsi="Arial" w:cs="Arial"/>
          <w:sz w:val="22"/>
          <w:szCs w:val="22"/>
        </w:rPr>
        <w:t xml:space="preserve"> (Biostatistics Student) at UAB</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Aug 2005 – Dec 2007</w:t>
      </w:r>
      <w:r w:rsidRPr="003854AA">
        <w:rPr>
          <w:rFonts w:ascii="Arial" w:hAnsi="Arial" w:cs="Arial"/>
          <w:sz w:val="22"/>
          <w:szCs w:val="22"/>
        </w:rPr>
        <w:tab/>
      </w:r>
      <w:r>
        <w:rPr>
          <w:rFonts w:ascii="Arial" w:hAnsi="Arial" w:cs="Arial"/>
          <w:sz w:val="22"/>
          <w:szCs w:val="22"/>
        </w:rPr>
        <w:tab/>
      </w:r>
      <w:r w:rsidRPr="003854AA">
        <w:rPr>
          <w:rFonts w:ascii="Arial" w:hAnsi="Arial" w:cs="Arial"/>
          <w:sz w:val="22"/>
          <w:szCs w:val="22"/>
        </w:rPr>
        <w:t>Tarun Arora (Biostatistics Student) at UAB</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lang w:val="da-DK"/>
        </w:rPr>
      </w:pPr>
      <w:r w:rsidRPr="003854AA">
        <w:rPr>
          <w:rFonts w:ascii="Arial" w:hAnsi="Arial" w:cs="Arial"/>
          <w:sz w:val="22"/>
          <w:szCs w:val="22"/>
          <w:lang w:val="da-DK"/>
        </w:rPr>
        <w:t>Aug 2004</w:t>
      </w:r>
      <w:r w:rsidRPr="003854AA">
        <w:rPr>
          <w:rFonts w:ascii="Arial" w:hAnsi="Arial" w:cs="Arial"/>
          <w:sz w:val="22"/>
          <w:szCs w:val="22"/>
        </w:rPr>
        <w:t xml:space="preserve"> – </w:t>
      </w:r>
      <w:r w:rsidRPr="003854AA">
        <w:rPr>
          <w:rFonts w:ascii="Arial" w:hAnsi="Arial" w:cs="Arial"/>
          <w:sz w:val="22"/>
          <w:szCs w:val="22"/>
          <w:lang w:val="da-DK"/>
        </w:rPr>
        <w:t>Aug 2006</w:t>
      </w:r>
      <w:r w:rsidRPr="003854AA">
        <w:rPr>
          <w:rFonts w:ascii="Arial" w:hAnsi="Arial" w:cs="Arial"/>
          <w:sz w:val="22"/>
          <w:szCs w:val="22"/>
          <w:lang w:val="da-DK"/>
        </w:rPr>
        <w:tab/>
      </w:r>
      <w:r>
        <w:rPr>
          <w:rFonts w:ascii="Arial" w:hAnsi="Arial" w:cs="Arial"/>
          <w:sz w:val="22"/>
          <w:szCs w:val="22"/>
          <w:lang w:val="da-DK"/>
        </w:rPr>
        <w:tab/>
      </w:r>
      <w:r w:rsidRPr="003854AA">
        <w:rPr>
          <w:rFonts w:ascii="Arial" w:hAnsi="Arial" w:cs="Arial"/>
          <w:sz w:val="22"/>
          <w:szCs w:val="22"/>
          <w:lang w:val="da-DK"/>
        </w:rPr>
        <w:t>Kathakali Ghosh (Biostatistics Student) at UAB</w:t>
      </w:r>
    </w:p>
    <w:p w:rsidR="005116EE" w:rsidRPr="003854AA" w:rsidRDefault="005116EE" w:rsidP="005116EE">
      <w:pPr>
        <w:rPr>
          <w:rFonts w:ascii="Arial" w:hAnsi="Arial" w:cs="Arial"/>
          <w:sz w:val="22"/>
          <w:szCs w:val="22"/>
          <w:lang w:val="da-DK"/>
        </w:rPr>
      </w:pPr>
    </w:p>
    <w:p w:rsidR="005116EE" w:rsidRPr="003854AA" w:rsidRDefault="005116EE" w:rsidP="005116EE">
      <w:pPr>
        <w:rPr>
          <w:rFonts w:ascii="Arial" w:hAnsi="Arial" w:cs="Arial"/>
          <w:sz w:val="22"/>
          <w:szCs w:val="22"/>
        </w:rPr>
      </w:pPr>
      <w:r w:rsidRPr="003854AA">
        <w:rPr>
          <w:rFonts w:ascii="Arial" w:hAnsi="Arial" w:cs="Arial"/>
          <w:sz w:val="22"/>
          <w:szCs w:val="22"/>
        </w:rPr>
        <w:t>Aug 2003 – July 2004</w:t>
      </w:r>
      <w:r w:rsidRPr="003854AA">
        <w:rPr>
          <w:rFonts w:ascii="Arial" w:hAnsi="Arial" w:cs="Arial"/>
          <w:sz w:val="22"/>
          <w:szCs w:val="22"/>
        </w:rPr>
        <w:tab/>
      </w:r>
      <w:r>
        <w:rPr>
          <w:rFonts w:ascii="Arial" w:hAnsi="Arial" w:cs="Arial"/>
          <w:sz w:val="22"/>
          <w:szCs w:val="22"/>
        </w:rPr>
        <w:tab/>
      </w:r>
      <w:r w:rsidRPr="003854AA">
        <w:rPr>
          <w:rFonts w:ascii="Arial" w:hAnsi="Arial" w:cs="Arial"/>
          <w:sz w:val="22"/>
          <w:szCs w:val="22"/>
        </w:rPr>
        <w:t>Xuemei Sui (MPH student)</w:t>
      </w:r>
      <w:r w:rsidRPr="003854AA">
        <w:rPr>
          <w:rFonts w:ascii="Arial" w:hAnsi="Arial" w:cs="Arial"/>
          <w:sz w:val="22"/>
          <w:szCs w:val="22"/>
        </w:rPr>
        <w:tab/>
        <w:t xml:space="preserve"> at UAB</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Sep 2000 – Dec 2001</w:t>
      </w:r>
      <w:r w:rsidRPr="003854AA">
        <w:rPr>
          <w:rFonts w:ascii="Arial" w:hAnsi="Arial" w:cs="Arial"/>
          <w:sz w:val="22"/>
          <w:szCs w:val="22"/>
        </w:rPr>
        <w:tab/>
      </w:r>
      <w:r>
        <w:rPr>
          <w:rFonts w:ascii="Arial" w:hAnsi="Arial" w:cs="Arial"/>
          <w:sz w:val="22"/>
          <w:szCs w:val="22"/>
        </w:rPr>
        <w:tab/>
      </w:r>
      <w:r w:rsidRPr="003854AA">
        <w:rPr>
          <w:rFonts w:ascii="Arial" w:hAnsi="Arial" w:cs="Arial"/>
          <w:sz w:val="22"/>
          <w:szCs w:val="22"/>
        </w:rPr>
        <w:t>Guohua Zhu (MS Student) at CWRU</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Sep 2000 – Dec 2001</w:t>
      </w:r>
      <w:r w:rsidRPr="003854AA">
        <w:rPr>
          <w:rFonts w:ascii="Arial" w:hAnsi="Arial" w:cs="Arial"/>
          <w:sz w:val="22"/>
          <w:szCs w:val="22"/>
        </w:rPr>
        <w:tab/>
      </w:r>
      <w:r>
        <w:rPr>
          <w:rFonts w:ascii="Arial" w:hAnsi="Arial" w:cs="Arial"/>
          <w:sz w:val="22"/>
          <w:szCs w:val="22"/>
        </w:rPr>
        <w:tab/>
      </w:r>
      <w:r w:rsidRPr="003854AA">
        <w:rPr>
          <w:rFonts w:ascii="Arial" w:hAnsi="Arial" w:cs="Arial"/>
          <w:sz w:val="22"/>
          <w:szCs w:val="22"/>
        </w:rPr>
        <w:t>Courtney McGuire (Ph.D. Student) at CWRU</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Jul 2001 – Dec 2001 </w:t>
      </w:r>
      <w:r w:rsidRPr="003854AA">
        <w:rPr>
          <w:rFonts w:ascii="Arial" w:hAnsi="Arial" w:cs="Arial"/>
          <w:sz w:val="22"/>
          <w:szCs w:val="22"/>
        </w:rPr>
        <w:tab/>
      </w:r>
      <w:r>
        <w:rPr>
          <w:rFonts w:ascii="Arial" w:hAnsi="Arial" w:cs="Arial"/>
          <w:sz w:val="22"/>
          <w:szCs w:val="22"/>
        </w:rPr>
        <w:tab/>
      </w:r>
      <w:r w:rsidRPr="003854AA">
        <w:rPr>
          <w:rFonts w:ascii="Arial" w:hAnsi="Arial" w:cs="Arial"/>
          <w:sz w:val="22"/>
          <w:szCs w:val="22"/>
        </w:rPr>
        <w:t>Ron Blanton (MS Student) at CWRU</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p>
    <w:p w:rsidR="005116EE" w:rsidRPr="003854AA" w:rsidRDefault="005116EE" w:rsidP="005116EE">
      <w:pPr>
        <w:pStyle w:val="Heading1"/>
        <w:rPr>
          <w:rFonts w:ascii="Arial" w:hAnsi="Arial" w:cs="Arial"/>
          <w:sz w:val="22"/>
          <w:szCs w:val="22"/>
        </w:rPr>
      </w:pPr>
      <w:r w:rsidRPr="003854AA">
        <w:rPr>
          <w:rFonts w:ascii="Arial" w:hAnsi="Arial" w:cs="Arial"/>
          <w:sz w:val="22"/>
          <w:szCs w:val="22"/>
        </w:rPr>
        <w:t xml:space="preserve">RESEARCH MENTOR or Chair of Dissertation committee </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Jan 2019 –</w:t>
      </w:r>
      <w:r w:rsidR="00901F67">
        <w:rPr>
          <w:rFonts w:ascii="Arial" w:hAnsi="Arial" w:cs="Arial"/>
          <w:sz w:val="22"/>
          <w:szCs w:val="22"/>
        </w:rPr>
        <w:t xml:space="preserve"> Dec 2021</w:t>
      </w:r>
      <w:r w:rsidR="00901F67">
        <w:rPr>
          <w:rFonts w:ascii="Arial" w:hAnsi="Arial" w:cs="Arial"/>
          <w:sz w:val="22"/>
          <w:szCs w:val="22"/>
        </w:rPr>
        <w:tab/>
      </w:r>
      <w:r w:rsidR="00901F67">
        <w:rPr>
          <w:rFonts w:ascii="Arial" w:hAnsi="Arial" w:cs="Arial"/>
          <w:sz w:val="22"/>
          <w:szCs w:val="22"/>
        </w:rPr>
        <w:tab/>
      </w:r>
      <w:r w:rsidR="00892BBC">
        <w:rPr>
          <w:rFonts w:ascii="Arial" w:hAnsi="Arial" w:cs="Arial"/>
          <w:sz w:val="22"/>
          <w:szCs w:val="22"/>
        </w:rPr>
        <w:t xml:space="preserve">Peter </w:t>
      </w:r>
      <w:r w:rsidRPr="003854AA">
        <w:rPr>
          <w:rFonts w:ascii="Arial" w:hAnsi="Arial" w:cs="Arial"/>
          <w:sz w:val="22"/>
          <w:szCs w:val="22"/>
        </w:rPr>
        <w:t>Hunter Allman</w:t>
      </w:r>
    </w:p>
    <w:p w:rsidR="005116EE" w:rsidRPr="003854AA" w:rsidRDefault="005116EE" w:rsidP="005116EE">
      <w:pPr>
        <w:rPr>
          <w:rFonts w:ascii="Arial" w:hAnsi="Arial" w:cs="Arial"/>
          <w:sz w:val="22"/>
          <w:szCs w:val="22"/>
        </w:rPr>
      </w:pPr>
    </w:p>
    <w:p w:rsidR="005116EE" w:rsidRPr="003854AA" w:rsidRDefault="00CE255A" w:rsidP="005116EE">
      <w:pPr>
        <w:rPr>
          <w:rFonts w:ascii="Arial" w:hAnsi="Arial" w:cs="Arial"/>
          <w:sz w:val="22"/>
          <w:szCs w:val="22"/>
        </w:rPr>
      </w:pPr>
      <w:r>
        <w:rPr>
          <w:rFonts w:ascii="Arial" w:hAnsi="Arial" w:cs="Arial"/>
          <w:sz w:val="22"/>
          <w:szCs w:val="22"/>
        </w:rPr>
        <w:t xml:space="preserve">Jan 2017 – </w:t>
      </w:r>
      <w:r w:rsidR="005116EE">
        <w:rPr>
          <w:rFonts w:ascii="Arial" w:hAnsi="Arial" w:cs="Arial"/>
          <w:sz w:val="22"/>
          <w:szCs w:val="22"/>
        </w:rPr>
        <w:t>July 2020</w:t>
      </w:r>
      <w:r w:rsidR="005116EE">
        <w:rPr>
          <w:rFonts w:ascii="Arial" w:hAnsi="Arial" w:cs="Arial"/>
          <w:sz w:val="22"/>
          <w:szCs w:val="22"/>
        </w:rPr>
        <w:tab/>
      </w:r>
      <w:r>
        <w:rPr>
          <w:rFonts w:ascii="Arial" w:hAnsi="Arial" w:cs="Arial"/>
          <w:sz w:val="22"/>
          <w:szCs w:val="22"/>
        </w:rPr>
        <w:tab/>
      </w:r>
      <w:r w:rsidR="005116EE" w:rsidRPr="003854AA">
        <w:rPr>
          <w:rFonts w:ascii="Arial" w:hAnsi="Arial" w:cs="Arial"/>
          <w:sz w:val="22"/>
          <w:szCs w:val="22"/>
        </w:rPr>
        <w:t>Kristin Olson</w:t>
      </w:r>
    </w:p>
    <w:p w:rsidR="005116EE" w:rsidRPr="003854AA" w:rsidRDefault="005116EE" w:rsidP="005116EE">
      <w:pPr>
        <w:rPr>
          <w:rFonts w:ascii="Arial" w:hAnsi="Arial" w:cs="Arial"/>
          <w:sz w:val="22"/>
          <w:szCs w:val="22"/>
        </w:rPr>
      </w:pPr>
    </w:p>
    <w:p w:rsidR="005116EE" w:rsidRPr="003854AA" w:rsidRDefault="00CE255A" w:rsidP="005116EE">
      <w:pPr>
        <w:rPr>
          <w:rFonts w:ascii="Arial" w:hAnsi="Arial" w:cs="Arial"/>
          <w:sz w:val="22"/>
          <w:szCs w:val="22"/>
        </w:rPr>
      </w:pPr>
      <w:r>
        <w:rPr>
          <w:rFonts w:ascii="Arial" w:hAnsi="Arial" w:cs="Arial"/>
          <w:sz w:val="22"/>
          <w:szCs w:val="22"/>
        </w:rPr>
        <w:t xml:space="preserve">Jan 2016 – </w:t>
      </w:r>
      <w:r w:rsidR="005116EE" w:rsidRPr="003854AA">
        <w:rPr>
          <w:rFonts w:ascii="Arial" w:hAnsi="Arial" w:cs="Arial"/>
          <w:sz w:val="22"/>
          <w:szCs w:val="22"/>
        </w:rPr>
        <w:t>June 2018</w:t>
      </w:r>
      <w:r w:rsidR="005116EE" w:rsidRPr="003854AA">
        <w:rPr>
          <w:rFonts w:ascii="Arial" w:hAnsi="Arial" w:cs="Arial"/>
          <w:sz w:val="22"/>
          <w:szCs w:val="22"/>
        </w:rPr>
        <w:tab/>
        <w:t>Michael Froelich</w:t>
      </w:r>
    </w:p>
    <w:p w:rsidR="005116EE" w:rsidRPr="003854AA" w:rsidRDefault="005116EE" w:rsidP="005116EE">
      <w:pPr>
        <w:rPr>
          <w:rFonts w:ascii="Arial" w:hAnsi="Arial" w:cs="Arial"/>
          <w:sz w:val="22"/>
          <w:szCs w:val="22"/>
        </w:rPr>
      </w:pPr>
    </w:p>
    <w:p w:rsidR="005116EE" w:rsidRPr="003854AA" w:rsidRDefault="00CE255A" w:rsidP="005116EE">
      <w:pPr>
        <w:rPr>
          <w:rFonts w:ascii="Arial" w:hAnsi="Arial" w:cs="Arial"/>
          <w:sz w:val="22"/>
          <w:szCs w:val="22"/>
        </w:rPr>
      </w:pPr>
      <w:r>
        <w:rPr>
          <w:rFonts w:ascii="Arial" w:hAnsi="Arial" w:cs="Arial"/>
          <w:sz w:val="22"/>
          <w:szCs w:val="22"/>
        </w:rPr>
        <w:t xml:space="preserve">Jan 2016 – </w:t>
      </w:r>
      <w:r w:rsidR="005116EE" w:rsidRPr="003854AA">
        <w:rPr>
          <w:rFonts w:ascii="Arial" w:hAnsi="Arial" w:cs="Arial"/>
          <w:sz w:val="22"/>
          <w:szCs w:val="22"/>
        </w:rPr>
        <w:t>June 2018</w:t>
      </w:r>
      <w:r w:rsidR="005116EE" w:rsidRPr="003854AA">
        <w:rPr>
          <w:rFonts w:ascii="Arial" w:hAnsi="Arial" w:cs="Arial"/>
          <w:sz w:val="22"/>
          <w:szCs w:val="22"/>
        </w:rPr>
        <w:tab/>
        <w:t>Allison C Fialkowski</w:t>
      </w:r>
    </w:p>
    <w:p w:rsidR="005116EE" w:rsidRPr="003854AA" w:rsidRDefault="005116EE" w:rsidP="005116EE">
      <w:pPr>
        <w:rPr>
          <w:rFonts w:ascii="Arial" w:hAnsi="Arial" w:cs="Arial"/>
          <w:sz w:val="22"/>
          <w:szCs w:val="22"/>
        </w:rPr>
      </w:pPr>
    </w:p>
    <w:p w:rsidR="005116EE" w:rsidRPr="003854AA" w:rsidRDefault="00CE255A" w:rsidP="005116EE">
      <w:pPr>
        <w:ind w:left="2880" w:hanging="2880"/>
        <w:rPr>
          <w:rFonts w:ascii="Arial" w:hAnsi="Arial" w:cs="Arial"/>
          <w:sz w:val="22"/>
          <w:szCs w:val="22"/>
        </w:rPr>
      </w:pPr>
      <w:r>
        <w:rPr>
          <w:rFonts w:ascii="Arial" w:hAnsi="Arial" w:cs="Arial"/>
          <w:sz w:val="22"/>
          <w:szCs w:val="22"/>
        </w:rPr>
        <w:t>Aug</w:t>
      </w:r>
      <w:r w:rsidR="005116EE" w:rsidRPr="003854AA">
        <w:rPr>
          <w:rFonts w:ascii="Arial" w:hAnsi="Arial" w:cs="Arial"/>
          <w:sz w:val="22"/>
          <w:szCs w:val="22"/>
        </w:rPr>
        <w:t xml:space="preserve"> 2014 – July 2018</w:t>
      </w:r>
      <w:r w:rsidR="005116EE" w:rsidRPr="003854AA">
        <w:rPr>
          <w:rFonts w:ascii="Arial" w:hAnsi="Arial" w:cs="Arial"/>
          <w:sz w:val="22"/>
          <w:szCs w:val="22"/>
        </w:rPr>
        <w:tab/>
        <w:t xml:space="preserve">Vincent A Laufer (Co-mentor with Dr. Bridge (Rheumatology)) </w:t>
      </w:r>
    </w:p>
    <w:p w:rsidR="005116EE" w:rsidRPr="003854AA" w:rsidRDefault="005116EE" w:rsidP="005116EE">
      <w:pPr>
        <w:rPr>
          <w:rFonts w:ascii="Arial" w:hAnsi="Arial" w:cs="Arial"/>
          <w:sz w:val="22"/>
          <w:szCs w:val="22"/>
        </w:rPr>
      </w:pPr>
    </w:p>
    <w:p w:rsidR="005116EE" w:rsidRPr="003854AA" w:rsidRDefault="00CE255A" w:rsidP="005116EE">
      <w:pPr>
        <w:rPr>
          <w:rFonts w:ascii="Arial" w:hAnsi="Arial" w:cs="Arial"/>
          <w:sz w:val="22"/>
          <w:szCs w:val="22"/>
        </w:rPr>
      </w:pPr>
      <w:r>
        <w:rPr>
          <w:rFonts w:ascii="Arial" w:hAnsi="Arial" w:cs="Arial"/>
          <w:sz w:val="22"/>
          <w:szCs w:val="22"/>
        </w:rPr>
        <w:t>Aug</w:t>
      </w:r>
      <w:r w:rsidR="005116EE" w:rsidRPr="003854AA">
        <w:rPr>
          <w:rFonts w:ascii="Arial" w:hAnsi="Arial" w:cs="Arial"/>
          <w:sz w:val="22"/>
          <w:szCs w:val="22"/>
        </w:rPr>
        <w:t xml:space="preserve"> 2012 – Dec 2015</w:t>
      </w:r>
      <w:r w:rsidR="005116EE" w:rsidRPr="003854AA">
        <w:rPr>
          <w:rFonts w:ascii="Arial" w:hAnsi="Arial" w:cs="Arial"/>
          <w:sz w:val="22"/>
          <w:szCs w:val="22"/>
        </w:rPr>
        <w:tab/>
      </w:r>
      <w:r>
        <w:rPr>
          <w:rFonts w:ascii="Arial" w:hAnsi="Arial" w:cs="Arial"/>
          <w:sz w:val="22"/>
          <w:szCs w:val="22"/>
        </w:rPr>
        <w:tab/>
      </w:r>
      <w:r w:rsidR="005116EE" w:rsidRPr="003854AA">
        <w:rPr>
          <w:rFonts w:ascii="Arial" w:hAnsi="Arial" w:cs="Arial"/>
          <w:sz w:val="22"/>
          <w:szCs w:val="22"/>
        </w:rPr>
        <w:t>Lindsay Jones, (PhD Student in Biostat Dept.)</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June 2014 – Aug 2014</w:t>
      </w:r>
      <w:r w:rsidRPr="003854AA">
        <w:rPr>
          <w:rFonts w:ascii="Arial" w:hAnsi="Arial" w:cs="Arial"/>
          <w:sz w:val="22"/>
          <w:szCs w:val="22"/>
        </w:rPr>
        <w:tab/>
        <w:t>Dayanara Lebrón-Aldea</w:t>
      </w:r>
      <w:r w:rsidRPr="003854AA">
        <w:rPr>
          <w:rFonts w:ascii="Arial" w:hAnsi="Arial" w:cs="Arial"/>
          <w:b/>
          <w:bCs/>
          <w:color w:val="292929"/>
          <w:sz w:val="22"/>
          <w:szCs w:val="22"/>
          <w:lang w:val="en"/>
        </w:rPr>
        <w:t xml:space="preserve"> </w:t>
      </w:r>
      <w:r w:rsidRPr="003854AA">
        <w:rPr>
          <w:rFonts w:ascii="Arial" w:hAnsi="Arial" w:cs="Arial"/>
          <w:sz w:val="22"/>
          <w:szCs w:val="22"/>
        </w:rPr>
        <w:t>(Summer Intern)</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June 2013 – Aug 2013</w:t>
      </w:r>
      <w:r w:rsidRPr="003854AA">
        <w:rPr>
          <w:rFonts w:ascii="Arial" w:hAnsi="Arial" w:cs="Arial"/>
          <w:sz w:val="22"/>
          <w:szCs w:val="22"/>
        </w:rPr>
        <w:tab/>
      </w:r>
      <w:r w:rsidRPr="003854AA">
        <w:rPr>
          <w:rFonts w:ascii="Arial" w:hAnsi="Arial" w:cs="Arial"/>
          <w:bCs/>
          <w:color w:val="292929"/>
          <w:sz w:val="22"/>
          <w:szCs w:val="22"/>
          <w:lang w:val="en"/>
        </w:rPr>
        <w:t>Luis Miguel Mestre Caraballo</w:t>
      </w:r>
      <w:r w:rsidRPr="003854AA">
        <w:rPr>
          <w:rFonts w:ascii="Arial" w:hAnsi="Arial" w:cs="Arial"/>
          <w:b/>
          <w:bCs/>
          <w:color w:val="292929"/>
          <w:sz w:val="22"/>
          <w:szCs w:val="22"/>
          <w:lang w:val="en"/>
        </w:rPr>
        <w:t xml:space="preserve"> </w:t>
      </w:r>
      <w:r w:rsidRPr="003854AA">
        <w:rPr>
          <w:rFonts w:ascii="Arial" w:hAnsi="Arial" w:cs="Arial"/>
          <w:sz w:val="22"/>
          <w:szCs w:val="22"/>
        </w:rPr>
        <w:t>(Summer Intern)</w:t>
      </w:r>
    </w:p>
    <w:p w:rsidR="005116EE" w:rsidRPr="003854AA" w:rsidRDefault="005116EE" w:rsidP="005116EE">
      <w:pPr>
        <w:rPr>
          <w:rFonts w:ascii="Arial" w:hAnsi="Arial" w:cs="Arial"/>
          <w:sz w:val="22"/>
          <w:szCs w:val="22"/>
        </w:rPr>
      </w:pPr>
    </w:p>
    <w:p w:rsidR="005116EE" w:rsidRPr="003854AA" w:rsidRDefault="00CE255A" w:rsidP="005116EE">
      <w:pPr>
        <w:rPr>
          <w:rFonts w:ascii="Arial" w:hAnsi="Arial" w:cs="Arial"/>
          <w:sz w:val="22"/>
          <w:szCs w:val="22"/>
        </w:rPr>
      </w:pPr>
      <w:r>
        <w:rPr>
          <w:rFonts w:ascii="Arial" w:hAnsi="Arial" w:cs="Arial"/>
          <w:sz w:val="22"/>
          <w:szCs w:val="22"/>
        </w:rPr>
        <w:t xml:space="preserve">Aug 2013 – </w:t>
      </w:r>
      <w:r w:rsidR="005116EE" w:rsidRPr="003854AA">
        <w:rPr>
          <w:rFonts w:ascii="Arial" w:hAnsi="Arial" w:cs="Arial"/>
          <w:sz w:val="22"/>
          <w:szCs w:val="22"/>
        </w:rPr>
        <w:t>Dec 2015</w:t>
      </w:r>
      <w:r w:rsidR="005116EE" w:rsidRPr="003854AA">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005116EE" w:rsidRPr="003854AA">
        <w:rPr>
          <w:rFonts w:ascii="Arial" w:hAnsi="Arial" w:cs="Arial"/>
          <w:sz w:val="22"/>
          <w:szCs w:val="22"/>
        </w:rPr>
        <w:t xml:space="preserve">Jessica Balena-Boreman (Biostatistics Student) at </w:t>
      </w:r>
    </w:p>
    <w:p w:rsidR="005116EE" w:rsidRPr="003854AA" w:rsidRDefault="005116EE" w:rsidP="005116EE">
      <w:pPr>
        <w:rPr>
          <w:rFonts w:ascii="Arial" w:hAnsi="Arial" w:cs="Arial"/>
          <w:sz w:val="22"/>
          <w:szCs w:val="22"/>
        </w:rPr>
      </w:pP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r>
      <w:r w:rsidRPr="003854AA">
        <w:rPr>
          <w:rFonts w:ascii="Arial" w:hAnsi="Arial" w:cs="Arial"/>
          <w:sz w:val="22"/>
          <w:szCs w:val="22"/>
        </w:rPr>
        <w:tab/>
        <w:t>UAB</w:t>
      </w:r>
    </w:p>
    <w:p w:rsidR="005116EE" w:rsidRPr="003854AA" w:rsidRDefault="005116EE" w:rsidP="005116EE">
      <w:pPr>
        <w:rPr>
          <w:rFonts w:ascii="Arial" w:hAnsi="Arial" w:cs="Arial"/>
          <w:sz w:val="22"/>
          <w:szCs w:val="22"/>
        </w:rPr>
      </w:pPr>
    </w:p>
    <w:p w:rsidR="005116EE" w:rsidRPr="003854AA" w:rsidRDefault="005116EE" w:rsidP="005116EE">
      <w:pPr>
        <w:ind w:left="2880" w:hanging="2880"/>
        <w:rPr>
          <w:rFonts w:ascii="Arial" w:hAnsi="Arial" w:cs="Arial"/>
          <w:sz w:val="22"/>
          <w:szCs w:val="22"/>
        </w:rPr>
      </w:pPr>
      <w:r w:rsidRPr="003854AA">
        <w:rPr>
          <w:rFonts w:ascii="Arial" w:hAnsi="Arial" w:cs="Arial"/>
          <w:sz w:val="22"/>
          <w:szCs w:val="22"/>
        </w:rPr>
        <w:t>Jan 2010 – July 2012</w:t>
      </w:r>
      <w:r w:rsidRPr="003854AA">
        <w:rPr>
          <w:rFonts w:ascii="Arial" w:hAnsi="Arial" w:cs="Arial"/>
          <w:sz w:val="22"/>
          <w:szCs w:val="22"/>
        </w:rPr>
        <w:tab/>
      </w:r>
      <w:r>
        <w:rPr>
          <w:rFonts w:ascii="Arial" w:hAnsi="Arial" w:cs="Arial"/>
          <w:bCs/>
          <w:color w:val="292929"/>
          <w:sz w:val="22"/>
          <w:szCs w:val="22"/>
          <w:lang w:val="en"/>
        </w:rPr>
        <w:t>Dominick Le</w:t>
      </w:r>
      <w:r w:rsidRPr="003854AA">
        <w:rPr>
          <w:rFonts w:ascii="Arial" w:hAnsi="Arial" w:cs="Arial"/>
          <w:bCs/>
          <w:color w:val="292929"/>
          <w:sz w:val="22"/>
          <w:szCs w:val="22"/>
          <w:lang w:val="en"/>
        </w:rPr>
        <w:t>mas</w:t>
      </w:r>
      <w:r w:rsidRPr="003854AA">
        <w:rPr>
          <w:rFonts w:ascii="Arial" w:hAnsi="Arial" w:cs="Arial"/>
          <w:b/>
          <w:bCs/>
          <w:color w:val="292929"/>
          <w:sz w:val="22"/>
          <w:szCs w:val="22"/>
          <w:lang w:val="en"/>
        </w:rPr>
        <w:t xml:space="preserve"> </w:t>
      </w:r>
      <w:r w:rsidRPr="003854AA">
        <w:rPr>
          <w:rFonts w:ascii="Arial" w:hAnsi="Arial" w:cs="Arial"/>
          <w:sz w:val="22"/>
          <w:szCs w:val="22"/>
        </w:rPr>
        <w:t>(PhD Student Visitor from University of Alaska at Fairbanks) co-mentor with Dr. Boyer</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June 2011 – Aug 2011</w:t>
      </w:r>
      <w:r w:rsidRPr="003854AA">
        <w:rPr>
          <w:rFonts w:ascii="Arial" w:hAnsi="Arial" w:cs="Arial"/>
          <w:sz w:val="22"/>
          <w:szCs w:val="22"/>
        </w:rPr>
        <w:tab/>
        <w:t>Kamil Sullivers (Summer Intern in Biostat Dept.)</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June 2009 – July 2009</w:t>
      </w:r>
      <w:r w:rsidRPr="003854AA">
        <w:rPr>
          <w:rFonts w:ascii="Arial" w:hAnsi="Arial" w:cs="Arial"/>
          <w:sz w:val="22"/>
          <w:szCs w:val="22"/>
        </w:rPr>
        <w:tab/>
      </w:r>
      <w:r w:rsidRPr="003854AA">
        <w:rPr>
          <w:rFonts w:ascii="Arial" w:hAnsi="Arial" w:cs="Arial"/>
          <w:bCs/>
          <w:color w:val="292929"/>
          <w:sz w:val="22"/>
          <w:szCs w:val="22"/>
          <w:lang w:val="en"/>
        </w:rPr>
        <w:t>Guillermo Rodriguez</w:t>
      </w:r>
      <w:r w:rsidRPr="003854AA">
        <w:rPr>
          <w:rFonts w:ascii="Arial" w:hAnsi="Arial" w:cs="Arial"/>
          <w:b/>
          <w:bCs/>
          <w:color w:val="292929"/>
          <w:sz w:val="22"/>
          <w:szCs w:val="22"/>
          <w:lang w:val="en"/>
        </w:rPr>
        <w:t xml:space="preserve"> </w:t>
      </w:r>
      <w:r w:rsidRPr="003854AA">
        <w:rPr>
          <w:rFonts w:ascii="Arial" w:hAnsi="Arial" w:cs="Arial"/>
          <w:sz w:val="22"/>
          <w:szCs w:val="22"/>
        </w:rPr>
        <w:t>(Summer Intern)</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May 2006 – Aug 2011</w:t>
      </w:r>
      <w:r w:rsidRPr="003854AA">
        <w:rPr>
          <w:rFonts w:ascii="Arial" w:hAnsi="Arial" w:cs="Arial"/>
          <w:sz w:val="22"/>
          <w:szCs w:val="22"/>
        </w:rPr>
        <w:tab/>
      </w:r>
      <w:r>
        <w:rPr>
          <w:rFonts w:ascii="Arial" w:hAnsi="Arial" w:cs="Arial"/>
          <w:sz w:val="22"/>
          <w:szCs w:val="22"/>
        </w:rPr>
        <w:tab/>
      </w:r>
      <w:r w:rsidRPr="003854AA">
        <w:rPr>
          <w:rFonts w:ascii="Arial" w:hAnsi="Arial" w:cs="Arial"/>
          <w:sz w:val="22"/>
          <w:szCs w:val="22"/>
        </w:rPr>
        <w:t>Nathan E Wineinger (PhD Student in Biostat Dept.)</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May 2007 – July 2007</w:t>
      </w:r>
      <w:r w:rsidRPr="003854AA">
        <w:rPr>
          <w:rFonts w:ascii="Arial" w:hAnsi="Arial" w:cs="Arial"/>
          <w:sz w:val="22"/>
          <w:szCs w:val="22"/>
        </w:rPr>
        <w:tab/>
      </w:r>
      <w:r>
        <w:rPr>
          <w:rFonts w:ascii="Arial" w:hAnsi="Arial" w:cs="Arial"/>
          <w:sz w:val="22"/>
          <w:szCs w:val="22"/>
        </w:rPr>
        <w:tab/>
      </w:r>
      <w:r w:rsidRPr="003854AA">
        <w:rPr>
          <w:rFonts w:ascii="Arial" w:hAnsi="Arial" w:cs="Arial"/>
          <w:sz w:val="22"/>
          <w:szCs w:val="22"/>
        </w:rPr>
        <w:t>Ankur Moondan (Summer Intern in Biostat Dept.)</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Aug 2006 – Dec 2007 </w:t>
      </w:r>
      <w:r w:rsidRPr="003854AA">
        <w:rPr>
          <w:rFonts w:ascii="Arial" w:hAnsi="Arial" w:cs="Arial"/>
          <w:sz w:val="22"/>
          <w:szCs w:val="22"/>
        </w:rPr>
        <w:tab/>
        <w:t>Tarun Arora (MS Student in Biostat Dept.)</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Jul 2001 – Dec 2001</w:t>
      </w:r>
      <w:r w:rsidRPr="003854AA">
        <w:rPr>
          <w:rFonts w:ascii="Arial" w:hAnsi="Arial" w:cs="Arial"/>
          <w:sz w:val="22"/>
          <w:szCs w:val="22"/>
        </w:rPr>
        <w:tab/>
      </w:r>
      <w:r>
        <w:rPr>
          <w:rFonts w:ascii="Arial" w:hAnsi="Arial" w:cs="Arial"/>
          <w:sz w:val="22"/>
          <w:szCs w:val="22"/>
        </w:rPr>
        <w:tab/>
      </w:r>
      <w:r w:rsidRPr="003854AA">
        <w:rPr>
          <w:rFonts w:ascii="Arial" w:hAnsi="Arial" w:cs="Arial"/>
          <w:sz w:val="22"/>
          <w:szCs w:val="22"/>
        </w:rPr>
        <w:t>Catherine Stein (Ph.D. Student Genetic Epi Dept, CWRU)</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p>
    <w:p w:rsidR="005116EE" w:rsidRPr="003854AA" w:rsidRDefault="005116EE" w:rsidP="005116EE">
      <w:pPr>
        <w:pStyle w:val="BodyText2"/>
        <w:spacing w:after="0" w:line="240" w:lineRule="auto"/>
        <w:rPr>
          <w:rFonts w:ascii="Arial" w:hAnsi="Arial" w:cs="Arial"/>
          <w:b/>
          <w:bCs/>
          <w:sz w:val="22"/>
          <w:szCs w:val="22"/>
        </w:rPr>
      </w:pPr>
      <w:r w:rsidRPr="003854AA">
        <w:rPr>
          <w:rFonts w:ascii="Arial" w:hAnsi="Arial" w:cs="Arial"/>
          <w:b/>
          <w:bCs/>
          <w:sz w:val="22"/>
          <w:szCs w:val="22"/>
        </w:rPr>
        <w:t>PhD DISSERTATION/ MS THESIS COMMITTEE:</w:t>
      </w:r>
    </w:p>
    <w:p w:rsidR="00892BBC" w:rsidRDefault="00892BBC" w:rsidP="00ED0FC7">
      <w:pPr>
        <w:tabs>
          <w:tab w:val="left" w:pos="1800"/>
        </w:tabs>
        <w:rPr>
          <w:rFonts w:ascii="Arial" w:hAnsi="Arial" w:cs="Arial"/>
          <w:sz w:val="22"/>
          <w:szCs w:val="22"/>
        </w:rPr>
      </w:pPr>
    </w:p>
    <w:p w:rsidR="00892BBC" w:rsidRDefault="00892BBC" w:rsidP="005116EE">
      <w:pPr>
        <w:tabs>
          <w:tab w:val="left" w:pos="1800"/>
        </w:tabs>
        <w:ind w:left="1800" w:hanging="1800"/>
        <w:rPr>
          <w:rFonts w:ascii="Arial" w:hAnsi="Arial" w:cs="Arial"/>
          <w:sz w:val="22"/>
          <w:szCs w:val="22"/>
        </w:rPr>
      </w:pPr>
      <w:r>
        <w:rPr>
          <w:rFonts w:ascii="Arial" w:hAnsi="Arial" w:cs="Arial"/>
          <w:sz w:val="22"/>
          <w:szCs w:val="22"/>
        </w:rPr>
        <w:t>2021</w:t>
      </w:r>
      <w:r w:rsidRPr="003854AA">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t xml:space="preserve">Nicholas Sumpter, GBS, </w:t>
      </w:r>
      <w:proofErr w:type="gramStart"/>
      <w:r>
        <w:rPr>
          <w:rFonts w:ascii="Arial" w:hAnsi="Arial" w:cs="Arial"/>
          <w:sz w:val="22"/>
          <w:szCs w:val="22"/>
        </w:rPr>
        <w:t>GGB</w:t>
      </w:r>
      <w:proofErr w:type="gramEnd"/>
      <w:r>
        <w:rPr>
          <w:rFonts w:ascii="Arial" w:hAnsi="Arial" w:cs="Arial"/>
          <w:sz w:val="22"/>
          <w:szCs w:val="22"/>
        </w:rPr>
        <w:t xml:space="preserve"> Track</w:t>
      </w:r>
      <w:r w:rsidR="00990261">
        <w:rPr>
          <w:rFonts w:ascii="Arial" w:hAnsi="Arial" w:cs="Arial"/>
          <w:sz w:val="22"/>
          <w:szCs w:val="22"/>
        </w:rPr>
        <w:t xml:space="preserve"> </w:t>
      </w:r>
      <w:r w:rsidR="00990261" w:rsidRPr="003854AA">
        <w:rPr>
          <w:rFonts w:ascii="Arial" w:hAnsi="Arial" w:cs="Arial"/>
          <w:sz w:val="22"/>
          <w:szCs w:val="22"/>
        </w:rPr>
        <w:t>(PhD Mentor: Dr</w:t>
      </w:r>
      <w:r w:rsidR="00990261">
        <w:rPr>
          <w:rFonts w:ascii="Arial" w:hAnsi="Arial" w:cs="Arial"/>
          <w:sz w:val="22"/>
          <w:szCs w:val="22"/>
        </w:rPr>
        <w:t>s</w:t>
      </w:r>
      <w:r w:rsidR="00990261" w:rsidRPr="003854AA">
        <w:rPr>
          <w:rFonts w:ascii="Arial" w:hAnsi="Arial" w:cs="Arial"/>
          <w:sz w:val="22"/>
          <w:szCs w:val="22"/>
        </w:rPr>
        <w:t xml:space="preserve">. </w:t>
      </w:r>
      <w:r w:rsidR="00990261">
        <w:rPr>
          <w:rFonts w:ascii="Arial" w:hAnsi="Arial" w:cs="Arial"/>
          <w:sz w:val="22"/>
          <w:szCs w:val="22"/>
        </w:rPr>
        <w:t>Reynolds &amp; Merriman</w:t>
      </w:r>
      <w:r w:rsidR="00990261" w:rsidRPr="003854AA">
        <w:rPr>
          <w:rFonts w:ascii="Arial" w:hAnsi="Arial" w:cs="Arial"/>
          <w:sz w:val="22"/>
          <w:szCs w:val="22"/>
        </w:rPr>
        <w:t>)</w:t>
      </w:r>
    </w:p>
    <w:p w:rsidR="00990261" w:rsidRDefault="00990261" w:rsidP="00CE255A">
      <w:pPr>
        <w:tabs>
          <w:tab w:val="left" w:pos="1800"/>
        </w:tabs>
        <w:rPr>
          <w:rFonts w:ascii="Arial" w:hAnsi="Arial" w:cs="Arial"/>
          <w:sz w:val="22"/>
          <w:szCs w:val="22"/>
        </w:rPr>
      </w:pPr>
    </w:p>
    <w:p w:rsidR="00901F67" w:rsidRDefault="00901F67" w:rsidP="005116EE">
      <w:pPr>
        <w:tabs>
          <w:tab w:val="left" w:pos="1800"/>
        </w:tabs>
        <w:ind w:left="1800" w:hanging="1800"/>
        <w:rPr>
          <w:rFonts w:ascii="Arial" w:hAnsi="Arial" w:cs="Arial"/>
          <w:sz w:val="22"/>
          <w:szCs w:val="22"/>
        </w:rPr>
      </w:pPr>
      <w:r>
        <w:rPr>
          <w:rFonts w:ascii="Arial" w:hAnsi="Arial" w:cs="Arial"/>
          <w:sz w:val="22"/>
          <w:szCs w:val="22"/>
        </w:rPr>
        <w:t xml:space="preserve">2021 </w:t>
      </w:r>
      <w:r w:rsidRPr="003854AA">
        <w:rPr>
          <w:rFonts w:ascii="Arial" w:hAnsi="Arial" w:cs="Arial"/>
          <w:sz w:val="22"/>
          <w:szCs w:val="22"/>
        </w:rPr>
        <w:t>–</w:t>
      </w:r>
      <w:r>
        <w:rPr>
          <w:rFonts w:ascii="Arial" w:hAnsi="Arial" w:cs="Arial"/>
          <w:sz w:val="22"/>
          <w:szCs w:val="22"/>
        </w:rPr>
        <w:tab/>
        <w:t>Andrew Sims (PhD Mentor: Dr. Long)</w:t>
      </w:r>
    </w:p>
    <w:p w:rsidR="00901F67" w:rsidRDefault="00901F67" w:rsidP="005116EE">
      <w:pPr>
        <w:tabs>
          <w:tab w:val="left" w:pos="1800"/>
        </w:tabs>
        <w:ind w:left="1800" w:hanging="1800"/>
        <w:rPr>
          <w:rFonts w:ascii="Arial" w:hAnsi="Arial" w:cs="Arial"/>
          <w:sz w:val="22"/>
          <w:szCs w:val="22"/>
        </w:rPr>
      </w:pPr>
    </w:p>
    <w:p w:rsidR="00901F67" w:rsidRDefault="00901F67" w:rsidP="005116EE">
      <w:pPr>
        <w:tabs>
          <w:tab w:val="left" w:pos="1800"/>
        </w:tabs>
        <w:ind w:left="1800" w:hanging="1800"/>
        <w:rPr>
          <w:rFonts w:ascii="Arial" w:hAnsi="Arial" w:cs="Arial"/>
          <w:sz w:val="22"/>
          <w:szCs w:val="22"/>
        </w:rPr>
      </w:pPr>
      <w:r>
        <w:rPr>
          <w:rFonts w:ascii="Arial" w:hAnsi="Arial" w:cs="Arial"/>
          <w:sz w:val="22"/>
          <w:szCs w:val="22"/>
        </w:rPr>
        <w:t>2021</w:t>
      </w:r>
      <w:r w:rsidRPr="003854AA">
        <w:rPr>
          <w:rFonts w:ascii="Arial" w:hAnsi="Arial" w:cs="Arial"/>
          <w:sz w:val="22"/>
          <w:szCs w:val="22"/>
        </w:rPr>
        <w:t xml:space="preserve"> –</w:t>
      </w:r>
      <w:r>
        <w:rPr>
          <w:rFonts w:ascii="Arial" w:hAnsi="Arial" w:cs="Arial"/>
          <w:sz w:val="22"/>
          <w:szCs w:val="22"/>
        </w:rPr>
        <w:tab/>
        <w:t xml:space="preserve">Cui Jinhong </w:t>
      </w:r>
      <w:r w:rsidRPr="003854AA">
        <w:rPr>
          <w:rFonts w:ascii="Arial" w:hAnsi="Arial" w:cs="Arial"/>
          <w:sz w:val="22"/>
          <w:szCs w:val="22"/>
        </w:rPr>
        <w:t>(</w:t>
      </w:r>
      <w:r>
        <w:rPr>
          <w:rFonts w:ascii="Arial" w:hAnsi="Arial" w:cs="Arial"/>
          <w:sz w:val="22"/>
          <w:szCs w:val="22"/>
        </w:rPr>
        <w:t>PhD</w:t>
      </w:r>
      <w:r w:rsidRPr="003854AA">
        <w:rPr>
          <w:rFonts w:ascii="Arial" w:hAnsi="Arial" w:cs="Arial"/>
          <w:sz w:val="22"/>
          <w:szCs w:val="22"/>
        </w:rPr>
        <w:t xml:space="preserve"> Mentor: Dr. </w:t>
      </w:r>
      <w:r>
        <w:rPr>
          <w:rFonts w:ascii="Arial" w:hAnsi="Arial" w:cs="Arial"/>
          <w:sz w:val="22"/>
          <w:szCs w:val="22"/>
        </w:rPr>
        <w:t>Leann Long</w:t>
      </w:r>
      <w:r w:rsidRPr="003854AA">
        <w:rPr>
          <w:rFonts w:ascii="Arial" w:hAnsi="Arial" w:cs="Arial"/>
          <w:sz w:val="22"/>
          <w:szCs w:val="22"/>
        </w:rPr>
        <w:t>)</w:t>
      </w:r>
    </w:p>
    <w:p w:rsidR="00901F67" w:rsidRDefault="00901F67" w:rsidP="005116EE">
      <w:pPr>
        <w:tabs>
          <w:tab w:val="left" w:pos="1800"/>
        </w:tabs>
        <w:ind w:left="1800" w:hanging="1800"/>
        <w:rPr>
          <w:rFonts w:ascii="Arial" w:hAnsi="Arial" w:cs="Arial"/>
          <w:sz w:val="22"/>
          <w:szCs w:val="22"/>
        </w:rPr>
      </w:pPr>
    </w:p>
    <w:p w:rsidR="00990261" w:rsidRDefault="00990261" w:rsidP="005116EE">
      <w:pPr>
        <w:tabs>
          <w:tab w:val="left" w:pos="1800"/>
        </w:tabs>
        <w:ind w:left="1800" w:hanging="1800"/>
        <w:rPr>
          <w:rFonts w:ascii="Arial" w:hAnsi="Arial" w:cs="Arial"/>
          <w:sz w:val="22"/>
          <w:szCs w:val="22"/>
        </w:rPr>
      </w:pPr>
      <w:r>
        <w:rPr>
          <w:rFonts w:ascii="Arial" w:hAnsi="Arial" w:cs="Arial"/>
          <w:sz w:val="22"/>
          <w:szCs w:val="22"/>
        </w:rPr>
        <w:t>2020</w:t>
      </w:r>
      <w:r w:rsidRPr="003854AA">
        <w:rPr>
          <w:rFonts w:ascii="Arial" w:hAnsi="Arial" w:cs="Arial"/>
          <w:sz w:val="22"/>
          <w:szCs w:val="22"/>
        </w:rPr>
        <w:t xml:space="preserve"> –</w:t>
      </w:r>
      <w:r>
        <w:rPr>
          <w:rFonts w:ascii="Arial" w:hAnsi="Arial" w:cs="Arial"/>
          <w:sz w:val="22"/>
          <w:szCs w:val="22"/>
        </w:rPr>
        <w:t xml:space="preserve"> </w:t>
      </w:r>
      <w:r w:rsidR="00901F67">
        <w:rPr>
          <w:rFonts w:ascii="Arial" w:hAnsi="Arial" w:cs="Arial"/>
          <w:sz w:val="22"/>
          <w:szCs w:val="22"/>
        </w:rPr>
        <w:t>2021</w:t>
      </w:r>
      <w:r>
        <w:rPr>
          <w:rFonts w:ascii="Arial" w:hAnsi="Arial" w:cs="Arial"/>
          <w:sz w:val="22"/>
          <w:szCs w:val="22"/>
        </w:rPr>
        <w:tab/>
        <w:t xml:space="preserve">Cui Jinhong </w:t>
      </w:r>
      <w:r w:rsidRPr="003854AA">
        <w:rPr>
          <w:rFonts w:ascii="Arial" w:hAnsi="Arial" w:cs="Arial"/>
          <w:sz w:val="22"/>
          <w:szCs w:val="22"/>
        </w:rPr>
        <w:t>(</w:t>
      </w:r>
      <w:r>
        <w:rPr>
          <w:rFonts w:ascii="Arial" w:hAnsi="Arial" w:cs="Arial"/>
          <w:sz w:val="22"/>
          <w:szCs w:val="22"/>
        </w:rPr>
        <w:t>MS</w:t>
      </w:r>
      <w:r w:rsidRPr="003854AA">
        <w:rPr>
          <w:rFonts w:ascii="Arial" w:hAnsi="Arial" w:cs="Arial"/>
          <w:sz w:val="22"/>
          <w:szCs w:val="22"/>
        </w:rPr>
        <w:t xml:space="preserve"> Mentor: Dr. </w:t>
      </w:r>
      <w:r>
        <w:rPr>
          <w:rFonts w:ascii="Arial" w:hAnsi="Arial" w:cs="Arial"/>
          <w:sz w:val="22"/>
          <w:szCs w:val="22"/>
        </w:rPr>
        <w:t>Leann Long</w:t>
      </w:r>
      <w:r w:rsidRPr="003854AA">
        <w:rPr>
          <w:rFonts w:ascii="Arial" w:hAnsi="Arial" w:cs="Arial"/>
          <w:sz w:val="22"/>
          <w:szCs w:val="22"/>
        </w:rPr>
        <w:t>)</w:t>
      </w:r>
    </w:p>
    <w:p w:rsidR="00892BBC" w:rsidRDefault="00892BBC" w:rsidP="005116EE">
      <w:pPr>
        <w:tabs>
          <w:tab w:val="left" w:pos="1800"/>
        </w:tabs>
        <w:ind w:left="1800" w:hanging="1800"/>
        <w:rPr>
          <w:rFonts w:ascii="Arial" w:hAnsi="Arial" w:cs="Arial"/>
          <w:sz w:val="22"/>
          <w:szCs w:val="22"/>
        </w:rPr>
      </w:pPr>
    </w:p>
    <w:p w:rsidR="005116EE" w:rsidRDefault="005116EE" w:rsidP="005116EE">
      <w:pPr>
        <w:tabs>
          <w:tab w:val="left" w:pos="1800"/>
        </w:tabs>
        <w:ind w:left="1800" w:hanging="1800"/>
        <w:rPr>
          <w:rFonts w:ascii="Arial" w:hAnsi="Arial" w:cs="Arial"/>
          <w:sz w:val="22"/>
          <w:szCs w:val="22"/>
        </w:rPr>
      </w:pPr>
      <w:r w:rsidRPr="003854AA">
        <w:rPr>
          <w:rFonts w:ascii="Arial" w:hAnsi="Arial" w:cs="Arial"/>
          <w:sz w:val="22"/>
          <w:szCs w:val="22"/>
        </w:rPr>
        <w:t>2019 –</w:t>
      </w:r>
      <w:r w:rsidR="00901F67">
        <w:rPr>
          <w:rFonts w:ascii="Arial" w:hAnsi="Arial" w:cs="Arial"/>
          <w:sz w:val="22"/>
          <w:szCs w:val="22"/>
        </w:rPr>
        <w:t xml:space="preserve"> 2021</w:t>
      </w:r>
      <w:r w:rsidRPr="003854AA">
        <w:rPr>
          <w:rFonts w:ascii="Arial" w:hAnsi="Arial" w:cs="Arial"/>
          <w:sz w:val="22"/>
          <w:szCs w:val="22"/>
        </w:rPr>
        <w:tab/>
      </w:r>
      <w:r>
        <w:rPr>
          <w:rFonts w:ascii="Arial" w:hAnsi="Arial" w:cs="Arial"/>
          <w:sz w:val="22"/>
          <w:szCs w:val="22"/>
        </w:rPr>
        <w:t>Christina Glen</w:t>
      </w:r>
      <w:r w:rsidRPr="003854AA">
        <w:rPr>
          <w:rFonts w:ascii="Arial" w:hAnsi="Arial" w:cs="Arial"/>
          <w:sz w:val="22"/>
          <w:szCs w:val="22"/>
        </w:rPr>
        <w:t xml:space="preserve"> (</w:t>
      </w:r>
      <w:r>
        <w:rPr>
          <w:rFonts w:ascii="Arial" w:hAnsi="Arial" w:cs="Arial"/>
          <w:sz w:val="22"/>
          <w:szCs w:val="22"/>
        </w:rPr>
        <w:t>DrPH</w:t>
      </w:r>
      <w:r w:rsidRPr="003854AA">
        <w:rPr>
          <w:rFonts w:ascii="Arial" w:hAnsi="Arial" w:cs="Arial"/>
          <w:sz w:val="22"/>
          <w:szCs w:val="22"/>
        </w:rPr>
        <w:t xml:space="preserve"> Mentor: Dr. </w:t>
      </w:r>
      <w:r>
        <w:rPr>
          <w:rFonts w:ascii="Arial" w:hAnsi="Arial" w:cs="Arial"/>
          <w:sz w:val="22"/>
          <w:szCs w:val="22"/>
        </w:rPr>
        <w:t>Cofield</w:t>
      </w:r>
      <w:r w:rsidRPr="003854AA">
        <w:rPr>
          <w:rFonts w:ascii="Arial" w:hAnsi="Arial" w:cs="Arial"/>
          <w:sz w:val="22"/>
          <w:szCs w:val="22"/>
        </w:rPr>
        <w:t xml:space="preserve">) </w:t>
      </w:r>
      <w:r>
        <w:rPr>
          <w:rFonts w:ascii="Arial" w:hAnsi="Arial" w:cs="Arial"/>
          <w:sz w:val="22"/>
          <w:szCs w:val="22"/>
        </w:rPr>
        <w:t>Department of Biostatistics</w:t>
      </w:r>
      <w:r w:rsidRPr="003854AA">
        <w:rPr>
          <w:rFonts w:ascii="Arial" w:hAnsi="Arial" w:cs="Arial"/>
          <w:sz w:val="22"/>
          <w:szCs w:val="22"/>
        </w:rPr>
        <w:t>, UAB</w:t>
      </w:r>
    </w:p>
    <w:p w:rsidR="005116EE" w:rsidRDefault="005116EE" w:rsidP="005116EE">
      <w:pPr>
        <w:tabs>
          <w:tab w:val="left" w:pos="1800"/>
        </w:tabs>
        <w:ind w:left="1800" w:hanging="1800"/>
        <w:rPr>
          <w:rFonts w:ascii="Arial" w:hAnsi="Arial" w:cs="Arial"/>
          <w:sz w:val="22"/>
          <w:szCs w:val="22"/>
        </w:rPr>
      </w:pPr>
    </w:p>
    <w:p w:rsidR="005116EE" w:rsidRPr="003854AA" w:rsidRDefault="005116EE" w:rsidP="005116EE">
      <w:pPr>
        <w:tabs>
          <w:tab w:val="left" w:pos="1800"/>
        </w:tabs>
        <w:ind w:left="1800" w:hanging="1800"/>
        <w:rPr>
          <w:rFonts w:ascii="Arial" w:hAnsi="Arial" w:cs="Arial"/>
          <w:sz w:val="22"/>
          <w:szCs w:val="22"/>
        </w:rPr>
      </w:pPr>
      <w:r w:rsidRPr="003854AA">
        <w:rPr>
          <w:rFonts w:ascii="Arial" w:hAnsi="Arial" w:cs="Arial"/>
          <w:sz w:val="22"/>
          <w:szCs w:val="22"/>
        </w:rPr>
        <w:t xml:space="preserve">2019 – </w:t>
      </w:r>
      <w:r w:rsidRPr="003854AA">
        <w:rPr>
          <w:rFonts w:ascii="Arial" w:hAnsi="Arial" w:cs="Arial"/>
          <w:sz w:val="22"/>
          <w:szCs w:val="22"/>
        </w:rPr>
        <w:tab/>
        <w:t>Peter Christopher Allen (PhD Mentor: Dr. Absher) Graduate Biomedical Sciences | Genetics, Genomics, and Bioinformatics, UAB</w:t>
      </w:r>
    </w:p>
    <w:p w:rsidR="005116EE" w:rsidRPr="003854AA" w:rsidRDefault="005116EE" w:rsidP="005116EE">
      <w:pPr>
        <w:tabs>
          <w:tab w:val="left" w:pos="1800"/>
        </w:tabs>
        <w:ind w:left="1800" w:hanging="1800"/>
        <w:rPr>
          <w:rFonts w:ascii="Arial" w:hAnsi="Arial" w:cs="Arial"/>
          <w:sz w:val="22"/>
          <w:szCs w:val="22"/>
        </w:rPr>
      </w:pPr>
    </w:p>
    <w:p w:rsidR="005116EE" w:rsidRPr="003854AA" w:rsidRDefault="005116EE" w:rsidP="005116EE">
      <w:pPr>
        <w:tabs>
          <w:tab w:val="left" w:pos="1800"/>
        </w:tabs>
        <w:ind w:left="1800" w:hanging="1800"/>
        <w:rPr>
          <w:rFonts w:ascii="Arial" w:hAnsi="Arial" w:cs="Arial"/>
          <w:sz w:val="22"/>
          <w:szCs w:val="22"/>
        </w:rPr>
      </w:pPr>
      <w:r w:rsidRPr="003854AA">
        <w:rPr>
          <w:rFonts w:ascii="Arial" w:hAnsi="Arial" w:cs="Arial"/>
          <w:sz w:val="22"/>
          <w:szCs w:val="22"/>
        </w:rPr>
        <w:t xml:space="preserve">2019 – </w:t>
      </w:r>
      <w:r w:rsidRPr="003854AA">
        <w:rPr>
          <w:rFonts w:ascii="Arial" w:hAnsi="Arial" w:cs="Arial"/>
          <w:sz w:val="22"/>
          <w:szCs w:val="22"/>
        </w:rPr>
        <w:tab/>
        <w:t>Alana Jones (PhD Mentor: Dr. Irvin) Department of Epidemiology, School of Public Health, UAB</w:t>
      </w:r>
    </w:p>
    <w:p w:rsidR="005116EE" w:rsidRPr="003854AA" w:rsidRDefault="005116EE" w:rsidP="005116EE">
      <w:pPr>
        <w:tabs>
          <w:tab w:val="left" w:pos="1800"/>
        </w:tabs>
        <w:ind w:left="1800" w:hanging="1800"/>
        <w:rPr>
          <w:rFonts w:ascii="Arial" w:hAnsi="Arial" w:cs="Arial"/>
          <w:sz w:val="22"/>
          <w:szCs w:val="22"/>
        </w:rPr>
      </w:pPr>
    </w:p>
    <w:p w:rsidR="005116EE" w:rsidRPr="003854AA" w:rsidRDefault="005116EE" w:rsidP="005116EE">
      <w:pPr>
        <w:tabs>
          <w:tab w:val="left" w:pos="1800"/>
        </w:tabs>
        <w:ind w:left="1800" w:hanging="1800"/>
        <w:rPr>
          <w:rFonts w:ascii="Arial" w:hAnsi="Arial" w:cs="Arial"/>
          <w:sz w:val="22"/>
          <w:szCs w:val="22"/>
        </w:rPr>
      </w:pPr>
      <w:r w:rsidRPr="003854AA">
        <w:rPr>
          <w:rFonts w:ascii="Arial" w:hAnsi="Arial" w:cs="Arial"/>
          <w:sz w:val="22"/>
          <w:szCs w:val="22"/>
        </w:rPr>
        <w:t xml:space="preserve">2019 – </w:t>
      </w:r>
      <w:r w:rsidR="00892BBC">
        <w:rPr>
          <w:rFonts w:ascii="Arial" w:hAnsi="Arial" w:cs="Arial"/>
          <w:sz w:val="22"/>
          <w:szCs w:val="22"/>
        </w:rPr>
        <w:t>2021</w:t>
      </w:r>
      <w:r w:rsidRPr="003854AA">
        <w:rPr>
          <w:rFonts w:ascii="Arial" w:hAnsi="Arial" w:cs="Arial"/>
          <w:sz w:val="22"/>
          <w:szCs w:val="22"/>
        </w:rPr>
        <w:tab/>
        <w:t>Ninad Chaudhary (PhD Mentor: Dr. Irvin) Department of Epidemiology, School of Public Health, UAB</w:t>
      </w:r>
    </w:p>
    <w:p w:rsidR="005116EE" w:rsidRPr="003854AA" w:rsidRDefault="005116EE" w:rsidP="005116EE">
      <w:pPr>
        <w:tabs>
          <w:tab w:val="left" w:pos="1800"/>
        </w:tabs>
        <w:ind w:left="1800" w:hanging="1800"/>
        <w:rPr>
          <w:rFonts w:ascii="Arial" w:hAnsi="Arial" w:cs="Arial"/>
          <w:sz w:val="22"/>
          <w:szCs w:val="22"/>
        </w:rPr>
      </w:pPr>
    </w:p>
    <w:p w:rsidR="005116EE" w:rsidRPr="003854AA" w:rsidRDefault="005116EE" w:rsidP="005116EE">
      <w:pPr>
        <w:tabs>
          <w:tab w:val="left" w:pos="1800"/>
        </w:tabs>
        <w:ind w:left="1800" w:hanging="1800"/>
        <w:rPr>
          <w:rFonts w:ascii="Arial" w:hAnsi="Arial" w:cs="Arial"/>
          <w:sz w:val="22"/>
          <w:szCs w:val="22"/>
        </w:rPr>
      </w:pPr>
      <w:r w:rsidRPr="003854AA">
        <w:rPr>
          <w:rFonts w:ascii="Arial" w:hAnsi="Arial" w:cs="Arial"/>
          <w:sz w:val="22"/>
          <w:szCs w:val="22"/>
        </w:rPr>
        <w:t xml:space="preserve">2019 – </w:t>
      </w:r>
      <w:r w:rsidRPr="003854AA">
        <w:rPr>
          <w:rFonts w:ascii="Arial" w:hAnsi="Arial" w:cs="Arial"/>
          <w:sz w:val="22"/>
          <w:szCs w:val="22"/>
        </w:rPr>
        <w:tab/>
      </w:r>
      <w:r w:rsidR="00571673">
        <w:rPr>
          <w:rFonts w:ascii="Arial" w:hAnsi="Arial" w:cs="Arial"/>
          <w:sz w:val="22"/>
          <w:szCs w:val="22"/>
        </w:rPr>
        <w:t>Chen Yu</w:t>
      </w:r>
      <w:r w:rsidRPr="003854AA">
        <w:rPr>
          <w:rFonts w:ascii="Arial" w:hAnsi="Arial" w:cs="Arial"/>
          <w:sz w:val="22"/>
          <w:szCs w:val="22"/>
        </w:rPr>
        <w:t xml:space="preserve"> (PhD Mentor: Dr. Chong) Department of Genetics, Informatics Institute, UAB</w:t>
      </w:r>
    </w:p>
    <w:p w:rsidR="005116EE" w:rsidRPr="003854AA" w:rsidRDefault="005116EE" w:rsidP="005116EE">
      <w:pPr>
        <w:tabs>
          <w:tab w:val="left" w:pos="1800"/>
        </w:tabs>
        <w:ind w:left="1800" w:hanging="1800"/>
        <w:rPr>
          <w:rFonts w:ascii="Arial" w:hAnsi="Arial" w:cs="Arial"/>
          <w:sz w:val="22"/>
          <w:szCs w:val="22"/>
        </w:rPr>
      </w:pPr>
    </w:p>
    <w:p w:rsidR="005116EE" w:rsidRPr="003854AA" w:rsidRDefault="005116EE" w:rsidP="005116EE">
      <w:pPr>
        <w:tabs>
          <w:tab w:val="left" w:pos="1800"/>
        </w:tabs>
        <w:ind w:left="1800" w:hanging="1800"/>
        <w:rPr>
          <w:rFonts w:ascii="Arial" w:hAnsi="Arial" w:cs="Arial"/>
          <w:sz w:val="22"/>
          <w:szCs w:val="22"/>
        </w:rPr>
      </w:pPr>
      <w:r w:rsidRPr="003854AA">
        <w:rPr>
          <w:rFonts w:ascii="Arial" w:hAnsi="Arial" w:cs="Arial"/>
          <w:sz w:val="22"/>
          <w:szCs w:val="22"/>
        </w:rPr>
        <w:t xml:space="preserve">2019 – </w:t>
      </w:r>
      <w:r w:rsidR="00901F67">
        <w:rPr>
          <w:rFonts w:ascii="Arial" w:hAnsi="Arial" w:cs="Arial"/>
          <w:sz w:val="22"/>
          <w:szCs w:val="22"/>
        </w:rPr>
        <w:t>2021</w:t>
      </w:r>
      <w:r w:rsidRPr="003854AA">
        <w:rPr>
          <w:rFonts w:ascii="Arial" w:hAnsi="Arial" w:cs="Arial"/>
          <w:sz w:val="22"/>
          <w:szCs w:val="22"/>
        </w:rPr>
        <w:tab/>
        <w:t>Bre Minniefield (PhD Mentor: Dr. Irvin) Department of Epidemiology, School of Public Health, UAB</w:t>
      </w:r>
    </w:p>
    <w:p w:rsidR="005116EE" w:rsidRPr="003854AA" w:rsidRDefault="005116EE" w:rsidP="005116EE">
      <w:pPr>
        <w:tabs>
          <w:tab w:val="left" w:pos="1800"/>
        </w:tabs>
        <w:ind w:left="1800" w:hanging="1800"/>
        <w:rPr>
          <w:rFonts w:ascii="Arial" w:hAnsi="Arial" w:cs="Arial"/>
          <w:sz w:val="22"/>
          <w:szCs w:val="22"/>
        </w:rPr>
      </w:pPr>
    </w:p>
    <w:p w:rsidR="005116EE" w:rsidRPr="003854AA" w:rsidRDefault="005116EE" w:rsidP="005116EE">
      <w:pPr>
        <w:tabs>
          <w:tab w:val="left" w:pos="1800"/>
        </w:tabs>
        <w:ind w:left="1800" w:hanging="1800"/>
        <w:rPr>
          <w:rFonts w:ascii="Arial" w:hAnsi="Arial" w:cs="Arial"/>
          <w:sz w:val="22"/>
          <w:szCs w:val="22"/>
        </w:rPr>
      </w:pPr>
      <w:r w:rsidRPr="003854AA">
        <w:rPr>
          <w:rFonts w:ascii="Arial" w:hAnsi="Arial" w:cs="Arial"/>
          <w:sz w:val="22"/>
          <w:szCs w:val="22"/>
        </w:rPr>
        <w:t>2018 – 2019</w:t>
      </w:r>
      <w:r w:rsidRPr="003854AA">
        <w:rPr>
          <w:rFonts w:ascii="Arial" w:hAnsi="Arial" w:cs="Arial"/>
          <w:sz w:val="22"/>
          <w:szCs w:val="22"/>
        </w:rPr>
        <w:tab/>
        <w:t>Abhinah Nayak (PhD Mentor: Dr. Knowles) Department of Mathematics, UAB</w:t>
      </w:r>
    </w:p>
    <w:p w:rsidR="005116EE" w:rsidRPr="003854AA" w:rsidRDefault="005116EE" w:rsidP="005116EE">
      <w:pPr>
        <w:tabs>
          <w:tab w:val="left" w:pos="1800"/>
        </w:tabs>
        <w:ind w:left="1800" w:hanging="1800"/>
        <w:rPr>
          <w:rFonts w:ascii="Arial" w:hAnsi="Arial" w:cs="Arial"/>
          <w:sz w:val="22"/>
          <w:szCs w:val="22"/>
        </w:rPr>
      </w:pPr>
    </w:p>
    <w:p w:rsidR="005116EE" w:rsidRPr="003854AA" w:rsidRDefault="005116EE" w:rsidP="005116EE">
      <w:pPr>
        <w:tabs>
          <w:tab w:val="left" w:pos="1800"/>
        </w:tabs>
        <w:ind w:left="1800" w:hanging="1800"/>
        <w:rPr>
          <w:rFonts w:ascii="Arial" w:hAnsi="Arial" w:cs="Arial"/>
          <w:sz w:val="22"/>
          <w:szCs w:val="22"/>
        </w:rPr>
      </w:pPr>
      <w:r w:rsidRPr="003854AA">
        <w:rPr>
          <w:rFonts w:ascii="Arial" w:hAnsi="Arial" w:cs="Arial"/>
          <w:sz w:val="22"/>
          <w:szCs w:val="22"/>
        </w:rPr>
        <w:t>2017 –</w:t>
      </w:r>
      <w:r w:rsidR="00903657">
        <w:rPr>
          <w:rFonts w:ascii="Arial" w:hAnsi="Arial" w:cs="Arial"/>
          <w:sz w:val="22"/>
          <w:szCs w:val="22"/>
        </w:rPr>
        <w:t xml:space="preserve"> 2020</w:t>
      </w:r>
      <w:r w:rsidRPr="003854AA">
        <w:rPr>
          <w:rFonts w:ascii="Arial" w:hAnsi="Arial" w:cs="Arial"/>
          <w:sz w:val="22"/>
          <w:szCs w:val="22"/>
        </w:rPr>
        <w:tab/>
        <w:t>Zachary Wallen (PhD Mentor: Dr. Payami) Department of Neurology, UAB School of Medicine</w:t>
      </w:r>
    </w:p>
    <w:p w:rsidR="005116EE" w:rsidRPr="003854AA" w:rsidRDefault="005116EE" w:rsidP="005116EE">
      <w:pPr>
        <w:tabs>
          <w:tab w:val="left" w:pos="1800"/>
        </w:tabs>
        <w:ind w:left="1800" w:hanging="1800"/>
        <w:rPr>
          <w:rFonts w:ascii="Arial" w:hAnsi="Arial" w:cs="Arial"/>
          <w:sz w:val="22"/>
          <w:szCs w:val="22"/>
        </w:rPr>
      </w:pPr>
    </w:p>
    <w:p w:rsidR="005116EE" w:rsidRPr="003854AA" w:rsidRDefault="005116EE" w:rsidP="005116EE">
      <w:pPr>
        <w:tabs>
          <w:tab w:val="left" w:pos="1800"/>
        </w:tabs>
        <w:ind w:left="1800" w:hanging="1800"/>
        <w:rPr>
          <w:rFonts w:ascii="Arial" w:hAnsi="Arial" w:cs="Arial"/>
          <w:sz w:val="22"/>
          <w:szCs w:val="22"/>
        </w:rPr>
      </w:pPr>
      <w:r w:rsidRPr="003854AA">
        <w:rPr>
          <w:rFonts w:ascii="Arial" w:hAnsi="Arial" w:cs="Arial"/>
          <w:sz w:val="22"/>
          <w:szCs w:val="22"/>
        </w:rPr>
        <w:t>2017 – 2018</w:t>
      </w:r>
      <w:r w:rsidRPr="003854AA">
        <w:rPr>
          <w:rFonts w:ascii="Arial" w:hAnsi="Arial" w:cs="Arial"/>
          <w:sz w:val="22"/>
          <w:szCs w:val="22"/>
        </w:rPr>
        <w:tab/>
        <w:t>Stephan Gragg (PhD Mentor: Dr. Brown) Department of Pathology, UAB School of Medicine</w:t>
      </w:r>
    </w:p>
    <w:p w:rsidR="005116EE" w:rsidRPr="003854AA" w:rsidRDefault="005116EE" w:rsidP="005116EE">
      <w:pPr>
        <w:tabs>
          <w:tab w:val="left" w:pos="1800"/>
        </w:tabs>
        <w:ind w:left="1800" w:hanging="1800"/>
        <w:rPr>
          <w:rFonts w:ascii="Arial" w:hAnsi="Arial" w:cs="Arial"/>
          <w:sz w:val="22"/>
          <w:szCs w:val="22"/>
        </w:rPr>
      </w:pPr>
    </w:p>
    <w:p w:rsidR="005116EE" w:rsidRPr="003854AA" w:rsidRDefault="005116EE" w:rsidP="005116EE">
      <w:pPr>
        <w:tabs>
          <w:tab w:val="left" w:pos="1800"/>
        </w:tabs>
        <w:ind w:left="1800" w:hanging="1800"/>
        <w:rPr>
          <w:rFonts w:ascii="Arial" w:hAnsi="Arial" w:cs="Arial"/>
          <w:sz w:val="22"/>
          <w:szCs w:val="22"/>
          <w:highlight w:val="yellow"/>
        </w:rPr>
      </w:pPr>
      <w:r w:rsidRPr="003854AA">
        <w:rPr>
          <w:rFonts w:ascii="Arial" w:hAnsi="Arial" w:cs="Arial"/>
          <w:sz w:val="22"/>
          <w:szCs w:val="22"/>
        </w:rPr>
        <w:t>2016 – 2017</w:t>
      </w:r>
      <w:r w:rsidRPr="003854AA">
        <w:rPr>
          <w:rFonts w:ascii="Arial" w:hAnsi="Arial" w:cs="Arial"/>
          <w:sz w:val="22"/>
          <w:szCs w:val="22"/>
        </w:rPr>
        <w:tab/>
        <w:t>Seth Lirette (PhD Mentor: Dr. Aban) Department of Biostatistics, School of Public Health, UAB</w:t>
      </w:r>
    </w:p>
    <w:p w:rsidR="005116EE" w:rsidRPr="003854AA" w:rsidRDefault="005116EE" w:rsidP="005116EE">
      <w:pPr>
        <w:tabs>
          <w:tab w:val="left" w:pos="1800"/>
        </w:tabs>
        <w:ind w:left="1800" w:hanging="1800"/>
        <w:rPr>
          <w:rFonts w:ascii="Arial" w:hAnsi="Arial" w:cs="Arial"/>
          <w:sz w:val="22"/>
          <w:szCs w:val="22"/>
        </w:rPr>
      </w:pPr>
    </w:p>
    <w:p w:rsidR="005116EE" w:rsidRPr="003854AA" w:rsidRDefault="005116EE" w:rsidP="005116EE">
      <w:pPr>
        <w:tabs>
          <w:tab w:val="left" w:pos="1800"/>
        </w:tabs>
        <w:ind w:left="1800" w:hanging="1800"/>
        <w:rPr>
          <w:rFonts w:ascii="Arial" w:hAnsi="Arial" w:cs="Arial"/>
          <w:sz w:val="22"/>
          <w:szCs w:val="22"/>
          <w:highlight w:val="yellow"/>
        </w:rPr>
      </w:pPr>
      <w:r w:rsidRPr="003854AA">
        <w:rPr>
          <w:rFonts w:ascii="Arial" w:hAnsi="Arial" w:cs="Arial"/>
          <w:sz w:val="22"/>
          <w:szCs w:val="22"/>
        </w:rPr>
        <w:t>2015 – 2017</w:t>
      </w:r>
      <w:r w:rsidRPr="003854AA">
        <w:rPr>
          <w:rFonts w:ascii="Arial" w:hAnsi="Arial" w:cs="Arial"/>
          <w:sz w:val="22"/>
          <w:szCs w:val="22"/>
        </w:rPr>
        <w:tab/>
        <w:t>Elizabeth Y Scribner (PhD Mentor: Dr. Fathallah-Shaykh) Department of Mathematics, School of Arts and Science, UAB</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2016 – 2017</w:t>
      </w:r>
      <w:r w:rsidRPr="003854AA">
        <w:rPr>
          <w:rFonts w:ascii="Arial" w:hAnsi="Arial" w:cs="Arial"/>
          <w:sz w:val="22"/>
          <w:szCs w:val="22"/>
        </w:rPr>
        <w:tab/>
        <w:t>Anh Do (PhD Mentor: Dr. Irvin)</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Department of Epidemiology, School of Public Health, UAB</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lastRenderedPageBreak/>
        <w:t>2014 – 2018</w:t>
      </w:r>
      <w:r w:rsidRPr="003854AA">
        <w:rPr>
          <w:rFonts w:ascii="Arial" w:hAnsi="Arial" w:cs="Arial"/>
          <w:sz w:val="22"/>
          <w:szCs w:val="22"/>
        </w:rPr>
        <w:tab/>
        <w:t>Vincent A Laufer (MD/PhD Mentor: Dr. Bridges)</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MSTP student, School of Medicine, UAB</w:t>
      </w:r>
      <w:r w:rsidRPr="003854AA">
        <w:rPr>
          <w:rFonts w:ascii="Arial" w:hAnsi="Arial" w:cs="Arial"/>
          <w:sz w:val="22"/>
          <w:szCs w:val="22"/>
        </w:rPr>
        <w:tab/>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ind w:left="1800" w:hanging="1800"/>
        <w:rPr>
          <w:rFonts w:ascii="Arial" w:hAnsi="Arial" w:cs="Arial"/>
          <w:sz w:val="22"/>
          <w:szCs w:val="22"/>
        </w:rPr>
      </w:pPr>
      <w:r w:rsidRPr="003854AA">
        <w:rPr>
          <w:rFonts w:ascii="Arial" w:hAnsi="Arial" w:cs="Arial"/>
          <w:sz w:val="22"/>
          <w:szCs w:val="22"/>
        </w:rPr>
        <w:t>2015 – 2016</w:t>
      </w:r>
      <w:r w:rsidRPr="003854AA">
        <w:rPr>
          <w:rFonts w:ascii="Arial" w:hAnsi="Arial" w:cs="Arial"/>
          <w:sz w:val="22"/>
          <w:szCs w:val="22"/>
        </w:rPr>
        <w:tab/>
        <w:t>Kwadwo Antwi-Fordjour (PhD Mentor: Dr. Mubenga Nikashama)</w:t>
      </w:r>
    </w:p>
    <w:p w:rsidR="005116EE" w:rsidRPr="003854AA" w:rsidRDefault="005116EE" w:rsidP="005116EE">
      <w:pPr>
        <w:tabs>
          <w:tab w:val="left" w:pos="1800"/>
        </w:tabs>
        <w:ind w:left="1800" w:hanging="1800"/>
        <w:rPr>
          <w:rFonts w:ascii="Arial" w:hAnsi="Arial" w:cs="Arial"/>
          <w:sz w:val="22"/>
          <w:szCs w:val="22"/>
        </w:rPr>
      </w:pPr>
      <w:r w:rsidRPr="003854AA">
        <w:rPr>
          <w:rFonts w:ascii="Arial" w:hAnsi="Arial" w:cs="Arial"/>
          <w:sz w:val="22"/>
          <w:szCs w:val="22"/>
        </w:rPr>
        <w:tab/>
        <w:t>Department of Mathematics, School of Arts and Science, UAB</w:t>
      </w:r>
    </w:p>
    <w:p w:rsidR="005116EE" w:rsidRPr="003854AA" w:rsidRDefault="005116EE" w:rsidP="005116EE">
      <w:pPr>
        <w:tabs>
          <w:tab w:val="left" w:pos="1800"/>
        </w:tabs>
        <w:ind w:left="1800" w:hanging="1800"/>
        <w:rPr>
          <w:rFonts w:ascii="Arial" w:hAnsi="Arial" w:cs="Arial"/>
          <w:sz w:val="22"/>
          <w:szCs w:val="22"/>
        </w:rPr>
      </w:pPr>
    </w:p>
    <w:p w:rsidR="005116EE" w:rsidRPr="003854AA" w:rsidRDefault="005116EE" w:rsidP="005116EE">
      <w:pPr>
        <w:tabs>
          <w:tab w:val="left" w:pos="1800"/>
        </w:tabs>
        <w:ind w:left="1800" w:hanging="1800"/>
        <w:rPr>
          <w:rFonts w:ascii="Arial" w:hAnsi="Arial" w:cs="Arial"/>
          <w:sz w:val="22"/>
          <w:szCs w:val="22"/>
        </w:rPr>
      </w:pPr>
      <w:r w:rsidRPr="003854AA">
        <w:rPr>
          <w:rFonts w:ascii="Arial" w:hAnsi="Arial" w:cs="Arial"/>
          <w:sz w:val="22"/>
          <w:szCs w:val="22"/>
        </w:rPr>
        <w:t>2013 – 2015</w:t>
      </w:r>
      <w:r w:rsidRPr="003854AA">
        <w:rPr>
          <w:rFonts w:ascii="Arial" w:hAnsi="Arial" w:cs="Arial"/>
          <w:sz w:val="22"/>
          <w:szCs w:val="22"/>
        </w:rPr>
        <w:tab/>
        <w:t>Fatin S Alawam (PhD Mentor: Dr. Knowels)</w:t>
      </w:r>
    </w:p>
    <w:p w:rsidR="005116EE" w:rsidRPr="003854AA" w:rsidRDefault="005116EE" w:rsidP="005116EE">
      <w:pPr>
        <w:tabs>
          <w:tab w:val="left" w:pos="1800"/>
        </w:tabs>
        <w:ind w:left="1800" w:hanging="1800"/>
        <w:rPr>
          <w:rFonts w:ascii="Arial" w:hAnsi="Arial" w:cs="Arial"/>
          <w:sz w:val="22"/>
          <w:szCs w:val="22"/>
        </w:rPr>
      </w:pPr>
      <w:r w:rsidRPr="003854AA">
        <w:rPr>
          <w:rFonts w:ascii="Arial" w:hAnsi="Arial" w:cs="Arial"/>
          <w:sz w:val="22"/>
          <w:szCs w:val="22"/>
        </w:rPr>
        <w:tab/>
        <w:t>Department of Mathematics, School of Arts and Science, UAB</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 xml:space="preserve">2012 –2014 </w:t>
      </w:r>
      <w:r w:rsidRPr="003854AA">
        <w:rPr>
          <w:rFonts w:ascii="Arial" w:hAnsi="Arial" w:cs="Arial"/>
          <w:sz w:val="22"/>
          <w:szCs w:val="22"/>
        </w:rPr>
        <w:tab/>
        <w:t>Ngan Thanh Tran (MS Mentor: Dr. Arnett)</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Department of Epidemiology, School of Public Health, UAB</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2012 – 2014</w:t>
      </w:r>
      <w:r w:rsidRPr="003854AA">
        <w:rPr>
          <w:rFonts w:ascii="Arial" w:hAnsi="Arial" w:cs="Arial"/>
          <w:sz w:val="22"/>
          <w:szCs w:val="22"/>
        </w:rPr>
        <w:tab/>
        <w:t>Terrence Muthoka (Ph.D. Mentor: Dr. Mubenga Nikashama)</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Department of Mathematics, School of Arts and Science, UAB</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2011 – 2015</w:t>
      </w:r>
      <w:r w:rsidRPr="003854AA">
        <w:rPr>
          <w:rFonts w:ascii="Arial" w:hAnsi="Arial" w:cs="Arial"/>
          <w:sz w:val="22"/>
          <w:szCs w:val="22"/>
        </w:rPr>
        <w:tab/>
        <w:t>Himel Mallick (PhD Mentor: Dr. Yi)</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Department of Biostatistics, School of Public Health, UAB</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2010 – 2014</w:t>
      </w:r>
      <w:r w:rsidRPr="003854AA">
        <w:rPr>
          <w:rFonts w:ascii="Arial" w:hAnsi="Arial" w:cs="Arial"/>
          <w:sz w:val="22"/>
          <w:szCs w:val="22"/>
        </w:rPr>
        <w:tab/>
        <w:t>Brandon George (PhD Mentor: Dr. Aban)</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Department of Biostatistics, School of Public Health, UAB</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2012 – 2014</w:t>
      </w:r>
      <w:r w:rsidRPr="003854AA">
        <w:rPr>
          <w:rFonts w:ascii="Arial" w:hAnsi="Arial" w:cs="Arial"/>
          <w:sz w:val="22"/>
          <w:szCs w:val="22"/>
        </w:rPr>
        <w:tab/>
        <w:t>Qi Yan (PhD Mentor: Dr. Liu)</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Department of Biostatistics, School of Public Health, UAB</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2011 – 2014</w:t>
      </w:r>
      <w:r w:rsidRPr="003854AA">
        <w:rPr>
          <w:rFonts w:ascii="Arial" w:hAnsi="Arial" w:cs="Arial"/>
          <w:sz w:val="22"/>
          <w:szCs w:val="22"/>
        </w:rPr>
        <w:tab/>
        <w:t xml:space="preserve">Guodong Wu (Ph.D. Mentor: Dr. Aban) </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Department of Biostatistics, School of Public Health, UAB</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2010 – 2013</w:t>
      </w:r>
      <w:r w:rsidRPr="003854AA">
        <w:rPr>
          <w:rFonts w:ascii="Arial" w:hAnsi="Arial" w:cs="Arial"/>
          <w:sz w:val="22"/>
          <w:szCs w:val="22"/>
        </w:rPr>
        <w:tab/>
        <w:t>Staci Sudenga (Ph.D. Mentor: Dr. Shrestha)</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Department of Epidemiology, School of Public Health, UAB</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2010 – 2012</w:t>
      </w:r>
      <w:r w:rsidRPr="003854AA">
        <w:rPr>
          <w:rFonts w:ascii="Arial" w:hAnsi="Arial" w:cs="Arial"/>
          <w:sz w:val="22"/>
          <w:szCs w:val="22"/>
        </w:rPr>
        <w:tab/>
        <w:t>Mawuli Kwa Nyaku (Ph.D. Mentor: Dr. Shrestha)</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Department of Epidemiology, School of Public Health, UAB</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2010 – 2011</w:t>
      </w:r>
      <w:r w:rsidRPr="003854AA">
        <w:rPr>
          <w:rFonts w:ascii="Arial" w:hAnsi="Arial" w:cs="Arial"/>
          <w:sz w:val="22"/>
          <w:szCs w:val="22"/>
        </w:rPr>
        <w:tab/>
        <w:t>Thomas Birkner (Ph.D. Mentor: Dr. Aban)</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Department of Biostatistics, School of Public Health, UAB</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2009 –2010</w:t>
      </w:r>
      <w:r w:rsidRPr="003854AA">
        <w:rPr>
          <w:rFonts w:ascii="Arial" w:hAnsi="Arial" w:cs="Arial"/>
          <w:sz w:val="22"/>
          <w:szCs w:val="22"/>
        </w:rPr>
        <w:tab/>
        <w:t>Peter Merrill (MS. Mentor: Dr. McClure)</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Department of Biostatistics, School of Public Health, UAB</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2007 – 2008</w:t>
      </w:r>
      <w:r w:rsidRPr="003854AA">
        <w:rPr>
          <w:rFonts w:ascii="Arial" w:hAnsi="Arial" w:cs="Arial"/>
          <w:sz w:val="22"/>
          <w:szCs w:val="22"/>
        </w:rPr>
        <w:tab/>
        <w:t>Renee Pasker (MS. Mentor: Dr. Boyer)</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University of Alaska at Fairbanks, Fairbanks, Alaska</w:t>
      </w:r>
    </w:p>
    <w:p w:rsidR="005116EE" w:rsidRPr="003854AA" w:rsidRDefault="005116EE" w:rsidP="005116EE">
      <w:pPr>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2005 – 2008</w:t>
      </w:r>
      <w:r w:rsidRPr="003854AA">
        <w:rPr>
          <w:rFonts w:ascii="Arial" w:hAnsi="Arial" w:cs="Arial"/>
          <w:sz w:val="22"/>
          <w:szCs w:val="22"/>
        </w:rPr>
        <w:tab/>
        <w:t>Samprit Banerji (Ph.D. Mentor: Dr. Yi)</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Department of Biostatistics, School of Public Health, UAB</w:t>
      </w:r>
    </w:p>
    <w:p w:rsidR="005116EE" w:rsidRPr="003854AA" w:rsidRDefault="005116EE" w:rsidP="005116EE">
      <w:pPr>
        <w:tabs>
          <w:tab w:val="left" w:pos="252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2006 – 2008</w:t>
      </w:r>
      <w:r w:rsidRPr="003854AA">
        <w:rPr>
          <w:rFonts w:ascii="Arial" w:hAnsi="Arial" w:cs="Arial"/>
          <w:sz w:val="22"/>
          <w:szCs w:val="22"/>
        </w:rPr>
        <w:tab/>
        <w:t>Andres Azuero (Ph.D. Mentor: Dr. Redden)</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Department of Biostatistics, School of Public Health, UAB</w:t>
      </w:r>
    </w:p>
    <w:p w:rsidR="005116EE" w:rsidRPr="003854AA" w:rsidRDefault="005116EE" w:rsidP="005116EE">
      <w:pPr>
        <w:tabs>
          <w:tab w:val="left" w:pos="252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2006 – 2008</w:t>
      </w:r>
      <w:r w:rsidRPr="003854AA">
        <w:rPr>
          <w:rFonts w:ascii="Arial" w:hAnsi="Arial" w:cs="Arial"/>
          <w:sz w:val="22"/>
          <w:szCs w:val="22"/>
        </w:rPr>
        <w:tab/>
        <w:t>Marguerite R Dickson (Ph.D. Mentor: Dr. Go)</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Department of Epidemiology, School of Public Health, UAB</w:t>
      </w:r>
    </w:p>
    <w:p w:rsidR="005116EE" w:rsidRPr="003854AA" w:rsidRDefault="005116EE" w:rsidP="005116EE">
      <w:pPr>
        <w:tabs>
          <w:tab w:val="left" w:pos="252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lastRenderedPageBreak/>
        <w:t>2007 – 2008</w:t>
      </w:r>
      <w:r w:rsidRPr="003854AA">
        <w:rPr>
          <w:rFonts w:ascii="Arial" w:hAnsi="Arial" w:cs="Arial"/>
          <w:sz w:val="22"/>
          <w:szCs w:val="22"/>
        </w:rPr>
        <w:tab/>
        <w:t>Torey Combs (MS. Mentor: Dr. Nagy)</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Department of Pathology, UAB</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2007 – 2007</w:t>
      </w:r>
      <w:r w:rsidRPr="003854AA">
        <w:rPr>
          <w:rFonts w:ascii="Arial" w:hAnsi="Arial" w:cs="Arial"/>
          <w:sz w:val="22"/>
          <w:szCs w:val="22"/>
        </w:rPr>
        <w:tab/>
        <w:t>Dahliann A Morrison (PhD Mentor: Dr. Bridges)</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Division of Clinical Immunology &amp; Rheumatology, SOM, UAB</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2006 – 2008</w:t>
      </w:r>
      <w:r w:rsidRPr="003854AA">
        <w:rPr>
          <w:rFonts w:ascii="Arial" w:hAnsi="Arial" w:cs="Arial"/>
          <w:sz w:val="22"/>
          <w:szCs w:val="22"/>
        </w:rPr>
        <w:tab/>
        <w:t>Zhiying You (Ph.D. Mentor: Dr. Cutter)</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Department of Biostatistics, School of Public Health, UAB</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2006 – 2008</w:t>
      </w:r>
      <w:r w:rsidRPr="003854AA">
        <w:rPr>
          <w:rFonts w:ascii="Arial" w:hAnsi="Arial" w:cs="Arial"/>
          <w:sz w:val="22"/>
          <w:szCs w:val="22"/>
        </w:rPr>
        <w:tab/>
        <w:t>Justin T Arcury (MS. Mentor: Dr. Beasley)</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Department of Biostatistics, School of Public Health, UAB</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2004 – 2006</w:t>
      </w:r>
      <w:r w:rsidRPr="003854AA">
        <w:rPr>
          <w:rFonts w:ascii="Arial" w:hAnsi="Arial" w:cs="Arial"/>
          <w:sz w:val="22"/>
          <w:szCs w:val="22"/>
        </w:rPr>
        <w:tab/>
        <w:t>Marshall Scott (MS. Mentor: Dr. Redden)</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Department of Biostatistics, School of Public Health, UAB</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2004 – 2006</w:t>
      </w:r>
      <w:r w:rsidRPr="003854AA">
        <w:rPr>
          <w:rFonts w:ascii="Arial" w:hAnsi="Arial" w:cs="Arial"/>
          <w:sz w:val="22"/>
          <w:szCs w:val="22"/>
        </w:rPr>
        <w:tab/>
        <w:t>Kathakali Ghosh (MS. Mentor: Dr. Aban)</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Department of Biostatistics, School of Public Health, UAB</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2003 – 2006</w:t>
      </w:r>
      <w:r w:rsidRPr="003854AA">
        <w:rPr>
          <w:rFonts w:ascii="Arial" w:hAnsi="Arial" w:cs="Arial"/>
          <w:sz w:val="22"/>
          <w:szCs w:val="22"/>
        </w:rPr>
        <w:tab/>
        <w:t>Jian Li (Ph.D. Mentor: Dr. Rodney)</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Department of Epidemiology, School of Public Health, UAB</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lang w:val="de-DE"/>
        </w:rPr>
      </w:pPr>
      <w:r w:rsidRPr="003854AA">
        <w:rPr>
          <w:rFonts w:ascii="Arial" w:hAnsi="Arial" w:cs="Arial"/>
          <w:sz w:val="22"/>
          <w:szCs w:val="22"/>
          <w:lang w:val="de-DE"/>
        </w:rPr>
        <w:t>2001</w:t>
      </w:r>
      <w:r w:rsidRPr="003854AA">
        <w:rPr>
          <w:rFonts w:ascii="Arial" w:hAnsi="Arial" w:cs="Arial"/>
          <w:sz w:val="22"/>
          <w:szCs w:val="22"/>
          <w:lang w:val="de-DE"/>
        </w:rPr>
        <w:tab/>
        <w:t xml:space="preserve">Lee-Lian Kim (Ph.D. </w:t>
      </w:r>
      <w:r w:rsidRPr="003854AA">
        <w:rPr>
          <w:rFonts w:ascii="Arial" w:hAnsi="Arial" w:cs="Arial"/>
          <w:sz w:val="22"/>
          <w:szCs w:val="22"/>
        </w:rPr>
        <w:t>Mentor: Dr. Witte</w:t>
      </w:r>
      <w:r w:rsidRPr="003854AA">
        <w:rPr>
          <w:rFonts w:ascii="Arial" w:hAnsi="Arial" w:cs="Arial"/>
          <w:sz w:val="22"/>
          <w:szCs w:val="22"/>
          <w:lang w:val="de-DE"/>
        </w:rPr>
        <w:t>)</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lang w:val="de-DE"/>
        </w:rPr>
        <w:tab/>
      </w:r>
      <w:r w:rsidRPr="003854AA">
        <w:rPr>
          <w:rFonts w:ascii="Arial" w:hAnsi="Arial" w:cs="Arial"/>
          <w:sz w:val="22"/>
          <w:szCs w:val="22"/>
        </w:rPr>
        <w:t>Genetic Epidemiology, CWRU, Cleveland.</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2001</w:t>
      </w:r>
      <w:r w:rsidRPr="003854AA">
        <w:rPr>
          <w:rFonts w:ascii="Arial" w:hAnsi="Arial" w:cs="Arial"/>
          <w:sz w:val="22"/>
          <w:szCs w:val="22"/>
        </w:rPr>
        <w:tab/>
        <w:t>Shaoqi Rao (MS Mentor: Dr. Olson)</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Genetic Epidemiology, CWRU, Cleveland.</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2001</w:t>
      </w:r>
      <w:r w:rsidRPr="003854AA">
        <w:rPr>
          <w:rFonts w:ascii="Arial" w:hAnsi="Arial" w:cs="Arial"/>
          <w:sz w:val="22"/>
          <w:szCs w:val="22"/>
        </w:rPr>
        <w:tab/>
        <w:t>Sarah Buxbaum (Ph.D. Mentor: Dr. Elston)</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Genetic Epidemiology, CWRU, Cleveland.</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2001</w:t>
      </w:r>
      <w:r w:rsidRPr="003854AA">
        <w:rPr>
          <w:rFonts w:ascii="Arial" w:hAnsi="Arial" w:cs="Arial"/>
          <w:sz w:val="22"/>
          <w:szCs w:val="22"/>
        </w:rPr>
        <w:tab/>
        <w:t>Kijjoung Song (Ph.D. Mentor: Dr. Elston)</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 xml:space="preserve"> </w:t>
      </w:r>
      <w:r w:rsidRPr="003854AA">
        <w:rPr>
          <w:rFonts w:ascii="Arial" w:hAnsi="Arial" w:cs="Arial"/>
          <w:sz w:val="22"/>
          <w:szCs w:val="22"/>
        </w:rPr>
        <w:tab/>
        <w:t>Genetic Epidemiology, CWRU, Cleveland.</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2001</w:t>
      </w:r>
      <w:r w:rsidRPr="003854AA">
        <w:rPr>
          <w:rFonts w:ascii="Arial" w:hAnsi="Arial" w:cs="Arial"/>
          <w:sz w:val="22"/>
          <w:szCs w:val="22"/>
        </w:rPr>
        <w:tab/>
        <w:t>Belhassen Kaabi (Ph.D. Mentor: Dr. Elston)</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 xml:space="preserve"> </w:t>
      </w:r>
      <w:r w:rsidRPr="003854AA">
        <w:rPr>
          <w:rFonts w:ascii="Arial" w:hAnsi="Arial" w:cs="Arial"/>
          <w:sz w:val="22"/>
          <w:szCs w:val="22"/>
        </w:rPr>
        <w:tab/>
        <w:t>Genetic Epidemiology, CWRU, Cleveland.</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2000</w:t>
      </w:r>
      <w:r w:rsidRPr="003854AA">
        <w:rPr>
          <w:rFonts w:ascii="Arial" w:hAnsi="Arial" w:cs="Arial"/>
          <w:sz w:val="22"/>
          <w:szCs w:val="22"/>
        </w:rPr>
        <w:tab/>
        <w:t>Jedidiah R. Gass (M.S.D. Mentor: Dr. Valiathan)</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Department of Orthodontics, CWRU, Cleveland.</w:t>
      </w:r>
    </w:p>
    <w:p w:rsidR="005116EE" w:rsidRPr="003854AA" w:rsidRDefault="005116EE" w:rsidP="005116EE">
      <w:pPr>
        <w:tabs>
          <w:tab w:val="left" w:pos="1800"/>
        </w:tabs>
        <w:rPr>
          <w:rFonts w:ascii="Arial" w:hAnsi="Arial" w:cs="Arial"/>
          <w:sz w:val="22"/>
          <w:szCs w:val="22"/>
        </w:rPr>
      </w:pP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1996</w:t>
      </w:r>
      <w:r w:rsidRPr="003854AA">
        <w:rPr>
          <w:rFonts w:ascii="Arial" w:hAnsi="Arial" w:cs="Arial"/>
          <w:sz w:val="22"/>
          <w:szCs w:val="22"/>
        </w:rPr>
        <w:tab/>
        <w:t xml:space="preserve">Michael Labranche (Ph.D. Mentor: Dr. Elston)  </w:t>
      </w:r>
    </w:p>
    <w:p w:rsidR="005116EE" w:rsidRPr="003854AA" w:rsidRDefault="005116EE" w:rsidP="005116EE">
      <w:pPr>
        <w:tabs>
          <w:tab w:val="left" w:pos="1800"/>
        </w:tabs>
        <w:rPr>
          <w:rFonts w:ascii="Arial" w:hAnsi="Arial" w:cs="Arial"/>
          <w:sz w:val="22"/>
          <w:szCs w:val="22"/>
        </w:rPr>
      </w:pPr>
      <w:r w:rsidRPr="003854AA">
        <w:rPr>
          <w:rFonts w:ascii="Arial" w:hAnsi="Arial" w:cs="Arial"/>
          <w:sz w:val="22"/>
          <w:szCs w:val="22"/>
        </w:rPr>
        <w:tab/>
        <w:t>Genetic Epidemiology, LSU, New Orleans.</w:t>
      </w:r>
    </w:p>
    <w:p w:rsidR="005116EE" w:rsidRPr="003854AA" w:rsidRDefault="005116EE" w:rsidP="005116EE">
      <w:pPr>
        <w:rPr>
          <w:rFonts w:ascii="Arial" w:hAnsi="Arial" w:cs="Arial"/>
          <w:sz w:val="22"/>
          <w:szCs w:val="22"/>
        </w:rPr>
      </w:pPr>
    </w:p>
    <w:p w:rsidR="005116EE" w:rsidRPr="003854AA" w:rsidRDefault="005116EE" w:rsidP="005116EE">
      <w:pPr>
        <w:ind w:left="720" w:firstLine="720"/>
        <w:rPr>
          <w:rFonts w:ascii="Arial" w:hAnsi="Arial" w:cs="Arial"/>
          <w:sz w:val="22"/>
          <w:szCs w:val="22"/>
        </w:rPr>
      </w:pPr>
    </w:p>
    <w:p w:rsidR="005116EE" w:rsidRPr="003854AA" w:rsidRDefault="005116EE" w:rsidP="005116EE">
      <w:pPr>
        <w:rPr>
          <w:rFonts w:ascii="Arial" w:hAnsi="Arial" w:cs="Arial"/>
          <w:b/>
          <w:bCs/>
          <w:sz w:val="22"/>
          <w:szCs w:val="22"/>
        </w:rPr>
      </w:pPr>
      <w:r w:rsidRPr="003854AA">
        <w:rPr>
          <w:rFonts w:ascii="Arial" w:hAnsi="Arial" w:cs="Arial"/>
          <w:b/>
          <w:bCs/>
          <w:sz w:val="22"/>
          <w:szCs w:val="22"/>
        </w:rPr>
        <w:t>POST DOCTORAL FELLOWS</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b/>
          <w:bCs/>
          <w:sz w:val="22"/>
          <w:szCs w:val="22"/>
        </w:rPr>
      </w:pPr>
      <w:r w:rsidRPr="003854AA">
        <w:rPr>
          <w:rFonts w:ascii="Arial" w:hAnsi="Arial" w:cs="Arial"/>
          <w:b/>
          <w:bCs/>
          <w:sz w:val="22"/>
          <w:szCs w:val="22"/>
        </w:rPr>
        <w:t>Primary Mentor:</w:t>
      </w:r>
    </w:p>
    <w:p w:rsidR="005116EE" w:rsidRPr="003854AA" w:rsidRDefault="005116EE" w:rsidP="005116EE">
      <w:pPr>
        <w:rPr>
          <w:rFonts w:ascii="Arial" w:hAnsi="Arial" w:cs="Arial"/>
          <w:sz w:val="22"/>
          <w:szCs w:val="22"/>
          <w:lang w:val="it-IT"/>
        </w:rPr>
      </w:pPr>
    </w:p>
    <w:p w:rsidR="005116EE" w:rsidRPr="003854AA" w:rsidRDefault="005116EE" w:rsidP="005116EE">
      <w:pPr>
        <w:rPr>
          <w:rFonts w:ascii="Arial" w:hAnsi="Arial" w:cs="Arial"/>
          <w:sz w:val="22"/>
          <w:szCs w:val="22"/>
          <w:lang w:val="it-IT"/>
        </w:rPr>
      </w:pPr>
      <w:r w:rsidRPr="003854AA">
        <w:rPr>
          <w:rFonts w:ascii="Arial" w:hAnsi="Arial" w:cs="Arial"/>
          <w:sz w:val="22"/>
          <w:szCs w:val="22"/>
          <w:lang w:val="it-IT"/>
        </w:rPr>
        <w:t>June 2017 –</w:t>
      </w:r>
      <w:r w:rsidRPr="003854AA">
        <w:rPr>
          <w:rFonts w:ascii="Arial" w:hAnsi="Arial" w:cs="Arial"/>
          <w:sz w:val="22"/>
          <w:szCs w:val="22"/>
          <w:lang w:val="it-IT"/>
        </w:rPr>
        <w:tab/>
        <w:t xml:space="preserve">March 2019 </w:t>
      </w:r>
      <w:r w:rsidRPr="003854AA">
        <w:rPr>
          <w:rFonts w:ascii="Arial" w:hAnsi="Arial" w:cs="Arial"/>
          <w:sz w:val="22"/>
          <w:szCs w:val="22"/>
          <w:lang w:val="it-IT"/>
        </w:rPr>
        <w:tab/>
        <w:t>Anarina Murrilo, Ph.D.</w:t>
      </w:r>
    </w:p>
    <w:p w:rsidR="005116EE" w:rsidRPr="003854AA" w:rsidRDefault="005116EE" w:rsidP="005116EE">
      <w:pPr>
        <w:rPr>
          <w:rFonts w:ascii="Arial" w:hAnsi="Arial" w:cs="Arial"/>
          <w:sz w:val="22"/>
          <w:szCs w:val="22"/>
          <w:lang w:val="it-IT"/>
        </w:rPr>
      </w:pPr>
    </w:p>
    <w:p w:rsidR="005116EE" w:rsidRPr="003854AA" w:rsidRDefault="005116EE" w:rsidP="005116EE">
      <w:pPr>
        <w:rPr>
          <w:rFonts w:ascii="Arial" w:hAnsi="Arial" w:cs="Arial"/>
          <w:sz w:val="22"/>
          <w:szCs w:val="22"/>
          <w:lang w:val="it-IT"/>
        </w:rPr>
      </w:pPr>
      <w:r w:rsidRPr="003854AA">
        <w:rPr>
          <w:rFonts w:ascii="Arial" w:hAnsi="Arial" w:cs="Arial"/>
          <w:sz w:val="22"/>
          <w:szCs w:val="22"/>
          <w:lang w:val="it-IT"/>
        </w:rPr>
        <w:t>April 2017 –</w:t>
      </w:r>
      <w:r w:rsidRPr="003854AA">
        <w:rPr>
          <w:rFonts w:ascii="Arial" w:hAnsi="Arial" w:cs="Arial"/>
          <w:sz w:val="22"/>
          <w:szCs w:val="22"/>
          <w:lang w:val="it-IT"/>
        </w:rPr>
        <w:tab/>
        <w:t>July 2019</w:t>
      </w:r>
      <w:r w:rsidRPr="003854AA">
        <w:rPr>
          <w:rFonts w:ascii="Arial" w:hAnsi="Arial" w:cs="Arial"/>
          <w:sz w:val="22"/>
          <w:szCs w:val="22"/>
          <w:lang w:val="it-IT"/>
        </w:rPr>
        <w:tab/>
        <w:t>Rafet Al-Tobasei, Ph.D.</w:t>
      </w:r>
    </w:p>
    <w:p w:rsidR="005116EE" w:rsidRPr="003854AA" w:rsidRDefault="005116EE" w:rsidP="005116EE">
      <w:pPr>
        <w:rPr>
          <w:rFonts w:ascii="Arial" w:hAnsi="Arial" w:cs="Arial"/>
          <w:sz w:val="22"/>
          <w:szCs w:val="22"/>
          <w:lang w:val="it-IT"/>
        </w:rPr>
      </w:pPr>
    </w:p>
    <w:p w:rsidR="005116EE" w:rsidRPr="003854AA" w:rsidRDefault="005116EE" w:rsidP="005116EE">
      <w:pPr>
        <w:rPr>
          <w:rFonts w:ascii="Arial" w:hAnsi="Arial" w:cs="Arial"/>
          <w:sz w:val="22"/>
          <w:szCs w:val="22"/>
          <w:lang w:val="it-IT"/>
        </w:rPr>
      </w:pPr>
      <w:r w:rsidRPr="003854AA">
        <w:rPr>
          <w:rFonts w:ascii="Arial" w:hAnsi="Arial" w:cs="Arial"/>
          <w:sz w:val="22"/>
          <w:szCs w:val="22"/>
          <w:lang w:val="it-IT"/>
        </w:rPr>
        <w:lastRenderedPageBreak/>
        <w:t>April 2012 –</w:t>
      </w:r>
      <w:r w:rsidRPr="003854AA">
        <w:rPr>
          <w:rFonts w:ascii="Arial" w:hAnsi="Arial" w:cs="Arial"/>
          <w:sz w:val="22"/>
          <w:szCs w:val="22"/>
          <w:lang w:val="it-IT"/>
        </w:rPr>
        <w:tab/>
        <w:t>Jan 2015</w:t>
      </w:r>
      <w:r w:rsidRPr="003854AA">
        <w:rPr>
          <w:rFonts w:ascii="Arial" w:hAnsi="Arial" w:cs="Arial"/>
          <w:sz w:val="22"/>
          <w:szCs w:val="22"/>
          <w:lang w:val="it-IT"/>
        </w:rPr>
        <w:tab/>
        <w:t>Michael Sandel, Ph.D.</w:t>
      </w:r>
    </w:p>
    <w:p w:rsidR="005116EE" w:rsidRPr="003854AA" w:rsidRDefault="005116EE" w:rsidP="005116EE">
      <w:pPr>
        <w:rPr>
          <w:rFonts w:ascii="Arial" w:hAnsi="Arial" w:cs="Arial"/>
          <w:sz w:val="22"/>
          <w:szCs w:val="22"/>
          <w:lang w:val="it-IT"/>
        </w:rPr>
      </w:pPr>
    </w:p>
    <w:p w:rsidR="005116EE" w:rsidRPr="003854AA" w:rsidRDefault="005116EE" w:rsidP="005116EE">
      <w:pPr>
        <w:rPr>
          <w:rFonts w:ascii="Arial" w:hAnsi="Arial" w:cs="Arial"/>
          <w:sz w:val="22"/>
          <w:szCs w:val="22"/>
          <w:lang w:val="it-IT"/>
        </w:rPr>
      </w:pPr>
      <w:r w:rsidRPr="003854AA">
        <w:rPr>
          <w:rFonts w:ascii="Arial" w:hAnsi="Arial" w:cs="Arial"/>
          <w:sz w:val="22"/>
          <w:szCs w:val="22"/>
          <w:lang w:val="it-IT"/>
        </w:rPr>
        <w:t>Mar 2012 –</w:t>
      </w:r>
      <w:r w:rsidRPr="003854AA">
        <w:rPr>
          <w:rFonts w:ascii="Arial" w:hAnsi="Arial" w:cs="Arial"/>
          <w:sz w:val="22"/>
          <w:szCs w:val="22"/>
          <w:lang w:val="it-IT"/>
        </w:rPr>
        <w:tab/>
        <w:t>Sept 2014</w:t>
      </w:r>
      <w:r w:rsidRPr="003854AA">
        <w:rPr>
          <w:rFonts w:ascii="Arial" w:hAnsi="Arial" w:cs="Arial"/>
          <w:sz w:val="22"/>
          <w:szCs w:val="22"/>
          <w:lang w:val="it-IT"/>
        </w:rPr>
        <w:tab/>
        <w:t>Bertha Hidalgo, Ph.D.</w:t>
      </w:r>
    </w:p>
    <w:p w:rsidR="005116EE" w:rsidRPr="003854AA" w:rsidRDefault="005116EE" w:rsidP="005116EE">
      <w:pPr>
        <w:rPr>
          <w:rFonts w:ascii="Arial" w:hAnsi="Arial" w:cs="Arial"/>
          <w:sz w:val="22"/>
          <w:szCs w:val="22"/>
          <w:lang w:val="it-IT"/>
        </w:rPr>
      </w:pPr>
    </w:p>
    <w:p w:rsidR="005116EE" w:rsidRPr="003854AA" w:rsidRDefault="005116EE" w:rsidP="005116EE">
      <w:pPr>
        <w:rPr>
          <w:rFonts w:ascii="Arial" w:hAnsi="Arial" w:cs="Arial"/>
          <w:sz w:val="22"/>
          <w:szCs w:val="22"/>
          <w:lang w:val="it-IT"/>
        </w:rPr>
      </w:pPr>
      <w:r w:rsidRPr="003854AA">
        <w:rPr>
          <w:rFonts w:ascii="Arial" w:hAnsi="Arial" w:cs="Arial"/>
          <w:sz w:val="22"/>
          <w:szCs w:val="22"/>
          <w:lang w:val="it-IT"/>
        </w:rPr>
        <w:t>Aug 2011 –</w:t>
      </w:r>
      <w:r w:rsidRPr="003854AA">
        <w:rPr>
          <w:rFonts w:ascii="Arial" w:hAnsi="Arial" w:cs="Arial"/>
          <w:sz w:val="22"/>
          <w:szCs w:val="22"/>
          <w:lang w:val="it-IT"/>
        </w:rPr>
        <w:tab/>
        <w:t>Jul 2014</w:t>
      </w:r>
      <w:r w:rsidRPr="003854AA">
        <w:rPr>
          <w:rFonts w:ascii="Arial" w:hAnsi="Arial" w:cs="Arial"/>
          <w:sz w:val="22"/>
          <w:szCs w:val="22"/>
          <w:lang w:val="it-IT"/>
        </w:rPr>
        <w:tab/>
        <w:t>Curtis Holliman, Ph.D.</w:t>
      </w:r>
    </w:p>
    <w:p w:rsidR="005116EE" w:rsidRPr="003854AA" w:rsidRDefault="005116EE" w:rsidP="005116EE">
      <w:pPr>
        <w:rPr>
          <w:rFonts w:ascii="Arial" w:hAnsi="Arial" w:cs="Arial"/>
          <w:sz w:val="22"/>
          <w:szCs w:val="22"/>
          <w:lang w:val="it-IT"/>
        </w:rPr>
      </w:pPr>
    </w:p>
    <w:p w:rsidR="005116EE" w:rsidRPr="003854AA" w:rsidRDefault="005116EE" w:rsidP="005116EE">
      <w:pPr>
        <w:rPr>
          <w:rFonts w:ascii="Arial" w:hAnsi="Arial" w:cs="Arial"/>
          <w:sz w:val="22"/>
          <w:szCs w:val="22"/>
          <w:lang w:val="it-IT"/>
        </w:rPr>
      </w:pPr>
      <w:r w:rsidRPr="003854AA">
        <w:rPr>
          <w:rFonts w:ascii="Arial" w:hAnsi="Arial" w:cs="Arial"/>
          <w:sz w:val="22"/>
          <w:szCs w:val="22"/>
          <w:lang w:val="it-IT"/>
        </w:rPr>
        <w:t>Aug 2009 –</w:t>
      </w:r>
      <w:r w:rsidRPr="003854AA">
        <w:rPr>
          <w:rFonts w:ascii="Arial" w:hAnsi="Arial" w:cs="Arial"/>
          <w:sz w:val="22"/>
          <w:szCs w:val="22"/>
          <w:lang w:val="it-IT"/>
        </w:rPr>
        <w:tab/>
        <w:t>Aug 2010</w:t>
      </w:r>
      <w:r w:rsidRPr="003854AA">
        <w:rPr>
          <w:rFonts w:ascii="Arial" w:hAnsi="Arial" w:cs="Arial"/>
          <w:sz w:val="22"/>
          <w:szCs w:val="22"/>
          <w:lang w:val="it-IT"/>
        </w:rPr>
        <w:tab/>
        <w:t>Kofi Adragni, Ph.D.</w:t>
      </w:r>
    </w:p>
    <w:p w:rsidR="005116EE" w:rsidRPr="003854AA" w:rsidRDefault="005116EE" w:rsidP="005116EE">
      <w:pPr>
        <w:rPr>
          <w:rFonts w:ascii="Arial" w:hAnsi="Arial" w:cs="Arial"/>
          <w:sz w:val="22"/>
          <w:szCs w:val="22"/>
          <w:lang w:val="it-IT"/>
        </w:rPr>
      </w:pPr>
    </w:p>
    <w:p w:rsidR="005116EE" w:rsidRPr="003854AA" w:rsidRDefault="005116EE" w:rsidP="005116EE">
      <w:pPr>
        <w:rPr>
          <w:rFonts w:ascii="Arial" w:hAnsi="Arial" w:cs="Arial"/>
          <w:sz w:val="22"/>
          <w:szCs w:val="22"/>
        </w:rPr>
      </w:pPr>
      <w:r w:rsidRPr="003854AA">
        <w:rPr>
          <w:rFonts w:ascii="Arial" w:hAnsi="Arial" w:cs="Arial"/>
          <w:sz w:val="22"/>
          <w:szCs w:val="22"/>
        </w:rPr>
        <w:t>Mar 2008 –</w:t>
      </w:r>
      <w:r w:rsidRPr="003854AA">
        <w:rPr>
          <w:rFonts w:ascii="Arial" w:hAnsi="Arial" w:cs="Arial"/>
          <w:sz w:val="22"/>
          <w:szCs w:val="22"/>
        </w:rPr>
        <w:tab/>
        <w:t>April 2011</w:t>
      </w:r>
      <w:r w:rsidRPr="003854AA">
        <w:rPr>
          <w:rFonts w:ascii="Arial" w:hAnsi="Arial" w:cs="Arial"/>
          <w:sz w:val="22"/>
          <w:szCs w:val="22"/>
        </w:rPr>
        <w:tab/>
        <w:t>Richard Kennedy, Ph.D.</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lang w:val="es-VE"/>
        </w:rPr>
      </w:pPr>
      <w:r w:rsidRPr="003854AA">
        <w:rPr>
          <w:rFonts w:ascii="Arial" w:hAnsi="Arial" w:cs="Arial"/>
          <w:sz w:val="22"/>
          <w:szCs w:val="22"/>
          <w:lang w:val="es-VE"/>
        </w:rPr>
        <w:t>Aug 2005</w:t>
      </w:r>
      <w:r w:rsidRPr="003854AA">
        <w:rPr>
          <w:rFonts w:ascii="Arial" w:hAnsi="Arial" w:cs="Arial"/>
          <w:sz w:val="22"/>
          <w:szCs w:val="22"/>
        </w:rPr>
        <w:t xml:space="preserve"> – </w:t>
      </w:r>
      <w:r w:rsidRPr="003854AA">
        <w:rPr>
          <w:rFonts w:ascii="Arial" w:hAnsi="Arial" w:cs="Arial"/>
          <w:sz w:val="22"/>
          <w:szCs w:val="22"/>
          <w:lang w:val="es-VE"/>
        </w:rPr>
        <w:t>Jun 2008</w:t>
      </w:r>
      <w:r w:rsidRPr="003854AA">
        <w:rPr>
          <w:rFonts w:ascii="Arial" w:hAnsi="Arial" w:cs="Arial"/>
          <w:sz w:val="22"/>
          <w:szCs w:val="22"/>
          <w:lang w:val="es-VE"/>
        </w:rPr>
        <w:tab/>
      </w:r>
      <w:r>
        <w:rPr>
          <w:rFonts w:ascii="Arial" w:hAnsi="Arial" w:cs="Arial"/>
          <w:sz w:val="22"/>
          <w:szCs w:val="22"/>
          <w:lang w:val="es-VE"/>
        </w:rPr>
        <w:tab/>
      </w:r>
      <w:r w:rsidRPr="003854AA">
        <w:rPr>
          <w:rFonts w:ascii="Arial" w:hAnsi="Arial" w:cs="Arial"/>
          <w:sz w:val="22"/>
          <w:szCs w:val="22"/>
          <w:lang w:val="es-VE"/>
        </w:rPr>
        <w:t>Miguel Padilla, Ph.D.</w:t>
      </w:r>
    </w:p>
    <w:p w:rsidR="005116EE" w:rsidRPr="003854AA" w:rsidRDefault="005116EE" w:rsidP="005116EE">
      <w:pPr>
        <w:rPr>
          <w:rFonts w:ascii="Arial" w:hAnsi="Arial" w:cs="Arial"/>
          <w:sz w:val="22"/>
          <w:szCs w:val="22"/>
          <w:lang w:val="es-VE"/>
        </w:rPr>
      </w:pPr>
    </w:p>
    <w:p w:rsidR="005116EE" w:rsidRPr="003854AA" w:rsidRDefault="005116EE" w:rsidP="005116EE">
      <w:pPr>
        <w:rPr>
          <w:rFonts w:ascii="Arial" w:hAnsi="Arial" w:cs="Arial"/>
          <w:sz w:val="22"/>
          <w:szCs w:val="22"/>
          <w:lang w:val="es-VE"/>
        </w:rPr>
      </w:pPr>
      <w:r w:rsidRPr="003854AA">
        <w:rPr>
          <w:rFonts w:ascii="Arial" w:hAnsi="Arial" w:cs="Arial"/>
          <w:sz w:val="22"/>
          <w:szCs w:val="22"/>
        </w:rPr>
        <w:t>Oct 2003 – Oct 2005</w:t>
      </w:r>
      <w:r w:rsidRPr="003854AA">
        <w:rPr>
          <w:rFonts w:ascii="Arial" w:hAnsi="Arial" w:cs="Arial"/>
          <w:sz w:val="22"/>
          <w:szCs w:val="22"/>
        </w:rPr>
        <w:tab/>
      </w:r>
      <w:r>
        <w:rPr>
          <w:rFonts w:ascii="Arial" w:hAnsi="Arial" w:cs="Arial"/>
          <w:sz w:val="22"/>
          <w:szCs w:val="22"/>
        </w:rPr>
        <w:tab/>
      </w:r>
      <w:r w:rsidRPr="003854AA">
        <w:rPr>
          <w:rFonts w:ascii="Arial" w:hAnsi="Arial" w:cs="Arial"/>
          <w:sz w:val="22"/>
          <w:szCs w:val="22"/>
        </w:rPr>
        <w:t>Solomon Musani, Ph.D.</w:t>
      </w:r>
    </w:p>
    <w:p w:rsidR="005116EE" w:rsidRPr="003854AA" w:rsidRDefault="005116EE" w:rsidP="005116EE">
      <w:pPr>
        <w:rPr>
          <w:rFonts w:ascii="Arial" w:hAnsi="Arial" w:cs="Arial"/>
          <w:sz w:val="22"/>
          <w:szCs w:val="22"/>
          <w:lang w:val="es-VE"/>
        </w:rPr>
      </w:pPr>
    </w:p>
    <w:p w:rsidR="005116EE" w:rsidRPr="003854AA" w:rsidRDefault="005116EE" w:rsidP="005116EE">
      <w:pPr>
        <w:rPr>
          <w:rFonts w:ascii="Arial" w:hAnsi="Arial" w:cs="Arial"/>
          <w:sz w:val="22"/>
          <w:szCs w:val="22"/>
          <w:lang w:val="es-VE"/>
        </w:rPr>
      </w:pPr>
    </w:p>
    <w:p w:rsidR="005116EE" w:rsidRPr="003854AA" w:rsidRDefault="005116EE" w:rsidP="005116EE">
      <w:pPr>
        <w:rPr>
          <w:rFonts w:ascii="Arial" w:hAnsi="Arial" w:cs="Arial"/>
          <w:b/>
          <w:bCs/>
          <w:sz w:val="22"/>
          <w:szCs w:val="22"/>
        </w:rPr>
      </w:pPr>
      <w:r w:rsidRPr="003854AA">
        <w:rPr>
          <w:rFonts w:ascii="Arial" w:hAnsi="Arial" w:cs="Arial"/>
          <w:b/>
          <w:bCs/>
          <w:sz w:val="22"/>
          <w:szCs w:val="22"/>
        </w:rPr>
        <w:t xml:space="preserve">Co-Mentor: </w:t>
      </w:r>
    </w:p>
    <w:p w:rsidR="005116EE" w:rsidRPr="003854AA" w:rsidRDefault="005116EE" w:rsidP="005116EE">
      <w:pPr>
        <w:rPr>
          <w:rFonts w:ascii="Arial" w:hAnsi="Arial" w:cs="Arial"/>
          <w:sz w:val="22"/>
          <w:szCs w:val="22"/>
          <w:lang w:val="it-IT"/>
        </w:rPr>
      </w:pPr>
    </w:p>
    <w:p w:rsidR="005116EE" w:rsidRPr="003854AA" w:rsidRDefault="005116EE" w:rsidP="005116EE">
      <w:pPr>
        <w:rPr>
          <w:rFonts w:ascii="Arial" w:hAnsi="Arial" w:cs="Arial"/>
          <w:sz w:val="22"/>
          <w:szCs w:val="22"/>
          <w:lang w:val="it-IT"/>
        </w:rPr>
      </w:pPr>
      <w:r w:rsidRPr="003854AA">
        <w:rPr>
          <w:rFonts w:ascii="Arial" w:hAnsi="Arial" w:cs="Arial"/>
          <w:sz w:val="22"/>
          <w:szCs w:val="22"/>
          <w:lang w:val="it-IT"/>
        </w:rPr>
        <w:t>Sept 2015 –</w:t>
      </w:r>
      <w:r w:rsidRPr="003854AA">
        <w:rPr>
          <w:rFonts w:ascii="Arial" w:hAnsi="Arial" w:cs="Arial"/>
          <w:sz w:val="22"/>
          <w:szCs w:val="22"/>
          <w:lang w:val="it-IT"/>
        </w:rPr>
        <w:tab/>
        <w:t>Jan 2017</w:t>
      </w:r>
      <w:r w:rsidRPr="003854AA">
        <w:rPr>
          <w:rFonts w:ascii="Arial" w:hAnsi="Arial" w:cs="Arial"/>
          <w:sz w:val="22"/>
          <w:szCs w:val="22"/>
          <w:lang w:val="it-IT"/>
        </w:rPr>
        <w:tab/>
        <w:t>Noha Sharafeldin, MD/PhD</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Aug 2009 –</w:t>
      </w:r>
      <w:r w:rsidRPr="003854AA">
        <w:rPr>
          <w:rFonts w:ascii="Arial" w:hAnsi="Arial" w:cs="Arial"/>
          <w:sz w:val="22"/>
          <w:szCs w:val="22"/>
        </w:rPr>
        <w:tab/>
        <w:t>April 2011</w:t>
      </w:r>
      <w:r w:rsidRPr="003854AA">
        <w:rPr>
          <w:rFonts w:ascii="Arial" w:hAnsi="Arial" w:cs="Arial"/>
          <w:sz w:val="22"/>
          <w:szCs w:val="22"/>
        </w:rPr>
        <w:tab/>
        <w:t>Marguerite Ryan Irvin, Ph.D.</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Aug 2006 – July 2009</w:t>
      </w:r>
      <w:r w:rsidRPr="003854AA">
        <w:rPr>
          <w:rFonts w:ascii="Arial" w:hAnsi="Arial" w:cs="Arial"/>
          <w:sz w:val="22"/>
          <w:szCs w:val="22"/>
        </w:rPr>
        <w:tab/>
      </w:r>
      <w:r>
        <w:rPr>
          <w:rFonts w:ascii="Arial" w:hAnsi="Arial" w:cs="Arial"/>
          <w:sz w:val="22"/>
          <w:szCs w:val="22"/>
        </w:rPr>
        <w:tab/>
      </w:r>
      <w:r w:rsidRPr="003854AA">
        <w:rPr>
          <w:rFonts w:ascii="Arial" w:hAnsi="Arial" w:cs="Arial"/>
          <w:sz w:val="22"/>
          <w:szCs w:val="22"/>
        </w:rPr>
        <w:t>Stephen Ericson, Ph.D.</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April 2005 – July 2008 </w:t>
      </w:r>
      <w:r w:rsidRPr="003854AA">
        <w:rPr>
          <w:rFonts w:ascii="Arial" w:hAnsi="Arial" w:cs="Arial"/>
          <w:sz w:val="22"/>
          <w:szCs w:val="22"/>
        </w:rPr>
        <w:tab/>
        <w:t>Laura Kelly Vaughn, Ph.D.</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Aug 2005 – Oct 2007</w:t>
      </w:r>
      <w:r w:rsidRPr="003854AA">
        <w:rPr>
          <w:rFonts w:ascii="Arial" w:hAnsi="Arial" w:cs="Arial"/>
          <w:sz w:val="22"/>
          <w:szCs w:val="22"/>
        </w:rPr>
        <w:tab/>
      </w:r>
      <w:r>
        <w:rPr>
          <w:rFonts w:ascii="Arial" w:hAnsi="Arial" w:cs="Arial"/>
          <w:sz w:val="22"/>
          <w:szCs w:val="22"/>
        </w:rPr>
        <w:tab/>
      </w:r>
      <w:r w:rsidRPr="003854AA">
        <w:rPr>
          <w:rFonts w:ascii="Arial" w:hAnsi="Arial" w:cs="Arial"/>
          <w:sz w:val="22"/>
          <w:szCs w:val="22"/>
        </w:rPr>
        <w:t>Tesfaye Mersha, Ph.D.</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p>
    <w:p w:rsidR="005116EE" w:rsidRPr="003854AA" w:rsidRDefault="005116EE" w:rsidP="005116EE">
      <w:pPr>
        <w:pStyle w:val="Heading1"/>
        <w:rPr>
          <w:rFonts w:ascii="Arial" w:hAnsi="Arial" w:cs="Arial"/>
          <w:sz w:val="22"/>
          <w:szCs w:val="22"/>
        </w:rPr>
      </w:pPr>
      <w:r w:rsidRPr="003854AA">
        <w:rPr>
          <w:rFonts w:ascii="Arial" w:hAnsi="Arial" w:cs="Arial"/>
          <w:sz w:val="22"/>
          <w:szCs w:val="22"/>
        </w:rPr>
        <w:t>PRESENTATIONS</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shd w:val="clear" w:color="auto" w:fill="FFFFFF"/>
        </w:rPr>
      </w:pPr>
      <w:r w:rsidRPr="003854AA">
        <w:rPr>
          <w:rFonts w:ascii="Arial" w:hAnsi="Arial" w:cs="Arial"/>
          <w:sz w:val="22"/>
          <w:szCs w:val="22"/>
          <w:shd w:val="clear" w:color="auto" w:fill="FFFFFF"/>
        </w:rPr>
        <w:t>Nov 22, 2019: Lecture on “Polygenic Risk Scores: Are they GPS for Clinical Practice?” in Informatics Seminar Series, UAB</w:t>
      </w:r>
    </w:p>
    <w:p w:rsidR="005116EE" w:rsidRPr="003854AA" w:rsidRDefault="005116EE" w:rsidP="005116EE">
      <w:pPr>
        <w:rPr>
          <w:rFonts w:ascii="Arial" w:hAnsi="Arial" w:cs="Arial"/>
          <w:sz w:val="22"/>
          <w:szCs w:val="22"/>
          <w:shd w:val="clear" w:color="auto" w:fill="FFFFFF"/>
        </w:rPr>
      </w:pPr>
    </w:p>
    <w:p w:rsidR="005116EE" w:rsidRPr="003854AA" w:rsidRDefault="005116EE" w:rsidP="005116EE">
      <w:pPr>
        <w:rPr>
          <w:rFonts w:ascii="Arial" w:hAnsi="Arial" w:cs="Arial"/>
          <w:sz w:val="22"/>
          <w:szCs w:val="22"/>
          <w:shd w:val="clear" w:color="auto" w:fill="FFFFFF"/>
        </w:rPr>
      </w:pPr>
      <w:r w:rsidRPr="003854AA">
        <w:rPr>
          <w:rFonts w:ascii="Arial" w:hAnsi="Arial" w:cs="Arial"/>
          <w:sz w:val="22"/>
          <w:szCs w:val="22"/>
          <w:shd w:val="clear" w:color="auto" w:fill="FFFFFF"/>
        </w:rPr>
        <w:t>April 25, 2018: Lecture on “Statistical Genetics and Bioinformatics Toolbox from UAB” in Annual Translational and Transformative Informatics Symposium (ATTIS '18) program</w:t>
      </w:r>
    </w:p>
    <w:p w:rsidR="005116EE" w:rsidRPr="003854AA" w:rsidRDefault="005116EE" w:rsidP="005116EE">
      <w:pPr>
        <w:rPr>
          <w:rFonts w:ascii="Arial" w:hAnsi="Arial" w:cs="Arial"/>
          <w:sz w:val="22"/>
          <w:szCs w:val="22"/>
          <w:shd w:val="clear" w:color="auto" w:fill="FFFFFF"/>
        </w:rPr>
      </w:pPr>
    </w:p>
    <w:p w:rsidR="005116EE" w:rsidRPr="003854AA" w:rsidRDefault="005116EE" w:rsidP="005116EE">
      <w:pPr>
        <w:rPr>
          <w:rFonts w:ascii="Arial" w:hAnsi="Arial" w:cs="Arial"/>
          <w:sz w:val="22"/>
          <w:szCs w:val="22"/>
        </w:rPr>
      </w:pPr>
      <w:r w:rsidRPr="003854AA">
        <w:rPr>
          <w:rFonts w:ascii="Arial" w:hAnsi="Arial" w:cs="Arial"/>
          <w:sz w:val="22"/>
          <w:szCs w:val="22"/>
          <w:shd w:val="clear" w:color="auto" w:fill="FFFFFF"/>
        </w:rPr>
        <w:t>July 25, 2018: Lecture on “Experimental Design in Metabolomics” in 6th Annual NIGMS Workshop on Metabolomics</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March 14, 2017: Lecture on “Statistical Issues in DNA Methylation Analysis and Potential Solutions. At the Centers of Biomedical Research Excellence (COBRE) program on Aging and Regenerative Medicine. </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color w:val="000000"/>
          <w:sz w:val="22"/>
          <w:szCs w:val="22"/>
          <w:shd w:val="clear" w:color="auto" w:fill="FFFFFF"/>
        </w:rPr>
      </w:pPr>
      <w:r w:rsidRPr="003854AA">
        <w:rPr>
          <w:rFonts w:ascii="Arial" w:hAnsi="Arial" w:cs="Arial"/>
          <w:sz w:val="22"/>
          <w:szCs w:val="22"/>
        </w:rPr>
        <w:t>July 15, 2016: Lectures on “</w:t>
      </w:r>
      <w:r w:rsidRPr="003854AA">
        <w:rPr>
          <w:rFonts w:ascii="Arial" w:hAnsi="Arial" w:cs="Arial"/>
          <w:color w:val="000000"/>
          <w:sz w:val="22"/>
          <w:szCs w:val="22"/>
          <w:shd w:val="clear" w:color="auto" w:fill="FFFFFF"/>
        </w:rPr>
        <w:t>Integration of different data domains in silico for causal inference: Challenges and Issues” in NIGMS funded Short Course on Statistical Genetics and Genomics</w:t>
      </w:r>
    </w:p>
    <w:p w:rsidR="005116EE" w:rsidRPr="003854AA" w:rsidRDefault="005116EE" w:rsidP="005116EE">
      <w:pPr>
        <w:rPr>
          <w:rFonts w:ascii="Arial" w:hAnsi="Arial" w:cs="Arial"/>
          <w:color w:val="000000"/>
          <w:sz w:val="22"/>
          <w:szCs w:val="22"/>
          <w:shd w:val="clear" w:color="auto" w:fill="FFFFFF"/>
        </w:rPr>
      </w:pPr>
    </w:p>
    <w:p w:rsidR="005116EE" w:rsidRPr="003854AA" w:rsidRDefault="005116EE" w:rsidP="005116EE">
      <w:pPr>
        <w:rPr>
          <w:rFonts w:ascii="Arial" w:hAnsi="Arial" w:cs="Arial"/>
          <w:color w:val="000000"/>
          <w:sz w:val="22"/>
          <w:szCs w:val="22"/>
          <w:shd w:val="clear" w:color="auto" w:fill="FFFFFF"/>
        </w:rPr>
      </w:pPr>
      <w:r w:rsidRPr="003854AA">
        <w:rPr>
          <w:rFonts w:ascii="Arial" w:hAnsi="Arial" w:cs="Arial"/>
          <w:sz w:val="22"/>
          <w:szCs w:val="22"/>
        </w:rPr>
        <w:t>July 11, 2016: Lectures on “</w:t>
      </w:r>
      <w:r w:rsidRPr="003854AA">
        <w:rPr>
          <w:rFonts w:ascii="Arial" w:hAnsi="Arial" w:cs="Arial"/>
          <w:color w:val="000000"/>
          <w:sz w:val="22"/>
          <w:szCs w:val="22"/>
          <w:shd w:val="clear" w:color="auto" w:fill="FFFFFF"/>
        </w:rPr>
        <w:t>Introduction to Statistical Genetics” in NIGMS funded Short Course on Statistical Genetics and Genomics</w:t>
      </w:r>
    </w:p>
    <w:p w:rsidR="005116EE" w:rsidRPr="003854AA" w:rsidRDefault="005116EE" w:rsidP="005116EE">
      <w:pPr>
        <w:rPr>
          <w:rFonts w:ascii="Arial" w:hAnsi="Arial" w:cs="Arial"/>
          <w:color w:val="000000"/>
          <w:sz w:val="22"/>
          <w:szCs w:val="22"/>
          <w:shd w:val="clear" w:color="auto" w:fill="FFFFFF"/>
        </w:rPr>
      </w:pPr>
    </w:p>
    <w:p w:rsidR="005116EE" w:rsidRPr="003854AA" w:rsidRDefault="005116EE" w:rsidP="005116EE">
      <w:pPr>
        <w:rPr>
          <w:rFonts w:ascii="Arial" w:hAnsi="Arial" w:cs="Arial"/>
          <w:color w:val="000000"/>
          <w:sz w:val="22"/>
          <w:szCs w:val="22"/>
          <w:shd w:val="clear" w:color="auto" w:fill="FFFFFF"/>
        </w:rPr>
      </w:pPr>
      <w:r w:rsidRPr="003854AA">
        <w:rPr>
          <w:rFonts w:ascii="Arial" w:hAnsi="Arial" w:cs="Arial"/>
          <w:color w:val="000000"/>
          <w:sz w:val="22"/>
          <w:szCs w:val="22"/>
          <w:shd w:val="clear" w:color="auto" w:fill="FFFFFF"/>
        </w:rPr>
        <w:t xml:space="preserve">June 17, 2016: </w:t>
      </w:r>
      <w:r w:rsidRPr="003854AA">
        <w:rPr>
          <w:rFonts w:ascii="Arial" w:hAnsi="Arial" w:cs="Arial"/>
          <w:sz w:val="22"/>
          <w:szCs w:val="22"/>
        </w:rPr>
        <w:t>Lecture on “Genetic models in Obesity: Classic and Modern” in Short Course on The Mathematical Sciences in Obesity</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July 23, 2015: Lecture on “Methodological issues in Testing for Gene by Environment or Gene by Behavior Interactions” in 1st Short Course on Strengthening Causal Inference in Behavioral Obesity Research.</w:t>
      </w:r>
    </w:p>
    <w:p w:rsidR="005116EE" w:rsidRPr="003854AA" w:rsidRDefault="005116EE" w:rsidP="005116EE">
      <w:pPr>
        <w:rPr>
          <w:rFonts w:ascii="Arial" w:hAnsi="Arial" w:cs="Arial"/>
          <w:color w:val="000000"/>
          <w:sz w:val="22"/>
          <w:szCs w:val="22"/>
          <w:shd w:val="clear" w:color="auto" w:fill="FFFFFF"/>
        </w:rPr>
      </w:pPr>
    </w:p>
    <w:p w:rsidR="005116EE" w:rsidRPr="003854AA" w:rsidRDefault="005116EE" w:rsidP="005116EE">
      <w:pPr>
        <w:rPr>
          <w:rFonts w:ascii="Arial" w:hAnsi="Arial" w:cs="Arial"/>
          <w:sz w:val="22"/>
          <w:szCs w:val="22"/>
        </w:rPr>
      </w:pPr>
      <w:r w:rsidRPr="003854AA">
        <w:rPr>
          <w:rFonts w:ascii="Arial" w:hAnsi="Arial" w:cs="Arial"/>
          <w:color w:val="000000"/>
          <w:sz w:val="22"/>
          <w:szCs w:val="22"/>
          <w:shd w:val="clear" w:color="auto" w:fill="FFFFFF"/>
        </w:rPr>
        <w:t xml:space="preserve">June 26, 2015: </w:t>
      </w:r>
      <w:r w:rsidRPr="003854AA">
        <w:rPr>
          <w:rFonts w:ascii="Arial" w:hAnsi="Arial" w:cs="Arial"/>
          <w:sz w:val="22"/>
          <w:szCs w:val="22"/>
        </w:rPr>
        <w:t>Lecture on “Genetic association analysis of 30 genes related to obesity in a European American population: an overview” in Short Course on The Mathematical Sciences in Obesity</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color w:val="000000"/>
          <w:sz w:val="22"/>
          <w:szCs w:val="22"/>
          <w:shd w:val="clear" w:color="auto" w:fill="FFFFFF"/>
        </w:rPr>
      </w:pPr>
      <w:r w:rsidRPr="003854AA">
        <w:rPr>
          <w:rFonts w:ascii="Arial" w:hAnsi="Arial" w:cs="Arial"/>
          <w:sz w:val="22"/>
          <w:szCs w:val="22"/>
        </w:rPr>
        <w:t>May 25, 2015: Lecture on “Statistical issues in DNA methylation analysis and potential solutions” at Wake Forest University, Wake Forest, NC</w:t>
      </w:r>
    </w:p>
    <w:p w:rsidR="005116EE" w:rsidRPr="003854AA" w:rsidRDefault="005116EE" w:rsidP="005116EE">
      <w:pPr>
        <w:rPr>
          <w:rFonts w:ascii="Arial" w:hAnsi="Arial" w:cs="Arial"/>
          <w:color w:val="000000"/>
          <w:sz w:val="22"/>
          <w:szCs w:val="22"/>
          <w:shd w:val="clear" w:color="auto" w:fill="FFFFFF"/>
        </w:rPr>
      </w:pPr>
    </w:p>
    <w:p w:rsidR="005116EE" w:rsidRPr="003854AA" w:rsidRDefault="005116EE" w:rsidP="005116EE">
      <w:pPr>
        <w:rPr>
          <w:rFonts w:ascii="Arial" w:hAnsi="Arial" w:cs="Arial"/>
          <w:color w:val="000000"/>
          <w:sz w:val="22"/>
          <w:szCs w:val="22"/>
          <w:shd w:val="clear" w:color="auto" w:fill="FFFFFF"/>
        </w:rPr>
      </w:pPr>
      <w:r w:rsidRPr="003854AA">
        <w:rPr>
          <w:rFonts w:ascii="Arial" w:hAnsi="Arial" w:cs="Arial"/>
          <w:color w:val="000000"/>
          <w:sz w:val="22"/>
          <w:szCs w:val="22"/>
          <w:shd w:val="clear" w:color="auto" w:fill="FFFFFF"/>
        </w:rPr>
        <w:t>April 23, 2015: Poster presentation on “Biomarker and relapse in CombiRx” at AAN conference in Washington, DC</w:t>
      </w:r>
    </w:p>
    <w:p w:rsidR="005116EE" w:rsidRPr="003854AA" w:rsidRDefault="005116EE" w:rsidP="005116EE">
      <w:pPr>
        <w:rPr>
          <w:rFonts w:ascii="Arial" w:hAnsi="Arial" w:cs="Arial"/>
          <w:color w:val="000000"/>
          <w:sz w:val="22"/>
          <w:szCs w:val="22"/>
          <w:shd w:val="clear" w:color="auto" w:fill="FFFFFF"/>
        </w:rPr>
      </w:pPr>
    </w:p>
    <w:p w:rsidR="005116EE" w:rsidRPr="003854AA" w:rsidRDefault="005116EE" w:rsidP="005116EE">
      <w:pPr>
        <w:rPr>
          <w:rFonts w:ascii="Arial" w:hAnsi="Arial" w:cs="Arial"/>
          <w:color w:val="000000"/>
          <w:sz w:val="22"/>
          <w:szCs w:val="22"/>
          <w:shd w:val="clear" w:color="auto" w:fill="FFFFFF"/>
        </w:rPr>
      </w:pPr>
      <w:r w:rsidRPr="003854AA">
        <w:rPr>
          <w:rFonts w:ascii="Arial" w:hAnsi="Arial" w:cs="Arial"/>
          <w:color w:val="000000"/>
          <w:sz w:val="22"/>
          <w:szCs w:val="22"/>
          <w:shd w:val="clear" w:color="auto" w:fill="FFFFFF"/>
        </w:rPr>
        <w:t>April 7, 2015: Invited talk on “Transgenerational inheritance of methylation” on honor of Dr. Robert C. Elston at the Case Western University, Cleveland</w:t>
      </w:r>
    </w:p>
    <w:p w:rsidR="005116EE" w:rsidRPr="003854AA" w:rsidRDefault="005116EE" w:rsidP="005116EE">
      <w:pPr>
        <w:rPr>
          <w:rFonts w:ascii="Arial" w:hAnsi="Arial" w:cs="Arial"/>
          <w:color w:val="000000"/>
          <w:sz w:val="22"/>
          <w:szCs w:val="22"/>
          <w:shd w:val="clear" w:color="auto" w:fill="FFFFFF"/>
        </w:rPr>
      </w:pPr>
    </w:p>
    <w:p w:rsidR="005116EE" w:rsidRPr="003854AA" w:rsidRDefault="005116EE" w:rsidP="005116EE">
      <w:pPr>
        <w:rPr>
          <w:rFonts w:ascii="Arial" w:hAnsi="Arial" w:cs="Arial"/>
          <w:color w:val="000000"/>
          <w:sz w:val="22"/>
          <w:szCs w:val="22"/>
          <w:shd w:val="clear" w:color="auto" w:fill="FFFFFF"/>
        </w:rPr>
      </w:pPr>
      <w:r w:rsidRPr="003854AA">
        <w:rPr>
          <w:rFonts w:ascii="Arial" w:hAnsi="Arial" w:cs="Arial"/>
          <w:color w:val="000000"/>
          <w:sz w:val="22"/>
          <w:szCs w:val="22"/>
          <w:shd w:val="clear" w:color="auto" w:fill="FFFFFF"/>
        </w:rPr>
        <w:t xml:space="preserve">March 31, 2015: Invited talk on “Issues and challenges to analyze genome-wide methylation data and possible solutions” at the University of Pennsylvania, Philadelphia. </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July 8, 2014: Lectures on “</w:t>
      </w:r>
      <w:r w:rsidRPr="003854AA">
        <w:rPr>
          <w:rFonts w:ascii="Arial" w:hAnsi="Arial" w:cs="Arial"/>
          <w:color w:val="000000"/>
          <w:sz w:val="22"/>
          <w:szCs w:val="22"/>
          <w:shd w:val="clear" w:color="auto" w:fill="FFFFFF"/>
        </w:rPr>
        <w:t>Design, Analysis, and interpretation of GWAS” and “X-Chromosome, Imputation to 1000 Genomes” in NIGMS Short Course on Statistical Genetics and Genomics</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May 16, 2014: Invited presentation on “Genetic Association Analysis of 30 Genes Related to Obesity in a European American Population: Overview” in a Mathematical Sciences in Obesity Research Short Course at UAB</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March 17, 2014: Invited presentation on “Is Post-Doc Fellowship Key to Academic Success</w:t>
      </w:r>
      <w:r w:rsidRPr="003854AA">
        <w:rPr>
          <w:rFonts w:ascii="Arial" w:hAnsi="Arial" w:cs="Arial"/>
          <w:bCs/>
          <w:sz w:val="22"/>
          <w:szCs w:val="22"/>
        </w:rPr>
        <w:t xml:space="preserve">” for Council for Emerging New Statisticians Invited Session: Should I do a Post-Doc? </w:t>
      </w:r>
      <w:proofErr w:type="gramStart"/>
      <w:r w:rsidRPr="003854AA">
        <w:rPr>
          <w:rFonts w:ascii="Arial" w:hAnsi="Arial" w:cs="Arial"/>
          <w:bCs/>
          <w:sz w:val="22"/>
          <w:szCs w:val="22"/>
        </w:rPr>
        <w:t>at</w:t>
      </w:r>
      <w:proofErr w:type="gramEnd"/>
      <w:r w:rsidRPr="003854AA">
        <w:rPr>
          <w:rFonts w:ascii="Arial" w:hAnsi="Arial" w:cs="Arial"/>
          <w:bCs/>
          <w:sz w:val="22"/>
          <w:szCs w:val="22"/>
        </w:rPr>
        <w:t xml:space="preserve"> the ENAR conference, Washington, DC</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bCs/>
          <w:sz w:val="22"/>
          <w:szCs w:val="22"/>
        </w:rPr>
      </w:pPr>
      <w:r w:rsidRPr="003854AA">
        <w:rPr>
          <w:rFonts w:ascii="Arial" w:hAnsi="Arial" w:cs="Arial"/>
          <w:sz w:val="22"/>
          <w:szCs w:val="22"/>
        </w:rPr>
        <w:t>March 17, 2014: Invited presentation on “Is Post-Doc Fellowship Key to Academic Success</w:t>
      </w:r>
      <w:r w:rsidRPr="003854AA">
        <w:rPr>
          <w:rFonts w:ascii="Arial" w:hAnsi="Arial" w:cs="Arial"/>
          <w:bCs/>
          <w:sz w:val="22"/>
          <w:szCs w:val="22"/>
        </w:rPr>
        <w:t xml:space="preserve">” for Council for Emerging New Statisticians Invited Session: Should I do a Post-Doc? </w:t>
      </w:r>
      <w:proofErr w:type="gramStart"/>
      <w:r w:rsidRPr="003854AA">
        <w:rPr>
          <w:rFonts w:ascii="Arial" w:hAnsi="Arial" w:cs="Arial"/>
          <w:bCs/>
          <w:sz w:val="22"/>
          <w:szCs w:val="22"/>
        </w:rPr>
        <w:t>at</w:t>
      </w:r>
      <w:proofErr w:type="gramEnd"/>
      <w:r w:rsidRPr="003854AA">
        <w:rPr>
          <w:rFonts w:ascii="Arial" w:hAnsi="Arial" w:cs="Arial"/>
          <w:bCs/>
          <w:sz w:val="22"/>
          <w:szCs w:val="22"/>
        </w:rPr>
        <w:t xml:space="preserve"> the ENAR conference, Washington, DC</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bCs/>
          <w:sz w:val="22"/>
          <w:szCs w:val="22"/>
        </w:rPr>
      </w:pPr>
      <w:r w:rsidRPr="003854AA">
        <w:rPr>
          <w:rFonts w:ascii="Arial" w:hAnsi="Arial" w:cs="Arial"/>
          <w:sz w:val="22"/>
          <w:szCs w:val="22"/>
        </w:rPr>
        <w:t>March 7, 2014: Invited presentation on “Challenges and Issues in Analyzing Different Genomic and Proteomic Data</w:t>
      </w:r>
      <w:r w:rsidRPr="003854AA">
        <w:rPr>
          <w:rFonts w:ascii="Arial" w:hAnsi="Arial" w:cs="Arial"/>
          <w:bCs/>
          <w:sz w:val="22"/>
          <w:szCs w:val="22"/>
        </w:rPr>
        <w:t>” at the conference on “Ordered Data Analysis, Models and Health Research Methods: An International Conference in honor of H. N. Nagaraja for his 60</w:t>
      </w:r>
      <w:r w:rsidRPr="003854AA">
        <w:rPr>
          <w:rFonts w:ascii="Arial" w:hAnsi="Arial" w:cs="Arial"/>
          <w:bCs/>
          <w:sz w:val="22"/>
          <w:szCs w:val="22"/>
          <w:vertAlign w:val="superscript"/>
        </w:rPr>
        <w:t>th</w:t>
      </w:r>
      <w:r w:rsidRPr="003854AA">
        <w:rPr>
          <w:rFonts w:ascii="Arial" w:hAnsi="Arial" w:cs="Arial"/>
          <w:bCs/>
          <w:sz w:val="22"/>
          <w:szCs w:val="22"/>
        </w:rPr>
        <w:t xml:space="preserve"> Birthday” at University of Texas at Dallas, Dallas, TX</w:t>
      </w:r>
    </w:p>
    <w:p w:rsidR="005116EE" w:rsidRPr="003854AA" w:rsidRDefault="005116EE" w:rsidP="005116EE">
      <w:pPr>
        <w:rPr>
          <w:rFonts w:ascii="Arial" w:hAnsi="Arial" w:cs="Arial"/>
          <w:bCs/>
          <w:sz w:val="22"/>
          <w:szCs w:val="22"/>
        </w:rPr>
      </w:pPr>
    </w:p>
    <w:p w:rsidR="005116EE" w:rsidRPr="003854AA" w:rsidRDefault="005116EE" w:rsidP="005116EE">
      <w:pPr>
        <w:rPr>
          <w:rFonts w:ascii="Arial" w:hAnsi="Arial" w:cs="Arial"/>
          <w:bCs/>
          <w:sz w:val="22"/>
          <w:szCs w:val="22"/>
        </w:rPr>
      </w:pPr>
      <w:r w:rsidRPr="003854AA">
        <w:rPr>
          <w:rFonts w:ascii="Arial" w:hAnsi="Arial" w:cs="Arial"/>
          <w:bCs/>
          <w:sz w:val="22"/>
          <w:szCs w:val="22"/>
        </w:rPr>
        <w:t xml:space="preserve">July 9, 2013: </w:t>
      </w:r>
      <w:r w:rsidRPr="003854AA">
        <w:rPr>
          <w:rFonts w:ascii="Arial" w:hAnsi="Arial" w:cs="Arial"/>
          <w:sz w:val="22"/>
          <w:szCs w:val="22"/>
        </w:rPr>
        <w:t>Lectures on “</w:t>
      </w:r>
      <w:r w:rsidRPr="003854AA">
        <w:rPr>
          <w:rFonts w:ascii="Arial" w:hAnsi="Arial" w:cs="Arial"/>
          <w:color w:val="000000"/>
          <w:sz w:val="22"/>
          <w:szCs w:val="22"/>
          <w:shd w:val="clear" w:color="auto" w:fill="FFFFFF"/>
        </w:rPr>
        <w:t>Non-Mendelian Diseases” in NIGMS funded Short Course on Statistical Genetics and Genomics</w:t>
      </w:r>
    </w:p>
    <w:p w:rsidR="005116EE" w:rsidRPr="003854AA" w:rsidRDefault="005116EE" w:rsidP="005116EE">
      <w:pPr>
        <w:widowControl/>
        <w:rPr>
          <w:rFonts w:ascii="Arial" w:hAnsi="Arial" w:cs="Arial"/>
          <w:sz w:val="22"/>
          <w:szCs w:val="22"/>
        </w:rPr>
      </w:pPr>
      <w:bookmarkStart w:id="6" w:name="OLE_LINK21"/>
      <w:bookmarkStart w:id="7" w:name="OLE_LINK22"/>
    </w:p>
    <w:p w:rsidR="005116EE" w:rsidRPr="003854AA" w:rsidRDefault="005116EE" w:rsidP="005116EE">
      <w:pPr>
        <w:widowControl/>
        <w:rPr>
          <w:rFonts w:ascii="Arial" w:hAnsi="Arial" w:cs="Arial"/>
          <w:bCs/>
          <w:sz w:val="22"/>
          <w:szCs w:val="22"/>
        </w:rPr>
      </w:pPr>
      <w:r w:rsidRPr="003854AA">
        <w:rPr>
          <w:rFonts w:ascii="Arial" w:hAnsi="Arial" w:cs="Arial"/>
          <w:sz w:val="22"/>
          <w:szCs w:val="22"/>
        </w:rPr>
        <w:t>Oct 7, 2011: Invited presentation on “Detecting genes for c</w:t>
      </w:r>
      <w:r w:rsidRPr="003854AA">
        <w:rPr>
          <w:rFonts w:ascii="Arial" w:hAnsi="Arial" w:cs="Arial"/>
          <w:bCs/>
          <w:sz w:val="22"/>
          <w:szCs w:val="22"/>
        </w:rPr>
        <w:t xml:space="preserve">omplex traits through new genomic technology” at the department, </w:t>
      </w:r>
      <w:r w:rsidRPr="003854AA">
        <w:rPr>
          <w:rFonts w:ascii="Arial" w:hAnsi="Arial" w:cs="Arial"/>
          <w:sz w:val="22"/>
          <w:szCs w:val="22"/>
        </w:rPr>
        <w:t>Information Systems, Statistics &amp; Management Science, University of Alabama, Tuscaloosa, AL</w:t>
      </w:r>
      <w:r w:rsidRPr="003854AA">
        <w:rPr>
          <w:rFonts w:ascii="Arial" w:hAnsi="Arial" w:cs="Arial"/>
          <w:bCs/>
          <w:sz w:val="22"/>
          <w:szCs w:val="22"/>
        </w:rPr>
        <w:t>.</w:t>
      </w:r>
    </w:p>
    <w:p w:rsidR="005116EE" w:rsidRPr="003854AA" w:rsidRDefault="005116EE" w:rsidP="005116EE">
      <w:pPr>
        <w:widowControl/>
        <w:rPr>
          <w:rFonts w:ascii="Arial" w:hAnsi="Arial" w:cs="Arial"/>
          <w:bCs/>
          <w:sz w:val="22"/>
          <w:szCs w:val="22"/>
        </w:rPr>
      </w:pPr>
    </w:p>
    <w:p w:rsidR="005116EE" w:rsidRPr="003854AA" w:rsidRDefault="005116EE" w:rsidP="005116EE">
      <w:pPr>
        <w:widowControl/>
        <w:rPr>
          <w:rFonts w:ascii="Arial" w:hAnsi="Arial" w:cs="Arial"/>
          <w:bCs/>
          <w:sz w:val="22"/>
          <w:szCs w:val="22"/>
        </w:rPr>
      </w:pPr>
      <w:r w:rsidRPr="003854AA">
        <w:rPr>
          <w:rFonts w:ascii="Arial" w:hAnsi="Arial" w:cs="Arial"/>
          <w:sz w:val="22"/>
          <w:szCs w:val="22"/>
        </w:rPr>
        <w:t>April 14, 2011: Invited presentation on “</w:t>
      </w:r>
      <w:r w:rsidRPr="003854AA">
        <w:rPr>
          <w:rFonts w:ascii="Arial" w:hAnsi="Arial" w:cs="Arial"/>
          <w:bCs/>
          <w:sz w:val="22"/>
          <w:szCs w:val="22"/>
        </w:rPr>
        <w:t>Finding genes for complex diseases/traits: Are we there yet?” at the Department of Biostatistics, University of Georgia, Athens, GA.</w:t>
      </w:r>
    </w:p>
    <w:p w:rsidR="005116EE" w:rsidRPr="003854AA" w:rsidRDefault="005116EE" w:rsidP="005116EE">
      <w:pPr>
        <w:widowControl/>
        <w:rPr>
          <w:rFonts w:ascii="Arial" w:hAnsi="Arial" w:cs="Arial"/>
          <w:sz w:val="22"/>
          <w:szCs w:val="22"/>
        </w:rPr>
      </w:pPr>
    </w:p>
    <w:p w:rsidR="005116EE" w:rsidRPr="003854AA" w:rsidRDefault="005116EE" w:rsidP="005116EE">
      <w:pPr>
        <w:widowControl/>
        <w:rPr>
          <w:rFonts w:ascii="Arial" w:hAnsi="Arial" w:cs="Arial"/>
          <w:bCs/>
          <w:sz w:val="22"/>
          <w:szCs w:val="22"/>
        </w:rPr>
      </w:pPr>
      <w:r w:rsidRPr="003854AA">
        <w:rPr>
          <w:rFonts w:ascii="Arial" w:hAnsi="Arial" w:cs="Arial"/>
          <w:sz w:val="22"/>
          <w:szCs w:val="22"/>
        </w:rPr>
        <w:lastRenderedPageBreak/>
        <w:t>March 30, 2010: Invited presentation on “</w:t>
      </w:r>
      <w:r w:rsidRPr="003854AA">
        <w:rPr>
          <w:rFonts w:ascii="Arial" w:hAnsi="Arial" w:cs="Arial"/>
          <w:bCs/>
          <w:sz w:val="22"/>
          <w:szCs w:val="22"/>
        </w:rPr>
        <w:t>Statistical methods for high dimensional genomic data” at Spring Scientific Symposium, HudsonAlpha Institute of Biotechnology.</w:t>
      </w:r>
    </w:p>
    <w:p w:rsidR="005116EE" w:rsidRPr="003854AA" w:rsidRDefault="005116EE" w:rsidP="005116EE">
      <w:pPr>
        <w:widowControl/>
        <w:rPr>
          <w:rFonts w:ascii="Arial" w:hAnsi="Arial" w:cs="Arial"/>
          <w:sz w:val="22"/>
          <w:szCs w:val="22"/>
        </w:rPr>
      </w:pPr>
    </w:p>
    <w:p w:rsidR="005116EE" w:rsidRPr="003854AA" w:rsidRDefault="005116EE" w:rsidP="005116EE">
      <w:pPr>
        <w:widowControl/>
        <w:rPr>
          <w:rFonts w:ascii="Arial" w:hAnsi="Arial" w:cs="Arial"/>
          <w:sz w:val="22"/>
          <w:szCs w:val="22"/>
        </w:rPr>
      </w:pPr>
      <w:r w:rsidRPr="003854AA">
        <w:rPr>
          <w:rFonts w:ascii="Arial" w:hAnsi="Arial" w:cs="Arial"/>
          <w:sz w:val="22"/>
          <w:szCs w:val="22"/>
        </w:rPr>
        <w:t>Aug 12, 2009: Oral presentation on “</w:t>
      </w:r>
      <w:r w:rsidRPr="003854AA">
        <w:rPr>
          <w:rFonts w:ascii="Arial" w:hAnsi="Arial" w:cs="Arial"/>
          <w:bCs/>
          <w:sz w:val="22"/>
          <w:szCs w:val="22"/>
        </w:rPr>
        <w:t>Genetic Association Testing in Pedigree Data” in SSG Retreat, Birmingham.</w:t>
      </w:r>
    </w:p>
    <w:p w:rsidR="005116EE" w:rsidRPr="003854AA" w:rsidRDefault="005116EE" w:rsidP="005116EE">
      <w:pPr>
        <w:widowControl/>
        <w:rPr>
          <w:rFonts w:ascii="Arial" w:hAnsi="Arial" w:cs="Arial"/>
          <w:sz w:val="22"/>
          <w:szCs w:val="22"/>
        </w:rPr>
      </w:pPr>
    </w:p>
    <w:p w:rsidR="005116EE" w:rsidRPr="003854AA" w:rsidRDefault="005116EE" w:rsidP="005116EE">
      <w:pPr>
        <w:widowControl/>
        <w:rPr>
          <w:rFonts w:ascii="Arial" w:hAnsi="Arial" w:cs="Arial"/>
          <w:bCs/>
          <w:sz w:val="22"/>
          <w:szCs w:val="22"/>
        </w:rPr>
      </w:pPr>
      <w:r w:rsidRPr="003854AA">
        <w:rPr>
          <w:rFonts w:ascii="Arial" w:hAnsi="Arial" w:cs="Arial"/>
          <w:sz w:val="22"/>
          <w:szCs w:val="22"/>
        </w:rPr>
        <w:t>Aug 4, 2009: Invited presentation on “</w:t>
      </w:r>
      <w:r w:rsidRPr="003854AA">
        <w:rPr>
          <w:rFonts w:ascii="Arial" w:hAnsi="Arial" w:cs="Arial"/>
          <w:bCs/>
          <w:sz w:val="22"/>
          <w:szCs w:val="22"/>
        </w:rPr>
        <w:t>Pre- and Post GWAS” to Diabetes Institute in Madras, India through video conference.</w:t>
      </w:r>
      <w:bookmarkEnd w:id="6"/>
      <w:bookmarkEnd w:id="7"/>
    </w:p>
    <w:p w:rsidR="005116EE" w:rsidRPr="003854AA" w:rsidRDefault="005116EE" w:rsidP="005116EE">
      <w:pPr>
        <w:widowControl/>
        <w:rPr>
          <w:rFonts w:ascii="Arial" w:hAnsi="Arial" w:cs="Arial"/>
          <w:bCs/>
          <w:sz w:val="22"/>
          <w:szCs w:val="22"/>
        </w:rPr>
      </w:pPr>
    </w:p>
    <w:p w:rsidR="005116EE" w:rsidRPr="003854AA" w:rsidRDefault="005116EE" w:rsidP="005116EE">
      <w:pPr>
        <w:widowControl/>
        <w:rPr>
          <w:rFonts w:ascii="Arial" w:hAnsi="Arial" w:cs="Arial"/>
          <w:bCs/>
          <w:sz w:val="22"/>
          <w:szCs w:val="22"/>
        </w:rPr>
      </w:pPr>
      <w:r w:rsidRPr="003854AA">
        <w:rPr>
          <w:rFonts w:ascii="Arial" w:hAnsi="Arial" w:cs="Arial"/>
          <w:sz w:val="22"/>
          <w:szCs w:val="22"/>
        </w:rPr>
        <w:t>June 17, 2009: Oral Presentation on “</w:t>
      </w:r>
      <w:r w:rsidRPr="003854AA">
        <w:rPr>
          <w:rFonts w:ascii="Arial" w:hAnsi="Arial" w:cs="Arial"/>
          <w:bCs/>
          <w:sz w:val="22"/>
          <w:szCs w:val="22"/>
        </w:rPr>
        <w:t>Efficient procedure to analyze pedigree data with mixed model” in Progini and GOLDN conference, Baltimore, MD.</w:t>
      </w:r>
    </w:p>
    <w:p w:rsidR="005116EE" w:rsidRPr="003854AA" w:rsidRDefault="005116EE" w:rsidP="005116EE">
      <w:pPr>
        <w:widowControl/>
        <w:rPr>
          <w:rFonts w:ascii="Arial" w:hAnsi="Arial" w:cs="Arial"/>
          <w:sz w:val="22"/>
          <w:szCs w:val="22"/>
        </w:rPr>
      </w:pPr>
    </w:p>
    <w:p w:rsidR="005116EE" w:rsidRPr="003854AA" w:rsidRDefault="005116EE" w:rsidP="005116EE">
      <w:pPr>
        <w:widowControl/>
        <w:rPr>
          <w:rFonts w:ascii="Arial" w:hAnsi="Arial" w:cs="Arial"/>
          <w:bCs/>
          <w:sz w:val="22"/>
          <w:szCs w:val="22"/>
        </w:rPr>
      </w:pPr>
      <w:r w:rsidRPr="003854AA">
        <w:rPr>
          <w:rFonts w:ascii="Arial" w:hAnsi="Arial" w:cs="Arial"/>
          <w:sz w:val="22"/>
          <w:szCs w:val="22"/>
        </w:rPr>
        <w:t>April 27, 2009: Invited presentation on “</w:t>
      </w:r>
      <w:r w:rsidRPr="003854AA">
        <w:rPr>
          <w:rFonts w:ascii="Arial" w:hAnsi="Arial" w:cs="Arial"/>
          <w:bCs/>
          <w:sz w:val="22"/>
          <w:szCs w:val="22"/>
        </w:rPr>
        <w:t>Genetic Association Testing in Pedigree data: Issues and solutions” Department of Genetics, UCLA, CA.</w:t>
      </w:r>
    </w:p>
    <w:p w:rsidR="005116EE" w:rsidRPr="003854AA" w:rsidRDefault="005116EE" w:rsidP="005116EE">
      <w:pPr>
        <w:widowControl/>
        <w:rPr>
          <w:rFonts w:ascii="Arial" w:hAnsi="Arial" w:cs="Arial"/>
          <w:sz w:val="22"/>
          <w:szCs w:val="22"/>
        </w:rPr>
      </w:pPr>
    </w:p>
    <w:p w:rsidR="005116EE" w:rsidRPr="003854AA" w:rsidRDefault="005116EE" w:rsidP="005116EE">
      <w:pPr>
        <w:widowControl/>
        <w:rPr>
          <w:rFonts w:ascii="Arial" w:hAnsi="Arial" w:cs="Arial"/>
          <w:bCs/>
          <w:sz w:val="22"/>
          <w:szCs w:val="22"/>
        </w:rPr>
      </w:pPr>
      <w:r w:rsidRPr="003854AA">
        <w:rPr>
          <w:rFonts w:ascii="Arial" w:hAnsi="Arial" w:cs="Arial"/>
          <w:sz w:val="22"/>
          <w:szCs w:val="22"/>
        </w:rPr>
        <w:t>Mar 16, 2009: Oral presentation on “</w:t>
      </w:r>
      <w:r w:rsidRPr="003854AA">
        <w:rPr>
          <w:rFonts w:ascii="Arial" w:hAnsi="Arial" w:cs="Arial"/>
          <w:bCs/>
          <w:sz w:val="22"/>
          <w:szCs w:val="22"/>
        </w:rPr>
        <w:t>Within-Cluster Resampling (Multiple Outputation) for Analysis of Family Data: Ready for Prime-Time?” ENAR 2009, San Antonio.</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Nov 12, 2008: Poster presentation on “Accurate and Flexible Power Calculations in genetics” in American Society of Human Genetics meeting, Philadelphia, PA.</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Oct 24, 2008: Gave an </w:t>
      </w:r>
      <w:r w:rsidRPr="003854AA">
        <w:rPr>
          <w:rFonts w:ascii="Arial" w:hAnsi="Arial" w:cs="Arial"/>
          <w:bCs/>
          <w:sz w:val="22"/>
          <w:szCs w:val="22"/>
        </w:rPr>
        <w:t>Invited presentation on “Accurate and Flexible Power Calculations on the spot: Application to Genomic Research”</w:t>
      </w:r>
      <w:r w:rsidRPr="003854AA">
        <w:rPr>
          <w:rFonts w:ascii="Arial" w:hAnsi="Arial" w:cs="Arial"/>
          <w:noProof/>
          <w:sz w:val="22"/>
          <w:szCs w:val="22"/>
        </w:rPr>
        <w:t xml:space="preserve">, in </w:t>
      </w:r>
      <w:r w:rsidRPr="003854AA">
        <w:rPr>
          <w:rFonts w:ascii="Arial" w:hAnsi="Arial" w:cs="Arial"/>
          <w:sz w:val="22"/>
          <w:szCs w:val="22"/>
        </w:rPr>
        <w:t>Quantitative Genomics Seminar series at the Division of Human Genetics at Cincinnati Children's Hospital Medical Center (CCHMC), Cincinnati, OH.</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Oct 23, 2008: Gave an </w:t>
      </w:r>
      <w:r w:rsidRPr="003854AA">
        <w:rPr>
          <w:rFonts w:ascii="Arial" w:hAnsi="Arial" w:cs="Arial"/>
          <w:bCs/>
          <w:sz w:val="22"/>
          <w:szCs w:val="22"/>
        </w:rPr>
        <w:t>Invited presentation on “Introduction to New Genetics/ Genomics”</w:t>
      </w:r>
      <w:r w:rsidRPr="003854AA">
        <w:rPr>
          <w:rFonts w:ascii="Arial" w:hAnsi="Arial" w:cs="Arial"/>
          <w:noProof/>
          <w:sz w:val="22"/>
          <w:szCs w:val="22"/>
        </w:rPr>
        <w:t xml:space="preserve">, </w:t>
      </w:r>
      <w:r w:rsidRPr="003854AA">
        <w:rPr>
          <w:rFonts w:ascii="Arial" w:hAnsi="Arial" w:cs="Arial"/>
          <w:sz w:val="22"/>
          <w:szCs w:val="22"/>
        </w:rPr>
        <w:t>at the Epidemiology and Biostatistics Department, Cincinnati Children's Hospital Medical Center (CCHMC), Cincinnati, OH</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May 18, 2008: Gave an </w:t>
      </w:r>
      <w:r w:rsidRPr="003854AA">
        <w:rPr>
          <w:rFonts w:ascii="Arial" w:hAnsi="Arial" w:cs="Arial"/>
          <w:bCs/>
          <w:sz w:val="22"/>
          <w:szCs w:val="22"/>
        </w:rPr>
        <w:t xml:space="preserve">Invited presentation on “Resampling Methods to Analyze Genome-Wide Family Data”, </w:t>
      </w:r>
      <w:r w:rsidRPr="003854AA">
        <w:rPr>
          <w:rFonts w:ascii="Arial" w:hAnsi="Arial" w:cs="Arial"/>
          <w:noProof/>
          <w:sz w:val="22"/>
          <w:szCs w:val="22"/>
        </w:rPr>
        <w:t>in International Conference on Interdisciplinary Mathematical &amp; Statistical Techniques, at The University of Memphis, Memphis</w:t>
      </w:r>
      <w:r w:rsidRPr="003854AA">
        <w:rPr>
          <w:rFonts w:ascii="Arial" w:hAnsi="Arial" w:cs="Arial"/>
          <w:sz w:val="22"/>
          <w:szCs w:val="22"/>
        </w:rPr>
        <w:t>.</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March 16, 2008: Poster presentation on “Multiple Imputation for Family-Based Association Studies” in ENAR meeting, Crystal City, VA.</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March 10, 2008: Gave a </w:t>
      </w:r>
      <w:r w:rsidRPr="003854AA">
        <w:rPr>
          <w:rFonts w:ascii="Arial" w:hAnsi="Arial" w:cs="Arial"/>
          <w:bCs/>
          <w:sz w:val="22"/>
          <w:szCs w:val="22"/>
        </w:rPr>
        <w:t>presentation on “LDDAC and GWA-Test Driver”</w:t>
      </w:r>
      <w:r w:rsidRPr="003854AA">
        <w:rPr>
          <w:rFonts w:ascii="Arial" w:hAnsi="Arial" w:cs="Arial"/>
          <w:noProof/>
          <w:sz w:val="22"/>
          <w:szCs w:val="22"/>
        </w:rPr>
        <w:t xml:space="preserve"> at Workshop-Heflin Center for Analytic and Epidemiologic Genomics (CAEG)</w:t>
      </w:r>
      <w:r w:rsidRPr="003854AA">
        <w:rPr>
          <w:rFonts w:ascii="Arial" w:hAnsi="Arial" w:cs="Arial"/>
          <w:sz w:val="22"/>
          <w:szCs w:val="22"/>
        </w:rPr>
        <w:t>.</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February 6, 2008:</w:t>
      </w:r>
      <w:r w:rsidRPr="003854AA">
        <w:rPr>
          <w:rFonts w:ascii="Arial" w:hAnsi="Arial" w:cs="Arial"/>
          <w:b/>
          <w:bCs/>
          <w:sz w:val="22"/>
          <w:szCs w:val="22"/>
        </w:rPr>
        <w:t xml:space="preserve"> </w:t>
      </w:r>
      <w:r w:rsidRPr="003854AA">
        <w:rPr>
          <w:rFonts w:ascii="Arial" w:hAnsi="Arial" w:cs="Arial"/>
          <w:sz w:val="22"/>
          <w:szCs w:val="22"/>
        </w:rPr>
        <w:t xml:space="preserve">Gave an oral presentation on “Within-Cluster Resampling-Multiple Outputation for Analysis of Family Data- Ready for Prime Time?” at </w:t>
      </w:r>
      <w:proofErr w:type="gramStart"/>
      <w:r w:rsidRPr="003854AA">
        <w:rPr>
          <w:rFonts w:ascii="Arial" w:hAnsi="Arial" w:cs="Arial"/>
          <w:sz w:val="22"/>
          <w:szCs w:val="22"/>
        </w:rPr>
        <w:t>The</w:t>
      </w:r>
      <w:proofErr w:type="gramEnd"/>
      <w:r w:rsidRPr="003854AA">
        <w:rPr>
          <w:rFonts w:ascii="Arial" w:hAnsi="Arial" w:cs="Arial"/>
          <w:sz w:val="22"/>
          <w:szCs w:val="22"/>
        </w:rPr>
        <w:t xml:space="preserve"> eighth annual quantitative genetics symposium, MD Anderson, Huston, TX.</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June 13, 2007: Gave an </w:t>
      </w:r>
      <w:r w:rsidRPr="003854AA">
        <w:rPr>
          <w:rFonts w:ascii="Arial" w:hAnsi="Arial" w:cs="Arial"/>
          <w:bCs/>
          <w:sz w:val="22"/>
          <w:szCs w:val="22"/>
        </w:rPr>
        <w:t xml:space="preserve">Invited presentation on “Comparison of General Extensible Models for Analyzing Data from Related Individuals”, </w:t>
      </w:r>
      <w:r w:rsidRPr="003854AA">
        <w:rPr>
          <w:rFonts w:ascii="Arial" w:hAnsi="Arial" w:cs="Arial"/>
          <w:noProof/>
          <w:sz w:val="22"/>
          <w:szCs w:val="22"/>
        </w:rPr>
        <w:t>NIA Workshop on Statistical Methods for Logitudinal Data on Aging at</w:t>
      </w:r>
      <w:r w:rsidRPr="003854AA">
        <w:rPr>
          <w:rFonts w:ascii="Arial" w:hAnsi="Arial" w:cs="Arial"/>
          <w:sz w:val="22"/>
          <w:szCs w:val="22"/>
        </w:rPr>
        <w:t xml:space="preserve"> National Institute of Aging, Bethesda, MD.</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May 15, 2007: Gave an </w:t>
      </w:r>
      <w:r w:rsidRPr="003854AA">
        <w:rPr>
          <w:rFonts w:ascii="Arial" w:hAnsi="Arial" w:cs="Arial"/>
          <w:bCs/>
          <w:sz w:val="22"/>
          <w:szCs w:val="22"/>
        </w:rPr>
        <w:t xml:space="preserve">Invited presentation on “Haplotype Inference”, at seventh </w:t>
      </w:r>
      <w:r w:rsidRPr="003854AA">
        <w:rPr>
          <w:rFonts w:ascii="Arial" w:hAnsi="Arial" w:cs="Arial"/>
          <w:noProof/>
          <w:sz w:val="22"/>
          <w:szCs w:val="22"/>
        </w:rPr>
        <w:t>NIDDK sponsored short course for obesity and Nutrition researchers at Houston</w:t>
      </w:r>
      <w:r w:rsidRPr="003854AA">
        <w:rPr>
          <w:rFonts w:ascii="Arial" w:hAnsi="Arial" w:cs="Arial"/>
          <w:sz w:val="22"/>
          <w:szCs w:val="22"/>
        </w:rPr>
        <w:t>.</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lastRenderedPageBreak/>
        <w:t xml:space="preserve">Oct 23, 2006: Gave an </w:t>
      </w:r>
      <w:r w:rsidRPr="003854AA">
        <w:rPr>
          <w:rFonts w:ascii="Arial" w:hAnsi="Arial" w:cs="Arial"/>
          <w:bCs/>
          <w:sz w:val="22"/>
          <w:szCs w:val="22"/>
        </w:rPr>
        <w:t xml:space="preserve">Invited presentation on “Genome-Wide Association (GWA) studies, missing data, and multistage design” at the </w:t>
      </w:r>
      <w:r w:rsidRPr="003854AA">
        <w:rPr>
          <w:rFonts w:ascii="Arial" w:hAnsi="Arial" w:cs="Arial"/>
          <w:sz w:val="22"/>
          <w:szCs w:val="22"/>
        </w:rPr>
        <w:t xml:space="preserve">Department of Genetics, Boston University, </w:t>
      </w:r>
      <w:proofErr w:type="gramStart"/>
      <w:r w:rsidRPr="003854AA">
        <w:rPr>
          <w:rFonts w:ascii="Arial" w:hAnsi="Arial" w:cs="Arial"/>
          <w:sz w:val="22"/>
          <w:szCs w:val="22"/>
        </w:rPr>
        <w:t>Boston</w:t>
      </w:r>
      <w:proofErr w:type="gramEnd"/>
      <w:r w:rsidRPr="003854AA">
        <w:rPr>
          <w:rFonts w:ascii="Arial" w:hAnsi="Arial" w:cs="Arial"/>
          <w:sz w:val="22"/>
          <w:szCs w:val="22"/>
        </w:rPr>
        <w:t>, MA.</w:t>
      </w:r>
    </w:p>
    <w:p w:rsidR="005116EE" w:rsidRPr="003854AA" w:rsidRDefault="005116EE" w:rsidP="005116EE">
      <w:pPr>
        <w:rPr>
          <w:rFonts w:ascii="Arial" w:hAnsi="Arial" w:cs="Arial"/>
          <w:bCs/>
          <w:sz w:val="22"/>
          <w:szCs w:val="22"/>
        </w:rPr>
      </w:pPr>
    </w:p>
    <w:p w:rsidR="005116EE" w:rsidRPr="003854AA" w:rsidRDefault="005116EE" w:rsidP="005116EE">
      <w:pPr>
        <w:rPr>
          <w:rFonts w:ascii="Arial" w:hAnsi="Arial" w:cs="Arial"/>
          <w:bCs/>
          <w:sz w:val="22"/>
          <w:szCs w:val="22"/>
        </w:rPr>
      </w:pPr>
      <w:r w:rsidRPr="003854AA">
        <w:rPr>
          <w:rFonts w:ascii="Arial" w:hAnsi="Arial" w:cs="Arial"/>
          <w:bCs/>
          <w:sz w:val="22"/>
          <w:szCs w:val="22"/>
        </w:rPr>
        <w:t xml:space="preserve">August 9, 2006: Gave a presentation on “Comparative Validity and Power of Methods for Association-Testing with Related Individuals” at Joint Statistical Meeting, Seattle, WA. </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May 18, 2006: Gave a seminar</w:t>
      </w:r>
      <w:r w:rsidRPr="003854AA">
        <w:rPr>
          <w:rFonts w:ascii="Arial" w:hAnsi="Arial" w:cs="Arial"/>
          <w:bCs/>
          <w:sz w:val="22"/>
          <w:szCs w:val="22"/>
        </w:rPr>
        <w:t xml:space="preserve"> on “Issues &amp; Challenges in genome-wide association studies for complex disorder” at the </w:t>
      </w:r>
      <w:r w:rsidRPr="003854AA">
        <w:rPr>
          <w:rFonts w:ascii="Arial" w:hAnsi="Arial" w:cs="Arial"/>
          <w:sz w:val="22"/>
          <w:szCs w:val="22"/>
        </w:rPr>
        <w:t>Department of Pathology, University of Alabama at Birmingham, Birmingham, AL.</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Feb 22, 2006: </w:t>
      </w:r>
      <w:r w:rsidRPr="003854AA">
        <w:rPr>
          <w:rFonts w:ascii="Arial" w:hAnsi="Arial" w:cs="Arial"/>
          <w:bCs/>
          <w:sz w:val="22"/>
          <w:szCs w:val="22"/>
        </w:rPr>
        <w:t xml:space="preserve">Gave a presentation on “Missing data methods for familial genetic data and association analysis using WCR” at the </w:t>
      </w:r>
      <w:r w:rsidRPr="003854AA">
        <w:rPr>
          <w:rFonts w:ascii="Arial" w:hAnsi="Arial" w:cs="Arial"/>
          <w:sz w:val="22"/>
          <w:szCs w:val="22"/>
        </w:rPr>
        <w:t>Department of Biostatistics, University of Maryland, Baltimore, MD.</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Jan 09, 2006: Gave a seminar</w:t>
      </w:r>
      <w:r w:rsidRPr="003854AA">
        <w:rPr>
          <w:rFonts w:ascii="Arial" w:hAnsi="Arial" w:cs="Arial"/>
          <w:bCs/>
          <w:sz w:val="22"/>
          <w:szCs w:val="22"/>
        </w:rPr>
        <w:t xml:space="preserve"> on “Issues &amp; Challenges in complex disorder and potential solutions” at the </w:t>
      </w:r>
      <w:r w:rsidRPr="003854AA">
        <w:rPr>
          <w:rFonts w:ascii="Arial" w:hAnsi="Arial" w:cs="Arial"/>
          <w:sz w:val="22"/>
          <w:szCs w:val="22"/>
        </w:rPr>
        <w:t>Department of Pathology, University of Alabama at Birmingham, Birmingham, AL.</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Oct 16, 2005: Gave an invited presentation on “Heritability analysis of obesity related traits in Alaskan Yup’ik Eskimos” at NAASO’s 2005 Annual Scientific Meeting, Vancouver, British Columbia, </w:t>
      </w:r>
      <w:proofErr w:type="gramStart"/>
      <w:r w:rsidRPr="003854AA">
        <w:rPr>
          <w:rFonts w:ascii="Arial" w:hAnsi="Arial" w:cs="Arial"/>
          <w:sz w:val="22"/>
          <w:szCs w:val="22"/>
        </w:rPr>
        <w:t>CA</w:t>
      </w:r>
      <w:proofErr w:type="gramEnd"/>
      <w:r w:rsidRPr="003854AA">
        <w:rPr>
          <w:rFonts w:ascii="Arial" w:hAnsi="Arial" w:cs="Arial"/>
          <w:sz w:val="22"/>
          <w:szCs w:val="22"/>
        </w:rPr>
        <w:t>.</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Aug 7, 2005: Gave an invited presentation on “Incorporating Missing data methods for familial genetic data” at Joint Statistical Meeting, Minneapolis, MN.</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bookmarkStart w:id="8" w:name="OLE_LINK10"/>
      <w:r w:rsidRPr="003854AA">
        <w:rPr>
          <w:rFonts w:ascii="Arial" w:hAnsi="Arial" w:cs="Arial"/>
          <w:sz w:val="22"/>
          <w:szCs w:val="22"/>
        </w:rPr>
        <w:t>April 21, 2005:</w:t>
      </w:r>
      <w:r w:rsidRPr="003854AA">
        <w:rPr>
          <w:rFonts w:ascii="Arial" w:hAnsi="Arial" w:cs="Arial"/>
          <w:b/>
          <w:bCs/>
          <w:sz w:val="22"/>
          <w:szCs w:val="22"/>
        </w:rPr>
        <w:t xml:space="preserve"> </w:t>
      </w:r>
      <w:r w:rsidRPr="003854AA">
        <w:rPr>
          <w:rFonts w:ascii="Arial" w:hAnsi="Arial" w:cs="Arial"/>
          <w:sz w:val="22"/>
          <w:szCs w:val="22"/>
        </w:rPr>
        <w:t xml:space="preserve">Gave an oral presentation on “Missing Data: Problems and potential Solutions” at </w:t>
      </w:r>
      <w:proofErr w:type="gramStart"/>
      <w:r w:rsidRPr="003854AA">
        <w:rPr>
          <w:rFonts w:ascii="Arial" w:hAnsi="Arial" w:cs="Arial"/>
          <w:sz w:val="22"/>
          <w:szCs w:val="22"/>
        </w:rPr>
        <w:t>The</w:t>
      </w:r>
      <w:proofErr w:type="gramEnd"/>
      <w:r w:rsidRPr="003854AA">
        <w:rPr>
          <w:rFonts w:ascii="Arial" w:hAnsi="Arial" w:cs="Arial"/>
          <w:sz w:val="22"/>
          <w:szCs w:val="22"/>
        </w:rPr>
        <w:t xml:space="preserve"> sixth annual quantitative genetics symposium, UAB, Birmingham.</w:t>
      </w:r>
      <w:bookmarkEnd w:id="8"/>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March 23, 2005: Gave an invited presentation on “Joint Tests for Association &amp; Linkage for Quantitative Traits for random and non-random sampling” at Case Western Reserve University, Cleveland.</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April 1, 2005: Gave an invited presentation on “Issues &amp; Challenges in Genetic Analysis of Complex Disorders” at University of Mississippi, Oxford, MS.</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Aug 11, 2004: Gave an invited presentation on “New Joint Covariance- and Marginal-based Tests for Association &amp; Linkage for Quantitative Traits for random and non-random sampling: Power &amp; Cost Analysis” at Joint Statistical Meeting, Toronto.</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b/>
          <w:bCs/>
          <w:sz w:val="22"/>
          <w:szCs w:val="22"/>
        </w:rPr>
      </w:pPr>
      <w:r w:rsidRPr="003854AA">
        <w:rPr>
          <w:rFonts w:ascii="Arial" w:hAnsi="Arial" w:cs="Arial"/>
          <w:sz w:val="22"/>
          <w:szCs w:val="22"/>
        </w:rPr>
        <w:t xml:space="preserve">June 14, 2004: Gave an oral presentation on “Single-step Hierarchical linear models vs. </w:t>
      </w:r>
      <w:proofErr w:type="gramStart"/>
      <w:r w:rsidRPr="003854AA">
        <w:rPr>
          <w:rFonts w:ascii="Arial" w:hAnsi="Arial" w:cs="Arial"/>
          <w:sz w:val="22"/>
          <w:szCs w:val="22"/>
        </w:rPr>
        <w:t>Multiple</w:t>
      </w:r>
      <w:proofErr w:type="gramEnd"/>
      <w:r w:rsidRPr="003854AA">
        <w:rPr>
          <w:rFonts w:ascii="Arial" w:hAnsi="Arial" w:cs="Arial"/>
          <w:sz w:val="22"/>
          <w:szCs w:val="22"/>
        </w:rPr>
        <w:t xml:space="preserve"> imputation for longitudinal data."” at Analysis Workshop for progeny network (NHLBI GxE Interaction Studies), Johns Hopkins University, Baltimore, MD.</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Mar 11, 2004:</w:t>
      </w:r>
      <w:r w:rsidRPr="003854AA">
        <w:rPr>
          <w:rFonts w:ascii="Arial" w:hAnsi="Arial" w:cs="Arial"/>
          <w:b/>
          <w:bCs/>
          <w:sz w:val="22"/>
          <w:szCs w:val="22"/>
        </w:rPr>
        <w:t xml:space="preserve"> </w:t>
      </w:r>
      <w:r w:rsidRPr="003854AA">
        <w:rPr>
          <w:rFonts w:ascii="Arial" w:hAnsi="Arial" w:cs="Arial"/>
          <w:sz w:val="22"/>
          <w:szCs w:val="22"/>
        </w:rPr>
        <w:t xml:space="preserve">Gave an oral presentation on “New Joint Covariance- and Marginal-based Tests for Association &amp; Linkage for Quantitative Traits for random and non-random sampling” at </w:t>
      </w:r>
      <w:proofErr w:type="gramStart"/>
      <w:r w:rsidRPr="003854AA">
        <w:rPr>
          <w:rFonts w:ascii="Arial" w:hAnsi="Arial" w:cs="Arial"/>
          <w:sz w:val="22"/>
          <w:szCs w:val="22"/>
        </w:rPr>
        <w:t>The</w:t>
      </w:r>
      <w:proofErr w:type="gramEnd"/>
      <w:r w:rsidRPr="003854AA">
        <w:rPr>
          <w:rFonts w:ascii="Arial" w:hAnsi="Arial" w:cs="Arial"/>
          <w:sz w:val="22"/>
          <w:szCs w:val="22"/>
        </w:rPr>
        <w:t xml:space="preserve"> fifth annual quantitative genetics symposium, UAB, Birmingham.</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Jan 27, 2003:</w:t>
      </w:r>
      <w:r w:rsidRPr="003854AA">
        <w:rPr>
          <w:rFonts w:ascii="Arial" w:hAnsi="Arial" w:cs="Arial"/>
          <w:b/>
          <w:bCs/>
          <w:sz w:val="22"/>
          <w:szCs w:val="22"/>
        </w:rPr>
        <w:t xml:space="preserve"> </w:t>
      </w:r>
      <w:r w:rsidRPr="003854AA">
        <w:rPr>
          <w:rFonts w:ascii="Arial" w:hAnsi="Arial" w:cs="Arial"/>
          <w:sz w:val="22"/>
          <w:szCs w:val="22"/>
        </w:rPr>
        <w:t xml:space="preserve">Gave an oral presentation on “The A Class of Combined Covariance-Based and Marginal-Based Transmission Disequilibrium Tests for Quantitative Trait Loci for Human Data” at </w:t>
      </w:r>
      <w:proofErr w:type="gramStart"/>
      <w:r w:rsidRPr="003854AA">
        <w:rPr>
          <w:rFonts w:ascii="Arial" w:hAnsi="Arial" w:cs="Arial"/>
          <w:sz w:val="22"/>
          <w:szCs w:val="22"/>
        </w:rPr>
        <w:t>The</w:t>
      </w:r>
      <w:proofErr w:type="gramEnd"/>
      <w:r w:rsidRPr="003854AA">
        <w:rPr>
          <w:rFonts w:ascii="Arial" w:hAnsi="Arial" w:cs="Arial"/>
          <w:sz w:val="22"/>
          <w:szCs w:val="22"/>
        </w:rPr>
        <w:t xml:space="preserve"> fourth annual quantitative genetics symposium, MD Anderson, TX.</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bookmarkStart w:id="9" w:name="OLE_LINK11"/>
      <w:bookmarkStart w:id="10" w:name="OLE_LINK12"/>
      <w:r w:rsidRPr="003854AA">
        <w:rPr>
          <w:rFonts w:ascii="Arial" w:hAnsi="Arial" w:cs="Arial"/>
          <w:sz w:val="22"/>
          <w:szCs w:val="22"/>
        </w:rPr>
        <w:t xml:space="preserve">Oct 12, 2003: Poster presentation on </w:t>
      </w:r>
      <w:proofErr w:type="gramStart"/>
      <w:r w:rsidRPr="003854AA">
        <w:rPr>
          <w:rFonts w:ascii="Arial" w:hAnsi="Arial" w:cs="Arial"/>
          <w:sz w:val="22"/>
          <w:szCs w:val="22"/>
        </w:rPr>
        <w:t>“ Distributional</w:t>
      </w:r>
      <w:proofErr w:type="gramEnd"/>
      <w:r w:rsidRPr="003854AA">
        <w:rPr>
          <w:rFonts w:ascii="Arial" w:hAnsi="Arial" w:cs="Arial"/>
          <w:sz w:val="22"/>
          <w:szCs w:val="22"/>
        </w:rPr>
        <w:t xml:space="preserve"> properties of a composite measure of adiposity” at NAASO’S 2003 Annual Meeting, Ft. Lauderdale, FL.</w:t>
      </w:r>
      <w:bookmarkEnd w:id="9"/>
      <w:bookmarkEnd w:id="10"/>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Nov 16, 2002: Poster presentation at 11th annual meeting of the International Genetic Epidemiology Society at New Orleans, LA.</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Mar 22, 2002: Invited seminar on “Essentials of Bioinformatics for the Healthcare Professional” at 60</w:t>
      </w:r>
      <w:r w:rsidRPr="003854AA">
        <w:rPr>
          <w:rFonts w:ascii="Arial" w:hAnsi="Arial" w:cs="Arial"/>
          <w:sz w:val="22"/>
          <w:szCs w:val="22"/>
          <w:vertAlign w:val="superscript"/>
        </w:rPr>
        <w:t>th</w:t>
      </w:r>
      <w:r w:rsidRPr="003854AA">
        <w:rPr>
          <w:rFonts w:ascii="Arial" w:hAnsi="Arial" w:cs="Arial"/>
          <w:sz w:val="22"/>
          <w:szCs w:val="22"/>
        </w:rPr>
        <w:t xml:space="preserve"> Annual Meeting of Association of Teachers of Preventive Medicine, Washington.</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Feb 15, 2002: Gave an oral presentation on “Sequential Testing of Association and Linkage for Quantitative Traits using Pedigree Data” at Department of Biostatistics, UAB, </w:t>
      </w:r>
      <w:proofErr w:type="gramStart"/>
      <w:r w:rsidRPr="003854AA">
        <w:rPr>
          <w:rFonts w:ascii="Arial" w:hAnsi="Arial" w:cs="Arial"/>
          <w:sz w:val="22"/>
          <w:szCs w:val="22"/>
        </w:rPr>
        <w:t>Birmingham</w:t>
      </w:r>
      <w:proofErr w:type="gramEnd"/>
      <w:r w:rsidRPr="003854AA">
        <w:rPr>
          <w:rFonts w:ascii="Arial" w:hAnsi="Arial" w:cs="Arial"/>
          <w:sz w:val="22"/>
          <w:szCs w:val="22"/>
        </w:rPr>
        <w:t>.</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Nov 14, 2001: Gave an oral presentation “A general framework for comparing the power of mean effects and variance-component linear models for quantitative group comparisons” at Department of Epidemiology and Biostatistics, CWRU, Cleveland.</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Oct 17, 2001: Gave an oral presentation “Sequential testing using Transmission/ Disequilibrium Tests for Quantitative Traits” at Department of Epidemiology and Biostatistics, CWRU, Cleveland.</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Sept 17</w:t>
      </w:r>
      <w:proofErr w:type="gramStart"/>
      <w:r w:rsidRPr="003854AA">
        <w:rPr>
          <w:rFonts w:ascii="Arial" w:hAnsi="Arial" w:cs="Arial"/>
          <w:sz w:val="22"/>
          <w:szCs w:val="22"/>
        </w:rPr>
        <w:t>,  2001</w:t>
      </w:r>
      <w:proofErr w:type="gramEnd"/>
      <w:r w:rsidRPr="003854AA">
        <w:rPr>
          <w:rFonts w:ascii="Arial" w:hAnsi="Arial" w:cs="Arial"/>
          <w:sz w:val="22"/>
          <w:szCs w:val="22"/>
        </w:rPr>
        <w:t>: Gave an oral presentation “Comparison of Mean Effects &amp; Variance Components Models for Quantitative Traits” at Department of Biostatistics, University of Alabama, Birmingham, AL.</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July 23, 2001: Gave an oral presentation “Transmission/ Disequilibrium Tests for Quantitative Traits” at Department of Epidemiology, University of Minnesota, Minneapolis, MN.</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Oct 27, 2000: Poster presentation at ninth annual meeting of the International Genetic Epidemiology Society at San Antonio, TX.</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Oct 7, 2000: Poster presentation at eighth annual meeting of the American society of Human Genetics at Philadelphia, PA.</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Mar 10, 2000: Gave an oral presentation “Phylogeny Reconstruction of sequences that allow mutation and recombination simultaneously” at Genset Corporation, La Jolla, CA.</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Feb 23, 2000: Gave an oral presentation “Phylogeny Reconstruction: An Overview” at Case Western Reserve University, Cleveland.</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Oct 22, 1999: Poster presentation at eighth annual meeting of the American society of Human Genetics at San Francisco, California.</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Sep 10, 1999: Poster presentation at eighth annual meeting of the International Genetic Epidemiology Society at St. Louis, Missouri.</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Feb 4, 1999:</w:t>
      </w:r>
      <w:r w:rsidRPr="003854AA">
        <w:rPr>
          <w:rFonts w:ascii="Arial" w:hAnsi="Arial" w:cs="Arial"/>
          <w:sz w:val="22"/>
          <w:szCs w:val="22"/>
        </w:rPr>
        <w:tab/>
        <w:t>Gave an oral presentation “Variance Component modeling in Human Genetics” at Medical College of Wisconsin, Milwaukee.</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Nov 2, 1998:</w:t>
      </w:r>
      <w:r w:rsidRPr="003854AA">
        <w:rPr>
          <w:rFonts w:ascii="Arial" w:hAnsi="Arial" w:cs="Arial"/>
          <w:sz w:val="22"/>
          <w:szCs w:val="22"/>
        </w:rPr>
        <w:tab/>
        <w:t>Gave an oral presentation “Molecular Evolution” to the clinicians at Metro Health Medical Center for CME credit.</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Sep 11, 1998: Poster presentation at seventh annual meeting of the International Genetic Epidemiology Society at Arcachon, France.</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Jul 13, 1998:</w:t>
      </w:r>
      <w:r w:rsidRPr="003854AA">
        <w:rPr>
          <w:rFonts w:ascii="Arial" w:hAnsi="Arial" w:cs="Arial"/>
          <w:sz w:val="22"/>
          <w:szCs w:val="22"/>
        </w:rPr>
        <w:tab/>
        <w:t xml:space="preserve">Gave an oral presentation on “Family-Based Candidate Locus Analysis of Quantitative Traits” at Mayo Clinic, Rochester, MN. </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Apr 24, 1998: Gave an oral presentation on “Variance Components Modeling” at the National Center for Human Genome Research, Bethesda, MD on.</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Oct 30, 1997: Poster presentation at sixth annual meeting of the American society of Human Genetics at Baltimore, Maryland.</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Oct 29, 1996: Gave an oral presentation on “Multilocus extension to H-E regression method” in Genetics Analysis Workshop 10, San Jose, CA.</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May 16, 1990: Gave an oral presentation on “Representation Theory of Hecke Algebras” at Central Arkansas State University, Conway, Arkansas.</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May 19, 1989: Speaker at AMS conference on the Algebraic Groups and related topics.</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Oct 27, 1988:  Speaker at University of Chicago on Reflection Representation of Hecke Algebras.</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Feb 7, 1988: </w:t>
      </w:r>
      <w:r w:rsidRPr="003854AA">
        <w:rPr>
          <w:rFonts w:ascii="Arial" w:hAnsi="Arial" w:cs="Arial"/>
          <w:sz w:val="22"/>
          <w:szCs w:val="22"/>
        </w:rPr>
        <w:tab/>
        <w:t>Speaker at Indian Institute of Technology on the Reflection Representation of Hecke Algebras of certain Weyl Groups, Kanpur, India.</w:t>
      </w:r>
    </w:p>
    <w:p w:rsidR="005116EE" w:rsidRPr="003854AA" w:rsidRDefault="005116EE" w:rsidP="005116EE">
      <w:pPr>
        <w:rPr>
          <w:rFonts w:ascii="Arial" w:hAnsi="Arial" w:cs="Arial"/>
          <w:sz w:val="22"/>
          <w:szCs w:val="22"/>
        </w:rPr>
      </w:pPr>
    </w:p>
    <w:p w:rsidR="005116EE" w:rsidRPr="003854AA" w:rsidRDefault="005116EE" w:rsidP="005116EE">
      <w:pPr>
        <w:rPr>
          <w:rFonts w:ascii="Arial" w:hAnsi="Arial" w:cs="Arial"/>
          <w:sz w:val="22"/>
          <w:szCs w:val="22"/>
        </w:rPr>
      </w:pPr>
      <w:r w:rsidRPr="003854AA">
        <w:rPr>
          <w:rFonts w:ascii="Arial" w:hAnsi="Arial" w:cs="Arial"/>
          <w:sz w:val="22"/>
          <w:szCs w:val="22"/>
        </w:rPr>
        <w:t xml:space="preserve">Have presented several seminars and participated in Journal Club on the various topics on mathematics, computer science, and genetic epidemiology at the University of Alabama, Case Western Reserve University, LSU Medical School, </w:t>
      </w:r>
      <w:proofErr w:type="gramStart"/>
      <w:r w:rsidRPr="003854AA">
        <w:rPr>
          <w:rFonts w:ascii="Arial" w:hAnsi="Arial" w:cs="Arial"/>
          <w:sz w:val="22"/>
          <w:szCs w:val="22"/>
        </w:rPr>
        <w:t>University</w:t>
      </w:r>
      <w:proofErr w:type="gramEnd"/>
      <w:r w:rsidRPr="003854AA">
        <w:rPr>
          <w:rFonts w:ascii="Arial" w:hAnsi="Arial" w:cs="Arial"/>
          <w:sz w:val="22"/>
          <w:szCs w:val="22"/>
        </w:rPr>
        <w:t xml:space="preserve"> of Maine at Fort Kent, Loyola University of Chicago, and University of Notre Dame.</w:t>
      </w:r>
    </w:p>
    <w:p w:rsidR="005116EE" w:rsidRPr="003854AA" w:rsidRDefault="005116EE" w:rsidP="005116EE">
      <w:pPr>
        <w:rPr>
          <w:rFonts w:ascii="Arial" w:hAnsi="Arial" w:cs="Arial"/>
          <w:sz w:val="22"/>
          <w:szCs w:val="22"/>
        </w:rPr>
      </w:pPr>
    </w:p>
    <w:p w:rsidR="005116EE" w:rsidRPr="003854AA" w:rsidRDefault="005116EE" w:rsidP="005116EE">
      <w:pPr>
        <w:pStyle w:val="BodyText2"/>
        <w:spacing w:after="0" w:line="240" w:lineRule="auto"/>
        <w:rPr>
          <w:rFonts w:ascii="Arial" w:hAnsi="Arial" w:cs="Arial"/>
          <w:b/>
          <w:bCs/>
          <w:sz w:val="22"/>
          <w:szCs w:val="22"/>
        </w:rPr>
      </w:pPr>
      <w:r w:rsidRPr="003854AA">
        <w:rPr>
          <w:rFonts w:ascii="Arial" w:hAnsi="Arial" w:cs="Arial"/>
          <w:b/>
          <w:bCs/>
          <w:sz w:val="22"/>
          <w:szCs w:val="22"/>
        </w:rPr>
        <w:t>TEACHING ACTIVITY RELATED to STATISTICAL GENETICS, GENETIC EPIDEMIOLOGY, POPULATION GENETICS, and BIOINFORMATICS:</w:t>
      </w:r>
    </w:p>
    <w:p w:rsidR="005116EE" w:rsidRPr="003854AA" w:rsidRDefault="005116EE" w:rsidP="005116EE">
      <w:pPr>
        <w:ind w:left="1440" w:hanging="1440"/>
        <w:rPr>
          <w:rFonts w:ascii="Arial" w:hAnsi="Arial" w:cs="Arial"/>
          <w:sz w:val="22"/>
          <w:szCs w:val="22"/>
        </w:rPr>
      </w:pPr>
    </w:p>
    <w:p w:rsidR="00901F67" w:rsidRDefault="00901F67" w:rsidP="005116EE">
      <w:pPr>
        <w:ind w:left="2160" w:hanging="2160"/>
        <w:rPr>
          <w:rFonts w:ascii="Arial" w:hAnsi="Arial" w:cs="Arial"/>
          <w:sz w:val="22"/>
          <w:szCs w:val="22"/>
        </w:rPr>
      </w:pPr>
    </w:p>
    <w:p w:rsidR="00BD0ABC" w:rsidRDefault="00BD0ABC" w:rsidP="005116EE">
      <w:pPr>
        <w:ind w:left="2160" w:hanging="2160"/>
        <w:rPr>
          <w:rFonts w:ascii="Arial" w:hAnsi="Arial" w:cs="Arial"/>
          <w:sz w:val="22"/>
          <w:szCs w:val="22"/>
        </w:rPr>
      </w:pPr>
      <w:r>
        <w:rPr>
          <w:rFonts w:ascii="Arial" w:hAnsi="Arial" w:cs="Arial"/>
          <w:sz w:val="22"/>
          <w:szCs w:val="22"/>
        </w:rPr>
        <w:t>Oct</w:t>
      </w:r>
      <w:r w:rsidR="00964E75">
        <w:rPr>
          <w:rFonts w:ascii="Arial" w:hAnsi="Arial" w:cs="Arial"/>
          <w:sz w:val="22"/>
          <w:szCs w:val="22"/>
        </w:rPr>
        <w:t xml:space="preserve"> 25,</w:t>
      </w:r>
      <w:r>
        <w:rPr>
          <w:rFonts w:ascii="Arial" w:hAnsi="Arial" w:cs="Arial"/>
          <w:sz w:val="22"/>
          <w:szCs w:val="22"/>
        </w:rPr>
        <w:t xml:space="preserve"> 2021</w:t>
      </w:r>
      <w:r w:rsidR="00964E75">
        <w:rPr>
          <w:rFonts w:ascii="Arial" w:hAnsi="Arial" w:cs="Arial"/>
          <w:sz w:val="22"/>
          <w:szCs w:val="22"/>
        </w:rPr>
        <w:tab/>
        <w:t xml:space="preserve">Genetics/Genomics of Cardiovascular Diseases Talk in </w:t>
      </w:r>
      <w:proofErr w:type="gramStart"/>
      <w:r w:rsidR="00964E75" w:rsidRPr="003854AA">
        <w:rPr>
          <w:rFonts w:ascii="Arial" w:hAnsi="Arial" w:cs="Arial"/>
          <w:sz w:val="22"/>
          <w:szCs w:val="22"/>
        </w:rPr>
        <w:t>The</w:t>
      </w:r>
      <w:proofErr w:type="gramEnd"/>
      <w:r w:rsidR="00964E75" w:rsidRPr="003854AA">
        <w:rPr>
          <w:rFonts w:ascii="Arial" w:hAnsi="Arial" w:cs="Arial"/>
          <w:sz w:val="22"/>
          <w:szCs w:val="22"/>
        </w:rPr>
        <w:t xml:space="preserve"> Epidemiology of Cardiovascular Disease</w:t>
      </w:r>
      <w:r w:rsidR="00964E75">
        <w:rPr>
          <w:rFonts w:ascii="Arial" w:hAnsi="Arial" w:cs="Arial"/>
          <w:sz w:val="22"/>
          <w:szCs w:val="22"/>
        </w:rPr>
        <w:t xml:space="preserve"> (EPI706) (Director: Dr. Hardy)</w:t>
      </w:r>
    </w:p>
    <w:p w:rsidR="00964E75" w:rsidRDefault="00964E75" w:rsidP="005116EE">
      <w:pPr>
        <w:ind w:left="2160" w:hanging="2160"/>
        <w:rPr>
          <w:rFonts w:ascii="Arial" w:hAnsi="Arial" w:cs="Arial"/>
          <w:sz w:val="22"/>
          <w:szCs w:val="22"/>
        </w:rPr>
      </w:pPr>
    </w:p>
    <w:p w:rsidR="00964E75" w:rsidRDefault="00964E75" w:rsidP="005116EE">
      <w:pPr>
        <w:ind w:left="2160" w:hanging="2160"/>
        <w:rPr>
          <w:rFonts w:ascii="Arial" w:hAnsi="Arial" w:cs="Arial"/>
          <w:sz w:val="22"/>
          <w:szCs w:val="22"/>
        </w:rPr>
      </w:pPr>
      <w:r>
        <w:rPr>
          <w:rFonts w:ascii="Arial" w:hAnsi="Arial" w:cs="Arial"/>
          <w:sz w:val="22"/>
          <w:szCs w:val="22"/>
        </w:rPr>
        <w:t>Oct 06, 2021</w:t>
      </w:r>
      <w:r>
        <w:rPr>
          <w:rFonts w:ascii="Arial" w:hAnsi="Arial" w:cs="Arial"/>
          <w:sz w:val="22"/>
          <w:szCs w:val="22"/>
        </w:rPr>
        <w:tab/>
      </w:r>
      <w:r>
        <w:rPr>
          <w:rFonts w:ascii="Arial" w:hAnsi="Arial" w:cs="Arial"/>
          <w:bCs/>
          <w:sz w:val="22"/>
          <w:szCs w:val="22"/>
        </w:rPr>
        <w:t>Genome-Wide Association Analysis and Polygenic Risk Scores Talk in Dr. Hartman’s Class (GGSC320)</w:t>
      </w:r>
    </w:p>
    <w:p w:rsidR="00BD0ABC" w:rsidRDefault="00BD0ABC" w:rsidP="005116EE">
      <w:pPr>
        <w:ind w:left="2160" w:hanging="2160"/>
        <w:rPr>
          <w:rFonts w:ascii="Arial" w:hAnsi="Arial" w:cs="Arial"/>
          <w:sz w:val="22"/>
          <w:szCs w:val="22"/>
        </w:rPr>
      </w:pPr>
    </w:p>
    <w:p w:rsidR="00BD0ABC" w:rsidRDefault="00901F67" w:rsidP="00964E75">
      <w:pPr>
        <w:ind w:left="2160" w:hanging="2160"/>
        <w:rPr>
          <w:rFonts w:ascii="Arial" w:hAnsi="Arial" w:cs="Arial"/>
          <w:sz w:val="22"/>
          <w:szCs w:val="22"/>
        </w:rPr>
      </w:pPr>
      <w:r>
        <w:rPr>
          <w:rFonts w:ascii="Arial" w:hAnsi="Arial" w:cs="Arial"/>
          <w:sz w:val="22"/>
          <w:szCs w:val="22"/>
        </w:rPr>
        <w:t xml:space="preserve">Fall, 2021: </w:t>
      </w:r>
      <w:r>
        <w:rPr>
          <w:rFonts w:ascii="Arial" w:hAnsi="Arial" w:cs="Arial"/>
          <w:sz w:val="22"/>
          <w:szCs w:val="22"/>
        </w:rPr>
        <w:tab/>
      </w:r>
      <w:r w:rsidR="001C77AA">
        <w:rPr>
          <w:rFonts w:ascii="Arial" w:hAnsi="Arial" w:cs="Arial"/>
          <w:sz w:val="22"/>
          <w:szCs w:val="22"/>
        </w:rPr>
        <w:t>BST631: Statistical Theory I</w:t>
      </w:r>
    </w:p>
    <w:p w:rsidR="00901F67" w:rsidRDefault="00901F67" w:rsidP="005116EE">
      <w:pPr>
        <w:ind w:left="2160" w:hanging="2160"/>
        <w:rPr>
          <w:rFonts w:ascii="Arial" w:hAnsi="Arial" w:cs="Arial"/>
          <w:sz w:val="22"/>
          <w:szCs w:val="22"/>
        </w:rPr>
      </w:pPr>
    </w:p>
    <w:p w:rsidR="00901F67" w:rsidRDefault="00901F67" w:rsidP="005116EE">
      <w:pPr>
        <w:ind w:left="2160" w:hanging="2160"/>
        <w:rPr>
          <w:rFonts w:ascii="Arial" w:hAnsi="Arial" w:cs="Arial"/>
          <w:sz w:val="22"/>
          <w:szCs w:val="22"/>
        </w:rPr>
      </w:pPr>
      <w:r>
        <w:rPr>
          <w:rFonts w:ascii="Arial" w:hAnsi="Arial" w:cs="Arial"/>
          <w:sz w:val="22"/>
          <w:szCs w:val="22"/>
        </w:rPr>
        <w:t xml:space="preserve">Spring 2021: </w:t>
      </w:r>
      <w:r>
        <w:rPr>
          <w:rFonts w:ascii="Arial" w:hAnsi="Arial" w:cs="Arial"/>
          <w:sz w:val="22"/>
          <w:szCs w:val="22"/>
        </w:rPr>
        <w:tab/>
        <w:t>BST795: Special Topics in Advanced Mediation Techniques</w:t>
      </w:r>
    </w:p>
    <w:p w:rsidR="001C77AA" w:rsidRDefault="001C77AA" w:rsidP="005116EE">
      <w:pPr>
        <w:ind w:left="2160" w:hanging="2160"/>
        <w:rPr>
          <w:rFonts w:ascii="Arial" w:hAnsi="Arial" w:cs="Arial"/>
          <w:sz w:val="22"/>
          <w:szCs w:val="22"/>
        </w:rPr>
      </w:pPr>
    </w:p>
    <w:p w:rsidR="00324884" w:rsidRDefault="00324884" w:rsidP="00324884">
      <w:pPr>
        <w:ind w:left="2160" w:hanging="2160"/>
        <w:rPr>
          <w:rFonts w:ascii="Arial" w:hAnsi="Arial" w:cs="Arial"/>
          <w:bCs/>
          <w:sz w:val="22"/>
          <w:szCs w:val="22"/>
        </w:rPr>
      </w:pPr>
      <w:r>
        <w:rPr>
          <w:rFonts w:ascii="Arial" w:hAnsi="Arial" w:cs="Arial"/>
          <w:sz w:val="22"/>
          <w:szCs w:val="22"/>
        </w:rPr>
        <w:t>Oct 19, 2020</w:t>
      </w:r>
      <w:r>
        <w:rPr>
          <w:rFonts w:ascii="Arial" w:hAnsi="Arial" w:cs="Arial"/>
          <w:sz w:val="22"/>
          <w:szCs w:val="22"/>
        </w:rPr>
        <w:tab/>
        <w:t xml:space="preserve">Genetics/Genomics of Cardiovascular Diseases Talk in </w:t>
      </w:r>
      <w:proofErr w:type="gramStart"/>
      <w:r w:rsidRPr="003854AA">
        <w:rPr>
          <w:rFonts w:ascii="Arial" w:hAnsi="Arial" w:cs="Arial"/>
          <w:sz w:val="22"/>
          <w:szCs w:val="22"/>
        </w:rPr>
        <w:t>The</w:t>
      </w:r>
      <w:proofErr w:type="gramEnd"/>
      <w:r w:rsidRPr="003854AA">
        <w:rPr>
          <w:rFonts w:ascii="Arial" w:hAnsi="Arial" w:cs="Arial"/>
          <w:sz w:val="22"/>
          <w:szCs w:val="22"/>
        </w:rPr>
        <w:t xml:space="preserve"> Epidemiology of Cardiovascular Disease</w:t>
      </w:r>
      <w:r>
        <w:rPr>
          <w:rFonts w:ascii="Arial" w:hAnsi="Arial" w:cs="Arial"/>
          <w:sz w:val="22"/>
          <w:szCs w:val="22"/>
        </w:rPr>
        <w:t xml:space="preserve"> (EPI706) (Director: Dr. Hardy)</w:t>
      </w:r>
    </w:p>
    <w:p w:rsidR="001C77AA" w:rsidRDefault="001C77AA" w:rsidP="005116EE">
      <w:pPr>
        <w:ind w:left="2160" w:hanging="2160"/>
        <w:rPr>
          <w:rFonts w:ascii="Arial" w:hAnsi="Arial" w:cs="Arial"/>
          <w:bCs/>
          <w:sz w:val="22"/>
          <w:szCs w:val="22"/>
        </w:rPr>
      </w:pPr>
    </w:p>
    <w:p w:rsidR="001C77AA" w:rsidRDefault="001C77AA" w:rsidP="005116EE">
      <w:pPr>
        <w:ind w:left="2160" w:hanging="2160"/>
        <w:rPr>
          <w:rFonts w:ascii="Arial" w:hAnsi="Arial" w:cs="Arial"/>
          <w:sz w:val="22"/>
          <w:szCs w:val="22"/>
        </w:rPr>
      </w:pPr>
      <w:r>
        <w:rPr>
          <w:rFonts w:ascii="Arial" w:hAnsi="Arial" w:cs="Arial"/>
          <w:bCs/>
          <w:sz w:val="22"/>
          <w:szCs w:val="22"/>
        </w:rPr>
        <w:t>Oct 14, 2020</w:t>
      </w:r>
      <w:r>
        <w:rPr>
          <w:rFonts w:ascii="Arial" w:hAnsi="Arial" w:cs="Arial"/>
          <w:bCs/>
          <w:sz w:val="22"/>
          <w:szCs w:val="22"/>
        </w:rPr>
        <w:tab/>
        <w:t>Genome-Wide Association Analysis and Polygenic Risk Scores</w:t>
      </w:r>
      <w:r w:rsidR="00BD0ABC">
        <w:rPr>
          <w:rFonts w:ascii="Arial" w:hAnsi="Arial" w:cs="Arial"/>
          <w:bCs/>
          <w:sz w:val="22"/>
          <w:szCs w:val="22"/>
        </w:rPr>
        <w:t xml:space="preserve"> Talk in</w:t>
      </w:r>
      <w:r>
        <w:rPr>
          <w:rFonts w:ascii="Arial" w:hAnsi="Arial" w:cs="Arial"/>
          <w:bCs/>
          <w:sz w:val="22"/>
          <w:szCs w:val="22"/>
        </w:rPr>
        <w:t xml:space="preserve"> Dr. Hartman’s Class</w:t>
      </w:r>
      <w:r w:rsidR="00BD0ABC">
        <w:rPr>
          <w:rFonts w:ascii="Arial" w:hAnsi="Arial" w:cs="Arial"/>
          <w:bCs/>
          <w:sz w:val="22"/>
          <w:szCs w:val="22"/>
        </w:rPr>
        <w:t xml:space="preserve"> (GGSC320)</w:t>
      </w:r>
    </w:p>
    <w:p w:rsidR="00901F67" w:rsidRDefault="00901F67" w:rsidP="005116EE">
      <w:pPr>
        <w:ind w:left="2160" w:hanging="2160"/>
        <w:rPr>
          <w:rFonts w:ascii="Arial" w:hAnsi="Arial" w:cs="Arial"/>
          <w:sz w:val="22"/>
          <w:szCs w:val="22"/>
        </w:rPr>
      </w:pPr>
    </w:p>
    <w:p w:rsidR="005116EE" w:rsidRDefault="005116EE" w:rsidP="005116EE">
      <w:pPr>
        <w:ind w:left="2160" w:hanging="2160"/>
        <w:rPr>
          <w:rFonts w:ascii="Arial" w:hAnsi="Arial" w:cs="Arial"/>
          <w:bCs/>
          <w:sz w:val="22"/>
          <w:szCs w:val="22"/>
        </w:rPr>
      </w:pPr>
      <w:r w:rsidRPr="003854AA">
        <w:rPr>
          <w:rFonts w:ascii="Arial" w:hAnsi="Arial" w:cs="Arial"/>
          <w:sz w:val="22"/>
          <w:szCs w:val="22"/>
        </w:rPr>
        <w:t>Jan 17, 2020</w:t>
      </w:r>
      <w:r w:rsidRPr="003854AA">
        <w:rPr>
          <w:rFonts w:ascii="Arial" w:hAnsi="Arial" w:cs="Arial"/>
          <w:sz w:val="22"/>
          <w:szCs w:val="22"/>
        </w:rPr>
        <w:tab/>
      </w:r>
      <w:r w:rsidR="00BD0ABC">
        <w:rPr>
          <w:rFonts w:ascii="Arial" w:hAnsi="Arial" w:cs="Arial"/>
          <w:sz w:val="22"/>
          <w:szCs w:val="22"/>
        </w:rPr>
        <w:t xml:space="preserve">Design of Experiment in Metabolomics Talk in </w:t>
      </w:r>
      <w:r w:rsidR="00BD0ABC" w:rsidRPr="003854AA">
        <w:rPr>
          <w:rFonts w:ascii="Arial" w:hAnsi="Arial" w:cs="Arial"/>
          <w:bCs/>
          <w:sz w:val="22"/>
          <w:szCs w:val="22"/>
        </w:rPr>
        <w:t>Advanced specia</w:t>
      </w:r>
      <w:r w:rsidR="00BD0ABC">
        <w:rPr>
          <w:rFonts w:ascii="Arial" w:hAnsi="Arial" w:cs="Arial"/>
          <w:bCs/>
          <w:sz w:val="22"/>
          <w:szCs w:val="22"/>
        </w:rPr>
        <w:t>l topics course in Metabolomics (GBSC 724; Director</w:t>
      </w:r>
      <w:r w:rsidR="00BD0ABC" w:rsidRPr="003854AA">
        <w:rPr>
          <w:rFonts w:ascii="Arial" w:hAnsi="Arial" w:cs="Arial"/>
          <w:bCs/>
          <w:sz w:val="22"/>
          <w:szCs w:val="22"/>
        </w:rPr>
        <w:t xml:space="preserve"> Dr. Barnes</w:t>
      </w:r>
      <w:r w:rsidR="00BD0ABC">
        <w:rPr>
          <w:rFonts w:ascii="Arial" w:hAnsi="Arial" w:cs="Arial"/>
          <w:bCs/>
          <w:sz w:val="22"/>
          <w:szCs w:val="22"/>
        </w:rPr>
        <w:t>)</w:t>
      </w:r>
    </w:p>
    <w:p w:rsidR="00BD0ABC" w:rsidRDefault="00BD0ABC" w:rsidP="005116EE">
      <w:pPr>
        <w:ind w:left="2160" w:hanging="2160"/>
        <w:rPr>
          <w:rFonts w:ascii="Arial" w:hAnsi="Arial" w:cs="Arial"/>
          <w:bCs/>
          <w:sz w:val="22"/>
          <w:szCs w:val="22"/>
        </w:rPr>
      </w:pPr>
    </w:p>
    <w:p w:rsidR="00BD0ABC" w:rsidRPr="003854AA" w:rsidRDefault="00BD0ABC" w:rsidP="005116EE">
      <w:pPr>
        <w:ind w:left="2160" w:hanging="2160"/>
        <w:rPr>
          <w:rFonts w:ascii="Arial" w:hAnsi="Arial" w:cs="Arial"/>
          <w:sz w:val="22"/>
          <w:szCs w:val="22"/>
        </w:rPr>
      </w:pPr>
      <w:r>
        <w:rPr>
          <w:rFonts w:ascii="Arial" w:hAnsi="Arial" w:cs="Arial"/>
          <w:sz w:val="22"/>
          <w:szCs w:val="22"/>
        </w:rPr>
        <w:t xml:space="preserve">Fall, 2020 </w:t>
      </w:r>
      <w:r>
        <w:rPr>
          <w:rFonts w:ascii="Arial" w:hAnsi="Arial" w:cs="Arial"/>
          <w:sz w:val="22"/>
          <w:szCs w:val="22"/>
        </w:rPr>
        <w:tab/>
        <w:t>BST631: Statistical Theory I</w:t>
      </w:r>
    </w:p>
    <w:p w:rsidR="005116EE" w:rsidRPr="003854AA" w:rsidRDefault="005116EE" w:rsidP="005116EE">
      <w:pPr>
        <w:ind w:left="2160" w:hanging="216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Fall, 2019</w:t>
      </w:r>
      <w:r w:rsidRPr="003854AA">
        <w:rPr>
          <w:rFonts w:ascii="Arial" w:hAnsi="Arial" w:cs="Arial"/>
          <w:sz w:val="22"/>
          <w:szCs w:val="22"/>
        </w:rPr>
        <w:tab/>
        <w:t>EPI706: The Epidemiology of Cardiovascular Disease (Co-Director with Dr. Muntner)</w:t>
      </w:r>
    </w:p>
    <w:p w:rsidR="005116EE" w:rsidRPr="003854AA" w:rsidRDefault="005116EE" w:rsidP="005116EE">
      <w:pPr>
        <w:ind w:left="2160" w:hanging="216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Spring, 2019</w:t>
      </w:r>
      <w:r w:rsidRPr="003854AA">
        <w:rPr>
          <w:rFonts w:ascii="Arial" w:hAnsi="Arial" w:cs="Arial"/>
          <w:sz w:val="22"/>
          <w:szCs w:val="22"/>
        </w:rPr>
        <w:tab/>
        <w:t>BST676: Genomic Data Analysis</w:t>
      </w:r>
    </w:p>
    <w:p w:rsidR="005116EE" w:rsidRPr="003854AA" w:rsidRDefault="005116EE" w:rsidP="005116EE">
      <w:pPr>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March 7, 2019</w:t>
      </w:r>
      <w:r w:rsidRPr="003854AA">
        <w:rPr>
          <w:rFonts w:ascii="Arial" w:hAnsi="Arial" w:cs="Arial"/>
          <w:sz w:val="22"/>
          <w:szCs w:val="22"/>
        </w:rPr>
        <w:tab/>
        <w:t>Lecture on “Genome-Wide Association Studies (GWAS)” in GBS722 (Bioinformatics) Dr. Crossman’s class</w:t>
      </w:r>
    </w:p>
    <w:p w:rsidR="005116EE" w:rsidRPr="003854AA" w:rsidRDefault="005116EE" w:rsidP="005116EE">
      <w:pPr>
        <w:ind w:left="2160" w:hanging="216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Jan 11, 2019</w:t>
      </w:r>
      <w:r w:rsidRPr="003854AA">
        <w:rPr>
          <w:rFonts w:ascii="Arial" w:hAnsi="Arial" w:cs="Arial"/>
          <w:sz w:val="22"/>
          <w:szCs w:val="22"/>
        </w:rPr>
        <w:tab/>
      </w:r>
      <w:r w:rsidRPr="003854AA">
        <w:rPr>
          <w:rFonts w:ascii="Arial" w:hAnsi="Arial" w:cs="Arial"/>
          <w:bCs/>
          <w:sz w:val="22"/>
          <w:szCs w:val="22"/>
        </w:rPr>
        <w:t xml:space="preserve">Advanced special topics course in </w:t>
      </w:r>
      <w:proofErr w:type="gramStart"/>
      <w:r w:rsidRPr="003854AA">
        <w:rPr>
          <w:rFonts w:ascii="Arial" w:hAnsi="Arial" w:cs="Arial"/>
          <w:bCs/>
          <w:sz w:val="22"/>
          <w:szCs w:val="22"/>
        </w:rPr>
        <w:t>Metabolomics</w:t>
      </w:r>
      <w:proofErr w:type="gramEnd"/>
      <w:r w:rsidRPr="003854AA">
        <w:rPr>
          <w:rFonts w:ascii="Arial" w:hAnsi="Arial" w:cs="Arial"/>
          <w:bCs/>
          <w:sz w:val="22"/>
          <w:szCs w:val="22"/>
        </w:rPr>
        <w:br/>
        <w:t>(GBSC 724) Dr. Barnes Class</w:t>
      </w:r>
    </w:p>
    <w:p w:rsidR="005116EE" w:rsidRPr="003854AA" w:rsidRDefault="005116EE" w:rsidP="005116EE">
      <w:pPr>
        <w:ind w:left="2160" w:hanging="216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Fall, 2018</w:t>
      </w:r>
      <w:r w:rsidRPr="003854AA">
        <w:rPr>
          <w:rFonts w:ascii="Arial" w:hAnsi="Arial" w:cs="Arial"/>
          <w:sz w:val="22"/>
          <w:szCs w:val="22"/>
        </w:rPr>
        <w:tab/>
        <w:t>BST675: Introduction to Statistical Genetics</w:t>
      </w:r>
    </w:p>
    <w:p w:rsidR="005116EE" w:rsidRPr="003854AA" w:rsidRDefault="005116EE" w:rsidP="005116EE">
      <w:pPr>
        <w:ind w:left="2160" w:hanging="216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March 9, 2018</w:t>
      </w:r>
      <w:r w:rsidRPr="003854AA">
        <w:rPr>
          <w:rFonts w:ascii="Arial" w:hAnsi="Arial" w:cs="Arial"/>
          <w:sz w:val="22"/>
          <w:szCs w:val="22"/>
        </w:rPr>
        <w:tab/>
        <w:t>Lecture on “Design and Analysis of Genetic Association Studies” in GBS722 (Bioinformatics) Dr. Crossman’s class</w:t>
      </w:r>
    </w:p>
    <w:p w:rsidR="005116EE" w:rsidRPr="003854AA" w:rsidRDefault="005116EE" w:rsidP="005116EE">
      <w:pPr>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March 8, 2018</w:t>
      </w:r>
      <w:r w:rsidRPr="003854AA">
        <w:rPr>
          <w:rFonts w:ascii="Arial" w:hAnsi="Arial" w:cs="Arial"/>
          <w:sz w:val="22"/>
          <w:szCs w:val="22"/>
        </w:rPr>
        <w:tab/>
        <w:t>Lecture on “Introduction to Statistical Genetics” in GBS722 (Bioinformatics) Dr. Crossman’s class</w:t>
      </w:r>
    </w:p>
    <w:p w:rsidR="005116EE" w:rsidRPr="003854AA" w:rsidRDefault="005116EE" w:rsidP="005116EE">
      <w:pPr>
        <w:ind w:left="2160" w:hanging="216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Feb 2, 2018</w:t>
      </w:r>
      <w:r w:rsidRPr="003854AA">
        <w:rPr>
          <w:rFonts w:ascii="Arial" w:hAnsi="Arial" w:cs="Arial"/>
          <w:sz w:val="22"/>
          <w:szCs w:val="22"/>
        </w:rPr>
        <w:tab/>
      </w:r>
      <w:r w:rsidRPr="003854AA">
        <w:rPr>
          <w:rFonts w:ascii="Arial" w:hAnsi="Arial" w:cs="Arial"/>
          <w:bCs/>
          <w:sz w:val="22"/>
          <w:szCs w:val="22"/>
        </w:rPr>
        <w:t xml:space="preserve">Advanced special topics course in </w:t>
      </w:r>
      <w:proofErr w:type="gramStart"/>
      <w:r w:rsidRPr="003854AA">
        <w:rPr>
          <w:rFonts w:ascii="Arial" w:hAnsi="Arial" w:cs="Arial"/>
          <w:bCs/>
          <w:sz w:val="22"/>
          <w:szCs w:val="22"/>
        </w:rPr>
        <w:t>Metabolomics</w:t>
      </w:r>
      <w:proofErr w:type="gramEnd"/>
      <w:r w:rsidRPr="003854AA">
        <w:rPr>
          <w:rFonts w:ascii="Arial" w:hAnsi="Arial" w:cs="Arial"/>
          <w:bCs/>
          <w:sz w:val="22"/>
          <w:szCs w:val="22"/>
        </w:rPr>
        <w:br/>
        <w:t>(GBSC 724) Dr. Barnes Class</w:t>
      </w:r>
    </w:p>
    <w:p w:rsidR="005116EE" w:rsidRPr="003854AA" w:rsidRDefault="005116EE" w:rsidP="005116EE">
      <w:pPr>
        <w:ind w:left="2160" w:hanging="216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Oct 11, 2017</w:t>
      </w:r>
      <w:r w:rsidRPr="003854AA">
        <w:rPr>
          <w:rFonts w:ascii="Arial" w:hAnsi="Arial" w:cs="Arial"/>
          <w:sz w:val="22"/>
          <w:szCs w:val="22"/>
        </w:rPr>
        <w:tab/>
        <w:t>Lecture on “Genome-Wide Association Analysis” in Immersion Course organized by Dr. Bruce Korf.</w:t>
      </w:r>
    </w:p>
    <w:p w:rsidR="005116EE" w:rsidRPr="003854AA" w:rsidRDefault="005116EE" w:rsidP="005116EE">
      <w:pPr>
        <w:ind w:left="2160" w:hanging="216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March 6, 2017</w:t>
      </w:r>
      <w:r w:rsidRPr="003854AA">
        <w:rPr>
          <w:rFonts w:ascii="Arial" w:hAnsi="Arial" w:cs="Arial"/>
          <w:sz w:val="22"/>
          <w:szCs w:val="22"/>
        </w:rPr>
        <w:tab/>
        <w:t>Lecture on “Design and Analysis of Genetic Association Studies” in GBS722 (Bioinformatics) Dr. Crossman’s class</w:t>
      </w:r>
    </w:p>
    <w:p w:rsidR="005116EE" w:rsidRPr="003854AA" w:rsidRDefault="005116EE" w:rsidP="005116EE">
      <w:pPr>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March 6, 2017</w:t>
      </w:r>
      <w:r w:rsidRPr="003854AA">
        <w:rPr>
          <w:rFonts w:ascii="Arial" w:hAnsi="Arial" w:cs="Arial"/>
          <w:sz w:val="22"/>
          <w:szCs w:val="22"/>
        </w:rPr>
        <w:tab/>
        <w:t>Lecture on “Introduction to Statistical Genetics” in GBS722 (Bioinformatics) Dr. Crossman’s class</w:t>
      </w:r>
    </w:p>
    <w:p w:rsidR="005116EE" w:rsidRPr="003854AA" w:rsidRDefault="005116EE" w:rsidP="005116EE">
      <w:pPr>
        <w:rPr>
          <w:rFonts w:ascii="Arial" w:hAnsi="Arial" w:cs="Arial"/>
          <w:sz w:val="22"/>
          <w:szCs w:val="22"/>
        </w:rPr>
      </w:pPr>
    </w:p>
    <w:p w:rsidR="005116EE" w:rsidRPr="003854AA" w:rsidRDefault="00964E75" w:rsidP="005116EE">
      <w:pPr>
        <w:rPr>
          <w:rFonts w:ascii="Arial" w:hAnsi="Arial" w:cs="Arial"/>
          <w:sz w:val="22"/>
          <w:szCs w:val="22"/>
        </w:rPr>
      </w:pPr>
      <w:r>
        <w:rPr>
          <w:rFonts w:ascii="Arial" w:hAnsi="Arial" w:cs="Arial"/>
          <w:sz w:val="22"/>
          <w:szCs w:val="22"/>
        </w:rPr>
        <w:t>Fall, 2017</w:t>
      </w:r>
      <w:r w:rsidR="005116EE" w:rsidRPr="003854AA">
        <w:rPr>
          <w:rFonts w:ascii="Arial" w:hAnsi="Arial" w:cs="Arial"/>
          <w:sz w:val="22"/>
          <w:szCs w:val="22"/>
        </w:rPr>
        <w:tab/>
      </w:r>
      <w:r w:rsidR="005116EE" w:rsidRPr="003854AA">
        <w:rPr>
          <w:rFonts w:ascii="Arial" w:hAnsi="Arial" w:cs="Arial"/>
          <w:sz w:val="22"/>
          <w:szCs w:val="22"/>
        </w:rPr>
        <w:tab/>
        <w:t>BST795: Population Genetics and Molecular Evolution.</w:t>
      </w:r>
    </w:p>
    <w:p w:rsidR="005116EE" w:rsidRPr="003854AA" w:rsidRDefault="005116EE" w:rsidP="005116EE">
      <w:pPr>
        <w:rPr>
          <w:rFonts w:ascii="Arial" w:hAnsi="Arial" w:cs="Arial"/>
          <w:sz w:val="22"/>
          <w:szCs w:val="22"/>
        </w:rPr>
      </w:pPr>
    </w:p>
    <w:p w:rsidR="005116EE" w:rsidRPr="003854AA" w:rsidRDefault="00964E75" w:rsidP="005116EE">
      <w:pPr>
        <w:rPr>
          <w:rFonts w:ascii="Arial" w:hAnsi="Arial" w:cs="Arial"/>
          <w:sz w:val="22"/>
          <w:szCs w:val="22"/>
        </w:rPr>
      </w:pPr>
      <w:r>
        <w:rPr>
          <w:rFonts w:ascii="Arial" w:hAnsi="Arial" w:cs="Arial"/>
          <w:sz w:val="22"/>
          <w:szCs w:val="22"/>
        </w:rPr>
        <w:t>Spring, 2016</w:t>
      </w:r>
      <w:r w:rsidR="005116EE" w:rsidRPr="003854AA">
        <w:rPr>
          <w:rFonts w:ascii="Arial" w:hAnsi="Arial" w:cs="Arial"/>
          <w:sz w:val="22"/>
          <w:szCs w:val="22"/>
        </w:rPr>
        <w:t xml:space="preserve"> </w:t>
      </w:r>
      <w:r w:rsidR="005116EE" w:rsidRPr="003854AA">
        <w:rPr>
          <w:rFonts w:ascii="Arial" w:hAnsi="Arial" w:cs="Arial"/>
          <w:sz w:val="22"/>
          <w:szCs w:val="22"/>
        </w:rPr>
        <w:tab/>
      </w:r>
      <w:r w:rsidR="005116EE">
        <w:rPr>
          <w:rFonts w:ascii="Arial" w:hAnsi="Arial" w:cs="Arial"/>
          <w:sz w:val="22"/>
          <w:szCs w:val="22"/>
        </w:rPr>
        <w:tab/>
      </w:r>
      <w:r w:rsidR="005116EE" w:rsidRPr="003854AA">
        <w:rPr>
          <w:rFonts w:ascii="Arial" w:hAnsi="Arial" w:cs="Arial"/>
          <w:sz w:val="22"/>
          <w:szCs w:val="22"/>
        </w:rPr>
        <w:t>BST632: Statistical Theory II.</w:t>
      </w:r>
    </w:p>
    <w:p w:rsidR="005116EE" w:rsidRPr="003854AA" w:rsidRDefault="005116EE" w:rsidP="005116EE">
      <w:pPr>
        <w:rPr>
          <w:rFonts w:ascii="Arial" w:hAnsi="Arial" w:cs="Arial"/>
          <w:sz w:val="22"/>
          <w:szCs w:val="22"/>
        </w:rPr>
      </w:pPr>
    </w:p>
    <w:p w:rsidR="005116EE" w:rsidRPr="003854AA" w:rsidRDefault="00964E75" w:rsidP="005116EE">
      <w:pPr>
        <w:rPr>
          <w:rFonts w:ascii="Arial" w:hAnsi="Arial" w:cs="Arial"/>
          <w:sz w:val="22"/>
          <w:szCs w:val="22"/>
        </w:rPr>
      </w:pPr>
      <w:r>
        <w:rPr>
          <w:rFonts w:ascii="Arial" w:hAnsi="Arial" w:cs="Arial"/>
          <w:sz w:val="22"/>
          <w:szCs w:val="22"/>
        </w:rPr>
        <w:t>Mar 2, 2016</w:t>
      </w:r>
      <w:r w:rsidR="005116EE" w:rsidRPr="003854AA">
        <w:rPr>
          <w:rFonts w:ascii="Arial" w:hAnsi="Arial" w:cs="Arial"/>
          <w:sz w:val="22"/>
          <w:szCs w:val="22"/>
        </w:rPr>
        <w:t xml:space="preserve"> </w:t>
      </w:r>
      <w:r w:rsidR="005116EE" w:rsidRPr="003854AA">
        <w:rPr>
          <w:rFonts w:ascii="Arial" w:hAnsi="Arial" w:cs="Arial"/>
          <w:sz w:val="22"/>
          <w:szCs w:val="22"/>
        </w:rPr>
        <w:tab/>
      </w:r>
      <w:r w:rsidR="005116EE" w:rsidRPr="003854AA">
        <w:rPr>
          <w:rFonts w:ascii="Arial" w:hAnsi="Arial" w:cs="Arial"/>
          <w:sz w:val="22"/>
          <w:szCs w:val="22"/>
        </w:rPr>
        <w:tab/>
        <w:t>Lecture on “Genetic Linkage Analysis” in GBS787</w:t>
      </w:r>
    </w:p>
    <w:p w:rsidR="005116EE" w:rsidRPr="003854AA" w:rsidRDefault="005116EE" w:rsidP="005116EE">
      <w:pPr>
        <w:rPr>
          <w:rFonts w:ascii="Arial" w:hAnsi="Arial" w:cs="Arial"/>
          <w:sz w:val="22"/>
          <w:szCs w:val="22"/>
        </w:rPr>
      </w:pPr>
    </w:p>
    <w:p w:rsidR="005116EE" w:rsidRPr="003854AA" w:rsidRDefault="00964E75" w:rsidP="005116EE">
      <w:pPr>
        <w:ind w:left="2160" w:hanging="2160"/>
        <w:rPr>
          <w:rFonts w:ascii="Arial" w:hAnsi="Arial" w:cs="Arial"/>
          <w:sz w:val="22"/>
          <w:szCs w:val="22"/>
        </w:rPr>
      </w:pPr>
      <w:r>
        <w:rPr>
          <w:rFonts w:ascii="Arial" w:hAnsi="Arial" w:cs="Arial"/>
          <w:sz w:val="22"/>
          <w:szCs w:val="22"/>
        </w:rPr>
        <w:t>October 16, 2015</w:t>
      </w:r>
      <w:r w:rsidR="005116EE" w:rsidRPr="003854AA">
        <w:rPr>
          <w:rFonts w:ascii="Arial" w:hAnsi="Arial" w:cs="Arial"/>
          <w:sz w:val="22"/>
          <w:szCs w:val="22"/>
        </w:rPr>
        <w:t xml:space="preserve"> </w:t>
      </w:r>
      <w:r w:rsidR="005116EE" w:rsidRPr="003854AA">
        <w:rPr>
          <w:rFonts w:ascii="Arial" w:hAnsi="Arial" w:cs="Arial"/>
          <w:sz w:val="22"/>
          <w:szCs w:val="22"/>
        </w:rPr>
        <w:tab/>
        <w:t>Lecture on “Genetic Linkage Analysis” in Immersion Course organized by Dr. Bruce Korf.</w:t>
      </w:r>
    </w:p>
    <w:p w:rsidR="005116EE" w:rsidRPr="003854AA" w:rsidRDefault="005116EE" w:rsidP="005116EE">
      <w:pPr>
        <w:rPr>
          <w:rFonts w:ascii="Arial" w:hAnsi="Arial" w:cs="Arial"/>
          <w:sz w:val="22"/>
          <w:szCs w:val="22"/>
        </w:rPr>
      </w:pPr>
    </w:p>
    <w:p w:rsidR="005116EE" w:rsidRPr="003854AA" w:rsidRDefault="00964E75" w:rsidP="005116EE">
      <w:pPr>
        <w:ind w:left="2160" w:hanging="2160"/>
        <w:rPr>
          <w:rFonts w:ascii="Arial" w:hAnsi="Arial" w:cs="Arial"/>
          <w:sz w:val="22"/>
          <w:szCs w:val="22"/>
        </w:rPr>
      </w:pPr>
      <w:r>
        <w:rPr>
          <w:rFonts w:ascii="Arial" w:hAnsi="Arial" w:cs="Arial"/>
          <w:sz w:val="22"/>
          <w:szCs w:val="22"/>
        </w:rPr>
        <w:t>October 16, 2015</w:t>
      </w:r>
      <w:r w:rsidR="005116EE" w:rsidRPr="003854AA">
        <w:rPr>
          <w:rFonts w:ascii="Arial" w:hAnsi="Arial" w:cs="Arial"/>
          <w:sz w:val="22"/>
          <w:szCs w:val="22"/>
        </w:rPr>
        <w:t xml:space="preserve"> </w:t>
      </w:r>
      <w:r w:rsidR="005116EE" w:rsidRPr="003854AA">
        <w:rPr>
          <w:rFonts w:ascii="Arial" w:hAnsi="Arial" w:cs="Arial"/>
          <w:sz w:val="22"/>
          <w:szCs w:val="22"/>
        </w:rPr>
        <w:tab/>
        <w:t>Lecture on “Genome-Wide Association Analysis” in Immersion Course organized by Dr. Bruce Korf.</w:t>
      </w:r>
    </w:p>
    <w:p w:rsidR="005116EE" w:rsidRPr="003854AA" w:rsidRDefault="005116EE" w:rsidP="005116EE">
      <w:pPr>
        <w:rPr>
          <w:rFonts w:ascii="Arial" w:hAnsi="Arial" w:cs="Arial"/>
          <w:sz w:val="22"/>
          <w:szCs w:val="22"/>
        </w:rPr>
      </w:pPr>
    </w:p>
    <w:p w:rsidR="005116EE" w:rsidRPr="003854AA" w:rsidRDefault="00964E75" w:rsidP="005116EE">
      <w:pPr>
        <w:rPr>
          <w:rFonts w:ascii="Arial" w:hAnsi="Arial" w:cs="Arial"/>
          <w:sz w:val="22"/>
          <w:szCs w:val="22"/>
        </w:rPr>
      </w:pPr>
      <w:r>
        <w:rPr>
          <w:rFonts w:ascii="Arial" w:hAnsi="Arial" w:cs="Arial"/>
          <w:sz w:val="22"/>
          <w:szCs w:val="22"/>
        </w:rPr>
        <w:t>Fall, 2015</w:t>
      </w:r>
      <w:r w:rsidR="005116EE" w:rsidRPr="003854AA">
        <w:rPr>
          <w:rFonts w:ascii="Arial" w:hAnsi="Arial" w:cs="Arial"/>
          <w:sz w:val="22"/>
          <w:szCs w:val="22"/>
        </w:rPr>
        <w:t xml:space="preserve"> </w:t>
      </w:r>
      <w:r w:rsidR="005116EE" w:rsidRPr="003854AA">
        <w:rPr>
          <w:rFonts w:ascii="Arial" w:hAnsi="Arial" w:cs="Arial"/>
          <w:sz w:val="22"/>
          <w:szCs w:val="22"/>
        </w:rPr>
        <w:tab/>
      </w:r>
      <w:r w:rsidR="005116EE" w:rsidRPr="003854AA">
        <w:rPr>
          <w:rFonts w:ascii="Arial" w:hAnsi="Arial" w:cs="Arial"/>
          <w:sz w:val="22"/>
          <w:szCs w:val="22"/>
        </w:rPr>
        <w:tab/>
        <w:t>BST631: Statistical Theory I.</w:t>
      </w:r>
    </w:p>
    <w:p w:rsidR="005116EE" w:rsidRPr="003854AA" w:rsidRDefault="005116EE" w:rsidP="005116EE">
      <w:pPr>
        <w:rPr>
          <w:rFonts w:ascii="Arial" w:hAnsi="Arial" w:cs="Arial"/>
          <w:sz w:val="22"/>
          <w:szCs w:val="22"/>
        </w:rPr>
      </w:pPr>
    </w:p>
    <w:p w:rsidR="005116EE" w:rsidRPr="003854AA" w:rsidRDefault="00964E75" w:rsidP="005116EE">
      <w:pPr>
        <w:rPr>
          <w:rFonts w:ascii="Arial" w:hAnsi="Arial" w:cs="Arial"/>
          <w:sz w:val="22"/>
          <w:szCs w:val="22"/>
        </w:rPr>
      </w:pPr>
      <w:r>
        <w:rPr>
          <w:rFonts w:ascii="Arial" w:hAnsi="Arial" w:cs="Arial"/>
          <w:sz w:val="22"/>
          <w:szCs w:val="22"/>
        </w:rPr>
        <w:lastRenderedPageBreak/>
        <w:t>April 16, 2015</w:t>
      </w:r>
      <w:r w:rsidR="005116EE" w:rsidRPr="003854AA">
        <w:rPr>
          <w:rFonts w:ascii="Arial" w:hAnsi="Arial" w:cs="Arial"/>
          <w:sz w:val="22"/>
          <w:szCs w:val="22"/>
        </w:rPr>
        <w:t xml:space="preserve"> </w:t>
      </w:r>
      <w:r w:rsidR="005116EE" w:rsidRPr="003854AA">
        <w:rPr>
          <w:rFonts w:ascii="Arial" w:hAnsi="Arial" w:cs="Arial"/>
          <w:sz w:val="22"/>
          <w:szCs w:val="22"/>
        </w:rPr>
        <w:tab/>
      </w:r>
      <w:r>
        <w:rPr>
          <w:rFonts w:ascii="Arial" w:hAnsi="Arial" w:cs="Arial"/>
          <w:sz w:val="22"/>
          <w:szCs w:val="22"/>
        </w:rPr>
        <w:tab/>
      </w:r>
      <w:r w:rsidR="005116EE" w:rsidRPr="003854AA">
        <w:rPr>
          <w:rFonts w:ascii="Arial" w:hAnsi="Arial" w:cs="Arial"/>
          <w:sz w:val="22"/>
          <w:szCs w:val="22"/>
        </w:rPr>
        <w:t>Lecture on “Mendelian Randomization” in BST 675 class.</w:t>
      </w:r>
    </w:p>
    <w:p w:rsidR="005116EE" w:rsidRPr="003854AA" w:rsidRDefault="005116EE" w:rsidP="005116EE">
      <w:pPr>
        <w:rPr>
          <w:rFonts w:ascii="Arial" w:hAnsi="Arial" w:cs="Arial"/>
          <w:sz w:val="22"/>
          <w:szCs w:val="22"/>
        </w:rPr>
      </w:pPr>
    </w:p>
    <w:p w:rsidR="005116EE" w:rsidRPr="003854AA" w:rsidRDefault="00964E75" w:rsidP="005116EE">
      <w:pPr>
        <w:ind w:left="2160" w:hanging="2160"/>
        <w:rPr>
          <w:rFonts w:ascii="Arial" w:hAnsi="Arial" w:cs="Arial"/>
          <w:sz w:val="22"/>
          <w:szCs w:val="22"/>
        </w:rPr>
      </w:pPr>
      <w:r>
        <w:rPr>
          <w:rFonts w:ascii="Arial" w:hAnsi="Arial" w:cs="Arial"/>
          <w:sz w:val="22"/>
          <w:szCs w:val="22"/>
        </w:rPr>
        <w:t>Jan 12, 2015</w:t>
      </w:r>
      <w:r w:rsidR="005116EE" w:rsidRPr="003854AA">
        <w:rPr>
          <w:rFonts w:ascii="Arial" w:hAnsi="Arial" w:cs="Arial"/>
          <w:sz w:val="22"/>
          <w:szCs w:val="22"/>
        </w:rPr>
        <w:t xml:space="preserve"> </w:t>
      </w:r>
      <w:r w:rsidR="005116EE" w:rsidRPr="003854AA">
        <w:rPr>
          <w:rFonts w:ascii="Arial" w:hAnsi="Arial" w:cs="Arial"/>
          <w:sz w:val="22"/>
          <w:szCs w:val="22"/>
        </w:rPr>
        <w:tab/>
        <w:t>Lecture on “Genetic Linkage Analysis” in Immersion Course at UAB</w:t>
      </w:r>
    </w:p>
    <w:p w:rsidR="005116EE" w:rsidRPr="003854AA" w:rsidRDefault="005116EE" w:rsidP="005116EE">
      <w:pPr>
        <w:rPr>
          <w:rFonts w:ascii="Arial" w:hAnsi="Arial" w:cs="Arial"/>
          <w:sz w:val="22"/>
          <w:szCs w:val="22"/>
          <w:highlight w:val="yellow"/>
        </w:rPr>
      </w:pPr>
    </w:p>
    <w:p w:rsidR="005116EE" w:rsidRPr="003854AA" w:rsidRDefault="00964E75" w:rsidP="005116EE">
      <w:pPr>
        <w:ind w:left="2160" w:hanging="2160"/>
        <w:rPr>
          <w:rFonts w:ascii="Arial" w:hAnsi="Arial" w:cs="Arial"/>
          <w:color w:val="000000"/>
          <w:sz w:val="22"/>
          <w:szCs w:val="22"/>
          <w:shd w:val="clear" w:color="auto" w:fill="FFFFFF"/>
        </w:rPr>
      </w:pPr>
      <w:r>
        <w:rPr>
          <w:rFonts w:ascii="Arial" w:hAnsi="Arial" w:cs="Arial"/>
          <w:sz w:val="22"/>
          <w:szCs w:val="22"/>
        </w:rPr>
        <w:t>October, 2014</w:t>
      </w:r>
      <w:r w:rsidR="005116EE" w:rsidRPr="003854AA">
        <w:rPr>
          <w:rFonts w:ascii="Arial" w:hAnsi="Arial" w:cs="Arial"/>
          <w:sz w:val="22"/>
          <w:szCs w:val="22"/>
        </w:rPr>
        <w:t xml:space="preserve"> </w:t>
      </w:r>
      <w:r w:rsidR="005116EE" w:rsidRPr="003854AA">
        <w:rPr>
          <w:rFonts w:ascii="Arial" w:hAnsi="Arial" w:cs="Arial"/>
          <w:sz w:val="22"/>
          <w:szCs w:val="22"/>
        </w:rPr>
        <w:tab/>
        <w:t xml:space="preserve">Lectures on “Discussion on </w:t>
      </w:r>
      <w:r w:rsidR="005116EE" w:rsidRPr="003854AA">
        <w:rPr>
          <w:rFonts w:ascii="Arial" w:hAnsi="Arial" w:cs="Arial"/>
          <w:color w:val="000000"/>
          <w:sz w:val="22"/>
          <w:szCs w:val="22"/>
          <w:shd w:val="clear" w:color="auto" w:fill="FFFFFF"/>
        </w:rPr>
        <w:t>NIH R25s and R13s” in SSG Grant Club meeting</w:t>
      </w:r>
    </w:p>
    <w:p w:rsidR="005116EE" w:rsidRPr="003854AA" w:rsidRDefault="005116EE" w:rsidP="005116EE">
      <w:pPr>
        <w:ind w:left="1440" w:hanging="1440"/>
        <w:rPr>
          <w:rFonts w:ascii="Arial" w:hAnsi="Arial" w:cs="Arial"/>
          <w:sz w:val="22"/>
          <w:szCs w:val="22"/>
        </w:rPr>
      </w:pPr>
    </w:p>
    <w:p w:rsidR="005116EE" w:rsidRPr="003854AA" w:rsidRDefault="00964E75" w:rsidP="005116EE">
      <w:pPr>
        <w:ind w:left="1440" w:hanging="1440"/>
        <w:rPr>
          <w:rFonts w:ascii="Arial" w:hAnsi="Arial" w:cs="Arial"/>
          <w:sz w:val="22"/>
          <w:szCs w:val="22"/>
        </w:rPr>
      </w:pPr>
      <w:r>
        <w:rPr>
          <w:rFonts w:ascii="Arial" w:hAnsi="Arial" w:cs="Arial"/>
          <w:sz w:val="22"/>
          <w:szCs w:val="22"/>
        </w:rPr>
        <w:t>Fall 2014</w:t>
      </w:r>
      <w:r w:rsidR="005116EE" w:rsidRPr="003854AA">
        <w:rPr>
          <w:rFonts w:ascii="Arial" w:hAnsi="Arial" w:cs="Arial"/>
          <w:sz w:val="22"/>
          <w:szCs w:val="22"/>
        </w:rPr>
        <w:tab/>
      </w:r>
      <w:r w:rsidR="005116EE" w:rsidRPr="003854AA">
        <w:rPr>
          <w:rFonts w:ascii="Arial" w:hAnsi="Arial" w:cs="Arial"/>
          <w:sz w:val="22"/>
          <w:szCs w:val="22"/>
        </w:rPr>
        <w:tab/>
        <w:t>BST631: Statistical Theory I.</w:t>
      </w:r>
    </w:p>
    <w:p w:rsidR="005116EE" w:rsidRPr="003854AA" w:rsidRDefault="005116EE" w:rsidP="005116EE">
      <w:pPr>
        <w:ind w:left="1440" w:hanging="1440"/>
        <w:rPr>
          <w:rFonts w:ascii="Arial" w:hAnsi="Arial" w:cs="Arial"/>
          <w:sz w:val="22"/>
          <w:szCs w:val="22"/>
        </w:rPr>
      </w:pPr>
    </w:p>
    <w:p w:rsidR="005116EE" w:rsidRPr="003854AA" w:rsidRDefault="00964E75" w:rsidP="005116EE">
      <w:pPr>
        <w:ind w:left="2160" w:hanging="2160"/>
        <w:rPr>
          <w:rFonts w:ascii="Arial" w:hAnsi="Arial" w:cs="Arial"/>
          <w:sz w:val="22"/>
          <w:szCs w:val="22"/>
        </w:rPr>
      </w:pPr>
      <w:r>
        <w:rPr>
          <w:rFonts w:ascii="Arial" w:hAnsi="Arial" w:cs="Arial"/>
          <w:sz w:val="22"/>
          <w:szCs w:val="22"/>
        </w:rPr>
        <w:t>June 26-27, 2014</w:t>
      </w:r>
      <w:r w:rsidR="005116EE" w:rsidRPr="003854AA">
        <w:rPr>
          <w:rFonts w:ascii="Arial" w:hAnsi="Arial" w:cs="Arial"/>
          <w:sz w:val="22"/>
          <w:szCs w:val="22"/>
        </w:rPr>
        <w:t xml:space="preserve"> </w:t>
      </w:r>
      <w:r w:rsidR="005116EE" w:rsidRPr="003854AA">
        <w:rPr>
          <w:rFonts w:ascii="Arial" w:hAnsi="Arial" w:cs="Arial"/>
          <w:sz w:val="22"/>
          <w:szCs w:val="22"/>
        </w:rPr>
        <w:tab/>
        <w:t>Two Presentations on “Introduction to Statistical Genetics” for Summer Interns in SSG</w:t>
      </w:r>
    </w:p>
    <w:p w:rsidR="005116EE" w:rsidRPr="003854AA" w:rsidRDefault="005116EE" w:rsidP="005116EE">
      <w:pPr>
        <w:ind w:left="1440" w:hanging="1440"/>
        <w:rPr>
          <w:rFonts w:ascii="Arial" w:hAnsi="Arial" w:cs="Arial"/>
          <w:sz w:val="22"/>
          <w:szCs w:val="22"/>
        </w:rPr>
      </w:pPr>
    </w:p>
    <w:p w:rsidR="005116EE" w:rsidRPr="003854AA" w:rsidRDefault="00964E75" w:rsidP="005116EE">
      <w:pPr>
        <w:ind w:left="2160" w:hanging="2160"/>
        <w:rPr>
          <w:rFonts w:ascii="Arial" w:hAnsi="Arial" w:cs="Arial"/>
          <w:sz w:val="22"/>
          <w:szCs w:val="22"/>
        </w:rPr>
      </w:pPr>
      <w:r>
        <w:rPr>
          <w:rFonts w:ascii="Arial" w:hAnsi="Arial" w:cs="Arial"/>
          <w:sz w:val="22"/>
          <w:szCs w:val="22"/>
        </w:rPr>
        <w:t>April 4, 2014</w:t>
      </w:r>
      <w:r w:rsidR="005116EE" w:rsidRPr="003854AA">
        <w:rPr>
          <w:rFonts w:ascii="Arial" w:hAnsi="Arial" w:cs="Arial"/>
          <w:sz w:val="22"/>
          <w:szCs w:val="22"/>
        </w:rPr>
        <w:t xml:space="preserve"> </w:t>
      </w:r>
      <w:r w:rsidR="005116EE" w:rsidRPr="003854AA">
        <w:rPr>
          <w:rFonts w:ascii="Arial" w:hAnsi="Arial" w:cs="Arial"/>
          <w:sz w:val="22"/>
          <w:szCs w:val="22"/>
        </w:rPr>
        <w:tab/>
      </w:r>
      <w:proofErr w:type="gramStart"/>
      <w:r w:rsidR="005116EE" w:rsidRPr="003854AA">
        <w:rPr>
          <w:rFonts w:ascii="Arial" w:hAnsi="Arial" w:cs="Arial"/>
          <w:sz w:val="22"/>
          <w:szCs w:val="22"/>
        </w:rPr>
        <w:t>Gave</w:t>
      </w:r>
      <w:proofErr w:type="gramEnd"/>
      <w:r w:rsidR="005116EE" w:rsidRPr="003854AA">
        <w:rPr>
          <w:rFonts w:ascii="Arial" w:hAnsi="Arial" w:cs="Arial"/>
          <w:sz w:val="22"/>
          <w:szCs w:val="22"/>
        </w:rPr>
        <w:t xml:space="preserve"> a lecture in SSG Journal Club on “Challenges and Issues in Analyzing and Integrating Genomic and Proteomic Data”</w:t>
      </w:r>
    </w:p>
    <w:p w:rsidR="005116EE" w:rsidRPr="003854AA" w:rsidRDefault="005116EE" w:rsidP="005116EE">
      <w:pPr>
        <w:rPr>
          <w:rFonts w:ascii="Arial" w:hAnsi="Arial" w:cs="Arial"/>
          <w:sz w:val="22"/>
          <w:szCs w:val="22"/>
        </w:rPr>
      </w:pPr>
    </w:p>
    <w:p w:rsidR="005116EE" w:rsidRPr="003854AA" w:rsidRDefault="00964E75" w:rsidP="005116EE">
      <w:pPr>
        <w:ind w:left="2160" w:hanging="2160"/>
        <w:rPr>
          <w:rFonts w:ascii="Arial" w:hAnsi="Arial" w:cs="Arial"/>
          <w:sz w:val="22"/>
          <w:szCs w:val="22"/>
        </w:rPr>
      </w:pPr>
      <w:r>
        <w:rPr>
          <w:rFonts w:ascii="Arial" w:hAnsi="Arial" w:cs="Arial"/>
          <w:sz w:val="22"/>
          <w:szCs w:val="22"/>
        </w:rPr>
        <w:t>Feb 14, 2014</w:t>
      </w:r>
      <w:r w:rsidR="005116EE" w:rsidRPr="003854AA">
        <w:rPr>
          <w:rFonts w:ascii="Arial" w:hAnsi="Arial" w:cs="Arial"/>
          <w:sz w:val="22"/>
          <w:szCs w:val="22"/>
        </w:rPr>
        <w:t xml:space="preserve"> </w:t>
      </w:r>
      <w:r w:rsidR="005116EE" w:rsidRPr="003854AA">
        <w:rPr>
          <w:rFonts w:ascii="Arial" w:hAnsi="Arial" w:cs="Arial"/>
          <w:sz w:val="22"/>
          <w:szCs w:val="22"/>
        </w:rPr>
        <w:tab/>
      </w:r>
      <w:proofErr w:type="gramStart"/>
      <w:r w:rsidR="005116EE" w:rsidRPr="003854AA">
        <w:rPr>
          <w:rFonts w:ascii="Arial" w:hAnsi="Arial" w:cs="Arial"/>
          <w:sz w:val="22"/>
          <w:szCs w:val="22"/>
        </w:rPr>
        <w:t>Gave</w:t>
      </w:r>
      <w:proofErr w:type="gramEnd"/>
      <w:r w:rsidR="005116EE" w:rsidRPr="003854AA">
        <w:rPr>
          <w:rFonts w:ascii="Arial" w:hAnsi="Arial" w:cs="Arial"/>
          <w:sz w:val="22"/>
          <w:szCs w:val="22"/>
        </w:rPr>
        <w:t xml:space="preserve"> a lecture in SSG Grant Club on “NIH T32 training grant application”</w:t>
      </w:r>
    </w:p>
    <w:p w:rsidR="005116EE" w:rsidRPr="003854AA" w:rsidRDefault="005116EE" w:rsidP="005116EE">
      <w:pPr>
        <w:rPr>
          <w:rFonts w:ascii="Arial" w:hAnsi="Arial" w:cs="Arial"/>
          <w:sz w:val="22"/>
          <w:szCs w:val="22"/>
        </w:rPr>
      </w:pPr>
    </w:p>
    <w:p w:rsidR="005116EE" w:rsidRPr="003854AA" w:rsidRDefault="00964E75" w:rsidP="005116EE">
      <w:pPr>
        <w:ind w:left="2160" w:hanging="2160"/>
        <w:rPr>
          <w:rFonts w:ascii="Arial" w:hAnsi="Arial" w:cs="Arial"/>
          <w:sz w:val="22"/>
          <w:szCs w:val="22"/>
        </w:rPr>
      </w:pPr>
      <w:r>
        <w:rPr>
          <w:rFonts w:ascii="Arial" w:hAnsi="Arial" w:cs="Arial"/>
          <w:sz w:val="22"/>
          <w:szCs w:val="22"/>
        </w:rPr>
        <w:t>Feb 3, 2014</w:t>
      </w:r>
      <w:r w:rsidR="005116EE" w:rsidRPr="003854AA">
        <w:rPr>
          <w:rFonts w:ascii="Arial" w:hAnsi="Arial" w:cs="Arial"/>
          <w:sz w:val="22"/>
          <w:szCs w:val="22"/>
        </w:rPr>
        <w:t xml:space="preserve"> </w:t>
      </w:r>
      <w:r w:rsidR="005116EE" w:rsidRPr="003854AA">
        <w:rPr>
          <w:rFonts w:ascii="Arial" w:hAnsi="Arial" w:cs="Arial"/>
          <w:sz w:val="22"/>
          <w:szCs w:val="22"/>
        </w:rPr>
        <w:tab/>
      </w:r>
      <w:proofErr w:type="gramStart"/>
      <w:r w:rsidR="005116EE" w:rsidRPr="003854AA">
        <w:rPr>
          <w:rFonts w:ascii="Arial" w:hAnsi="Arial" w:cs="Arial"/>
          <w:sz w:val="22"/>
          <w:szCs w:val="22"/>
        </w:rPr>
        <w:t>Two</w:t>
      </w:r>
      <w:proofErr w:type="gramEnd"/>
      <w:r w:rsidR="005116EE" w:rsidRPr="003854AA">
        <w:rPr>
          <w:rFonts w:ascii="Arial" w:hAnsi="Arial" w:cs="Arial"/>
          <w:sz w:val="22"/>
          <w:szCs w:val="22"/>
        </w:rPr>
        <w:t xml:space="preserve"> lectures in GBS 722-Bioinformatics on (1) Linkage Analysis and (2) Association Analysis</w:t>
      </w:r>
    </w:p>
    <w:p w:rsidR="005116EE" w:rsidRPr="003854AA" w:rsidRDefault="005116EE" w:rsidP="005116EE">
      <w:pPr>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Ja</w:t>
      </w:r>
      <w:r w:rsidR="00964E75">
        <w:rPr>
          <w:rFonts w:ascii="Arial" w:hAnsi="Arial" w:cs="Arial"/>
          <w:sz w:val="22"/>
          <w:szCs w:val="22"/>
        </w:rPr>
        <w:t>n 24, Feb 27, and April 9, 2014</w:t>
      </w:r>
      <w:r w:rsidRPr="003854AA">
        <w:rPr>
          <w:rFonts w:ascii="Arial" w:hAnsi="Arial" w:cs="Arial"/>
          <w:sz w:val="22"/>
          <w:szCs w:val="22"/>
        </w:rPr>
        <w:t xml:space="preserve"> </w:t>
      </w:r>
      <w:proofErr w:type="gramStart"/>
      <w:r w:rsidRPr="003854AA">
        <w:rPr>
          <w:rFonts w:ascii="Arial" w:hAnsi="Arial" w:cs="Arial"/>
          <w:sz w:val="22"/>
          <w:szCs w:val="22"/>
        </w:rPr>
        <w:t>Three</w:t>
      </w:r>
      <w:proofErr w:type="gramEnd"/>
      <w:r w:rsidRPr="003854AA">
        <w:rPr>
          <w:rFonts w:ascii="Arial" w:hAnsi="Arial" w:cs="Arial"/>
          <w:sz w:val="22"/>
          <w:szCs w:val="22"/>
        </w:rPr>
        <w:t xml:space="preserve"> lectures on Non-Mendelian Diseases: (1) Multifactorial Diseases; (2) X-linkage Imputation and Association; and (3) Mitochondria Association in BST 776</w:t>
      </w:r>
    </w:p>
    <w:p w:rsidR="005116EE" w:rsidRPr="003854AA" w:rsidRDefault="005116EE" w:rsidP="005116EE">
      <w:pPr>
        <w:ind w:left="1440" w:hanging="1440"/>
        <w:rPr>
          <w:rFonts w:ascii="Arial" w:hAnsi="Arial" w:cs="Arial"/>
          <w:sz w:val="22"/>
          <w:szCs w:val="22"/>
        </w:rPr>
      </w:pPr>
    </w:p>
    <w:p w:rsidR="005116EE" w:rsidRPr="003854AA" w:rsidRDefault="005116EE" w:rsidP="005116EE">
      <w:pPr>
        <w:ind w:left="1440" w:hanging="1440"/>
        <w:rPr>
          <w:rFonts w:ascii="Arial" w:hAnsi="Arial" w:cs="Arial"/>
          <w:sz w:val="22"/>
          <w:szCs w:val="22"/>
        </w:rPr>
      </w:pPr>
      <w:r w:rsidRPr="003854AA">
        <w:rPr>
          <w:rFonts w:ascii="Arial" w:hAnsi="Arial" w:cs="Arial"/>
          <w:sz w:val="22"/>
          <w:szCs w:val="22"/>
        </w:rPr>
        <w:t xml:space="preserve">Fall </w:t>
      </w:r>
      <w:r w:rsidR="00964E75">
        <w:rPr>
          <w:rFonts w:ascii="Arial" w:hAnsi="Arial" w:cs="Arial"/>
          <w:sz w:val="22"/>
          <w:szCs w:val="22"/>
        </w:rPr>
        <w:t>20</w:t>
      </w:r>
      <w:r w:rsidRPr="003854AA">
        <w:rPr>
          <w:rFonts w:ascii="Arial" w:hAnsi="Arial" w:cs="Arial"/>
          <w:sz w:val="22"/>
          <w:szCs w:val="22"/>
        </w:rPr>
        <w:t>13:</w:t>
      </w:r>
      <w:r w:rsidRPr="003854AA">
        <w:rPr>
          <w:rFonts w:ascii="Arial" w:hAnsi="Arial" w:cs="Arial"/>
          <w:sz w:val="22"/>
          <w:szCs w:val="22"/>
        </w:rPr>
        <w:tab/>
      </w:r>
      <w:r w:rsidRPr="003854AA">
        <w:rPr>
          <w:rFonts w:ascii="Arial" w:hAnsi="Arial" w:cs="Arial"/>
          <w:sz w:val="22"/>
          <w:szCs w:val="22"/>
        </w:rPr>
        <w:tab/>
        <w:t xml:space="preserve">BST631: Statistical Theory I. </w:t>
      </w:r>
    </w:p>
    <w:p w:rsidR="005116EE" w:rsidRPr="003854AA" w:rsidRDefault="005116EE" w:rsidP="005116EE">
      <w:pPr>
        <w:ind w:left="1440" w:hanging="1440"/>
        <w:rPr>
          <w:rFonts w:ascii="Arial" w:hAnsi="Arial" w:cs="Arial"/>
          <w:sz w:val="22"/>
          <w:szCs w:val="22"/>
        </w:rPr>
      </w:pPr>
    </w:p>
    <w:p w:rsidR="005116EE" w:rsidRPr="003854AA" w:rsidRDefault="005116EE" w:rsidP="005116EE">
      <w:pPr>
        <w:ind w:left="1440" w:hanging="1440"/>
        <w:rPr>
          <w:rFonts w:ascii="Arial" w:hAnsi="Arial" w:cs="Arial"/>
          <w:sz w:val="22"/>
          <w:szCs w:val="22"/>
        </w:rPr>
      </w:pPr>
      <w:r w:rsidRPr="003854AA">
        <w:rPr>
          <w:rFonts w:ascii="Arial" w:hAnsi="Arial" w:cs="Arial"/>
          <w:sz w:val="22"/>
          <w:szCs w:val="22"/>
        </w:rPr>
        <w:t xml:space="preserve">Fall </w:t>
      </w:r>
      <w:r w:rsidR="00964E75">
        <w:rPr>
          <w:rFonts w:ascii="Arial" w:hAnsi="Arial" w:cs="Arial"/>
          <w:sz w:val="22"/>
          <w:szCs w:val="22"/>
        </w:rPr>
        <w:t>2012</w:t>
      </w:r>
      <w:r w:rsidRPr="003854AA">
        <w:rPr>
          <w:rFonts w:ascii="Arial" w:hAnsi="Arial" w:cs="Arial"/>
          <w:sz w:val="22"/>
          <w:szCs w:val="22"/>
        </w:rPr>
        <w:tab/>
      </w:r>
      <w:r w:rsidRPr="003854AA">
        <w:rPr>
          <w:rFonts w:ascii="Arial" w:hAnsi="Arial" w:cs="Arial"/>
          <w:sz w:val="22"/>
          <w:szCs w:val="22"/>
        </w:rPr>
        <w:tab/>
        <w:t>BST631: Statistical Theory I.</w:t>
      </w:r>
    </w:p>
    <w:p w:rsidR="005116EE" w:rsidRPr="003854AA" w:rsidRDefault="005116EE" w:rsidP="005116EE">
      <w:pPr>
        <w:ind w:left="1440" w:hanging="1440"/>
        <w:rPr>
          <w:rFonts w:ascii="Arial" w:hAnsi="Arial" w:cs="Arial"/>
          <w:sz w:val="22"/>
          <w:szCs w:val="22"/>
        </w:rPr>
      </w:pPr>
    </w:p>
    <w:p w:rsidR="005116EE" w:rsidRPr="003854AA" w:rsidRDefault="005116EE" w:rsidP="005116EE">
      <w:pPr>
        <w:ind w:left="1440" w:hanging="1440"/>
        <w:rPr>
          <w:rFonts w:ascii="Arial" w:hAnsi="Arial" w:cs="Arial"/>
          <w:sz w:val="22"/>
          <w:szCs w:val="22"/>
        </w:rPr>
      </w:pPr>
      <w:r w:rsidRPr="003854AA">
        <w:rPr>
          <w:rFonts w:ascii="Arial" w:hAnsi="Arial" w:cs="Arial"/>
          <w:sz w:val="22"/>
          <w:szCs w:val="22"/>
        </w:rPr>
        <w:t xml:space="preserve">Fall </w:t>
      </w:r>
      <w:r w:rsidR="00964E75">
        <w:rPr>
          <w:rFonts w:ascii="Arial" w:hAnsi="Arial" w:cs="Arial"/>
          <w:sz w:val="22"/>
          <w:szCs w:val="22"/>
        </w:rPr>
        <w:t>2011</w:t>
      </w:r>
      <w:r w:rsidRPr="003854AA">
        <w:rPr>
          <w:rFonts w:ascii="Arial" w:hAnsi="Arial" w:cs="Arial"/>
          <w:sz w:val="22"/>
          <w:szCs w:val="22"/>
        </w:rPr>
        <w:tab/>
      </w:r>
      <w:r w:rsidRPr="003854AA">
        <w:rPr>
          <w:rFonts w:ascii="Arial" w:hAnsi="Arial" w:cs="Arial"/>
          <w:sz w:val="22"/>
          <w:szCs w:val="22"/>
        </w:rPr>
        <w:tab/>
        <w:t>BST631: Statistical Theory I.</w:t>
      </w:r>
    </w:p>
    <w:p w:rsidR="005116EE" w:rsidRPr="003854AA" w:rsidRDefault="005116EE" w:rsidP="005116EE">
      <w:pPr>
        <w:ind w:left="1440" w:hanging="1440"/>
        <w:rPr>
          <w:rFonts w:ascii="Arial" w:hAnsi="Arial" w:cs="Arial"/>
          <w:sz w:val="22"/>
          <w:szCs w:val="22"/>
        </w:rPr>
      </w:pPr>
    </w:p>
    <w:p w:rsidR="005116EE" w:rsidRPr="003854AA" w:rsidRDefault="005116EE" w:rsidP="005116EE">
      <w:pPr>
        <w:ind w:left="1440" w:hanging="1440"/>
        <w:rPr>
          <w:rFonts w:ascii="Arial" w:hAnsi="Arial" w:cs="Arial"/>
          <w:sz w:val="22"/>
          <w:szCs w:val="22"/>
        </w:rPr>
      </w:pPr>
      <w:r w:rsidRPr="003854AA">
        <w:rPr>
          <w:rFonts w:ascii="Arial" w:hAnsi="Arial" w:cs="Arial"/>
          <w:sz w:val="22"/>
          <w:szCs w:val="22"/>
        </w:rPr>
        <w:t xml:space="preserve">Fall </w:t>
      </w:r>
      <w:r w:rsidR="00964E75">
        <w:rPr>
          <w:rFonts w:ascii="Arial" w:hAnsi="Arial" w:cs="Arial"/>
          <w:sz w:val="22"/>
          <w:szCs w:val="22"/>
        </w:rPr>
        <w:t>2010</w:t>
      </w:r>
      <w:r w:rsidRPr="003854AA">
        <w:rPr>
          <w:rFonts w:ascii="Arial" w:hAnsi="Arial" w:cs="Arial"/>
          <w:sz w:val="22"/>
          <w:szCs w:val="22"/>
        </w:rPr>
        <w:tab/>
      </w:r>
      <w:r w:rsidRPr="003854AA">
        <w:rPr>
          <w:rFonts w:ascii="Arial" w:hAnsi="Arial" w:cs="Arial"/>
          <w:sz w:val="22"/>
          <w:szCs w:val="22"/>
        </w:rPr>
        <w:tab/>
        <w:t>BST631: Statistical Theory I.</w:t>
      </w:r>
    </w:p>
    <w:p w:rsidR="005116EE" w:rsidRPr="003854AA" w:rsidRDefault="005116EE" w:rsidP="005116EE">
      <w:pPr>
        <w:ind w:left="1440" w:hanging="144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 xml:space="preserve">Summer </w:t>
      </w:r>
      <w:r w:rsidR="00964E75">
        <w:rPr>
          <w:rFonts w:ascii="Arial" w:hAnsi="Arial" w:cs="Arial"/>
          <w:sz w:val="22"/>
          <w:szCs w:val="22"/>
        </w:rPr>
        <w:t>2010</w:t>
      </w:r>
      <w:r w:rsidRPr="003854AA">
        <w:rPr>
          <w:rFonts w:ascii="Arial" w:hAnsi="Arial" w:cs="Arial"/>
          <w:sz w:val="22"/>
          <w:szCs w:val="22"/>
        </w:rPr>
        <w:t xml:space="preserve"> </w:t>
      </w:r>
      <w:r w:rsidRPr="003854AA">
        <w:rPr>
          <w:rFonts w:ascii="Arial" w:hAnsi="Arial" w:cs="Arial"/>
          <w:sz w:val="22"/>
          <w:szCs w:val="22"/>
        </w:rPr>
        <w:tab/>
        <w:t>Reading course (BST 695) with three Biostatistics students on Imputation methods in Missing Data.</w:t>
      </w:r>
    </w:p>
    <w:p w:rsidR="005116EE" w:rsidRPr="003854AA" w:rsidRDefault="005116EE" w:rsidP="005116EE">
      <w:pPr>
        <w:ind w:left="1440" w:hanging="144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 xml:space="preserve">April 9, </w:t>
      </w:r>
      <w:r w:rsidR="00964E75">
        <w:rPr>
          <w:rFonts w:ascii="Arial" w:hAnsi="Arial" w:cs="Arial"/>
          <w:sz w:val="22"/>
          <w:szCs w:val="22"/>
        </w:rPr>
        <w:t>2010</w:t>
      </w:r>
      <w:r w:rsidRPr="003854AA">
        <w:rPr>
          <w:rFonts w:ascii="Arial" w:hAnsi="Arial" w:cs="Arial"/>
          <w:sz w:val="22"/>
          <w:szCs w:val="22"/>
        </w:rPr>
        <w:tab/>
        <w:t xml:space="preserve">Taught in “Genetics of Chronic Inflammatory Diseases in CMB 779 (Director: Jianming Wu)” </w:t>
      </w:r>
    </w:p>
    <w:p w:rsidR="005116EE" w:rsidRPr="003854AA" w:rsidRDefault="005116EE" w:rsidP="005116EE">
      <w:pPr>
        <w:ind w:left="2160"/>
        <w:rPr>
          <w:rFonts w:ascii="Arial" w:hAnsi="Arial" w:cs="Arial"/>
          <w:sz w:val="22"/>
          <w:szCs w:val="22"/>
        </w:rPr>
      </w:pPr>
      <w:r w:rsidRPr="003854AA">
        <w:rPr>
          <w:rFonts w:ascii="Arial" w:hAnsi="Arial" w:cs="Arial"/>
          <w:sz w:val="22"/>
          <w:szCs w:val="22"/>
        </w:rPr>
        <w:t>Role: Two lectures on Overview of Statistical Methods in Genetics</w:t>
      </w:r>
    </w:p>
    <w:p w:rsidR="005116EE" w:rsidRPr="003854AA" w:rsidRDefault="005116EE" w:rsidP="005116EE">
      <w:pPr>
        <w:ind w:left="1440" w:hanging="144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 xml:space="preserve">Dec 1, </w:t>
      </w:r>
      <w:r w:rsidR="00964E75">
        <w:rPr>
          <w:rFonts w:ascii="Arial" w:hAnsi="Arial" w:cs="Arial"/>
          <w:sz w:val="22"/>
          <w:szCs w:val="22"/>
        </w:rPr>
        <w:t>2009</w:t>
      </w:r>
      <w:r w:rsidRPr="003854AA">
        <w:rPr>
          <w:rFonts w:ascii="Arial" w:hAnsi="Arial" w:cs="Arial"/>
          <w:sz w:val="22"/>
          <w:szCs w:val="22"/>
        </w:rPr>
        <w:tab/>
      </w:r>
      <w:proofErr w:type="gramStart"/>
      <w:r w:rsidRPr="003854AA">
        <w:rPr>
          <w:rFonts w:ascii="Arial" w:hAnsi="Arial" w:cs="Arial"/>
          <w:sz w:val="22"/>
          <w:szCs w:val="22"/>
        </w:rPr>
        <w:t>Gave</w:t>
      </w:r>
      <w:proofErr w:type="gramEnd"/>
      <w:r w:rsidRPr="003854AA">
        <w:rPr>
          <w:rFonts w:ascii="Arial" w:hAnsi="Arial" w:cs="Arial"/>
          <w:sz w:val="22"/>
          <w:szCs w:val="22"/>
        </w:rPr>
        <w:t xml:space="preserve"> a lecture on “Overview of Genetic Epidemiology &amp; Statistics Genetics” in BST600 (Course Director: George Howard)</w:t>
      </w:r>
    </w:p>
    <w:p w:rsidR="005116EE" w:rsidRPr="003854AA" w:rsidRDefault="005116EE" w:rsidP="005116EE">
      <w:pPr>
        <w:ind w:left="1440" w:hanging="1440"/>
        <w:rPr>
          <w:rFonts w:ascii="Arial" w:hAnsi="Arial" w:cs="Arial"/>
          <w:sz w:val="22"/>
          <w:szCs w:val="22"/>
        </w:rPr>
      </w:pPr>
    </w:p>
    <w:p w:rsidR="005116EE" w:rsidRPr="003854AA" w:rsidRDefault="005116EE" w:rsidP="005116EE">
      <w:pPr>
        <w:ind w:left="1440" w:hanging="1440"/>
        <w:rPr>
          <w:rFonts w:ascii="Arial" w:hAnsi="Arial" w:cs="Arial"/>
          <w:sz w:val="22"/>
          <w:szCs w:val="22"/>
        </w:rPr>
      </w:pPr>
      <w:r w:rsidRPr="003854AA">
        <w:rPr>
          <w:rFonts w:ascii="Arial" w:hAnsi="Arial" w:cs="Arial"/>
          <w:sz w:val="22"/>
          <w:szCs w:val="22"/>
        </w:rPr>
        <w:t xml:space="preserve">Fall </w:t>
      </w:r>
      <w:r w:rsidR="00964E75">
        <w:rPr>
          <w:rFonts w:ascii="Arial" w:hAnsi="Arial" w:cs="Arial"/>
          <w:sz w:val="22"/>
          <w:szCs w:val="22"/>
        </w:rPr>
        <w:t>2009</w:t>
      </w:r>
      <w:r w:rsidRPr="003854AA">
        <w:rPr>
          <w:rFonts w:ascii="Arial" w:hAnsi="Arial" w:cs="Arial"/>
          <w:sz w:val="22"/>
          <w:szCs w:val="22"/>
        </w:rPr>
        <w:tab/>
      </w:r>
      <w:r w:rsidRPr="003854AA">
        <w:rPr>
          <w:rFonts w:ascii="Arial" w:hAnsi="Arial" w:cs="Arial"/>
          <w:sz w:val="22"/>
          <w:szCs w:val="22"/>
        </w:rPr>
        <w:tab/>
        <w:t>BST776: Statistical Methods for Genetic Analysis II.</w:t>
      </w:r>
    </w:p>
    <w:p w:rsidR="005116EE" w:rsidRPr="003854AA" w:rsidRDefault="005116EE" w:rsidP="005116EE">
      <w:pPr>
        <w:ind w:left="1440" w:hanging="1440"/>
        <w:rPr>
          <w:rFonts w:ascii="Arial" w:hAnsi="Arial" w:cs="Arial"/>
          <w:sz w:val="22"/>
          <w:szCs w:val="22"/>
        </w:rPr>
      </w:pPr>
    </w:p>
    <w:p w:rsidR="005116EE" w:rsidRPr="003854AA" w:rsidRDefault="005116EE" w:rsidP="005116EE">
      <w:pPr>
        <w:ind w:left="1440" w:hanging="1440"/>
        <w:rPr>
          <w:rFonts w:ascii="Arial" w:hAnsi="Arial" w:cs="Arial"/>
          <w:sz w:val="22"/>
          <w:szCs w:val="22"/>
        </w:rPr>
      </w:pPr>
      <w:r w:rsidRPr="003854AA">
        <w:rPr>
          <w:rFonts w:ascii="Arial" w:hAnsi="Arial" w:cs="Arial"/>
          <w:sz w:val="22"/>
          <w:szCs w:val="22"/>
        </w:rPr>
        <w:t xml:space="preserve">Fall </w:t>
      </w:r>
      <w:r w:rsidR="00964E75">
        <w:rPr>
          <w:rFonts w:ascii="Arial" w:hAnsi="Arial" w:cs="Arial"/>
          <w:sz w:val="22"/>
          <w:szCs w:val="22"/>
        </w:rPr>
        <w:t>2008</w:t>
      </w:r>
      <w:r w:rsidRPr="003854AA">
        <w:rPr>
          <w:rFonts w:ascii="Arial" w:hAnsi="Arial" w:cs="Arial"/>
          <w:sz w:val="22"/>
          <w:szCs w:val="22"/>
        </w:rPr>
        <w:tab/>
      </w:r>
      <w:r w:rsidRPr="003854AA">
        <w:rPr>
          <w:rFonts w:ascii="Arial" w:hAnsi="Arial" w:cs="Arial"/>
          <w:sz w:val="22"/>
          <w:szCs w:val="22"/>
        </w:rPr>
        <w:tab/>
        <w:t>BST775: Statistical Methods for Genetic Analysis I.</w:t>
      </w:r>
    </w:p>
    <w:p w:rsidR="005116EE" w:rsidRPr="003854AA" w:rsidRDefault="005116EE" w:rsidP="005116EE">
      <w:pPr>
        <w:ind w:left="1440" w:hanging="144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 xml:space="preserve">July 22, </w:t>
      </w:r>
      <w:r w:rsidR="00964E75">
        <w:rPr>
          <w:rFonts w:ascii="Arial" w:hAnsi="Arial" w:cs="Arial"/>
          <w:sz w:val="22"/>
          <w:szCs w:val="22"/>
        </w:rPr>
        <w:t>2008</w:t>
      </w:r>
      <w:r w:rsidRPr="003854AA">
        <w:rPr>
          <w:rFonts w:ascii="Arial" w:hAnsi="Arial" w:cs="Arial"/>
          <w:sz w:val="22"/>
          <w:szCs w:val="22"/>
        </w:rPr>
        <w:t xml:space="preserve"> </w:t>
      </w:r>
      <w:r w:rsidRPr="003854AA">
        <w:rPr>
          <w:rFonts w:ascii="Arial" w:hAnsi="Arial" w:cs="Arial"/>
          <w:sz w:val="22"/>
          <w:szCs w:val="22"/>
        </w:rPr>
        <w:tab/>
        <w:t xml:space="preserve">Gave a </w:t>
      </w:r>
      <w:r w:rsidRPr="003854AA">
        <w:rPr>
          <w:rFonts w:ascii="Arial" w:hAnsi="Arial" w:cs="Arial"/>
          <w:bCs/>
          <w:sz w:val="22"/>
          <w:szCs w:val="22"/>
        </w:rPr>
        <w:t xml:space="preserve">presentation on “Genome-wide association analysis using PLINK”, </w:t>
      </w:r>
      <w:r w:rsidRPr="003854AA">
        <w:rPr>
          <w:rFonts w:ascii="Arial" w:hAnsi="Arial" w:cs="Arial"/>
          <w:noProof/>
          <w:sz w:val="22"/>
          <w:szCs w:val="22"/>
        </w:rPr>
        <w:t>in first annual NSF sponsored short course on statistical genetics and statistical genomics</w:t>
      </w:r>
      <w:r w:rsidRPr="003854AA">
        <w:rPr>
          <w:rFonts w:ascii="Arial" w:hAnsi="Arial" w:cs="Arial"/>
          <w:sz w:val="22"/>
          <w:szCs w:val="22"/>
        </w:rPr>
        <w:t>.</w:t>
      </w:r>
    </w:p>
    <w:p w:rsidR="005116EE" w:rsidRPr="003854AA" w:rsidRDefault="005116EE" w:rsidP="005116EE">
      <w:pPr>
        <w:ind w:left="1440" w:hanging="144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 xml:space="preserve">June 23, </w:t>
      </w:r>
      <w:r w:rsidR="00964E75">
        <w:rPr>
          <w:rFonts w:ascii="Arial" w:hAnsi="Arial" w:cs="Arial"/>
          <w:sz w:val="22"/>
          <w:szCs w:val="22"/>
        </w:rPr>
        <w:t>2008</w:t>
      </w:r>
      <w:r w:rsidRPr="003854AA">
        <w:rPr>
          <w:rFonts w:ascii="Arial" w:hAnsi="Arial" w:cs="Arial"/>
          <w:sz w:val="22"/>
          <w:szCs w:val="22"/>
        </w:rPr>
        <w:tab/>
      </w:r>
      <w:proofErr w:type="gramStart"/>
      <w:r w:rsidRPr="003854AA">
        <w:rPr>
          <w:rFonts w:ascii="Arial" w:hAnsi="Arial" w:cs="Arial"/>
          <w:sz w:val="22"/>
          <w:szCs w:val="22"/>
        </w:rPr>
        <w:t>Gave</w:t>
      </w:r>
      <w:proofErr w:type="gramEnd"/>
      <w:r w:rsidRPr="003854AA">
        <w:rPr>
          <w:rFonts w:ascii="Arial" w:hAnsi="Arial" w:cs="Arial"/>
          <w:sz w:val="22"/>
          <w:szCs w:val="22"/>
        </w:rPr>
        <w:t xml:space="preserve"> a presentation on “Imputation Methods for Missing Genetic Data” in </w:t>
      </w:r>
      <w:r w:rsidRPr="003854AA">
        <w:rPr>
          <w:rFonts w:ascii="Arial" w:hAnsi="Arial" w:cs="Arial"/>
          <w:sz w:val="22"/>
          <w:szCs w:val="22"/>
        </w:rPr>
        <w:lastRenderedPageBreak/>
        <w:t>Methodology Workshop for MCRC</w:t>
      </w:r>
    </w:p>
    <w:p w:rsidR="005116EE" w:rsidRPr="003854AA" w:rsidRDefault="005116EE" w:rsidP="005116EE">
      <w:pPr>
        <w:ind w:left="1440" w:hanging="1440"/>
        <w:rPr>
          <w:rFonts w:ascii="Arial" w:hAnsi="Arial" w:cs="Arial"/>
          <w:sz w:val="22"/>
          <w:szCs w:val="22"/>
        </w:rPr>
      </w:pPr>
    </w:p>
    <w:p w:rsidR="005116EE" w:rsidRPr="003854AA" w:rsidRDefault="00324884" w:rsidP="005116EE">
      <w:pPr>
        <w:ind w:left="2160" w:hanging="2160"/>
        <w:rPr>
          <w:rFonts w:ascii="Arial" w:hAnsi="Arial" w:cs="Arial"/>
          <w:sz w:val="22"/>
          <w:szCs w:val="22"/>
        </w:rPr>
      </w:pPr>
      <w:r>
        <w:rPr>
          <w:rFonts w:ascii="Arial" w:hAnsi="Arial" w:cs="Arial"/>
          <w:sz w:val="22"/>
          <w:szCs w:val="22"/>
        </w:rPr>
        <w:t>April 16, 2008</w:t>
      </w:r>
      <w:r w:rsidR="005116EE" w:rsidRPr="003854AA">
        <w:rPr>
          <w:rFonts w:ascii="Arial" w:hAnsi="Arial" w:cs="Arial"/>
          <w:sz w:val="22"/>
          <w:szCs w:val="22"/>
        </w:rPr>
        <w:t xml:space="preserve"> </w:t>
      </w:r>
      <w:r w:rsidR="005116EE" w:rsidRPr="003854AA">
        <w:rPr>
          <w:rFonts w:ascii="Arial" w:hAnsi="Arial" w:cs="Arial"/>
          <w:sz w:val="22"/>
          <w:szCs w:val="22"/>
        </w:rPr>
        <w:tab/>
        <w:t xml:space="preserve">Taught in “Howard Hugh Fellows (Directors: Dimmit, and Tiwari)” </w:t>
      </w:r>
    </w:p>
    <w:p w:rsidR="005116EE" w:rsidRPr="003854AA" w:rsidRDefault="005116EE" w:rsidP="005116EE">
      <w:pPr>
        <w:ind w:left="2160"/>
        <w:rPr>
          <w:rFonts w:ascii="Arial" w:hAnsi="Arial" w:cs="Arial"/>
          <w:sz w:val="22"/>
          <w:szCs w:val="22"/>
        </w:rPr>
      </w:pPr>
      <w:r w:rsidRPr="003854AA">
        <w:rPr>
          <w:rFonts w:ascii="Arial" w:hAnsi="Arial" w:cs="Arial"/>
          <w:sz w:val="22"/>
          <w:szCs w:val="22"/>
        </w:rPr>
        <w:t>Role: Lecture on Overview of Genetic Epidemiology pertaining to Rheumatoid Arthritis.</w:t>
      </w:r>
    </w:p>
    <w:p w:rsidR="005116EE" w:rsidRPr="003854AA" w:rsidRDefault="005116EE" w:rsidP="005116EE">
      <w:pPr>
        <w:ind w:left="1440" w:hanging="1440"/>
        <w:rPr>
          <w:rFonts w:ascii="Arial" w:hAnsi="Arial" w:cs="Arial"/>
          <w:sz w:val="22"/>
          <w:szCs w:val="22"/>
        </w:rPr>
      </w:pPr>
    </w:p>
    <w:p w:rsidR="005116EE" w:rsidRPr="003854AA" w:rsidRDefault="00324884" w:rsidP="005116EE">
      <w:pPr>
        <w:ind w:left="2160" w:hanging="2160"/>
        <w:rPr>
          <w:rFonts w:ascii="Arial" w:hAnsi="Arial" w:cs="Arial"/>
          <w:sz w:val="22"/>
          <w:szCs w:val="22"/>
        </w:rPr>
      </w:pPr>
      <w:r>
        <w:rPr>
          <w:rFonts w:ascii="Arial" w:hAnsi="Arial" w:cs="Arial"/>
          <w:sz w:val="22"/>
          <w:szCs w:val="22"/>
        </w:rPr>
        <w:t>April 4, 2008</w:t>
      </w:r>
      <w:r w:rsidR="005116EE" w:rsidRPr="003854AA">
        <w:rPr>
          <w:rFonts w:ascii="Arial" w:hAnsi="Arial" w:cs="Arial"/>
          <w:sz w:val="22"/>
          <w:szCs w:val="22"/>
        </w:rPr>
        <w:t xml:space="preserve"> </w:t>
      </w:r>
      <w:r w:rsidR="005116EE" w:rsidRPr="003854AA">
        <w:rPr>
          <w:rFonts w:ascii="Arial" w:hAnsi="Arial" w:cs="Arial"/>
          <w:sz w:val="22"/>
          <w:szCs w:val="22"/>
        </w:rPr>
        <w:tab/>
      </w:r>
      <w:proofErr w:type="gramStart"/>
      <w:r w:rsidR="005116EE" w:rsidRPr="003854AA">
        <w:rPr>
          <w:rFonts w:ascii="Arial" w:hAnsi="Arial" w:cs="Arial"/>
          <w:sz w:val="22"/>
          <w:szCs w:val="22"/>
        </w:rPr>
        <w:t>Gave</w:t>
      </w:r>
      <w:proofErr w:type="gramEnd"/>
      <w:r w:rsidR="005116EE" w:rsidRPr="003854AA">
        <w:rPr>
          <w:rFonts w:ascii="Arial" w:hAnsi="Arial" w:cs="Arial"/>
          <w:sz w:val="22"/>
          <w:szCs w:val="22"/>
        </w:rPr>
        <w:t xml:space="preserve"> a</w:t>
      </w:r>
      <w:r w:rsidR="005116EE" w:rsidRPr="003854AA">
        <w:rPr>
          <w:rFonts w:ascii="Arial" w:hAnsi="Arial" w:cs="Arial"/>
          <w:bCs/>
          <w:sz w:val="22"/>
          <w:szCs w:val="22"/>
        </w:rPr>
        <w:t xml:space="preserve"> presentation on “Family-Based Association and TDT”, at eighth </w:t>
      </w:r>
      <w:r w:rsidR="005116EE" w:rsidRPr="003854AA">
        <w:rPr>
          <w:rFonts w:ascii="Arial" w:hAnsi="Arial" w:cs="Arial"/>
          <w:noProof/>
          <w:sz w:val="22"/>
          <w:szCs w:val="22"/>
        </w:rPr>
        <w:t>NIDDK sponsored short course for obesity and Nutrition researchers at San Diego</w:t>
      </w:r>
      <w:r w:rsidR="005116EE" w:rsidRPr="003854AA">
        <w:rPr>
          <w:rFonts w:ascii="Arial" w:hAnsi="Arial" w:cs="Arial"/>
          <w:sz w:val="22"/>
          <w:szCs w:val="22"/>
        </w:rPr>
        <w:t>.</w:t>
      </w:r>
    </w:p>
    <w:p w:rsidR="005116EE" w:rsidRPr="003854AA" w:rsidRDefault="005116EE" w:rsidP="005116EE">
      <w:pPr>
        <w:rPr>
          <w:rFonts w:ascii="Arial" w:hAnsi="Arial" w:cs="Arial"/>
          <w:sz w:val="22"/>
          <w:szCs w:val="22"/>
        </w:rPr>
      </w:pPr>
    </w:p>
    <w:p w:rsidR="005116EE" w:rsidRPr="003854AA" w:rsidRDefault="00324884" w:rsidP="005116EE">
      <w:pPr>
        <w:ind w:left="2160" w:hanging="2160"/>
        <w:rPr>
          <w:rFonts w:ascii="Arial" w:hAnsi="Arial" w:cs="Arial"/>
          <w:sz w:val="22"/>
          <w:szCs w:val="22"/>
        </w:rPr>
      </w:pPr>
      <w:r>
        <w:rPr>
          <w:rFonts w:ascii="Arial" w:hAnsi="Arial" w:cs="Arial"/>
          <w:sz w:val="22"/>
          <w:szCs w:val="22"/>
        </w:rPr>
        <w:t>Mar 4-25, 2008</w:t>
      </w:r>
      <w:r w:rsidR="005116EE" w:rsidRPr="003854AA">
        <w:rPr>
          <w:rFonts w:ascii="Arial" w:hAnsi="Arial" w:cs="Arial"/>
          <w:sz w:val="22"/>
          <w:szCs w:val="22"/>
        </w:rPr>
        <w:t xml:space="preserve"> </w:t>
      </w:r>
      <w:r w:rsidR="005116EE" w:rsidRPr="003854AA">
        <w:rPr>
          <w:rFonts w:ascii="Arial" w:hAnsi="Arial" w:cs="Arial"/>
          <w:sz w:val="22"/>
          <w:szCs w:val="22"/>
        </w:rPr>
        <w:tab/>
        <w:t>Gave 4 lectures in BST 726, Advanced Clinical Trial II on Missing Data.</w:t>
      </w:r>
    </w:p>
    <w:p w:rsidR="005116EE" w:rsidRPr="003854AA" w:rsidRDefault="005116EE" w:rsidP="005116EE">
      <w:pPr>
        <w:ind w:left="1440" w:hanging="1440"/>
        <w:rPr>
          <w:rFonts w:ascii="Arial" w:hAnsi="Arial" w:cs="Arial"/>
          <w:sz w:val="22"/>
          <w:szCs w:val="22"/>
        </w:rPr>
      </w:pPr>
    </w:p>
    <w:p w:rsidR="005116EE" w:rsidRPr="003854AA" w:rsidRDefault="00324884" w:rsidP="005116EE">
      <w:pPr>
        <w:ind w:left="2160" w:hanging="2160"/>
        <w:rPr>
          <w:rFonts w:ascii="Arial" w:hAnsi="Arial" w:cs="Arial"/>
          <w:sz w:val="22"/>
          <w:szCs w:val="22"/>
        </w:rPr>
      </w:pPr>
      <w:r>
        <w:rPr>
          <w:rFonts w:ascii="Arial" w:hAnsi="Arial" w:cs="Arial"/>
          <w:sz w:val="22"/>
          <w:szCs w:val="22"/>
        </w:rPr>
        <w:t>May 15, 2007</w:t>
      </w:r>
      <w:r w:rsidR="005116EE" w:rsidRPr="003854AA">
        <w:rPr>
          <w:rFonts w:ascii="Arial" w:hAnsi="Arial" w:cs="Arial"/>
          <w:sz w:val="22"/>
          <w:szCs w:val="22"/>
        </w:rPr>
        <w:t xml:space="preserve"> </w:t>
      </w:r>
      <w:r w:rsidR="005116EE" w:rsidRPr="003854AA">
        <w:rPr>
          <w:rFonts w:ascii="Arial" w:hAnsi="Arial" w:cs="Arial"/>
          <w:sz w:val="22"/>
          <w:szCs w:val="22"/>
        </w:rPr>
        <w:tab/>
        <w:t>Gave a</w:t>
      </w:r>
      <w:r w:rsidR="005116EE" w:rsidRPr="003854AA">
        <w:rPr>
          <w:rFonts w:ascii="Arial" w:hAnsi="Arial" w:cs="Arial"/>
          <w:bCs/>
          <w:sz w:val="22"/>
          <w:szCs w:val="22"/>
        </w:rPr>
        <w:t xml:space="preserve"> presentation on “Haplotype Inference”, at seventh </w:t>
      </w:r>
      <w:r w:rsidR="005116EE" w:rsidRPr="003854AA">
        <w:rPr>
          <w:rFonts w:ascii="Arial" w:hAnsi="Arial" w:cs="Arial"/>
          <w:noProof/>
          <w:sz w:val="22"/>
          <w:szCs w:val="22"/>
        </w:rPr>
        <w:t>NIDDK sponsored short course for obesity and Nutrition researchers at Houston</w:t>
      </w:r>
      <w:r w:rsidR="005116EE" w:rsidRPr="003854AA">
        <w:rPr>
          <w:rFonts w:ascii="Arial" w:hAnsi="Arial" w:cs="Arial"/>
          <w:sz w:val="22"/>
          <w:szCs w:val="22"/>
        </w:rPr>
        <w:t>.</w:t>
      </w:r>
    </w:p>
    <w:p w:rsidR="005116EE" w:rsidRPr="003854AA" w:rsidRDefault="005116EE" w:rsidP="005116EE">
      <w:pPr>
        <w:ind w:left="1440" w:hanging="144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Ap</w:t>
      </w:r>
      <w:r w:rsidR="00324884">
        <w:rPr>
          <w:rFonts w:ascii="Arial" w:hAnsi="Arial" w:cs="Arial"/>
          <w:sz w:val="22"/>
          <w:szCs w:val="22"/>
        </w:rPr>
        <w:t>ril 13, 2007</w:t>
      </w:r>
      <w:r w:rsidRPr="003854AA">
        <w:rPr>
          <w:rFonts w:ascii="Arial" w:hAnsi="Arial" w:cs="Arial"/>
          <w:sz w:val="22"/>
          <w:szCs w:val="22"/>
        </w:rPr>
        <w:tab/>
        <w:t xml:space="preserve">Taught in “Genetics of Chronic Inflammatory Diseases in CMB VII Module 4 (Directors: Lou Bridges &amp; Laura Hugh)” </w:t>
      </w:r>
    </w:p>
    <w:p w:rsidR="005116EE" w:rsidRPr="003854AA" w:rsidRDefault="005116EE" w:rsidP="005116EE">
      <w:pPr>
        <w:ind w:left="2160"/>
        <w:rPr>
          <w:rFonts w:ascii="Arial" w:hAnsi="Arial" w:cs="Arial"/>
          <w:sz w:val="22"/>
          <w:szCs w:val="22"/>
        </w:rPr>
      </w:pPr>
      <w:r w:rsidRPr="003854AA">
        <w:rPr>
          <w:rFonts w:ascii="Arial" w:hAnsi="Arial" w:cs="Arial"/>
          <w:sz w:val="22"/>
          <w:szCs w:val="22"/>
        </w:rPr>
        <w:t>Role: Two lectures on Overview of Statistical Methods in Genetics</w:t>
      </w:r>
    </w:p>
    <w:p w:rsidR="005116EE" w:rsidRPr="003854AA" w:rsidRDefault="005116EE" w:rsidP="005116EE">
      <w:pPr>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 xml:space="preserve">Jan 24, </w:t>
      </w:r>
      <w:r w:rsidR="00324884">
        <w:rPr>
          <w:rFonts w:ascii="Arial" w:hAnsi="Arial" w:cs="Arial"/>
          <w:sz w:val="22"/>
          <w:szCs w:val="22"/>
        </w:rPr>
        <w:t>2007</w:t>
      </w:r>
      <w:r w:rsidRPr="003854AA">
        <w:rPr>
          <w:rFonts w:ascii="Arial" w:hAnsi="Arial" w:cs="Arial"/>
          <w:sz w:val="22"/>
          <w:szCs w:val="22"/>
        </w:rPr>
        <w:tab/>
        <w:t xml:space="preserve">Taught in “Howard Hugh Fellows (Directors: Allison, Dimmit, and Tiwari)” </w:t>
      </w:r>
    </w:p>
    <w:p w:rsidR="005116EE" w:rsidRPr="003854AA" w:rsidRDefault="005116EE" w:rsidP="005116EE">
      <w:pPr>
        <w:ind w:left="2160"/>
        <w:rPr>
          <w:rFonts w:ascii="Arial" w:hAnsi="Arial" w:cs="Arial"/>
          <w:sz w:val="22"/>
          <w:szCs w:val="22"/>
        </w:rPr>
      </w:pPr>
      <w:r w:rsidRPr="003854AA">
        <w:rPr>
          <w:rFonts w:ascii="Arial" w:hAnsi="Arial" w:cs="Arial"/>
          <w:sz w:val="22"/>
          <w:szCs w:val="22"/>
        </w:rPr>
        <w:t>Role: Lecture on Overview of Statistical Methods in Genetics</w:t>
      </w:r>
    </w:p>
    <w:p w:rsidR="005116EE" w:rsidRPr="003854AA" w:rsidRDefault="005116EE" w:rsidP="005116EE">
      <w:pPr>
        <w:ind w:left="2160" w:hanging="2160"/>
        <w:rPr>
          <w:rFonts w:ascii="Arial" w:hAnsi="Arial" w:cs="Arial"/>
          <w:sz w:val="22"/>
          <w:szCs w:val="22"/>
        </w:rPr>
      </w:pPr>
    </w:p>
    <w:p w:rsidR="005116EE" w:rsidRPr="003854AA" w:rsidRDefault="005116EE" w:rsidP="005116EE">
      <w:pPr>
        <w:ind w:left="2160" w:hanging="2160"/>
        <w:rPr>
          <w:rFonts w:ascii="Arial" w:hAnsi="Arial" w:cs="Arial"/>
          <w:sz w:val="22"/>
          <w:szCs w:val="22"/>
        </w:rPr>
      </w:pPr>
      <w:bookmarkStart w:id="11" w:name="OLE_LINK14"/>
      <w:bookmarkStart w:id="12" w:name="OLE_LINK15"/>
      <w:r w:rsidRPr="003854AA">
        <w:rPr>
          <w:rFonts w:ascii="Arial" w:hAnsi="Arial" w:cs="Arial"/>
          <w:sz w:val="22"/>
          <w:szCs w:val="22"/>
        </w:rPr>
        <w:t xml:space="preserve">Spring </w:t>
      </w:r>
      <w:r w:rsidR="00324884">
        <w:rPr>
          <w:rFonts w:ascii="Arial" w:hAnsi="Arial" w:cs="Arial"/>
          <w:sz w:val="22"/>
          <w:szCs w:val="22"/>
        </w:rPr>
        <w:t>2007</w:t>
      </w:r>
      <w:r w:rsidRPr="003854AA">
        <w:rPr>
          <w:rFonts w:ascii="Arial" w:hAnsi="Arial" w:cs="Arial"/>
          <w:sz w:val="22"/>
          <w:szCs w:val="22"/>
        </w:rPr>
        <w:tab/>
        <w:t>Taught BST776: Statistical Methods for Genetic Analysis II.</w:t>
      </w:r>
      <w:bookmarkEnd w:id="11"/>
      <w:bookmarkEnd w:id="12"/>
    </w:p>
    <w:p w:rsidR="005116EE" w:rsidRPr="003854AA" w:rsidRDefault="005116EE" w:rsidP="005116EE">
      <w:pPr>
        <w:ind w:left="2160" w:hanging="2160"/>
        <w:rPr>
          <w:rFonts w:ascii="Arial" w:hAnsi="Arial" w:cs="Arial"/>
          <w:sz w:val="22"/>
          <w:szCs w:val="22"/>
        </w:rPr>
      </w:pPr>
    </w:p>
    <w:p w:rsidR="005116EE" w:rsidRPr="003854AA" w:rsidRDefault="00324884" w:rsidP="005116EE">
      <w:pPr>
        <w:ind w:left="2160" w:hanging="2160"/>
        <w:rPr>
          <w:rFonts w:ascii="Arial" w:hAnsi="Arial" w:cs="Arial"/>
          <w:sz w:val="22"/>
          <w:szCs w:val="22"/>
        </w:rPr>
      </w:pPr>
      <w:r>
        <w:rPr>
          <w:rFonts w:ascii="Arial" w:hAnsi="Arial" w:cs="Arial"/>
          <w:sz w:val="22"/>
          <w:szCs w:val="22"/>
        </w:rPr>
        <w:t>April 07, 2006</w:t>
      </w:r>
      <w:r w:rsidR="005116EE" w:rsidRPr="003854AA">
        <w:rPr>
          <w:rFonts w:ascii="Arial" w:hAnsi="Arial" w:cs="Arial"/>
          <w:sz w:val="22"/>
          <w:szCs w:val="22"/>
        </w:rPr>
        <w:tab/>
        <w:t xml:space="preserve">Taught “Genetics of Chronic Inflammatory Diseases in CMB VII Module 4 (Directors: Lou Bridges &amp; Laura Hugh) </w:t>
      </w:r>
    </w:p>
    <w:p w:rsidR="005116EE" w:rsidRPr="003854AA" w:rsidRDefault="005116EE" w:rsidP="005116EE">
      <w:pPr>
        <w:ind w:left="2160"/>
        <w:rPr>
          <w:rFonts w:ascii="Arial" w:hAnsi="Arial" w:cs="Arial"/>
          <w:sz w:val="22"/>
          <w:szCs w:val="22"/>
        </w:rPr>
      </w:pPr>
      <w:r w:rsidRPr="003854AA">
        <w:rPr>
          <w:rFonts w:ascii="Arial" w:hAnsi="Arial" w:cs="Arial"/>
          <w:sz w:val="22"/>
          <w:szCs w:val="22"/>
        </w:rPr>
        <w:t>Role: Lecture on Overview of Statistical Methods in Genetics</w:t>
      </w:r>
    </w:p>
    <w:p w:rsidR="005116EE" w:rsidRPr="003854AA" w:rsidRDefault="005116EE" w:rsidP="005116EE">
      <w:pPr>
        <w:ind w:left="2160" w:hanging="216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 xml:space="preserve">Fall </w:t>
      </w:r>
      <w:r w:rsidR="00324884">
        <w:rPr>
          <w:rFonts w:ascii="Arial" w:hAnsi="Arial" w:cs="Arial"/>
          <w:sz w:val="22"/>
          <w:szCs w:val="22"/>
        </w:rPr>
        <w:t>2006</w:t>
      </w:r>
      <w:r w:rsidRPr="003854AA">
        <w:rPr>
          <w:rFonts w:ascii="Arial" w:hAnsi="Arial" w:cs="Arial"/>
          <w:sz w:val="22"/>
          <w:szCs w:val="22"/>
        </w:rPr>
        <w:tab/>
        <w:t>Taught BST775: Statistical Methods for Genetic Analysis I.</w:t>
      </w:r>
    </w:p>
    <w:p w:rsidR="005116EE" w:rsidRPr="003854AA" w:rsidRDefault="005116EE" w:rsidP="005116EE">
      <w:pPr>
        <w:ind w:left="2160" w:hanging="216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 xml:space="preserve">May 5, </w:t>
      </w:r>
      <w:r w:rsidR="00324884">
        <w:rPr>
          <w:rFonts w:ascii="Arial" w:hAnsi="Arial" w:cs="Arial"/>
          <w:sz w:val="22"/>
          <w:szCs w:val="22"/>
        </w:rPr>
        <w:t>2005</w:t>
      </w:r>
      <w:r w:rsidRPr="003854AA">
        <w:rPr>
          <w:rFonts w:ascii="Arial" w:hAnsi="Arial" w:cs="Arial"/>
          <w:sz w:val="22"/>
          <w:szCs w:val="22"/>
        </w:rPr>
        <w:tab/>
      </w:r>
      <w:proofErr w:type="gramStart"/>
      <w:r w:rsidRPr="003854AA">
        <w:rPr>
          <w:rFonts w:ascii="Arial" w:hAnsi="Arial" w:cs="Arial"/>
          <w:sz w:val="22"/>
          <w:szCs w:val="22"/>
        </w:rPr>
        <w:t>Taught</w:t>
      </w:r>
      <w:proofErr w:type="gramEnd"/>
      <w:r w:rsidRPr="003854AA">
        <w:rPr>
          <w:rFonts w:ascii="Arial" w:hAnsi="Arial" w:cs="Arial"/>
          <w:sz w:val="22"/>
          <w:szCs w:val="22"/>
        </w:rPr>
        <w:t xml:space="preserve"> a class in Dr. Bullard’s class MGE702 on Mendelian Classic Linkage in Humans.</w:t>
      </w:r>
    </w:p>
    <w:p w:rsidR="005116EE" w:rsidRPr="003854AA" w:rsidRDefault="005116EE" w:rsidP="005116EE">
      <w:pPr>
        <w:ind w:left="2160" w:hanging="216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Sprin</w:t>
      </w:r>
      <w:r w:rsidR="00324884">
        <w:rPr>
          <w:rFonts w:ascii="Arial" w:hAnsi="Arial" w:cs="Arial"/>
          <w:sz w:val="22"/>
          <w:szCs w:val="22"/>
        </w:rPr>
        <w:t>g 2005</w:t>
      </w:r>
      <w:r w:rsidRPr="003854AA">
        <w:rPr>
          <w:rFonts w:ascii="Arial" w:hAnsi="Arial" w:cs="Arial"/>
          <w:sz w:val="22"/>
          <w:szCs w:val="22"/>
        </w:rPr>
        <w:t xml:space="preserve"> </w:t>
      </w:r>
      <w:r w:rsidRPr="003854AA">
        <w:rPr>
          <w:rFonts w:ascii="Arial" w:hAnsi="Arial" w:cs="Arial"/>
          <w:sz w:val="22"/>
          <w:szCs w:val="22"/>
        </w:rPr>
        <w:tab/>
        <w:t>Taught BST776: Statistical Methods for Genetic Analysis II.</w:t>
      </w:r>
    </w:p>
    <w:p w:rsidR="005116EE" w:rsidRPr="003854AA" w:rsidRDefault="005116EE" w:rsidP="005116EE">
      <w:pPr>
        <w:ind w:left="2160" w:hanging="2160"/>
        <w:rPr>
          <w:rFonts w:ascii="Arial" w:hAnsi="Arial" w:cs="Arial"/>
          <w:sz w:val="22"/>
          <w:szCs w:val="22"/>
        </w:rPr>
      </w:pPr>
    </w:p>
    <w:p w:rsidR="005116EE" w:rsidRPr="003854AA" w:rsidRDefault="00324884" w:rsidP="005116EE">
      <w:pPr>
        <w:ind w:left="2160" w:hanging="2160"/>
        <w:rPr>
          <w:rFonts w:ascii="Arial" w:hAnsi="Arial" w:cs="Arial"/>
          <w:sz w:val="22"/>
          <w:szCs w:val="22"/>
        </w:rPr>
      </w:pPr>
      <w:r>
        <w:rPr>
          <w:rFonts w:ascii="Arial" w:hAnsi="Arial" w:cs="Arial"/>
          <w:sz w:val="22"/>
          <w:szCs w:val="22"/>
        </w:rPr>
        <w:t>April 13, 2005</w:t>
      </w:r>
      <w:r w:rsidR="005116EE" w:rsidRPr="003854AA">
        <w:rPr>
          <w:rFonts w:ascii="Arial" w:hAnsi="Arial" w:cs="Arial"/>
          <w:sz w:val="22"/>
          <w:szCs w:val="22"/>
        </w:rPr>
        <w:tab/>
      </w:r>
      <w:proofErr w:type="gramStart"/>
      <w:r w:rsidR="005116EE" w:rsidRPr="003854AA">
        <w:rPr>
          <w:rFonts w:ascii="Arial" w:hAnsi="Arial" w:cs="Arial"/>
          <w:sz w:val="22"/>
          <w:szCs w:val="22"/>
        </w:rPr>
        <w:t>Taught</w:t>
      </w:r>
      <w:proofErr w:type="gramEnd"/>
      <w:r w:rsidR="005116EE" w:rsidRPr="003854AA">
        <w:rPr>
          <w:rFonts w:ascii="Arial" w:hAnsi="Arial" w:cs="Arial"/>
          <w:sz w:val="22"/>
          <w:szCs w:val="22"/>
        </w:rPr>
        <w:t xml:space="preserve"> two lectures in Dr. Ruden’s class IBS 702 (III) on Multi-factorial Diseases.</w:t>
      </w:r>
    </w:p>
    <w:p w:rsidR="005116EE" w:rsidRPr="003854AA" w:rsidRDefault="005116EE" w:rsidP="005116EE">
      <w:pPr>
        <w:ind w:left="2160" w:hanging="2160"/>
        <w:rPr>
          <w:rFonts w:ascii="Arial" w:hAnsi="Arial" w:cs="Arial"/>
          <w:sz w:val="22"/>
          <w:szCs w:val="22"/>
        </w:rPr>
      </w:pPr>
    </w:p>
    <w:p w:rsidR="005116EE" w:rsidRPr="003854AA" w:rsidRDefault="00324884" w:rsidP="005116EE">
      <w:pPr>
        <w:ind w:left="2160" w:hanging="2160"/>
        <w:rPr>
          <w:rFonts w:ascii="Arial" w:hAnsi="Arial" w:cs="Arial"/>
          <w:sz w:val="22"/>
          <w:szCs w:val="22"/>
        </w:rPr>
      </w:pPr>
      <w:r>
        <w:rPr>
          <w:rFonts w:ascii="Arial" w:hAnsi="Arial" w:cs="Arial"/>
          <w:sz w:val="22"/>
          <w:szCs w:val="22"/>
        </w:rPr>
        <w:t>Fall 2004</w:t>
      </w:r>
      <w:r w:rsidR="005116EE" w:rsidRPr="003854AA">
        <w:rPr>
          <w:rFonts w:ascii="Arial" w:hAnsi="Arial" w:cs="Arial"/>
          <w:sz w:val="22"/>
          <w:szCs w:val="22"/>
        </w:rPr>
        <w:tab/>
        <w:t>Taught BST775: Statistical Methods for Genetic Analysis I.</w:t>
      </w:r>
    </w:p>
    <w:p w:rsidR="005116EE" w:rsidRPr="003854AA" w:rsidRDefault="005116EE" w:rsidP="005116EE">
      <w:pPr>
        <w:ind w:left="2160" w:hanging="2160"/>
        <w:rPr>
          <w:rFonts w:ascii="Arial" w:hAnsi="Arial" w:cs="Arial"/>
          <w:sz w:val="22"/>
          <w:szCs w:val="22"/>
        </w:rPr>
      </w:pPr>
    </w:p>
    <w:p w:rsidR="005116EE" w:rsidRPr="003854AA" w:rsidRDefault="00324884" w:rsidP="005116EE">
      <w:pPr>
        <w:ind w:left="2160" w:hanging="2160"/>
        <w:rPr>
          <w:rFonts w:ascii="Arial" w:hAnsi="Arial" w:cs="Arial"/>
          <w:sz w:val="22"/>
          <w:szCs w:val="22"/>
        </w:rPr>
      </w:pPr>
      <w:r>
        <w:rPr>
          <w:rFonts w:ascii="Arial" w:hAnsi="Arial" w:cs="Arial"/>
          <w:sz w:val="22"/>
          <w:szCs w:val="22"/>
        </w:rPr>
        <w:t>Spring 2004</w:t>
      </w:r>
      <w:r w:rsidR="005116EE" w:rsidRPr="003854AA">
        <w:rPr>
          <w:rFonts w:ascii="Arial" w:hAnsi="Arial" w:cs="Arial"/>
          <w:sz w:val="22"/>
          <w:szCs w:val="22"/>
        </w:rPr>
        <w:tab/>
        <w:t>Co-Taught Reading Course BST698 to two MPH students (Survival Analysis, Longitudinal Data Analysis) with Dr. Howard.</w:t>
      </w:r>
    </w:p>
    <w:p w:rsidR="005116EE" w:rsidRPr="003854AA" w:rsidRDefault="005116EE" w:rsidP="005116EE">
      <w:pPr>
        <w:ind w:left="2160" w:hanging="2160"/>
        <w:rPr>
          <w:rFonts w:ascii="Arial" w:hAnsi="Arial" w:cs="Arial"/>
          <w:sz w:val="22"/>
          <w:szCs w:val="22"/>
        </w:rPr>
      </w:pPr>
    </w:p>
    <w:p w:rsidR="005116EE" w:rsidRPr="003854AA" w:rsidRDefault="00324884" w:rsidP="005116EE">
      <w:pPr>
        <w:ind w:left="2160" w:hanging="2160"/>
        <w:rPr>
          <w:rFonts w:ascii="Arial" w:hAnsi="Arial" w:cs="Arial"/>
          <w:sz w:val="22"/>
          <w:szCs w:val="22"/>
        </w:rPr>
      </w:pPr>
      <w:r>
        <w:rPr>
          <w:rFonts w:ascii="Arial" w:hAnsi="Arial" w:cs="Arial"/>
          <w:sz w:val="22"/>
          <w:szCs w:val="22"/>
        </w:rPr>
        <w:t>April 14, 2004</w:t>
      </w:r>
      <w:r w:rsidR="005116EE" w:rsidRPr="003854AA">
        <w:rPr>
          <w:rFonts w:ascii="Arial" w:hAnsi="Arial" w:cs="Arial"/>
          <w:sz w:val="22"/>
          <w:szCs w:val="22"/>
        </w:rPr>
        <w:tab/>
      </w:r>
      <w:proofErr w:type="gramStart"/>
      <w:r w:rsidR="005116EE" w:rsidRPr="003854AA">
        <w:rPr>
          <w:rFonts w:ascii="Arial" w:hAnsi="Arial" w:cs="Arial"/>
          <w:sz w:val="22"/>
          <w:szCs w:val="22"/>
        </w:rPr>
        <w:t>Taught</w:t>
      </w:r>
      <w:proofErr w:type="gramEnd"/>
      <w:r w:rsidR="005116EE" w:rsidRPr="003854AA">
        <w:rPr>
          <w:rFonts w:ascii="Arial" w:hAnsi="Arial" w:cs="Arial"/>
          <w:sz w:val="22"/>
          <w:szCs w:val="22"/>
        </w:rPr>
        <w:t xml:space="preserve"> two lectures in Dr. Ruden’s class IBS 702 (III) on Multi-factorial Diseases.</w:t>
      </w:r>
    </w:p>
    <w:p w:rsidR="005116EE" w:rsidRPr="003854AA" w:rsidRDefault="005116EE" w:rsidP="005116EE">
      <w:pPr>
        <w:ind w:left="2160" w:hanging="2160"/>
        <w:rPr>
          <w:rFonts w:ascii="Arial" w:hAnsi="Arial" w:cs="Arial"/>
          <w:sz w:val="22"/>
          <w:szCs w:val="22"/>
        </w:rPr>
      </w:pPr>
    </w:p>
    <w:p w:rsidR="005116EE" w:rsidRPr="003854AA" w:rsidRDefault="00324884" w:rsidP="005116EE">
      <w:pPr>
        <w:ind w:left="2160" w:hanging="2160"/>
        <w:rPr>
          <w:rFonts w:ascii="Arial" w:hAnsi="Arial" w:cs="Arial"/>
          <w:sz w:val="22"/>
          <w:szCs w:val="22"/>
        </w:rPr>
      </w:pPr>
      <w:r>
        <w:rPr>
          <w:rFonts w:ascii="Arial" w:hAnsi="Arial" w:cs="Arial"/>
          <w:sz w:val="22"/>
          <w:szCs w:val="22"/>
        </w:rPr>
        <w:t>Feb 26, 2003</w:t>
      </w:r>
      <w:r w:rsidR="005116EE" w:rsidRPr="003854AA">
        <w:rPr>
          <w:rFonts w:ascii="Arial" w:hAnsi="Arial" w:cs="Arial"/>
          <w:sz w:val="22"/>
          <w:szCs w:val="22"/>
        </w:rPr>
        <w:tab/>
      </w:r>
      <w:proofErr w:type="gramStart"/>
      <w:r w:rsidR="005116EE" w:rsidRPr="003854AA">
        <w:rPr>
          <w:rFonts w:ascii="Arial" w:hAnsi="Arial" w:cs="Arial"/>
          <w:sz w:val="22"/>
          <w:szCs w:val="22"/>
        </w:rPr>
        <w:t>Taught</w:t>
      </w:r>
      <w:proofErr w:type="gramEnd"/>
      <w:r w:rsidR="005116EE" w:rsidRPr="003854AA">
        <w:rPr>
          <w:rFonts w:ascii="Arial" w:hAnsi="Arial" w:cs="Arial"/>
          <w:sz w:val="22"/>
          <w:szCs w:val="22"/>
        </w:rPr>
        <w:t xml:space="preserve"> one lecture on Association &amp; Linkage Analysis in BST 675 (Dr. Fernandez class) at University of Alabama at Birmingham.</w:t>
      </w:r>
    </w:p>
    <w:p w:rsidR="005116EE" w:rsidRPr="003854AA" w:rsidRDefault="005116EE" w:rsidP="005116EE">
      <w:pPr>
        <w:ind w:left="2160" w:hanging="2160"/>
        <w:rPr>
          <w:rFonts w:ascii="Arial" w:hAnsi="Arial" w:cs="Arial"/>
          <w:sz w:val="22"/>
          <w:szCs w:val="22"/>
        </w:rPr>
      </w:pPr>
    </w:p>
    <w:p w:rsidR="005116EE" w:rsidRPr="003854AA" w:rsidRDefault="00324884" w:rsidP="005116EE">
      <w:pPr>
        <w:ind w:left="2160" w:hanging="2160"/>
        <w:rPr>
          <w:rFonts w:ascii="Arial" w:hAnsi="Arial" w:cs="Arial"/>
          <w:sz w:val="22"/>
          <w:szCs w:val="22"/>
        </w:rPr>
      </w:pPr>
      <w:r>
        <w:rPr>
          <w:rFonts w:ascii="Arial" w:hAnsi="Arial" w:cs="Arial"/>
          <w:sz w:val="22"/>
          <w:szCs w:val="22"/>
        </w:rPr>
        <w:t>Feb 8, 2003</w:t>
      </w:r>
      <w:r w:rsidR="005116EE" w:rsidRPr="003854AA">
        <w:rPr>
          <w:rFonts w:ascii="Arial" w:hAnsi="Arial" w:cs="Arial"/>
          <w:sz w:val="22"/>
          <w:szCs w:val="22"/>
        </w:rPr>
        <w:tab/>
        <w:t xml:space="preserve">Taught 30 minute lecture on Family Based Haplotype Analysis in a short course on statistical Genetics for Obesity &amp; Nutritional Researchers at </w:t>
      </w:r>
      <w:r w:rsidR="005116EE" w:rsidRPr="003854AA">
        <w:rPr>
          <w:rFonts w:ascii="Arial" w:hAnsi="Arial" w:cs="Arial"/>
          <w:sz w:val="22"/>
          <w:szCs w:val="22"/>
        </w:rPr>
        <w:lastRenderedPageBreak/>
        <w:t>UAB.</w:t>
      </w:r>
    </w:p>
    <w:p w:rsidR="005116EE" w:rsidRPr="003854AA" w:rsidRDefault="005116EE" w:rsidP="005116EE">
      <w:pPr>
        <w:ind w:left="2160" w:hanging="216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 xml:space="preserve">Feb 9, </w:t>
      </w:r>
      <w:r w:rsidR="00324884">
        <w:rPr>
          <w:rFonts w:ascii="Arial" w:hAnsi="Arial" w:cs="Arial"/>
          <w:sz w:val="22"/>
          <w:szCs w:val="22"/>
        </w:rPr>
        <w:t>2003</w:t>
      </w:r>
      <w:r w:rsidRPr="003854AA">
        <w:rPr>
          <w:rFonts w:ascii="Arial" w:hAnsi="Arial" w:cs="Arial"/>
          <w:sz w:val="22"/>
          <w:szCs w:val="22"/>
        </w:rPr>
        <w:tab/>
        <w:t>Organized and demonstrated the software used in Statistical Genetics in a short course on statistical Genetics for Obesity &amp; Nutritional Researchers at UAB.</w:t>
      </w:r>
    </w:p>
    <w:p w:rsidR="005116EE" w:rsidRPr="003854AA" w:rsidRDefault="005116EE" w:rsidP="005116EE">
      <w:pPr>
        <w:ind w:left="2160" w:hanging="216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 xml:space="preserve">Fall </w:t>
      </w:r>
      <w:r w:rsidR="00324884">
        <w:rPr>
          <w:rFonts w:ascii="Arial" w:hAnsi="Arial" w:cs="Arial"/>
          <w:sz w:val="22"/>
          <w:szCs w:val="22"/>
        </w:rPr>
        <w:t>2001</w:t>
      </w:r>
      <w:r w:rsidRPr="003854AA">
        <w:rPr>
          <w:rFonts w:ascii="Arial" w:hAnsi="Arial" w:cs="Arial"/>
          <w:sz w:val="22"/>
          <w:szCs w:val="22"/>
        </w:rPr>
        <w:t xml:space="preserve"> </w:t>
      </w:r>
      <w:r w:rsidRPr="003854AA">
        <w:rPr>
          <w:rFonts w:ascii="Arial" w:hAnsi="Arial" w:cs="Arial"/>
          <w:sz w:val="22"/>
          <w:szCs w:val="22"/>
        </w:rPr>
        <w:tab/>
        <w:t>Taught Statistics I, EPBI 431 at CWRU, Cleveland.</w:t>
      </w:r>
    </w:p>
    <w:p w:rsidR="005116EE" w:rsidRPr="003854AA" w:rsidRDefault="005116EE" w:rsidP="005116EE">
      <w:pPr>
        <w:ind w:left="2160" w:hanging="216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 xml:space="preserve">Fall </w:t>
      </w:r>
      <w:r w:rsidR="00964E75">
        <w:rPr>
          <w:rFonts w:ascii="Arial" w:hAnsi="Arial" w:cs="Arial"/>
          <w:sz w:val="22"/>
          <w:szCs w:val="22"/>
        </w:rPr>
        <w:t>20</w:t>
      </w:r>
      <w:r w:rsidR="00324884">
        <w:rPr>
          <w:rFonts w:ascii="Arial" w:hAnsi="Arial" w:cs="Arial"/>
          <w:sz w:val="22"/>
          <w:szCs w:val="22"/>
        </w:rPr>
        <w:t>00</w:t>
      </w:r>
      <w:r w:rsidRPr="003854AA">
        <w:rPr>
          <w:rFonts w:ascii="Arial" w:hAnsi="Arial" w:cs="Arial"/>
          <w:sz w:val="22"/>
          <w:szCs w:val="22"/>
        </w:rPr>
        <w:t xml:space="preserve"> </w:t>
      </w:r>
      <w:r w:rsidRPr="003854AA">
        <w:rPr>
          <w:rFonts w:ascii="Arial" w:hAnsi="Arial" w:cs="Arial"/>
          <w:sz w:val="22"/>
          <w:szCs w:val="22"/>
        </w:rPr>
        <w:tab/>
        <w:t>Taught Biological Sequence Analysis and Molecular Evolution, EPBI 472 at CWRU, Cleveland.</w:t>
      </w:r>
    </w:p>
    <w:p w:rsidR="005116EE" w:rsidRPr="003854AA" w:rsidRDefault="005116EE" w:rsidP="005116EE">
      <w:pPr>
        <w:ind w:left="2160" w:hanging="216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 xml:space="preserve">Spring </w:t>
      </w:r>
      <w:r w:rsidR="00324884">
        <w:rPr>
          <w:rFonts w:ascii="Arial" w:hAnsi="Arial" w:cs="Arial"/>
          <w:sz w:val="22"/>
          <w:szCs w:val="22"/>
        </w:rPr>
        <w:t>1999</w:t>
      </w:r>
      <w:r w:rsidRPr="003854AA">
        <w:rPr>
          <w:rFonts w:ascii="Arial" w:hAnsi="Arial" w:cs="Arial"/>
          <w:sz w:val="22"/>
          <w:szCs w:val="22"/>
        </w:rPr>
        <w:t xml:space="preserve"> </w:t>
      </w:r>
      <w:r w:rsidRPr="003854AA">
        <w:rPr>
          <w:rFonts w:ascii="Arial" w:hAnsi="Arial" w:cs="Arial"/>
          <w:sz w:val="22"/>
          <w:szCs w:val="22"/>
        </w:rPr>
        <w:tab/>
      </w:r>
      <w:proofErr w:type="gramStart"/>
      <w:r w:rsidRPr="003854AA">
        <w:rPr>
          <w:rFonts w:ascii="Arial" w:hAnsi="Arial" w:cs="Arial"/>
          <w:sz w:val="22"/>
          <w:szCs w:val="22"/>
        </w:rPr>
        <w:t>Taught</w:t>
      </w:r>
      <w:proofErr w:type="gramEnd"/>
      <w:r w:rsidRPr="003854AA">
        <w:rPr>
          <w:rFonts w:ascii="Arial" w:hAnsi="Arial" w:cs="Arial"/>
          <w:sz w:val="22"/>
          <w:szCs w:val="22"/>
        </w:rPr>
        <w:t xml:space="preserve"> the course Population Genetics, EPBI-454 at CWRU, Cleveland.</w:t>
      </w:r>
    </w:p>
    <w:p w:rsidR="005116EE" w:rsidRPr="003854AA" w:rsidRDefault="005116EE" w:rsidP="005116EE">
      <w:pPr>
        <w:ind w:left="2160" w:hanging="216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 xml:space="preserve">Spring </w:t>
      </w:r>
      <w:r w:rsidR="00324884">
        <w:rPr>
          <w:rFonts w:ascii="Arial" w:hAnsi="Arial" w:cs="Arial"/>
          <w:sz w:val="22"/>
          <w:szCs w:val="22"/>
        </w:rPr>
        <w:t>1998</w:t>
      </w:r>
      <w:r w:rsidRPr="003854AA">
        <w:rPr>
          <w:rFonts w:ascii="Arial" w:hAnsi="Arial" w:cs="Arial"/>
          <w:sz w:val="22"/>
          <w:szCs w:val="22"/>
        </w:rPr>
        <w:t xml:space="preserve"> </w:t>
      </w:r>
      <w:r w:rsidRPr="003854AA">
        <w:rPr>
          <w:rFonts w:ascii="Arial" w:hAnsi="Arial" w:cs="Arial"/>
          <w:sz w:val="22"/>
          <w:szCs w:val="22"/>
        </w:rPr>
        <w:tab/>
        <w:t>Team taught the course in Population Genetics, EPBI-454 with Dr. Schork at CWRU, Cleveland.</w:t>
      </w:r>
    </w:p>
    <w:p w:rsidR="005116EE" w:rsidRPr="003854AA" w:rsidRDefault="005116EE" w:rsidP="005116EE">
      <w:pPr>
        <w:ind w:left="2160" w:hanging="216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 xml:space="preserve">Fall </w:t>
      </w:r>
      <w:r w:rsidR="00324884">
        <w:rPr>
          <w:rFonts w:ascii="Arial" w:hAnsi="Arial" w:cs="Arial"/>
          <w:sz w:val="22"/>
          <w:szCs w:val="22"/>
        </w:rPr>
        <w:t>1997</w:t>
      </w:r>
      <w:r w:rsidRPr="003854AA">
        <w:rPr>
          <w:rFonts w:ascii="Arial" w:hAnsi="Arial" w:cs="Arial"/>
          <w:sz w:val="22"/>
          <w:szCs w:val="22"/>
        </w:rPr>
        <w:t xml:space="preserve"> </w:t>
      </w:r>
      <w:r w:rsidRPr="003854AA">
        <w:rPr>
          <w:rFonts w:ascii="Arial" w:hAnsi="Arial" w:cs="Arial"/>
          <w:sz w:val="22"/>
          <w:szCs w:val="22"/>
        </w:rPr>
        <w:tab/>
      </w:r>
      <w:proofErr w:type="gramStart"/>
      <w:r w:rsidRPr="003854AA">
        <w:rPr>
          <w:rFonts w:ascii="Arial" w:hAnsi="Arial" w:cs="Arial"/>
          <w:sz w:val="22"/>
          <w:szCs w:val="22"/>
        </w:rPr>
        <w:t>Taught</w:t>
      </w:r>
      <w:proofErr w:type="gramEnd"/>
      <w:r w:rsidRPr="003854AA">
        <w:rPr>
          <w:rFonts w:ascii="Arial" w:hAnsi="Arial" w:cs="Arial"/>
          <w:sz w:val="22"/>
          <w:szCs w:val="22"/>
        </w:rPr>
        <w:t xml:space="preserve"> three lectures on the topic “Delta Paths” in the course EPBI-472 at CWRU, Cleveland.</w:t>
      </w:r>
    </w:p>
    <w:p w:rsidR="005116EE" w:rsidRPr="003854AA" w:rsidRDefault="005116EE" w:rsidP="005116EE">
      <w:pPr>
        <w:ind w:left="2160" w:hanging="216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 xml:space="preserve">Spring </w:t>
      </w:r>
      <w:r w:rsidR="00324884">
        <w:rPr>
          <w:rFonts w:ascii="Arial" w:hAnsi="Arial" w:cs="Arial"/>
          <w:sz w:val="22"/>
          <w:szCs w:val="22"/>
        </w:rPr>
        <w:t>1997</w:t>
      </w:r>
      <w:r w:rsidRPr="003854AA">
        <w:rPr>
          <w:rFonts w:ascii="Arial" w:hAnsi="Arial" w:cs="Arial"/>
          <w:sz w:val="22"/>
          <w:szCs w:val="22"/>
        </w:rPr>
        <w:t xml:space="preserve"> </w:t>
      </w:r>
      <w:r w:rsidRPr="003854AA">
        <w:rPr>
          <w:rFonts w:ascii="Arial" w:hAnsi="Arial" w:cs="Arial"/>
          <w:sz w:val="22"/>
          <w:szCs w:val="22"/>
        </w:rPr>
        <w:tab/>
      </w:r>
      <w:proofErr w:type="gramStart"/>
      <w:r w:rsidRPr="003854AA">
        <w:rPr>
          <w:rFonts w:ascii="Arial" w:hAnsi="Arial" w:cs="Arial"/>
          <w:sz w:val="22"/>
          <w:szCs w:val="22"/>
        </w:rPr>
        <w:t>Taught</w:t>
      </w:r>
      <w:proofErr w:type="gramEnd"/>
      <w:r w:rsidRPr="003854AA">
        <w:rPr>
          <w:rFonts w:ascii="Arial" w:hAnsi="Arial" w:cs="Arial"/>
          <w:sz w:val="22"/>
          <w:szCs w:val="22"/>
        </w:rPr>
        <w:t xml:space="preserve"> two lectures on the topic “Evolutionary Change in Nucleotide Sequences” in the course EPBI-454 at CWRU, Cleveland.</w:t>
      </w:r>
    </w:p>
    <w:p w:rsidR="005116EE" w:rsidRPr="003854AA" w:rsidRDefault="005116EE" w:rsidP="005116EE">
      <w:pPr>
        <w:ind w:left="2160" w:hanging="216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 xml:space="preserve">Spring </w:t>
      </w:r>
      <w:r w:rsidR="00324884">
        <w:rPr>
          <w:rFonts w:ascii="Arial" w:hAnsi="Arial" w:cs="Arial"/>
          <w:sz w:val="22"/>
          <w:szCs w:val="22"/>
        </w:rPr>
        <w:t>1997</w:t>
      </w:r>
      <w:r w:rsidRPr="003854AA">
        <w:rPr>
          <w:rFonts w:ascii="Arial" w:hAnsi="Arial" w:cs="Arial"/>
          <w:sz w:val="22"/>
          <w:szCs w:val="22"/>
        </w:rPr>
        <w:t xml:space="preserve"> </w:t>
      </w:r>
      <w:r w:rsidRPr="003854AA">
        <w:rPr>
          <w:rFonts w:ascii="Arial" w:hAnsi="Arial" w:cs="Arial"/>
          <w:sz w:val="22"/>
          <w:szCs w:val="22"/>
        </w:rPr>
        <w:tab/>
      </w:r>
      <w:proofErr w:type="gramStart"/>
      <w:r w:rsidRPr="003854AA">
        <w:rPr>
          <w:rFonts w:ascii="Arial" w:hAnsi="Arial" w:cs="Arial"/>
          <w:sz w:val="22"/>
          <w:szCs w:val="22"/>
        </w:rPr>
        <w:t>Taught</w:t>
      </w:r>
      <w:proofErr w:type="gramEnd"/>
      <w:r w:rsidRPr="003854AA">
        <w:rPr>
          <w:rFonts w:ascii="Arial" w:hAnsi="Arial" w:cs="Arial"/>
          <w:sz w:val="22"/>
          <w:szCs w:val="22"/>
        </w:rPr>
        <w:t xml:space="preserve"> five lectures on the topic “Multipoint Linkage Analysis” in the course EPBI-457 at CWRU, Cleveland.</w:t>
      </w:r>
    </w:p>
    <w:p w:rsidR="005116EE" w:rsidRPr="003854AA" w:rsidRDefault="005116EE" w:rsidP="005116EE">
      <w:pPr>
        <w:ind w:left="2160" w:hanging="216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 xml:space="preserve">Fall </w:t>
      </w:r>
      <w:r w:rsidR="00324884">
        <w:rPr>
          <w:rFonts w:ascii="Arial" w:hAnsi="Arial" w:cs="Arial"/>
          <w:sz w:val="22"/>
          <w:szCs w:val="22"/>
        </w:rPr>
        <w:t>1996</w:t>
      </w:r>
      <w:r w:rsidRPr="003854AA">
        <w:rPr>
          <w:rFonts w:ascii="Arial" w:hAnsi="Arial" w:cs="Arial"/>
          <w:sz w:val="22"/>
          <w:szCs w:val="22"/>
        </w:rPr>
        <w:t xml:space="preserve"> </w:t>
      </w:r>
      <w:r w:rsidRPr="003854AA">
        <w:rPr>
          <w:rFonts w:ascii="Arial" w:hAnsi="Arial" w:cs="Arial"/>
          <w:sz w:val="22"/>
          <w:szCs w:val="22"/>
        </w:rPr>
        <w:tab/>
      </w:r>
      <w:proofErr w:type="gramStart"/>
      <w:r w:rsidRPr="003854AA">
        <w:rPr>
          <w:rFonts w:ascii="Arial" w:hAnsi="Arial" w:cs="Arial"/>
          <w:sz w:val="22"/>
          <w:szCs w:val="22"/>
        </w:rPr>
        <w:t>Taught</w:t>
      </w:r>
      <w:proofErr w:type="gramEnd"/>
      <w:r w:rsidRPr="003854AA">
        <w:rPr>
          <w:rFonts w:ascii="Arial" w:hAnsi="Arial" w:cs="Arial"/>
          <w:sz w:val="22"/>
          <w:szCs w:val="22"/>
        </w:rPr>
        <w:t xml:space="preserve"> ten lectures on the topic “Path Analysis” in the course EPBI-472 at CWRU, Cleveland.</w:t>
      </w:r>
    </w:p>
    <w:p w:rsidR="005116EE" w:rsidRPr="003854AA" w:rsidRDefault="005116EE" w:rsidP="005116EE">
      <w:pPr>
        <w:ind w:left="2160" w:hanging="216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 xml:space="preserve">Spring </w:t>
      </w:r>
      <w:r w:rsidR="00324884">
        <w:rPr>
          <w:rFonts w:ascii="Arial" w:hAnsi="Arial" w:cs="Arial"/>
          <w:sz w:val="22"/>
          <w:szCs w:val="22"/>
        </w:rPr>
        <w:t>1996</w:t>
      </w:r>
      <w:r w:rsidRPr="003854AA">
        <w:rPr>
          <w:rFonts w:ascii="Arial" w:hAnsi="Arial" w:cs="Arial"/>
          <w:sz w:val="22"/>
          <w:szCs w:val="22"/>
        </w:rPr>
        <w:t xml:space="preserve"> </w:t>
      </w:r>
      <w:r w:rsidRPr="003854AA">
        <w:rPr>
          <w:rFonts w:ascii="Arial" w:hAnsi="Arial" w:cs="Arial"/>
          <w:sz w:val="22"/>
          <w:szCs w:val="22"/>
        </w:rPr>
        <w:tab/>
      </w:r>
      <w:proofErr w:type="gramStart"/>
      <w:r w:rsidRPr="003854AA">
        <w:rPr>
          <w:rFonts w:ascii="Arial" w:hAnsi="Arial" w:cs="Arial"/>
          <w:sz w:val="22"/>
          <w:szCs w:val="22"/>
        </w:rPr>
        <w:t>Taught</w:t>
      </w:r>
      <w:proofErr w:type="gramEnd"/>
      <w:r w:rsidRPr="003854AA">
        <w:rPr>
          <w:rFonts w:ascii="Arial" w:hAnsi="Arial" w:cs="Arial"/>
          <w:sz w:val="22"/>
          <w:szCs w:val="22"/>
        </w:rPr>
        <w:t xml:space="preserve"> eight lectures on the topic “Multipoint Linkage Analysis” in the course EPBI-457 at CWRU, Cleveland.</w:t>
      </w:r>
    </w:p>
    <w:p w:rsidR="005116EE" w:rsidRPr="003854AA" w:rsidRDefault="005116EE" w:rsidP="005116EE">
      <w:pPr>
        <w:ind w:left="2160" w:hanging="2160"/>
        <w:rPr>
          <w:rFonts w:ascii="Arial" w:hAnsi="Arial" w:cs="Arial"/>
          <w:sz w:val="22"/>
          <w:szCs w:val="22"/>
        </w:rPr>
      </w:pPr>
    </w:p>
    <w:p w:rsidR="005116EE" w:rsidRPr="003854AA" w:rsidRDefault="005116EE" w:rsidP="005116EE">
      <w:pPr>
        <w:ind w:left="2160" w:hanging="2160"/>
        <w:rPr>
          <w:rFonts w:ascii="Arial" w:hAnsi="Arial" w:cs="Arial"/>
          <w:sz w:val="22"/>
          <w:szCs w:val="22"/>
        </w:rPr>
      </w:pPr>
      <w:r w:rsidRPr="003854AA">
        <w:rPr>
          <w:rFonts w:ascii="Arial" w:hAnsi="Arial" w:cs="Arial"/>
          <w:sz w:val="22"/>
          <w:szCs w:val="22"/>
        </w:rPr>
        <w:t xml:space="preserve">Fall </w:t>
      </w:r>
      <w:r w:rsidR="00324884">
        <w:rPr>
          <w:rFonts w:ascii="Arial" w:hAnsi="Arial" w:cs="Arial"/>
          <w:sz w:val="22"/>
          <w:szCs w:val="22"/>
        </w:rPr>
        <w:t>1994</w:t>
      </w:r>
      <w:r w:rsidRPr="003854AA">
        <w:rPr>
          <w:rFonts w:ascii="Arial" w:hAnsi="Arial" w:cs="Arial"/>
          <w:sz w:val="22"/>
          <w:szCs w:val="22"/>
        </w:rPr>
        <w:t xml:space="preserve"> </w:t>
      </w:r>
      <w:r w:rsidRPr="003854AA">
        <w:rPr>
          <w:rFonts w:ascii="Arial" w:hAnsi="Arial" w:cs="Arial"/>
          <w:sz w:val="22"/>
          <w:szCs w:val="22"/>
        </w:rPr>
        <w:tab/>
      </w:r>
      <w:proofErr w:type="gramStart"/>
      <w:r w:rsidRPr="003854AA">
        <w:rPr>
          <w:rFonts w:ascii="Arial" w:hAnsi="Arial" w:cs="Arial"/>
          <w:sz w:val="22"/>
          <w:szCs w:val="22"/>
        </w:rPr>
        <w:t>Taught</w:t>
      </w:r>
      <w:proofErr w:type="gramEnd"/>
      <w:r w:rsidRPr="003854AA">
        <w:rPr>
          <w:rFonts w:ascii="Arial" w:hAnsi="Arial" w:cs="Arial"/>
          <w:sz w:val="22"/>
          <w:szCs w:val="22"/>
        </w:rPr>
        <w:t xml:space="preserve"> six lectures on the topic “Multipoint Linkage Analysis” in the course “Genetic Linkage Analysis” at LSU Medical Center, New Orleans.</w:t>
      </w:r>
    </w:p>
    <w:p w:rsidR="005116EE" w:rsidRPr="003854AA" w:rsidRDefault="005116EE" w:rsidP="005116EE">
      <w:pPr>
        <w:rPr>
          <w:rFonts w:ascii="Arial" w:hAnsi="Arial" w:cs="Arial"/>
          <w:sz w:val="22"/>
          <w:szCs w:val="22"/>
        </w:rPr>
      </w:pPr>
    </w:p>
    <w:p w:rsidR="0072381F" w:rsidRPr="003854AA" w:rsidRDefault="005116EE" w:rsidP="005116EE">
      <w:pPr>
        <w:pStyle w:val="Heading2"/>
        <w:tabs>
          <w:tab w:val="left" w:pos="9360"/>
        </w:tabs>
        <w:ind w:left="-720"/>
        <w:rPr>
          <w:rFonts w:ascii="Arial" w:hAnsi="Arial" w:cs="Arial"/>
          <w:b w:val="0"/>
          <w:bCs w:val="0"/>
          <w:sz w:val="22"/>
          <w:szCs w:val="22"/>
        </w:rPr>
      </w:pPr>
      <w:r w:rsidRPr="003854AA">
        <w:rPr>
          <w:rFonts w:ascii="Arial" w:hAnsi="Arial" w:cs="Arial"/>
          <w:sz w:val="22"/>
          <w:szCs w:val="22"/>
        </w:rPr>
        <w:t>Have taught several courses in mathematics, statistics, and computer science from 1982 to 1993 at several institutions: Notre Dame, Loyola, and the University of Maine.</w:t>
      </w:r>
    </w:p>
    <w:p w:rsidR="007F5ABE" w:rsidRPr="003854AA" w:rsidRDefault="007F5ABE" w:rsidP="004D7B76">
      <w:pPr>
        <w:rPr>
          <w:rFonts w:ascii="Arial" w:hAnsi="Arial" w:cs="Arial"/>
          <w:b/>
          <w:bCs/>
          <w:sz w:val="22"/>
          <w:szCs w:val="22"/>
        </w:rPr>
      </w:pPr>
    </w:p>
    <w:p w:rsidR="0072381F" w:rsidRPr="003854AA" w:rsidRDefault="00D31277" w:rsidP="00784C4A">
      <w:pPr>
        <w:ind w:left="-720"/>
        <w:rPr>
          <w:rFonts w:ascii="Arial" w:hAnsi="Arial" w:cs="Arial"/>
          <w:b/>
          <w:bCs/>
          <w:sz w:val="22"/>
          <w:szCs w:val="22"/>
        </w:rPr>
      </w:pPr>
      <w:r w:rsidRPr="003854AA">
        <w:rPr>
          <w:rFonts w:ascii="Arial" w:hAnsi="Arial" w:cs="Arial"/>
          <w:b/>
          <w:bCs/>
          <w:sz w:val="22"/>
          <w:szCs w:val="22"/>
        </w:rPr>
        <w:t>Peer Review Publications</w:t>
      </w:r>
      <w:r w:rsidR="0072381F" w:rsidRPr="003854AA">
        <w:rPr>
          <w:rFonts w:ascii="Arial" w:hAnsi="Arial" w:cs="Arial"/>
          <w:b/>
          <w:bCs/>
          <w:sz w:val="22"/>
          <w:szCs w:val="22"/>
        </w:rPr>
        <w:t>:</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1. Mohanty SP, </w:t>
      </w:r>
      <w:r w:rsidRPr="003854AA">
        <w:rPr>
          <w:rFonts w:ascii="Arial" w:hAnsi="Arial" w:cs="Arial"/>
          <w:b/>
          <w:bCs/>
          <w:sz w:val="22"/>
          <w:szCs w:val="22"/>
        </w:rPr>
        <w:t>Tiwari HK</w:t>
      </w:r>
      <w:r w:rsidRPr="003854AA">
        <w:rPr>
          <w:rFonts w:ascii="Arial" w:hAnsi="Arial" w:cs="Arial"/>
          <w:sz w:val="22"/>
          <w:szCs w:val="22"/>
        </w:rPr>
        <w:t xml:space="preserve"> (1979): Powers of Sums of Digits. </w:t>
      </w:r>
      <w:r w:rsidRPr="003854AA">
        <w:rPr>
          <w:rFonts w:ascii="Arial" w:hAnsi="Arial" w:cs="Arial"/>
          <w:i/>
          <w:iCs/>
          <w:sz w:val="22"/>
          <w:szCs w:val="22"/>
        </w:rPr>
        <w:t>Mathematics Magazine</w:t>
      </w:r>
      <w:r w:rsidRPr="003854AA">
        <w:rPr>
          <w:rFonts w:ascii="Arial" w:hAnsi="Arial" w:cs="Arial"/>
          <w:sz w:val="22"/>
          <w:szCs w:val="22"/>
        </w:rPr>
        <w:t xml:space="preserve"> 52:310-312.</w:t>
      </w: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    </w:t>
      </w: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2. </w:t>
      </w:r>
      <w:r w:rsidRPr="003854AA">
        <w:rPr>
          <w:rFonts w:ascii="Arial" w:hAnsi="Arial" w:cs="Arial"/>
          <w:b/>
          <w:bCs/>
          <w:sz w:val="22"/>
          <w:szCs w:val="22"/>
        </w:rPr>
        <w:t>Tiwari HK</w:t>
      </w:r>
      <w:r w:rsidRPr="003854AA">
        <w:rPr>
          <w:rFonts w:ascii="Arial" w:hAnsi="Arial" w:cs="Arial"/>
          <w:sz w:val="22"/>
          <w:szCs w:val="22"/>
        </w:rPr>
        <w:t xml:space="preserve"> (1989): On the Reflection Representations of the Hecke Algebras of Certain Weyl Groups. </w:t>
      </w:r>
      <w:r w:rsidRPr="003854AA">
        <w:rPr>
          <w:rFonts w:ascii="Arial" w:hAnsi="Arial" w:cs="Arial"/>
          <w:i/>
          <w:iCs/>
          <w:sz w:val="22"/>
          <w:szCs w:val="22"/>
        </w:rPr>
        <w:t>Journal of Algebra</w:t>
      </w:r>
      <w:r w:rsidRPr="003854AA">
        <w:rPr>
          <w:rFonts w:ascii="Arial" w:hAnsi="Arial" w:cs="Arial"/>
          <w:sz w:val="22"/>
          <w:szCs w:val="22"/>
        </w:rPr>
        <w:t xml:space="preserve"> 120: 224 </w:t>
      </w:r>
      <w:r w:rsidRPr="003854AA">
        <w:rPr>
          <w:rFonts w:ascii="Arial" w:hAnsi="Arial" w:cs="Arial"/>
          <w:sz w:val="22"/>
          <w:szCs w:val="22"/>
        </w:rPr>
        <w:noBreakHyphen/>
        <w:t xml:space="preserve"> 245.</w:t>
      </w: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    </w:t>
      </w:r>
    </w:p>
    <w:p w:rsidR="0072381F" w:rsidRPr="003854AA" w:rsidRDefault="0072381F" w:rsidP="00D336D3">
      <w:pPr>
        <w:ind w:left="-720"/>
        <w:rPr>
          <w:rFonts w:ascii="Arial" w:hAnsi="Arial" w:cs="Arial"/>
          <w:sz w:val="22"/>
          <w:szCs w:val="22"/>
        </w:rPr>
      </w:pPr>
      <w:r w:rsidRPr="003854AA">
        <w:rPr>
          <w:rFonts w:ascii="Arial" w:hAnsi="Arial" w:cs="Arial"/>
          <w:sz w:val="22"/>
          <w:szCs w:val="22"/>
        </w:rPr>
        <w:t xml:space="preserve">3. </w:t>
      </w:r>
      <w:r w:rsidR="00670CF1" w:rsidRPr="003854AA">
        <w:rPr>
          <w:rFonts w:ascii="Arial" w:hAnsi="Arial" w:cs="Arial"/>
          <w:sz w:val="22"/>
          <w:szCs w:val="22"/>
        </w:rPr>
        <w:t xml:space="preserve">Knight </w:t>
      </w:r>
      <w:proofErr w:type="gramStart"/>
      <w:r w:rsidR="00670CF1" w:rsidRPr="003854AA">
        <w:rPr>
          <w:rFonts w:ascii="Arial" w:hAnsi="Arial" w:cs="Arial"/>
          <w:sz w:val="22"/>
          <w:szCs w:val="22"/>
        </w:rPr>
        <w:t>A</w:t>
      </w:r>
      <w:proofErr w:type="gramEnd"/>
      <w:r w:rsidR="00670CF1" w:rsidRPr="003854AA">
        <w:rPr>
          <w:rFonts w:ascii="Arial" w:hAnsi="Arial" w:cs="Arial"/>
          <w:sz w:val="22"/>
          <w:szCs w:val="22"/>
        </w:rPr>
        <w:t xml:space="preserve">, Batzer MA, Stoneking M, </w:t>
      </w:r>
      <w:r w:rsidR="00670CF1" w:rsidRPr="003854AA">
        <w:rPr>
          <w:rFonts w:ascii="Arial" w:hAnsi="Arial" w:cs="Arial"/>
          <w:b/>
          <w:sz w:val="22"/>
          <w:szCs w:val="22"/>
        </w:rPr>
        <w:t>Tiwari HK</w:t>
      </w:r>
      <w:r w:rsidR="00670CF1" w:rsidRPr="003854AA">
        <w:rPr>
          <w:rFonts w:ascii="Arial" w:hAnsi="Arial" w:cs="Arial"/>
          <w:sz w:val="22"/>
          <w:szCs w:val="22"/>
        </w:rPr>
        <w:t>, Scheer WD, Herrera RJ,</w:t>
      </w:r>
      <w:r w:rsidR="00D336D3">
        <w:rPr>
          <w:rFonts w:ascii="Arial" w:hAnsi="Arial" w:cs="Arial"/>
          <w:sz w:val="22"/>
          <w:szCs w:val="22"/>
        </w:rPr>
        <w:t xml:space="preserve"> </w:t>
      </w:r>
      <w:r w:rsidR="00670CF1" w:rsidRPr="003854AA">
        <w:rPr>
          <w:rFonts w:ascii="Arial" w:hAnsi="Arial" w:cs="Arial"/>
          <w:sz w:val="22"/>
          <w:szCs w:val="22"/>
        </w:rPr>
        <w:t>Deininger PL. DNA sequences of Alu elements indicate a recent replacement of the human autosomal genetic complement. Proc Natl Acad Sci U S A. 1996 Apr</w:t>
      </w:r>
      <w:r w:rsidR="00D336D3">
        <w:rPr>
          <w:rFonts w:ascii="Arial" w:hAnsi="Arial" w:cs="Arial"/>
          <w:sz w:val="22"/>
          <w:szCs w:val="22"/>
        </w:rPr>
        <w:t xml:space="preserve"> </w:t>
      </w:r>
      <w:r w:rsidR="00670CF1" w:rsidRPr="003854AA">
        <w:rPr>
          <w:rFonts w:ascii="Arial" w:hAnsi="Arial" w:cs="Arial"/>
          <w:sz w:val="22"/>
          <w:szCs w:val="22"/>
        </w:rPr>
        <w:t>30</w:t>
      </w:r>
      <w:proofErr w:type="gramStart"/>
      <w:r w:rsidR="00670CF1" w:rsidRPr="003854AA">
        <w:rPr>
          <w:rFonts w:ascii="Arial" w:hAnsi="Arial" w:cs="Arial"/>
          <w:sz w:val="22"/>
          <w:szCs w:val="22"/>
        </w:rPr>
        <w:t>;93</w:t>
      </w:r>
      <w:proofErr w:type="gramEnd"/>
      <w:r w:rsidR="00670CF1" w:rsidRPr="003854AA">
        <w:rPr>
          <w:rFonts w:ascii="Arial" w:hAnsi="Arial" w:cs="Arial"/>
          <w:sz w:val="22"/>
          <w:szCs w:val="22"/>
        </w:rPr>
        <w:t>(9):4360-4. PubMed PMID: 8633071; PubMed Central PMCID: PMC39542.</w:t>
      </w:r>
    </w:p>
    <w:p w:rsidR="00B11F93" w:rsidRPr="003854AA" w:rsidRDefault="00B11F93" w:rsidP="00784C4A">
      <w:pPr>
        <w:ind w:left="-720"/>
        <w:rPr>
          <w:rFonts w:ascii="Arial" w:hAnsi="Arial" w:cs="Arial"/>
          <w:sz w:val="22"/>
          <w:szCs w:val="22"/>
        </w:rPr>
      </w:pPr>
    </w:p>
    <w:p w:rsidR="00B11F93" w:rsidRPr="003854AA" w:rsidRDefault="00B11F93" w:rsidP="00D336D3">
      <w:pPr>
        <w:ind w:left="-720"/>
        <w:rPr>
          <w:rFonts w:ascii="Arial" w:hAnsi="Arial" w:cs="Arial"/>
          <w:sz w:val="22"/>
          <w:szCs w:val="22"/>
        </w:rPr>
      </w:pPr>
      <w:r w:rsidRPr="003854AA">
        <w:rPr>
          <w:rFonts w:ascii="Arial" w:hAnsi="Arial" w:cs="Arial"/>
          <w:sz w:val="22"/>
          <w:szCs w:val="22"/>
        </w:rPr>
        <w:t xml:space="preserve">4. </w:t>
      </w:r>
      <w:r w:rsidRPr="003854AA">
        <w:rPr>
          <w:rFonts w:ascii="Arial" w:hAnsi="Arial" w:cs="Arial"/>
          <w:b/>
          <w:sz w:val="22"/>
          <w:szCs w:val="22"/>
        </w:rPr>
        <w:t>Tiwari HK</w:t>
      </w:r>
      <w:r w:rsidRPr="003854AA">
        <w:rPr>
          <w:rFonts w:ascii="Arial" w:hAnsi="Arial" w:cs="Arial"/>
          <w:sz w:val="22"/>
          <w:szCs w:val="22"/>
        </w:rPr>
        <w:t>, Elston RC. Deriving components of genetic variance for multilocus</w:t>
      </w:r>
      <w:r w:rsidR="00D336D3">
        <w:rPr>
          <w:rFonts w:ascii="Arial" w:hAnsi="Arial" w:cs="Arial"/>
          <w:sz w:val="22"/>
          <w:szCs w:val="22"/>
        </w:rPr>
        <w:t xml:space="preserve"> </w:t>
      </w:r>
      <w:r w:rsidRPr="003854AA">
        <w:rPr>
          <w:rFonts w:ascii="Arial" w:hAnsi="Arial" w:cs="Arial"/>
          <w:sz w:val="22"/>
          <w:szCs w:val="22"/>
        </w:rPr>
        <w:t>models. Genet Epidemiol. 1997</w:t>
      </w:r>
      <w:proofErr w:type="gramStart"/>
      <w:r w:rsidRPr="003854AA">
        <w:rPr>
          <w:rFonts w:ascii="Arial" w:hAnsi="Arial" w:cs="Arial"/>
          <w:sz w:val="22"/>
          <w:szCs w:val="22"/>
        </w:rPr>
        <w:t>;14</w:t>
      </w:r>
      <w:proofErr w:type="gramEnd"/>
      <w:r w:rsidRPr="003854AA">
        <w:rPr>
          <w:rFonts w:ascii="Arial" w:hAnsi="Arial" w:cs="Arial"/>
          <w:sz w:val="22"/>
          <w:szCs w:val="22"/>
        </w:rPr>
        <w:t>(6):1131-6. PubMed PMID: 9433636.</w:t>
      </w:r>
    </w:p>
    <w:p w:rsidR="0072381F" w:rsidRPr="003854AA" w:rsidRDefault="0072381F" w:rsidP="00784C4A">
      <w:pPr>
        <w:ind w:left="-720"/>
        <w:rPr>
          <w:rFonts w:ascii="Arial" w:hAnsi="Arial" w:cs="Arial"/>
          <w:sz w:val="22"/>
          <w:szCs w:val="22"/>
        </w:rPr>
      </w:pPr>
    </w:p>
    <w:p w:rsidR="0072381F" w:rsidRPr="003854AA" w:rsidRDefault="00F70866" w:rsidP="00D336D3">
      <w:pPr>
        <w:ind w:left="-720"/>
        <w:rPr>
          <w:rFonts w:ascii="Arial" w:hAnsi="Arial" w:cs="Arial"/>
          <w:sz w:val="22"/>
          <w:szCs w:val="22"/>
        </w:rPr>
      </w:pPr>
      <w:r w:rsidRPr="003854AA">
        <w:rPr>
          <w:rFonts w:ascii="Arial" w:hAnsi="Arial" w:cs="Arial"/>
          <w:sz w:val="22"/>
          <w:szCs w:val="22"/>
        </w:rPr>
        <w:t>5</w:t>
      </w:r>
      <w:r w:rsidR="0072381F" w:rsidRPr="003854AA">
        <w:rPr>
          <w:rFonts w:ascii="Arial" w:hAnsi="Arial" w:cs="Arial"/>
          <w:sz w:val="22"/>
          <w:szCs w:val="22"/>
        </w:rPr>
        <w:t xml:space="preserve">. </w:t>
      </w:r>
      <w:r w:rsidR="00B11F93" w:rsidRPr="003854AA">
        <w:rPr>
          <w:rFonts w:ascii="Arial" w:hAnsi="Arial" w:cs="Arial"/>
          <w:b/>
          <w:sz w:val="22"/>
          <w:szCs w:val="22"/>
        </w:rPr>
        <w:t>Tiwari HK</w:t>
      </w:r>
      <w:r w:rsidR="00B11F93" w:rsidRPr="003854AA">
        <w:rPr>
          <w:rFonts w:ascii="Arial" w:hAnsi="Arial" w:cs="Arial"/>
          <w:sz w:val="22"/>
          <w:szCs w:val="22"/>
        </w:rPr>
        <w:t>, Elston RC. Linkage of multilocus components of variance to</w:t>
      </w:r>
      <w:r w:rsidR="00D336D3">
        <w:rPr>
          <w:rFonts w:ascii="Arial" w:hAnsi="Arial" w:cs="Arial"/>
          <w:sz w:val="22"/>
          <w:szCs w:val="22"/>
        </w:rPr>
        <w:t xml:space="preserve"> </w:t>
      </w:r>
      <w:r w:rsidR="00B11F93" w:rsidRPr="003854AA">
        <w:rPr>
          <w:rFonts w:ascii="Arial" w:hAnsi="Arial" w:cs="Arial"/>
          <w:sz w:val="22"/>
          <w:szCs w:val="22"/>
        </w:rPr>
        <w:t>polymorphic markers. Ann Hum Genet. 1997 May</w:t>
      </w:r>
      <w:proofErr w:type="gramStart"/>
      <w:r w:rsidR="00B11F93" w:rsidRPr="003854AA">
        <w:rPr>
          <w:rFonts w:ascii="Arial" w:hAnsi="Arial" w:cs="Arial"/>
          <w:sz w:val="22"/>
          <w:szCs w:val="22"/>
        </w:rPr>
        <w:t>;61</w:t>
      </w:r>
      <w:proofErr w:type="gramEnd"/>
      <w:r w:rsidR="00B11F93" w:rsidRPr="003854AA">
        <w:rPr>
          <w:rFonts w:ascii="Arial" w:hAnsi="Arial" w:cs="Arial"/>
          <w:sz w:val="22"/>
          <w:szCs w:val="22"/>
        </w:rPr>
        <w:t>(Pt 3):253-61. PubMed PMID: 9250354.</w:t>
      </w:r>
      <w:r w:rsidR="0072381F" w:rsidRPr="003854AA">
        <w:rPr>
          <w:rFonts w:ascii="Arial" w:hAnsi="Arial" w:cs="Arial"/>
          <w:sz w:val="22"/>
          <w:szCs w:val="22"/>
        </w:rPr>
        <w:t xml:space="preserve">  </w:t>
      </w:r>
    </w:p>
    <w:p w:rsidR="0072381F" w:rsidRPr="003854AA" w:rsidRDefault="0072381F" w:rsidP="00784C4A">
      <w:pPr>
        <w:ind w:left="-720"/>
        <w:rPr>
          <w:rFonts w:ascii="Arial" w:hAnsi="Arial" w:cs="Arial"/>
          <w:sz w:val="22"/>
          <w:szCs w:val="22"/>
        </w:rPr>
      </w:pPr>
    </w:p>
    <w:p w:rsidR="0072381F" w:rsidRPr="003854AA" w:rsidRDefault="0072381F" w:rsidP="00D336D3">
      <w:pPr>
        <w:ind w:left="-720"/>
        <w:rPr>
          <w:rFonts w:ascii="Arial" w:hAnsi="Arial" w:cs="Arial"/>
          <w:sz w:val="22"/>
          <w:szCs w:val="22"/>
        </w:rPr>
      </w:pPr>
      <w:r w:rsidRPr="003854AA">
        <w:rPr>
          <w:rFonts w:ascii="Arial" w:hAnsi="Arial" w:cs="Arial"/>
          <w:sz w:val="22"/>
          <w:szCs w:val="22"/>
        </w:rPr>
        <w:t xml:space="preserve">6. </w:t>
      </w:r>
      <w:r w:rsidR="00B11F93" w:rsidRPr="003854AA">
        <w:rPr>
          <w:rFonts w:ascii="Arial" w:hAnsi="Arial" w:cs="Arial"/>
          <w:b/>
          <w:sz w:val="22"/>
          <w:szCs w:val="22"/>
        </w:rPr>
        <w:t>Tiwari HK</w:t>
      </w:r>
      <w:r w:rsidR="00B11F93" w:rsidRPr="003854AA">
        <w:rPr>
          <w:rFonts w:ascii="Arial" w:hAnsi="Arial" w:cs="Arial"/>
          <w:sz w:val="22"/>
          <w:szCs w:val="22"/>
        </w:rPr>
        <w:t>, Elston RC. Restrictions on components of variance for epistatic</w:t>
      </w:r>
      <w:r w:rsidR="00D336D3">
        <w:rPr>
          <w:rFonts w:ascii="Arial" w:hAnsi="Arial" w:cs="Arial"/>
          <w:sz w:val="22"/>
          <w:szCs w:val="22"/>
        </w:rPr>
        <w:t xml:space="preserve"> </w:t>
      </w:r>
      <w:r w:rsidR="00B11F93" w:rsidRPr="003854AA">
        <w:rPr>
          <w:rFonts w:ascii="Arial" w:hAnsi="Arial" w:cs="Arial"/>
          <w:sz w:val="22"/>
          <w:szCs w:val="22"/>
        </w:rPr>
        <w:t>models. Theor Popul Biol. 1998 Oct</w:t>
      </w:r>
      <w:proofErr w:type="gramStart"/>
      <w:r w:rsidR="00B11F93" w:rsidRPr="003854AA">
        <w:rPr>
          <w:rFonts w:ascii="Arial" w:hAnsi="Arial" w:cs="Arial"/>
          <w:sz w:val="22"/>
          <w:szCs w:val="22"/>
        </w:rPr>
        <w:t>;54</w:t>
      </w:r>
      <w:proofErr w:type="gramEnd"/>
      <w:r w:rsidR="00B11F93" w:rsidRPr="003854AA">
        <w:rPr>
          <w:rFonts w:ascii="Arial" w:hAnsi="Arial" w:cs="Arial"/>
          <w:sz w:val="22"/>
          <w:szCs w:val="22"/>
        </w:rPr>
        <w:t>(2):161-74. PubMed PMID: 9733657.</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7. </w:t>
      </w:r>
      <w:r w:rsidRPr="003854AA">
        <w:rPr>
          <w:rFonts w:ascii="Arial" w:hAnsi="Arial" w:cs="Arial"/>
          <w:b/>
          <w:bCs/>
          <w:sz w:val="22"/>
          <w:szCs w:val="22"/>
        </w:rPr>
        <w:t>Tiwari HK</w:t>
      </w:r>
      <w:r w:rsidRPr="003854AA">
        <w:rPr>
          <w:rFonts w:ascii="Arial" w:hAnsi="Arial" w:cs="Arial"/>
          <w:sz w:val="22"/>
          <w:szCs w:val="22"/>
        </w:rPr>
        <w:t xml:space="preserve">, Elston RC (1999): The Approximate Variance of a Function of Random Variables. </w:t>
      </w:r>
      <w:r w:rsidRPr="003854AA">
        <w:rPr>
          <w:rFonts w:ascii="Arial" w:hAnsi="Arial" w:cs="Arial"/>
          <w:i/>
          <w:iCs/>
          <w:sz w:val="22"/>
          <w:szCs w:val="22"/>
        </w:rPr>
        <w:t>Biometrical Journal</w:t>
      </w:r>
      <w:r w:rsidRPr="003854AA">
        <w:rPr>
          <w:rFonts w:ascii="Arial" w:hAnsi="Arial" w:cs="Arial"/>
          <w:sz w:val="22"/>
          <w:szCs w:val="22"/>
        </w:rPr>
        <w:t xml:space="preserve"> </w:t>
      </w:r>
      <w:r w:rsidRPr="003854AA">
        <w:rPr>
          <w:rFonts w:ascii="Arial" w:hAnsi="Arial" w:cs="Arial"/>
          <w:b/>
          <w:sz w:val="22"/>
          <w:szCs w:val="22"/>
        </w:rPr>
        <w:t>41</w:t>
      </w:r>
      <w:r w:rsidRPr="003854AA">
        <w:rPr>
          <w:rFonts w:ascii="Arial" w:hAnsi="Arial" w:cs="Arial"/>
          <w:sz w:val="22"/>
          <w:szCs w:val="22"/>
        </w:rPr>
        <w:t xml:space="preserve">: 351-357. </w:t>
      </w:r>
      <w:hyperlink r:id="rId10" w:history="1">
        <w:proofErr w:type="gramStart"/>
        <w:r w:rsidR="00D31277" w:rsidRPr="003854AA">
          <w:rPr>
            <w:rFonts w:ascii="Arial" w:hAnsi="Arial" w:cs="Arial"/>
            <w:sz w:val="22"/>
            <w:szCs w:val="22"/>
            <w:u w:val="single"/>
            <w:shd w:val="clear" w:color="auto" w:fill="FFFFFF"/>
          </w:rPr>
          <w:t>doi:</w:t>
        </w:r>
        <w:proofErr w:type="gramEnd"/>
        <w:r w:rsidR="00D31277" w:rsidRPr="003854AA">
          <w:rPr>
            <w:rFonts w:ascii="Arial" w:hAnsi="Arial" w:cs="Arial"/>
            <w:sz w:val="22"/>
            <w:szCs w:val="22"/>
            <w:u w:val="single"/>
            <w:shd w:val="clear" w:color="auto" w:fill="FFFFFF"/>
          </w:rPr>
          <w:t>10.1002/(sici)1521-4036(199906)41:3&lt;351::aid-bimj351&gt;3.0.co;2-u</w:t>
        </w:r>
      </w:hyperlink>
      <w:r w:rsidRPr="003854AA">
        <w:rPr>
          <w:rFonts w:ascii="Arial" w:hAnsi="Arial" w:cs="Arial"/>
          <w:sz w:val="22"/>
          <w:szCs w:val="22"/>
        </w:rPr>
        <w:t xml:space="preserve">   </w:t>
      </w:r>
    </w:p>
    <w:p w:rsidR="0072381F" w:rsidRPr="003854AA" w:rsidRDefault="0072381F" w:rsidP="00784C4A">
      <w:pPr>
        <w:ind w:left="-720"/>
        <w:rPr>
          <w:rFonts w:ascii="Arial" w:hAnsi="Arial" w:cs="Arial"/>
          <w:sz w:val="22"/>
          <w:szCs w:val="22"/>
        </w:rPr>
      </w:pPr>
    </w:p>
    <w:p w:rsidR="0072381F" w:rsidRPr="003854AA" w:rsidRDefault="0072381F" w:rsidP="00D336D3">
      <w:pPr>
        <w:ind w:left="-720"/>
        <w:rPr>
          <w:rFonts w:ascii="Arial" w:hAnsi="Arial" w:cs="Arial"/>
          <w:sz w:val="22"/>
          <w:szCs w:val="22"/>
        </w:rPr>
      </w:pPr>
      <w:r w:rsidRPr="003854AA">
        <w:rPr>
          <w:rFonts w:ascii="Arial" w:hAnsi="Arial" w:cs="Arial"/>
          <w:sz w:val="22"/>
          <w:szCs w:val="22"/>
        </w:rPr>
        <w:t xml:space="preserve">8. </w:t>
      </w:r>
      <w:r w:rsidR="00B11F93" w:rsidRPr="003854AA">
        <w:rPr>
          <w:rFonts w:ascii="Arial" w:hAnsi="Arial" w:cs="Arial"/>
          <w:sz w:val="22"/>
          <w:szCs w:val="22"/>
        </w:rPr>
        <w:t xml:space="preserve">George V, </w:t>
      </w:r>
      <w:r w:rsidR="00B11F93" w:rsidRPr="003854AA">
        <w:rPr>
          <w:rFonts w:ascii="Arial" w:hAnsi="Arial" w:cs="Arial"/>
          <w:b/>
          <w:sz w:val="22"/>
          <w:szCs w:val="22"/>
        </w:rPr>
        <w:t>Tiwari HK</w:t>
      </w:r>
      <w:r w:rsidR="00B11F93" w:rsidRPr="003854AA">
        <w:rPr>
          <w:rFonts w:ascii="Arial" w:hAnsi="Arial" w:cs="Arial"/>
          <w:sz w:val="22"/>
          <w:szCs w:val="22"/>
        </w:rPr>
        <w:t>, Zhu X, Elston RC. A test of transmission/disequilibrium</w:t>
      </w:r>
      <w:r w:rsidR="00D336D3">
        <w:rPr>
          <w:rFonts w:ascii="Arial" w:hAnsi="Arial" w:cs="Arial"/>
          <w:sz w:val="22"/>
          <w:szCs w:val="22"/>
        </w:rPr>
        <w:t xml:space="preserve"> </w:t>
      </w:r>
      <w:r w:rsidR="00B11F93" w:rsidRPr="003854AA">
        <w:rPr>
          <w:rFonts w:ascii="Arial" w:hAnsi="Arial" w:cs="Arial"/>
          <w:sz w:val="22"/>
          <w:szCs w:val="22"/>
        </w:rPr>
        <w:t>for quantitative traits in pedigree data, by multiple regression. Am J Hum Genet.</w:t>
      </w:r>
      <w:r w:rsidR="00D336D3">
        <w:rPr>
          <w:rFonts w:ascii="Arial" w:hAnsi="Arial" w:cs="Arial"/>
          <w:sz w:val="22"/>
          <w:szCs w:val="22"/>
        </w:rPr>
        <w:t xml:space="preserve"> </w:t>
      </w:r>
      <w:r w:rsidR="00B11F93" w:rsidRPr="003854AA">
        <w:rPr>
          <w:rFonts w:ascii="Arial" w:hAnsi="Arial" w:cs="Arial"/>
          <w:sz w:val="22"/>
          <w:szCs w:val="22"/>
        </w:rPr>
        <w:t>1999 Jul</w:t>
      </w:r>
      <w:proofErr w:type="gramStart"/>
      <w:r w:rsidR="00B11F93" w:rsidRPr="003854AA">
        <w:rPr>
          <w:rFonts w:ascii="Arial" w:hAnsi="Arial" w:cs="Arial"/>
          <w:sz w:val="22"/>
          <w:szCs w:val="22"/>
        </w:rPr>
        <w:t>;65</w:t>
      </w:r>
      <w:proofErr w:type="gramEnd"/>
      <w:r w:rsidR="00B11F93" w:rsidRPr="003854AA">
        <w:rPr>
          <w:rFonts w:ascii="Arial" w:hAnsi="Arial" w:cs="Arial"/>
          <w:sz w:val="22"/>
          <w:szCs w:val="22"/>
        </w:rPr>
        <w:t>(1):236-45. Erratum in: Am J Hum Genet 1999 Oct</w:t>
      </w:r>
      <w:proofErr w:type="gramStart"/>
      <w:r w:rsidR="00B11F93" w:rsidRPr="003854AA">
        <w:rPr>
          <w:rFonts w:ascii="Arial" w:hAnsi="Arial" w:cs="Arial"/>
          <w:sz w:val="22"/>
          <w:szCs w:val="22"/>
        </w:rPr>
        <w:t>;65</w:t>
      </w:r>
      <w:proofErr w:type="gramEnd"/>
      <w:r w:rsidR="00B11F93" w:rsidRPr="003854AA">
        <w:rPr>
          <w:rFonts w:ascii="Arial" w:hAnsi="Arial" w:cs="Arial"/>
          <w:sz w:val="22"/>
          <w:szCs w:val="22"/>
        </w:rPr>
        <w:t>(4):1214. PubMed PMID: 10364537; PubMed Central PMCID: PMC1378095.</w:t>
      </w:r>
    </w:p>
    <w:p w:rsidR="00B11F93" w:rsidRPr="003854AA" w:rsidRDefault="00B11F93" w:rsidP="00784C4A">
      <w:pPr>
        <w:ind w:left="-720"/>
        <w:rPr>
          <w:rFonts w:ascii="Arial" w:hAnsi="Arial" w:cs="Arial"/>
          <w:sz w:val="22"/>
          <w:szCs w:val="22"/>
        </w:rPr>
      </w:pPr>
    </w:p>
    <w:p w:rsidR="00B11F93" w:rsidRPr="003854AA" w:rsidRDefault="00B11F93" w:rsidP="00D336D3">
      <w:pPr>
        <w:ind w:left="-720"/>
        <w:rPr>
          <w:rFonts w:ascii="Arial" w:hAnsi="Arial" w:cs="Arial"/>
          <w:sz w:val="22"/>
          <w:szCs w:val="22"/>
        </w:rPr>
      </w:pPr>
      <w:r w:rsidRPr="003854AA">
        <w:rPr>
          <w:rFonts w:ascii="Arial" w:hAnsi="Arial" w:cs="Arial"/>
          <w:sz w:val="22"/>
          <w:szCs w:val="22"/>
        </w:rPr>
        <w:t xml:space="preserve">9. George V, </w:t>
      </w:r>
      <w:r w:rsidRPr="003854AA">
        <w:rPr>
          <w:rFonts w:ascii="Arial" w:hAnsi="Arial" w:cs="Arial"/>
          <w:b/>
          <w:sz w:val="22"/>
          <w:szCs w:val="22"/>
        </w:rPr>
        <w:t>Tiwari HK</w:t>
      </w:r>
      <w:r w:rsidRPr="003854AA">
        <w:rPr>
          <w:rFonts w:ascii="Arial" w:hAnsi="Arial" w:cs="Arial"/>
          <w:sz w:val="22"/>
          <w:szCs w:val="22"/>
        </w:rPr>
        <w:t>, Shu Y, Zhu X, Elston RC. Linkage and association</w:t>
      </w:r>
      <w:r w:rsidR="00D336D3">
        <w:rPr>
          <w:rFonts w:ascii="Arial" w:hAnsi="Arial" w:cs="Arial"/>
          <w:sz w:val="22"/>
          <w:szCs w:val="22"/>
        </w:rPr>
        <w:t xml:space="preserve"> </w:t>
      </w:r>
      <w:r w:rsidRPr="003854AA">
        <w:rPr>
          <w:rFonts w:ascii="Arial" w:hAnsi="Arial" w:cs="Arial"/>
          <w:sz w:val="22"/>
          <w:szCs w:val="22"/>
        </w:rPr>
        <w:t>analyses of alcoholism using a regression-based transmission/disequilibrium test. Genet Epidemiol. 1999</w:t>
      </w:r>
      <w:proofErr w:type="gramStart"/>
      <w:r w:rsidRPr="003854AA">
        <w:rPr>
          <w:rFonts w:ascii="Arial" w:hAnsi="Arial" w:cs="Arial"/>
          <w:sz w:val="22"/>
          <w:szCs w:val="22"/>
        </w:rPr>
        <w:t>;17</w:t>
      </w:r>
      <w:proofErr w:type="gramEnd"/>
      <w:r w:rsidRPr="003854AA">
        <w:rPr>
          <w:rFonts w:ascii="Arial" w:hAnsi="Arial" w:cs="Arial"/>
          <w:sz w:val="22"/>
          <w:szCs w:val="22"/>
        </w:rPr>
        <w:t xml:space="preserve"> Suppl 1:S157-61. PubMed PMID: 10597429.</w:t>
      </w:r>
    </w:p>
    <w:p w:rsidR="0072381F" w:rsidRPr="003854AA" w:rsidRDefault="0072381F" w:rsidP="00784C4A">
      <w:pPr>
        <w:ind w:left="-720"/>
        <w:rPr>
          <w:rFonts w:ascii="Arial" w:hAnsi="Arial" w:cs="Arial"/>
          <w:sz w:val="22"/>
          <w:szCs w:val="22"/>
        </w:rPr>
      </w:pPr>
    </w:p>
    <w:p w:rsidR="00B11F93" w:rsidRPr="003854AA" w:rsidRDefault="00B11F93" w:rsidP="00D336D3">
      <w:pPr>
        <w:ind w:left="-720"/>
        <w:rPr>
          <w:rFonts w:ascii="Arial" w:hAnsi="Arial" w:cs="Arial"/>
          <w:sz w:val="22"/>
          <w:szCs w:val="22"/>
        </w:rPr>
      </w:pPr>
      <w:r w:rsidRPr="003854AA">
        <w:rPr>
          <w:rFonts w:ascii="Arial" w:hAnsi="Arial" w:cs="Arial"/>
          <w:sz w:val="22"/>
          <w:szCs w:val="22"/>
        </w:rPr>
        <w:t>10</w:t>
      </w:r>
      <w:r w:rsidR="0072381F" w:rsidRPr="003854AA">
        <w:rPr>
          <w:rFonts w:ascii="Arial" w:hAnsi="Arial" w:cs="Arial"/>
          <w:sz w:val="22"/>
          <w:szCs w:val="22"/>
        </w:rPr>
        <w:t xml:space="preserve">. </w:t>
      </w:r>
      <w:r w:rsidRPr="003854AA">
        <w:rPr>
          <w:rFonts w:ascii="Arial" w:hAnsi="Arial" w:cs="Arial"/>
          <w:b/>
          <w:sz w:val="22"/>
          <w:szCs w:val="22"/>
        </w:rPr>
        <w:t>Tiwari HK</w:t>
      </w:r>
      <w:r w:rsidRPr="003854AA">
        <w:rPr>
          <w:rFonts w:ascii="Arial" w:hAnsi="Arial" w:cs="Arial"/>
          <w:sz w:val="22"/>
          <w:szCs w:val="22"/>
        </w:rPr>
        <w:t>, Zhu X, Elston RC, Shu Y, George V. Association and linkage</w:t>
      </w:r>
      <w:r w:rsidR="00D336D3">
        <w:rPr>
          <w:rFonts w:ascii="Arial" w:hAnsi="Arial" w:cs="Arial"/>
          <w:sz w:val="22"/>
          <w:szCs w:val="22"/>
        </w:rPr>
        <w:t xml:space="preserve"> </w:t>
      </w:r>
      <w:r w:rsidRPr="003854AA">
        <w:rPr>
          <w:rFonts w:ascii="Arial" w:hAnsi="Arial" w:cs="Arial"/>
          <w:sz w:val="22"/>
          <w:szCs w:val="22"/>
        </w:rPr>
        <w:t>analysis of ICD-10 diagnosis for alcoholism. Genet Epidemiol. 1999</w:t>
      </w:r>
      <w:proofErr w:type="gramStart"/>
      <w:r w:rsidRPr="003854AA">
        <w:rPr>
          <w:rFonts w:ascii="Arial" w:hAnsi="Arial" w:cs="Arial"/>
          <w:sz w:val="22"/>
          <w:szCs w:val="22"/>
        </w:rPr>
        <w:t>;17</w:t>
      </w:r>
      <w:proofErr w:type="gramEnd"/>
      <w:r w:rsidRPr="003854AA">
        <w:rPr>
          <w:rFonts w:ascii="Arial" w:hAnsi="Arial" w:cs="Arial"/>
          <w:sz w:val="22"/>
          <w:szCs w:val="22"/>
        </w:rPr>
        <w:t xml:space="preserve"> Suppl</w:t>
      </w:r>
    </w:p>
    <w:p w:rsidR="0072381F" w:rsidRPr="003854AA" w:rsidRDefault="00B11F93" w:rsidP="00784C4A">
      <w:pPr>
        <w:ind w:left="-720"/>
        <w:rPr>
          <w:rFonts w:ascii="Arial" w:hAnsi="Arial" w:cs="Arial"/>
          <w:sz w:val="22"/>
          <w:szCs w:val="22"/>
        </w:rPr>
      </w:pPr>
      <w:r w:rsidRPr="003854AA">
        <w:rPr>
          <w:rFonts w:ascii="Arial" w:hAnsi="Arial" w:cs="Arial"/>
          <w:sz w:val="22"/>
          <w:szCs w:val="22"/>
        </w:rPr>
        <w:t>1:S343-7. PubMed PMID: 10597460</w:t>
      </w:r>
      <w:proofErr w:type="gramStart"/>
      <w:r w:rsidRPr="003854AA">
        <w:rPr>
          <w:rFonts w:ascii="Arial" w:hAnsi="Arial" w:cs="Arial"/>
          <w:sz w:val="22"/>
          <w:szCs w:val="22"/>
        </w:rPr>
        <w:t>.</w:t>
      </w:r>
      <w:r w:rsidR="0072381F" w:rsidRPr="003854AA">
        <w:rPr>
          <w:rFonts w:ascii="Arial" w:hAnsi="Arial" w:cs="Arial"/>
          <w:sz w:val="22"/>
          <w:szCs w:val="22"/>
        </w:rPr>
        <w:t>.</w:t>
      </w:r>
      <w:proofErr w:type="gramEnd"/>
    </w:p>
    <w:p w:rsidR="0072381F" w:rsidRPr="003854AA" w:rsidRDefault="0072381F" w:rsidP="00784C4A">
      <w:pPr>
        <w:ind w:left="-720"/>
        <w:rPr>
          <w:rFonts w:ascii="Arial" w:hAnsi="Arial" w:cs="Arial"/>
          <w:sz w:val="22"/>
          <w:szCs w:val="22"/>
        </w:rPr>
      </w:pPr>
    </w:p>
    <w:p w:rsidR="0072381F" w:rsidRPr="003854AA" w:rsidRDefault="0072381F" w:rsidP="00D336D3">
      <w:pPr>
        <w:ind w:left="-720"/>
        <w:rPr>
          <w:rFonts w:ascii="Arial" w:hAnsi="Arial" w:cs="Arial"/>
          <w:sz w:val="22"/>
          <w:szCs w:val="22"/>
        </w:rPr>
      </w:pPr>
      <w:r w:rsidRPr="003854AA">
        <w:rPr>
          <w:rFonts w:ascii="Arial" w:hAnsi="Arial" w:cs="Arial"/>
          <w:sz w:val="22"/>
          <w:szCs w:val="22"/>
        </w:rPr>
        <w:t xml:space="preserve">11. </w:t>
      </w:r>
      <w:r w:rsidR="00B11F93" w:rsidRPr="003854AA">
        <w:rPr>
          <w:rFonts w:ascii="Arial" w:hAnsi="Arial" w:cs="Arial"/>
          <w:sz w:val="22"/>
          <w:szCs w:val="22"/>
        </w:rPr>
        <w:t xml:space="preserve">Shete S, </w:t>
      </w:r>
      <w:r w:rsidR="00B11F93" w:rsidRPr="003854AA">
        <w:rPr>
          <w:rFonts w:ascii="Arial" w:hAnsi="Arial" w:cs="Arial"/>
          <w:b/>
          <w:sz w:val="22"/>
          <w:szCs w:val="22"/>
        </w:rPr>
        <w:t>Tiwari H</w:t>
      </w:r>
      <w:r w:rsidR="00B11F93" w:rsidRPr="003854AA">
        <w:rPr>
          <w:rFonts w:ascii="Arial" w:hAnsi="Arial" w:cs="Arial"/>
          <w:sz w:val="22"/>
          <w:szCs w:val="22"/>
        </w:rPr>
        <w:t>, Elston RC. On estimating the heterozygosity and</w:t>
      </w:r>
      <w:r w:rsidR="00D336D3">
        <w:rPr>
          <w:rFonts w:ascii="Arial" w:hAnsi="Arial" w:cs="Arial"/>
          <w:sz w:val="22"/>
          <w:szCs w:val="22"/>
        </w:rPr>
        <w:t xml:space="preserve"> </w:t>
      </w:r>
      <w:r w:rsidR="00B11F93" w:rsidRPr="003854AA">
        <w:rPr>
          <w:rFonts w:ascii="Arial" w:hAnsi="Arial" w:cs="Arial"/>
          <w:sz w:val="22"/>
          <w:szCs w:val="22"/>
        </w:rPr>
        <w:t>polymorphism information content value. Theor Popul Biol. 2000 May</w:t>
      </w:r>
      <w:proofErr w:type="gramStart"/>
      <w:r w:rsidR="00B11F93" w:rsidRPr="003854AA">
        <w:rPr>
          <w:rFonts w:ascii="Arial" w:hAnsi="Arial" w:cs="Arial"/>
          <w:sz w:val="22"/>
          <w:szCs w:val="22"/>
        </w:rPr>
        <w:t>;57</w:t>
      </w:r>
      <w:proofErr w:type="gramEnd"/>
      <w:r w:rsidR="00B11F93" w:rsidRPr="003854AA">
        <w:rPr>
          <w:rFonts w:ascii="Arial" w:hAnsi="Arial" w:cs="Arial"/>
          <w:sz w:val="22"/>
          <w:szCs w:val="22"/>
        </w:rPr>
        <w:t>(3):265-71. PubMed PMID: 10828218.</w:t>
      </w:r>
    </w:p>
    <w:p w:rsidR="0072381F" w:rsidRPr="003854AA" w:rsidRDefault="0072381F" w:rsidP="00784C4A">
      <w:pPr>
        <w:ind w:left="-720"/>
        <w:rPr>
          <w:rFonts w:ascii="Arial" w:hAnsi="Arial" w:cs="Arial"/>
          <w:sz w:val="22"/>
          <w:szCs w:val="22"/>
        </w:rPr>
      </w:pPr>
    </w:p>
    <w:p w:rsidR="0072381F" w:rsidRPr="003854AA" w:rsidRDefault="0072381F" w:rsidP="00D336D3">
      <w:pPr>
        <w:ind w:left="-720"/>
        <w:rPr>
          <w:rFonts w:ascii="Arial" w:hAnsi="Arial" w:cs="Arial"/>
          <w:sz w:val="22"/>
          <w:szCs w:val="22"/>
        </w:rPr>
      </w:pPr>
      <w:r w:rsidRPr="003854AA">
        <w:rPr>
          <w:rFonts w:ascii="Arial" w:hAnsi="Arial" w:cs="Arial"/>
          <w:sz w:val="22"/>
          <w:szCs w:val="22"/>
        </w:rPr>
        <w:t xml:space="preserve">12. </w:t>
      </w:r>
      <w:r w:rsidR="00B11F93" w:rsidRPr="003854AA">
        <w:rPr>
          <w:rFonts w:ascii="Arial" w:hAnsi="Arial" w:cs="Arial"/>
          <w:sz w:val="22"/>
          <w:szCs w:val="22"/>
        </w:rPr>
        <w:t xml:space="preserve">Jedrey CM, Chen CH, Moser KL, Wedig GC, George V, </w:t>
      </w:r>
      <w:r w:rsidR="00B11F93" w:rsidRPr="003854AA">
        <w:rPr>
          <w:rFonts w:ascii="Arial" w:hAnsi="Arial" w:cs="Arial"/>
          <w:b/>
          <w:sz w:val="22"/>
          <w:szCs w:val="22"/>
        </w:rPr>
        <w:t>Tiwari HK</w:t>
      </w:r>
      <w:r w:rsidR="00B11F93" w:rsidRPr="003854AA">
        <w:rPr>
          <w:rFonts w:ascii="Arial" w:hAnsi="Arial" w:cs="Arial"/>
          <w:sz w:val="22"/>
          <w:szCs w:val="22"/>
        </w:rPr>
        <w:t>.</w:t>
      </w:r>
      <w:r w:rsidR="00D336D3">
        <w:rPr>
          <w:rFonts w:ascii="Arial" w:hAnsi="Arial" w:cs="Arial"/>
          <w:sz w:val="22"/>
          <w:szCs w:val="22"/>
        </w:rPr>
        <w:t xml:space="preserve"> </w:t>
      </w:r>
      <w:r w:rsidR="00B11F93" w:rsidRPr="003854AA">
        <w:rPr>
          <w:rFonts w:ascii="Arial" w:hAnsi="Arial" w:cs="Arial"/>
          <w:sz w:val="22"/>
          <w:szCs w:val="22"/>
        </w:rPr>
        <w:t>Transmission/disequilibrium test analysis of total serum IgE levels in the</w:t>
      </w:r>
      <w:r w:rsidR="00D336D3">
        <w:rPr>
          <w:rFonts w:ascii="Arial" w:hAnsi="Arial" w:cs="Arial"/>
          <w:sz w:val="22"/>
          <w:szCs w:val="22"/>
        </w:rPr>
        <w:t xml:space="preserve"> </w:t>
      </w:r>
      <w:r w:rsidR="00B11F93" w:rsidRPr="003854AA">
        <w:rPr>
          <w:rFonts w:ascii="Arial" w:hAnsi="Arial" w:cs="Arial"/>
          <w:sz w:val="22"/>
          <w:szCs w:val="22"/>
        </w:rPr>
        <w:t>Hutterite and Collaborative Study on the Genetics of Asthma data sets. Genet</w:t>
      </w:r>
      <w:r w:rsidR="00D336D3">
        <w:rPr>
          <w:rFonts w:ascii="Arial" w:hAnsi="Arial" w:cs="Arial"/>
          <w:sz w:val="22"/>
          <w:szCs w:val="22"/>
        </w:rPr>
        <w:t xml:space="preserve"> </w:t>
      </w:r>
      <w:r w:rsidR="00B11F93" w:rsidRPr="003854AA">
        <w:rPr>
          <w:rFonts w:ascii="Arial" w:hAnsi="Arial" w:cs="Arial"/>
          <w:sz w:val="22"/>
          <w:szCs w:val="22"/>
        </w:rPr>
        <w:t>Epidemiol. 2001</w:t>
      </w:r>
      <w:proofErr w:type="gramStart"/>
      <w:r w:rsidR="00B11F93" w:rsidRPr="003854AA">
        <w:rPr>
          <w:rFonts w:ascii="Arial" w:hAnsi="Arial" w:cs="Arial"/>
          <w:sz w:val="22"/>
          <w:szCs w:val="22"/>
        </w:rPr>
        <w:t>;21</w:t>
      </w:r>
      <w:proofErr w:type="gramEnd"/>
      <w:r w:rsidR="00B11F93" w:rsidRPr="003854AA">
        <w:rPr>
          <w:rFonts w:ascii="Arial" w:hAnsi="Arial" w:cs="Arial"/>
          <w:sz w:val="22"/>
          <w:szCs w:val="22"/>
        </w:rPr>
        <w:t xml:space="preserve"> Suppl 1:S298-302. PubMed PMID: 11793686.</w:t>
      </w:r>
      <w:r w:rsidRPr="003854AA">
        <w:rPr>
          <w:rFonts w:ascii="Arial" w:hAnsi="Arial" w:cs="Arial"/>
          <w:sz w:val="22"/>
          <w:szCs w:val="22"/>
        </w:rPr>
        <w:t xml:space="preserve"> </w:t>
      </w:r>
    </w:p>
    <w:p w:rsidR="0072381F" w:rsidRPr="003854AA" w:rsidRDefault="0072381F" w:rsidP="00784C4A">
      <w:pPr>
        <w:ind w:left="-720"/>
        <w:rPr>
          <w:rFonts w:ascii="Arial" w:hAnsi="Arial" w:cs="Arial"/>
          <w:sz w:val="22"/>
          <w:szCs w:val="22"/>
        </w:rPr>
      </w:pPr>
    </w:p>
    <w:p w:rsidR="0072381F" w:rsidRPr="003854AA" w:rsidRDefault="0072381F" w:rsidP="00D336D3">
      <w:pPr>
        <w:ind w:left="-720"/>
        <w:rPr>
          <w:rFonts w:ascii="Arial" w:hAnsi="Arial" w:cs="Arial"/>
          <w:sz w:val="22"/>
          <w:szCs w:val="22"/>
        </w:rPr>
      </w:pPr>
      <w:r w:rsidRPr="003854AA">
        <w:rPr>
          <w:rFonts w:ascii="Arial" w:hAnsi="Arial" w:cs="Arial"/>
          <w:sz w:val="22"/>
          <w:szCs w:val="22"/>
        </w:rPr>
        <w:t xml:space="preserve">13. </w:t>
      </w:r>
      <w:r w:rsidR="00B11F93" w:rsidRPr="003854AA">
        <w:rPr>
          <w:rFonts w:ascii="Arial" w:hAnsi="Arial" w:cs="Arial"/>
          <w:sz w:val="22"/>
          <w:szCs w:val="22"/>
        </w:rPr>
        <w:t xml:space="preserve">Hall MA, Norman PJ, Thiel B, </w:t>
      </w:r>
      <w:r w:rsidR="00B11F93" w:rsidRPr="003854AA">
        <w:rPr>
          <w:rFonts w:ascii="Arial" w:hAnsi="Arial" w:cs="Arial"/>
          <w:b/>
          <w:sz w:val="22"/>
          <w:szCs w:val="22"/>
        </w:rPr>
        <w:t>Tiwari H</w:t>
      </w:r>
      <w:r w:rsidR="00B11F93" w:rsidRPr="003854AA">
        <w:rPr>
          <w:rFonts w:ascii="Arial" w:hAnsi="Arial" w:cs="Arial"/>
          <w:sz w:val="22"/>
          <w:szCs w:val="22"/>
        </w:rPr>
        <w:t>, Peiffer A, Vaughan RW, Prescott S,</w:t>
      </w:r>
      <w:r w:rsidR="00D336D3">
        <w:rPr>
          <w:rFonts w:ascii="Arial" w:hAnsi="Arial" w:cs="Arial"/>
          <w:sz w:val="22"/>
          <w:szCs w:val="22"/>
        </w:rPr>
        <w:t xml:space="preserve"> </w:t>
      </w:r>
      <w:r w:rsidR="00B11F93" w:rsidRPr="003854AA">
        <w:rPr>
          <w:rFonts w:ascii="Arial" w:hAnsi="Arial" w:cs="Arial"/>
          <w:sz w:val="22"/>
          <w:szCs w:val="22"/>
        </w:rPr>
        <w:t>Leppert M, Schork NJ, Lanchbury JS. Quantitative trait loci on chromosomes 1, 2, 3, 4, 8, 9, 11, 12, and 18 control variation in levels of T and B lymphocyte</w:t>
      </w:r>
      <w:r w:rsidR="00D336D3">
        <w:rPr>
          <w:rFonts w:ascii="Arial" w:hAnsi="Arial" w:cs="Arial"/>
          <w:sz w:val="22"/>
          <w:szCs w:val="22"/>
        </w:rPr>
        <w:t xml:space="preserve"> </w:t>
      </w:r>
      <w:r w:rsidR="00B11F93" w:rsidRPr="003854AA">
        <w:rPr>
          <w:rFonts w:ascii="Arial" w:hAnsi="Arial" w:cs="Arial"/>
          <w:sz w:val="22"/>
          <w:szCs w:val="22"/>
        </w:rPr>
        <w:t>subpopulations. Am J Hum Genet. 2002 May</w:t>
      </w:r>
      <w:proofErr w:type="gramStart"/>
      <w:r w:rsidR="00B11F93" w:rsidRPr="003854AA">
        <w:rPr>
          <w:rFonts w:ascii="Arial" w:hAnsi="Arial" w:cs="Arial"/>
          <w:sz w:val="22"/>
          <w:szCs w:val="22"/>
        </w:rPr>
        <w:t>;70</w:t>
      </w:r>
      <w:proofErr w:type="gramEnd"/>
      <w:r w:rsidR="00B11F93" w:rsidRPr="003854AA">
        <w:rPr>
          <w:rFonts w:ascii="Arial" w:hAnsi="Arial" w:cs="Arial"/>
          <w:sz w:val="22"/>
          <w:szCs w:val="22"/>
        </w:rPr>
        <w:t>(5):1172-82. Epub 2002 Apr 9. Erratum in: Am J Hum Genet 2002 Sep</w:t>
      </w:r>
      <w:proofErr w:type="gramStart"/>
      <w:r w:rsidR="00B11F93" w:rsidRPr="003854AA">
        <w:rPr>
          <w:rFonts w:ascii="Arial" w:hAnsi="Arial" w:cs="Arial"/>
          <w:sz w:val="22"/>
          <w:szCs w:val="22"/>
        </w:rPr>
        <w:t>;71</w:t>
      </w:r>
      <w:proofErr w:type="gramEnd"/>
      <w:r w:rsidR="00B11F93" w:rsidRPr="003854AA">
        <w:rPr>
          <w:rFonts w:ascii="Arial" w:hAnsi="Arial" w:cs="Arial"/>
          <w:sz w:val="22"/>
          <w:szCs w:val="22"/>
        </w:rPr>
        <w:t>(3):693. PubMed PMID: 11951176; PubMed Central PMCID: PMC447593.</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14. Valiathan M, </w:t>
      </w:r>
      <w:r w:rsidRPr="003854AA">
        <w:rPr>
          <w:rFonts w:ascii="Arial" w:hAnsi="Arial" w:cs="Arial"/>
          <w:b/>
          <w:bCs/>
          <w:sz w:val="22"/>
          <w:szCs w:val="22"/>
        </w:rPr>
        <w:t>Tiwari HK</w:t>
      </w:r>
      <w:r w:rsidRPr="003854AA">
        <w:rPr>
          <w:rFonts w:ascii="Arial" w:hAnsi="Arial" w:cs="Arial"/>
          <w:sz w:val="22"/>
          <w:szCs w:val="22"/>
        </w:rPr>
        <w:t xml:space="preserve">, </w:t>
      </w:r>
      <w:proofErr w:type="gramStart"/>
      <w:r w:rsidRPr="003854AA">
        <w:rPr>
          <w:rFonts w:ascii="Arial" w:hAnsi="Arial" w:cs="Arial"/>
          <w:sz w:val="22"/>
          <w:szCs w:val="22"/>
        </w:rPr>
        <w:t>Elston</w:t>
      </w:r>
      <w:proofErr w:type="gramEnd"/>
      <w:r w:rsidRPr="003854AA">
        <w:rPr>
          <w:rFonts w:ascii="Arial" w:hAnsi="Arial" w:cs="Arial"/>
          <w:sz w:val="22"/>
          <w:szCs w:val="22"/>
        </w:rPr>
        <w:t xml:space="preserve"> RC, Hans MB (2002): Genetic epidemiology: dental phenotypes in focus. </w:t>
      </w:r>
      <w:r w:rsidRPr="003854AA">
        <w:rPr>
          <w:rFonts w:ascii="Arial" w:hAnsi="Arial" w:cs="Arial"/>
          <w:i/>
          <w:iCs/>
          <w:sz w:val="22"/>
          <w:szCs w:val="22"/>
        </w:rPr>
        <w:t>Craniofacial Growth Series</w:t>
      </w:r>
      <w:r w:rsidRPr="003854AA">
        <w:rPr>
          <w:rFonts w:ascii="Arial" w:hAnsi="Arial" w:cs="Arial"/>
          <w:sz w:val="22"/>
          <w:szCs w:val="22"/>
        </w:rPr>
        <w:t xml:space="preserve">. , Vol 39: 237-255. </w:t>
      </w:r>
    </w:p>
    <w:p w:rsidR="00233549" w:rsidRPr="003854AA" w:rsidRDefault="00233549" w:rsidP="00784C4A">
      <w:pPr>
        <w:ind w:left="-720"/>
        <w:rPr>
          <w:rFonts w:ascii="Arial" w:hAnsi="Arial" w:cs="Arial"/>
          <w:sz w:val="22"/>
          <w:szCs w:val="22"/>
        </w:rPr>
      </w:pPr>
    </w:p>
    <w:p w:rsidR="00233549" w:rsidRPr="003854AA" w:rsidRDefault="00233549" w:rsidP="00D336D3">
      <w:pPr>
        <w:ind w:left="-720"/>
        <w:rPr>
          <w:rFonts w:ascii="Arial" w:hAnsi="Arial" w:cs="Arial"/>
          <w:sz w:val="22"/>
          <w:szCs w:val="22"/>
        </w:rPr>
      </w:pPr>
      <w:r w:rsidRPr="003854AA">
        <w:rPr>
          <w:rFonts w:ascii="Arial" w:hAnsi="Arial" w:cs="Arial"/>
          <w:sz w:val="22"/>
          <w:szCs w:val="22"/>
        </w:rPr>
        <w:t xml:space="preserve">15. Gass JR, Valiathan M, </w:t>
      </w:r>
      <w:r w:rsidRPr="003854AA">
        <w:rPr>
          <w:rFonts w:ascii="Arial" w:hAnsi="Arial" w:cs="Arial"/>
          <w:b/>
          <w:sz w:val="22"/>
          <w:szCs w:val="22"/>
        </w:rPr>
        <w:t>Tiwari HK</w:t>
      </w:r>
      <w:r w:rsidRPr="003854AA">
        <w:rPr>
          <w:rFonts w:ascii="Arial" w:hAnsi="Arial" w:cs="Arial"/>
          <w:sz w:val="22"/>
          <w:szCs w:val="22"/>
        </w:rPr>
        <w:t xml:space="preserve">, Hans MG, </w:t>
      </w:r>
      <w:r w:rsidR="00D336D3">
        <w:rPr>
          <w:rFonts w:ascii="Arial" w:hAnsi="Arial" w:cs="Arial"/>
          <w:sz w:val="22"/>
          <w:szCs w:val="22"/>
        </w:rPr>
        <w:t xml:space="preserve">Elston RC. Familial correlation </w:t>
      </w:r>
      <w:r w:rsidRPr="003854AA">
        <w:rPr>
          <w:rFonts w:ascii="Arial" w:hAnsi="Arial" w:cs="Arial"/>
          <w:sz w:val="22"/>
          <w:szCs w:val="22"/>
        </w:rPr>
        <w:t>and heritability of maxillary midline diastema. Am J Orthod Dentofacial Orthop.</w:t>
      </w:r>
      <w:r w:rsidR="00D336D3">
        <w:rPr>
          <w:rFonts w:ascii="Arial" w:hAnsi="Arial" w:cs="Arial"/>
          <w:sz w:val="22"/>
          <w:szCs w:val="22"/>
        </w:rPr>
        <w:t xml:space="preserve"> </w:t>
      </w:r>
      <w:r w:rsidRPr="003854AA">
        <w:rPr>
          <w:rFonts w:ascii="Arial" w:hAnsi="Arial" w:cs="Arial"/>
          <w:sz w:val="22"/>
          <w:szCs w:val="22"/>
        </w:rPr>
        <w:t>2003 Jan</w:t>
      </w:r>
      <w:proofErr w:type="gramStart"/>
      <w:r w:rsidRPr="003854AA">
        <w:rPr>
          <w:rFonts w:ascii="Arial" w:hAnsi="Arial" w:cs="Arial"/>
          <w:sz w:val="22"/>
          <w:szCs w:val="22"/>
        </w:rPr>
        <w:t>;123</w:t>
      </w:r>
      <w:proofErr w:type="gramEnd"/>
      <w:r w:rsidRPr="003854AA">
        <w:rPr>
          <w:rFonts w:ascii="Arial" w:hAnsi="Arial" w:cs="Arial"/>
          <w:sz w:val="22"/>
          <w:szCs w:val="22"/>
        </w:rPr>
        <w:t>(1):35-9. PubMed PMID: 12532061.</w:t>
      </w:r>
    </w:p>
    <w:p w:rsidR="00233549" w:rsidRPr="003854AA" w:rsidRDefault="00233549" w:rsidP="00784C4A">
      <w:pPr>
        <w:ind w:left="-720"/>
        <w:rPr>
          <w:rFonts w:ascii="Arial" w:hAnsi="Arial" w:cs="Arial"/>
          <w:sz w:val="22"/>
          <w:szCs w:val="22"/>
        </w:rPr>
      </w:pPr>
    </w:p>
    <w:p w:rsidR="00233549" w:rsidRPr="003854AA" w:rsidRDefault="00233549" w:rsidP="00D336D3">
      <w:pPr>
        <w:ind w:left="-720"/>
        <w:rPr>
          <w:rFonts w:ascii="Arial" w:hAnsi="Arial" w:cs="Arial"/>
          <w:sz w:val="22"/>
          <w:szCs w:val="22"/>
        </w:rPr>
      </w:pPr>
      <w:r w:rsidRPr="003854AA">
        <w:rPr>
          <w:rFonts w:ascii="Arial" w:hAnsi="Arial" w:cs="Arial"/>
          <w:sz w:val="22"/>
          <w:szCs w:val="22"/>
        </w:rPr>
        <w:t xml:space="preserve">16. Thiel BA, Chakravarti A, Cooper RS, Luke A, Lewis S, Lynn A, </w:t>
      </w:r>
      <w:r w:rsidRPr="003854AA">
        <w:rPr>
          <w:rFonts w:ascii="Arial" w:hAnsi="Arial" w:cs="Arial"/>
          <w:b/>
          <w:sz w:val="22"/>
          <w:szCs w:val="22"/>
        </w:rPr>
        <w:t>Tiwari H</w:t>
      </w:r>
      <w:r w:rsidRPr="003854AA">
        <w:rPr>
          <w:rFonts w:ascii="Arial" w:hAnsi="Arial" w:cs="Arial"/>
          <w:sz w:val="22"/>
          <w:szCs w:val="22"/>
        </w:rPr>
        <w:t>,</w:t>
      </w:r>
      <w:r w:rsidR="00D336D3">
        <w:rPr>
          <w:rFonts w:ascii="Arial" w:hAnsi="Arial" w:cs="Arial"/>
          <w:sz w:val="22"/>
          <w:szCs w:val="22"/>
        </w:rPr>
        <w:t xml:space="preserve"> </w:t>
      </w:r>
      <w:r w:rsidRPr="003854AA">
        <w:rPr>
          <w:rFonts w:ascii="Arial" w:hAnsi="Arial" w:cs="Arial"/>
          <w:sz w:val="22"/>
          <w:szCs w:val="22"/>
        </w:rPr>
        <w:t>Schork NJ, Weder AB. A genome-wide linkage analysis investigating the</w:t>
      </w:r>
      <w:r w:rsidR="00D336D3">
        <w:rPr>
          <w:rFonts w:ascii="Arial" w:hAnsi="Arial" w:cs="Arial"/>
          <w:sz w:val="22"/>
          <w:szCs w:val="22"/>
        </w:rPr>
        <w:t xml:space="preserve"> </w:t>
      </w:r>
      <w:r w:rsidRPr="003854AA">
        <w:rPr>
          <w:rFonts w:ascii="Arial" w:hAnsi="Arial" w:cs="Arial"/>
          <w:sz w:val="22"/>
          <w:szCs w:val="22"/>
        </w:rPr>
        <w:t>determinants of blood pressure in whites and African Americans. Am J Hypertens. 2003 Feb</w:t>
      </w:r>
      <w:proofErr w:type="gramStart"/>
      <w:r w:rsidRPr="003854AA">
        <w:rPr>
          <w:rFonts w:ascii="Arial" w:hAnsi="Arial" w:cs="Arial"/>
          <w:sz w:val="22"/>
          <w:szCs w:val="22"/>
        </w:rPr>
        <w:t>;16</w:t>
      </w:r>
      <w:proofErr w:type="gramEnd"/>
      <w:r w:rsidRPr="003854AA">
        <w:rPr>
          <w:rFonts w:ascii="Arial" w:hAnsi="Arial" w:cs="Arial"/>
          <w:sz w:val="22"/>
          <w:szCs w:val="22"/>
        </w:rPr>
        <w:t>(2):151-3. PubMed PMID: 12559684.</w:t>
      </w:r>
    </w:p>
    <w:p w:rsidR="00233549" w:rsidRPr="003854AA" w:rsidRDefault="00233549" w:rsidP="00784C4A">
      <w:pPr>
        <w:ind w:left="-720"/>
        <w:rPr>
          <w:rFonts w:ascii="Arial" w:hAnsi="Arial" w:cs="Arial"/>
          <w:sz w:val="22"/>
          <w:szCs w:val="22"/>
        </w:rPr>
      </w:pPr>
    </w:p>
    <w:p w:rsidR="00233549" w:rsidRPr="003854AA" w:rsidRDefault="00233549" w:rsidP="00D336D3">
      <w:pPr>
        <w:ind w:left="-720"/>
        <w:rPr>
          <w:rFonts w:ascii="Arial" w:hAnsi="Arial" w:cs="Arial"/>
          <w:sz w:val="22"/>
          <w:szCs w:val="22"/>
        </w:rPr>
      </w:pPr>
      <w:r w:rsidRPr="003854AA">
        <w:rPr>
          <w:rFonts w:ascii="Arial" w:hAnsi="Arial" w:cs="Arial"/>
          <w:sz w:val="22"/>
          <w:szCs w:val="22"/>
        </w:rPr>
        <w:t xml:space="preserve">17. Fullerton J, Cubin M, </w:t>
      </w:r>
      <w:r w:rsidRPr="003854AA">
        <w:rPr>
          <w:rFonts w:ascii="Arial" w:hAnsi="Arial" w:cs="Arial"/>
          <w:b/>
          <w:sz w:val="22"/>
          <w:szCs w:val="22"/>
        </w:rPr>
        <w:t>Tiwari H</w:t>
      </w:r>
      <w:r w:rsidRPr="003854AA">
        <w:rPr>
          <w:rFonts w:ascii="Arial" w:hAnsi="Arial" w:cs="Arial"/>
          <w:sz w:val="22"/>
          <w:szCs w:val="22"/>
        </w:rPr>
        <w:t>, Wang C, Bomhra A, Davidson S, Miller S,</w:t>
      </w:r>
      <w:r w:rsidR="00D336D3">
        <w:rPr>
          <w:rFonts w:ascii="Arial" w:hAnsi="Arial" w:cs="Arial"/>
          <w:sz w:val="22"/>
          <w:szCs w:val="22"/>
        </w:rPr>
        <w:t xml:space="preserve"> </w:t>
      </w:r>
      <w:r w:rsidRPr="003854AA">
        <w:rPr>
          <w:rFonts w:ascii="Arial" w:hAnsi="Arial" w:cs="Arial"/>
          <w:sz w:val="22"/>
          <w:szCs w:val="22"/>
        </w:rPr>
        <w:t>Fairburn C, Goodwin G, Neale MC, Fiddy S, Mott R, Allison DB, Flint J. Linkage</w:t>
      </w:r>
      <w:r w:rsidR="00D336D3">
        <w:rPr>
          <w:rFonts w:ascii="Arial" w:hAnsi="Arial" w:cs="Arial"/>
          <w:sz w:val="22"/>
          <w:szCs w:val="22"/>
        </w:rPr>
        <w:t xml:space="preserve"> </w:t>
      </w:r>
      <w:r w:rsidRPr="003854AA">
        <w:rPr>
          <w:rFonts w:ascii="Arial" w:hAnsi="Arial" w:cs="Arial"/>
          <w:sz w:val="22"/>
          <w:szCs w:val="22"/>
        </w:rPr>
        <w:t>analysis of extremely discordant and concordant sibling pairs identifies</w:t>
      </w:r>
      <w:r w:rsidR="00D336D3">
        <w:rPr>
          <w:rFonts w:ascii="Arial" w:hAnsi="Arial" w:cs="Arial"/>
          <w:sz w:val="22"/>
          <w:szCs w:val="22"/>
        </w:rPr>
        <w:t xml:space="preserve"> </w:t>
      </w:r>
      <w:r w:rsidRPr="003854AA">
        <w:rPr>
          <w:rFonts w:ascii="Arial" w:hAnsi="Arial" w:cs="Arial"/>
          <w:sz w:val="22"/>
          <w:szCs w:val="22"/>
        </w:rPr>
        <w:t>quantitative-trait loci that influence variation in the human personality trait</w:t>
      </w:r>
    </w:p>
    <w:p w:rsidR="00233549" w:rsidRPr="003854AA" w:rsidRDefault="00233549" w:rsidP="00784C4A">
      <w:pPr>
        <w:ind w:left="-720"/>
        <w:rPr>
          <w:rFonts w:ascii="Arial" w:hAnsi="Arial" w:cs="Arial"/>
          <w:sz w:val="22"/>
          <w:szCs w:val="22"/>
        </w:rPr>
      </w:pPr>
      <w:proofErr w:type="gramStart"/>
      <w:r w:rsidRPr="003854AA">
        <w:rPr>
          <w:rFonts w:ascii="Arial" w:hAnsi="Arial" w:cs="Arial"/>
          <w:sz w:val="22"/>
          <w:szCs w:val="22"/>
        </w:rPr>
        <w:lastRenderedPageBreak/>
        <w:t>neuroticism</w:t>
      </w:r>
      <w:proofErr w:type="gramEnd"/>
      <w:r w:rsidRPr="003854AA">
        <w:rPr>
          <w:rFonts w:ascii="Arial" w:hAnsi="Arial" w:cs="Arial"/>
          <w:sz w:val="22"/>
          <w:szCs w:val="22"/>
        </w:rPr>
        <w:t>. Am J Hum Genet. 2003 Apr</w:t>
      </w:r>
      <w:proofErr w:type="gramStart"/>
      <w:r w:rsidRPr="003854AA">
        <w:rPr>
          <w:rFonts w:ascii="Arial" w:hAnsi="Arial" w:cs="Arial"/>
          <w:sz w:val="22"/>
          <w:szCs w:val="22"/>
        </w:rPr>
        <w:t>;72</w:t>
      </w:r>
      <w:proofErr w:type="gramEnd"/>
      <w:r w:rsidRPr="003854AA">
        <w:rPr>
          <w:rFonts w:ascii="Arial" w:hAnsi="Arial" w:cs="Arial"/>
          <w:sz w:val="22"/>
          <w:szCs w:val="22"/>
        </w:rPr>
        <w:t>(4):879-90. Epub 2003 Feb 20. PubMed PMID: 12612864; PubMed Central PMCID: PMC1180351.</w:t>
      </w:r>
    </w:p>
    <w:p w:rsidR="00233549" w:rsidRPr="003854AA" w:rsidRDefault="00233549" w:rsidP="00784C4A">
      <w:pPr>
        <w:ind w:left="-720"/>
        <w:rPr>
          <w:rFonts w:ascii="Arial" w:hAnsi="Arial" w:cs="Arial"/>
          <w:sz w:val="22"/>
          <w:szCs w:val="22"/>
        </w:rPr>
      </w:pPr>
    </w:p>
    <w:p w:rsidR="00233549" w:rsidRPr="003854AA" w:rsidRDefault="00233549" w:rsidP="00784C4A">
      <w:pPr>
        <w:ind w:left="-720"/>
        <w:rPr>
          <w:rFonts w:ascii="Arial" w:hAnsi="Arial" w:cs="Arial"/>
          <w:sz w:val="22"/>
          <w:szCs w:val="22"/>
        </w:rPr>
      </w:pPr>
      <w:r w:rsidRPr="003854AA">
        <w:rPr>
          <w:rFonts w:ascii="Arial" w:hAnsi="Arial" w:cs="Arial"/>
          <w:sz w:val="22"/>
          <w:szCs w:val="22"/>
        </w:rPr>
        <w:t xml:space="preserve">18. Stein CM, Guwatudde D, Nakakeeto M, Peters P, Elston RC, </w:t>
      </w:r>
      <w:r w:rsidRPr="003854AA">
        <w:rPr>
          <w:rFonts w:ascii="Arial" w:hAnsi="Arial" w:cs="Arial"/>
          <w:b/>
          <w:sz w:val="22"/>
          <w:szCs w:val="22"/>
        </w:rPr>
        <w:t>Tiwari HK</w:t>
      </w:r>
      <w:r w:rsidRPr="003854AA">
        <w:rPr>
          <w:rFonts w:ascii="Arial" w:hAnsi="Arial" w:cs="Arial"/>
          <w:sz w:val="22"/>
          <w:szCs w:val="22"/>
        </w:rPr>
        <w:t>, Mugerwa R, Whalen CC. Heritability analysis of cytokines as intermediate phenotypes of tuberculosis. J Infect Dis. 2003 Jun 1</w:t>
      </w:r>
      <w:proofErr w:type="gramStart"/>
      <w:r w:rsidRPr="003854AA">
        <w:rPr>
          <w:rFonts w:ascii="Arial" w:hAnsi="Arial" w:cs="Arial"/>
          <w:sz w:val="22"/>
          <w:szCs w:val="22"/>
        </w:rPr>
        <w:t>;187</w:t>
      </w:r>
      <w:proofErr w:type="gramEnd"/>
      <w:r w:rsidRPr="003854AA">
        <w:rPr>
          <w:rFonts w:ascii="Arial" w:hAnsi="Arial" w:cs="Arial"/>
          <w:sz w:val="22"/>
          <w:szCs w:val="22"/>
        </w:rPr>
        <w:t>(11):1679-85. Epub 2003 May 9. PubMed PMID: 12751024; PubMed Central PMCID: PMC3419478.</w:t>
      </w:r>
    </w:p>
    <w:p w:rsidR="00233549" w:rsidRPr="003854AA" w:rsidRDefault="00233549" w:rsidP="00784C4A">
      <w:pPr>
        <w:ind w:left="-720"/>
        <w:rPr>
          <w:rFonts w:ascii="Arial" w:hAnsi="Arial" w:cs="Arial"/>
          <w:sz w:val="22"/>
          <w:szCs w:val="22"/>
        </w:rPr>
      </w:pPr>
    </w:p>
    <w:p w:rsidR="00233549" w:rsidRPr="003854AA" w:rsidRDefault="00233549" w:rsidP="00784C4A">
      <w:pPr>
        <w:ind w:left="-720"/>
        <w:rPr>
          <w:rFonts w:ascii="Arial" w:hAnsi="Arial" w:cs="Arial"/>
          <w:sz w:val="22"/>
          <w:szCs w:val="22"/>
        </w:rPr>
      </w:pPr>
      <w:r w:rsidRPr="003854AA">
        <w:rPr>
          <w:rFonts w:ascii="Arial" w:hAnsi="Arial" w:cs="Arial"/>
          <w:sz w:val="22"/>
          <w:szCs w:val="22"/>
        </w:rPr>
        <w:t xml:space="preserve">19. Wiener H, Elston RC, </w:t>
      </w:r>
      <w:r w:rsidRPr="003854AA">
        <w:rPr>
          <w:rFonts w:ascii="Arial" w:hAnsi="Arial" w:cs="Arial"/>
          <w:b/>
          <w:sz w:val="22"/>
          <w:szCs w:val="22"/>
        </w:rPr>
        <w:t>Tiwari HK</w:t>
      </w:r>
      <w:r w:rsidRPr="003854AA">
        <w:rPr>
          <w:rFonts w:ascii="Arial" w:hAnsi="Arial" w:cs="Arial"/>
          <w:sz w:val="22"/>
          <w:szCs w:val="22"/>
        </w:rPr>
        <w:t>. X-linked extension of the revised Haseman-Elston algorithm for linkage analysis in sib pairs. Hum Hered. 2003</w:t>
      </w:r>
      <w:proofErr w:type="gramStart"/>
      <w:r w:rsidRPr="003854AA">
        <w:rPr>
          <w:rFonts w:ascii="Arial" w:hAnsi="Arial" w:cs="Arial"/>
          <w:sz w:val="22"/>
          <w:szCs w:val="22"/>
        </w:rPr>
        <w:t>;55</w:t>
      </w:r>
      <w:proofErr w:type="gramEnd"/>
      <w:r w:rsidRPr="003854AA">
        <w:rPr>
          <w:rFonts w:ascii="Arial" w:hAnsi="Arial" w:cs="Arial"/>
          <w:sz w:val="22"/>
          <w:szCs w:val="22"/>
        </w:rPr>
        <w:t>(2-3):97-107. PubMed PMID: 12931048.</w:t>
      </w:r>
    </w:p>
    <w:p w:rsidR="00233549" w:rsidRPr="003854AA" w:rsidRDefault="00233549" w:rsidP="00784C4A">
      <w:pPr>
        <w:ind w:left="-720"/>
        <w:rPr>
          <w:rFonts w:ascii="Arial" w:hAnsi="Arial" w:cs="Arial"/>
          <w:sz w:val="22"/>
          <w:szCs w:val="22"/>
        </w:rPr>
      </w:pPr>
    </w:p>
    <w:p w:rsidR="00233549" w:rsidRPr="003854AA" w:rsidRDefault="00233549" w:rsidP="00D336D3">
      <w:pPr>
        <w:ind w:left="-720"/>
        <w:rPr>
          <w:rFonts w:ascii="Arial" w:hAnsi="Arial" w:cs="Arial"/>
          <w:sz w:val="22"/>
          <w:szCs w:val="22"/>
        </w:rPr>
      </w:pPr>
      <w:r w:rsidRPr="003854AA">
        <w:rPr>
          <w:rFonts w:ascii="Arial" w:hAnsi="Arial" w:cs="Arial"/>
          <w:sz w:val="22"/>
          <w:szCs w:val="22"/>
        </w:rPr>
        <w:t>2</w:t>
      </w:r>
      <w:r w:rsidR="001710DF" w:rsidRPr="003854AA">
        <w:rPr>
          <w:rFonts w:ascii="Arial" w:hAnsi="Arial" w:cs="Arial"/>
          <w:sz w:val="22"/>
          <w:szCs w:val="22"/>
        </w:rPr>
        <w:t>0</w:t>
      </w:r>
      <w:r w:rsidRPr="003854AA">
        <w:rPr>
          <w:rFonts w:ascii="Arial" w:hAnsi="Arial" w:cs="Arial"/>
          <w:sz w:val="22"/>
          <w:szCs w:val="22"/>
        </w:rPr>
        <w:t xml:space="preserve">. </w:t>
      </w:r>
      <w:r w:rsidRPr="003854AA">
        <w:rPr>
          <w:rFonts w:ascii="Arial" w:hAnsi="Arial" w:cs="Arial"/>
          <w:b/>
          <w:sz w:val="22"/>
          <w:szCs w:val="22"/>
        </w:rPr>
        <w:t>Tiwari HK</w:t>
      </w:r>
      <w:r w:rsidRPr="003854AA">
        <w:rPr>
          <w:rFonts w:ascii="Arial" w:hAnsi="Arial" w:cs="Arial"/>
          <w:sz w:val="22"/>
          <w:szCs w:val="22"/>
        </w:rPr>
        <w:t>, Allison DB. Do allelic variants of SLC6A14 predispose to obesity?</w:t>
      </w:r>
      <w:r w:rsidR="00D336D3">
        <w:rPr>
          <w:rFonts w:ascii="Arial" w:hAnsi="Arial" w:cs="Arial"/>
          <w:sz w:val="22"/>
          <w:szCs w:val="22"/>
        </w:rPr>
        <w:t xml:space="preserve"> </w:t>
      </w:r>
      <w:r w:rsidRPr="003854AA">
        <w:rPr>
          <w:rFonts w:ascii="Arial" w:hAnsi="Arial" w:cs="Arial"/>
          <w:sz w:val="22"/>
          <w:szCs w:val="22"/>
        </w:rPr>
        <w:t>J Clin Invest. 2003 Dec</w:t>
      </w:r>
      <w:proofErr w:type="gramStart"/>
      <w:r w:rsidRPr="003854AA">
        <w:rPr>
          <w:rFonts w:ascii="Arial" w:hAnsi="Arial" w:cs="Arial"/>
          <w:sz w:val="22"/>
          <w:szCs w:val="22"/>
        </w:rPr>
        <w:t>;112</w:t>
      </w:r>
      <w:proofErr w:type="gramEnd"/>
      <w:r w:rsidRPr="003854AA">
        <w:rPr>
          <w:rFonts w:ascii="Arial" w:hAnsi="Arial" w:cs="Arial"/>
          <w:sz w:val="22"/>
          <w:szCs w:val="22"/>
        </w:rPr>
        <w:t>(11):1633-6. PubMed PMID: 14660737; PubMed Central PMCID: PMC281657.</w:t>
      </w:r>
    </w:p>
    <w:p w:rsidR="00233549" w:rsidRPr="003854AA" w:rsidRDefault="00233549" w:rsidP="00784C4A">
      <w:pPr>
        <w:ind w:left="-720"/>
        <w:rPr>
          <w:rFonts w:ascii="Arial" w:hAnsi="Arial" w:cs="Arial"/>
          <w:sz w:val="22"/>
          <w:szCs w:val="22"/>
        </w:rPr>
      </w:pPr>
    </w:p>
    <w:p w:rsidR="00233549" w:rsidRPr="003854AA" w:rsidRDefault="00233549" w:rsidP="00D336D3">
      <w:pPr>
        <w:ind w:left="-720"/>
        <w:rPr>
          <w:rFonts w:ascii="Arial" w:hAnsi="Arial" w:cs="Arial"/>
          <w:sz w:val="22"/>
          <w:szCs w:val="22"/>
        </w:rPr>
      </w:pPr>
      <w:r w:rsidRPr="003854AA">
        <w:rPr>
          <w:rFonts w:ascii="Arial" w:hAnsi="Arial" w:cs="Arial"/>
          <w:sz w:val="22"/>
          <w:szCs w:val="22"/>
        </w:rPr>
        <w:t>2</w:t>
      </w:r>
      <w:r w:rsidR="001710DF" w:rsidRPr="003854AA">
        <w:rPr>
          <w:rFonts w:ascii="Arial" w:hAnsi="Arial" w:cs="Arial"/>
          <w:sz w:val="22"/>
          <w:szCs w:val="22"/>
        </w:rPr>
        <w:t>1</w:t>
      </w:r>
      <w:r w:rsidRPr="003854AA">
        <w:rPr>
          <w:rFonts w:ascii="Arial" w:hAnsi="Arial" w:cs="Arial"/>
          <w:sz w:val="22"/>
          <w:szCs w:val="22"/>
        </w:rPr>
        <w:t xml:space="preserve">. Rankinen T, </w:t>
      </w:r>
      <w:r w:rsidRPr="003854AA">
        <w:rPr>
          <w:rFonts w:ascii="Arial" w:hAnsi="Arial" w:cs="Arial"/>
          <w:b/>
          <w:sz w:val="22"/>
          <w:szCs w:val="22"/>
        </w:rPr>
        <w:t>Tiwari H</w:t>
      </w:r>
      <w:r w:rsidRPr="003854AA">
        <w:rPr>
          <w:rFonts w:ascii="Arial" w:hAnsi="Arial" w:cs="Arial"/>
          <w:sz w:val="22"/>
          <w:szCs w:val="22"/>
        </w:rPr>
        <w:t>. Genome scans for human nutritional traits: what have</w:t>
      </w:r>
      <w:r w:rsidR="00D336D3">
        <w:rPr>
          <w:rFonts w:ascii="Arial" w:hAnsi="Arial" w:cs="Arial"/>
          <w:sz w:val="22"/>
          <w:szCs w:val="22"/>
        </w:rPr>
        <w:t xml:space="preserve"> </w:t>
      </w:r>
      <w:r w:rsidRPr="003854AA">
        <w:rPr>
          <w:rFonts w:ascii="Arial" w:hAnsi="Arial" w:cs="Arial"/>
          <w:sz w:val="22"/>
          <w:szCs w:val="22"/>
        </w:rPr>
        <w:t>we learned? Nutrition. 2004 Jan</w:t>
      </w:r>
      <w:proofErr w:type="gramStart"/>
      <w:r w:rsidRPr="003854AA">
        <w:rPr>
          <w:rFonts w:ascii="Arial" w:hAnsi="Arial" w:cs="Arial"/>
          <w:sz w:val="22"/>
          <w:szCs w:val="22"/>
        </w:rPr>
        <w:t>;20</w:t>
      </w:r>
      <w:proofErr w:type="gramEnd"/>
      <w:r w:rsidRPr="003854AA">
        <w:rPr>
          <w:rFonts w:ascii="Arial" w:hAnsi="Arial" w:cs="Arial"/>
          <w:sz w:val="22"/>
          <w:szCs w:val="22"/>
        </w:rPr>
        <w:t xml:space="preserve">(1):9-13. </w:t>
      </w:r>
      <w:proofErr w:type="gramStart"/>
      <w:r w:rsidR="00EB0D19" w:rsidRPr="003854AA">
        <w:rPr>
          <w:rFonts w:ascii="Arial" w:hAnsi="Arial" w:cs="Arial"/>
          <w:sz w:val="22"/>
          <w:szCs w:val="22"/>
        </w:rPr>
        <w:t>doi</w:t>
      </w:r>
      <w:proofErr w:type="gramEnd"/>
      <w:r w:rsidR="00EB0D19" w:rsidRPr="003854AA">
        <w:rPr>
          <w:rFonts w:ascii="Arial" w:hAnsi="Arial" w:cs="Arial"/>
          <w:sz w:val="22"/>
          <w:szCs w:val="22"/>
        </w:rPr>
        <w:t xml:space="preserve">: 10.1016/j.nut.2003.09.004 </w:t>
      </w:r>
      <w:r w:rsidRPr="003854AA">
        <w:rPr>
          <w:rFonts w:ascii="Arial" w:hAnsi="Arial" w:cs="Arial"/>
          <w:sz w:val="22"/>
          <w:szCs w:val="22"/>
        </w:rPr>
        <w:t>Review. PubMed PMID: 14698008.</w:t>
      </w:r>
    </w:p>
    <w:p w:rsidR="00233549" w:rsidRPr="003854AA" w:rsidRDefault="00233549" w:rsidP="00784C4A">
      <w:pPr>
        <w:ind w:left="-720"/>
        <w:rPr>
          <w:rFonts w:ascii="Arial" w:hAnsi="Arial" w:cs="Arial"/>
          <w:sz w:val="22"/>
          <w:szCs w:val="22"/>
        </w:rPr>
      </w:pPr>
    </w:p>
    <w:p w:rsidR="00233549" w:rsidRPr="003854AA" w:rsidRDefault="00233549" w:rsidP="00D336D3">
      <w:pPr>
        <w:ind w:left="-720"/>
        <w:rPr>
          <w:rFonts w:ascii="Arial" w:hAnsi="Arial" w:cs="Arial"/>
          <w:sz w:val="22"/>
          <w:szCs w:val="22"/>
        </w:rPr>
      </w:pPr>
      <w:r w:rsidRPr="003854AA">
        <w:rPr>
          <w:rFonts w:ascii="Arial" w:hAnsi="Arial" w:cs="Arial"/>
          <w:sz w:val="22"/>
          <w:szCs w:val="22"/>
        </w:rPr>
        <w:t>2</w:t>
      </w:r>
      <w:r w:rsidR="001710DF" w:rsidRPr="003854AA">
        <w:rPr>
          <w:rFonts w:ascii="Arial" w:hAnsi="Arial" w:cs="Arial"/>
          <w:sz w:val="22"/>
          <w:szCs w:val="22"/>
        </w:rPr>
        <w:t>2</w:t>
      </w:r>
      <w:r w:rsidRPr="003854AA">
        <w:rPr>
          <w:rFonts w:ascii="Arial" w:hAnsi="Arial" w:cs="Arial"/>
          <w:sz w:val="22"/>
          <w:szCs w:val="22"/>
        </w:rPr>
        <w:t xml:space="preserve">. Bridges SL Jr, Hughes LB, Mikuls TR, Howard G, </w:t>
      </w:r>
      <w:r w:rsidRPr="003854AA">
        <w:rPr>
          <w:rFonts w:ascii="Arial" w:hAnsi="Arial" w:cs="Arial"/>
          <w:b/>
          <w:sz w:val="22"/>
          <w:szCs w:val="22"/>
        </w:rPr>
        <w:t>Tiwari HK</w:t>
      </w:r>
      <w:r w:rsidRPr="003854AA">
        <w:rPr>
          <w:rFonts w:ascii="Arial" w:hAnsi="Arial" w:cs="Arial"/>
          <w:sz w:val="22"/>
          <w:szCs w:val="22"/>
        </w:rPr>
        <w:t>, Alarcón GS,</w:t>
      </w:r>
      <w:r w:rsidR="00D336D3">
        <w:rPr>
          <w:rFonts w:ascii="Arial" w:hAnsi="Arial" w:cs="Arial"/>
          <w:sz w:val="22"/>
          <w:szCs w:val="22"/>
        </w:rPr>
        <w:t xml:space="preserve"> </w:t>
      </w:r>
      <w:r w:rsidRPr="003854AA">
        <w:rPr>
          <w:rFonts w:ascii="Arial" w:hAnsi="Arial" w:cs="Arial"/>
          <w:sz w:val="22"/>
          <w:szCs w:val="22"/>
        </w:rPr>
        <w:t>McNicholl JM, Moreland LW. Early rheumatoid arthritis in African-Americans: the</w:t>
      </w:r>
      <w:r w:rsidR="00D336D3">
        <w:rPr>
          <w:rFonts w:ascii="Arial" w:hAnsi="Arial" w:cs="Arial"/>
          <w:sz w:val="22"/>
          <w:szCs w:val="22"/>
        </w:rPr>
        <w:t xml:space="preserve"> </w:t>
      </w:r>
      <w:r w:rsidRPr="003854AA">
        <w:rPr>
          <w:rFonts w:ascii="Arial" w:hAnsi="Arial" w:cs="Arial"/>
          <w:sz w:val="22"/>
          <w:szCs w:val="22"/>
        </w:rPr>
        <w:t>CLEAR Registry. Clin Exp Rheumatol. 2003 Sep-Oct</w:t>
      </w:r>
      <w:proofErr w:type="gramStart"/>
      <w:r w:rsidRPr="003854AA">
        <w:rPr>
          <w:rFonts w:ascii="Arial" w:hAnsi="Arial" w:cs="Arial"/>
          <w:sz w:val="22"/>
          <w:szCs w:val="22"/>
        </w:rPr>
        <w:t>;21</w:t>
      </w:r>
      <w:proofErr w:type="gramEnd"/>
      <w:r w:rsidRPr="003854AA">
        <w:rPr>
          <w:rFonts w:ascii="Arial" w:hAnsi="Arial" w:cs="Arial"/>
          <w:sz w:val="22"/>
          <w:szCs w:val="22"/>
        </w:rPr>
        <w:t>(5 Suppl 31):S138-45. Review. PubMed PMID: 14969066.</w:t>
      </w:r>
    </w:p>
    <w:p w:rsidR="00233549" w:rsidRPr="003854AA" w:rsidRDefault="00233549" w:rsidP="00784C4A">
      <w:pPr>
        <w:ind w:left="-720"/>
        <w:rPr>
          <w:rFonts w:ascii="Arial" w:hAnsi="Arial" w:cs="Arial"/>
          <w:sz w:val="22"/>
          <w:szCs w:val="22"/>
        </w:rPr>
      </w:pPr>
    </w:p>
    <w:p w:rsidR="00233549" w:rsidRPr="003854AA" w:rsidRDefault="00233549" w:rsidP="00D336D3">
      <w:pPr>
        <w:ind w:left="-720"/>
        <w:rPr>
          <w:rFonts w:ascii="Arial" w:hAnsi="Arial" w:cs="Arial"/>
          <w:sz w:val="22"/>
          <w:szCs w:val="22"/>
        </w:rPr>
      </w:pPr>
      <w:r w:rsidRPr="003854AA">
        <w:rPr>
          <w:rFonts w:ascii="Arial" w:hAnsi="Arial" w:cs="Arial"/>
          <w:sz w:val="22"/>
          <w:szCs w:val="22"/>
        </w:rPr>
        <w:t>2</w:t>
      </w:r>
      <w:r w:rsidR="001710DF" w:rsidRPr="003854AA">
        <w:rPr>
          <w:rFonts w:ascii="Arial" w:hAnsi="Arial" w:cs="Arial"/>
          <w:sz w:val="22"/>
          <w:szCs w:val="22"/>
        </w:rPr>
        <w:t>3</w:t>
      </w:r>
      <w:r w:rsidRPr="003854AA">
        <w:rPr>
          <w:rFonts w:ascii="Arial" w:hAnsi="Arial" w:cs="Arial"/>
          <w:sz w:val="22"/>
          <w:szCs w:val="22"/>
        </w:rPr>
        <w:t xml:space="preserve">. Stein CM, Song Y, Elston RC, Jun G, </w:t>
      </w:r>
      <w:r w:rsidRPr="003854AA">
        <w:rPr>
          <w:rFonts w:ascii="Arial" w:hAnsi="Arial" w:cs="Arial"/>
          <w:b/>
          <w:sz w:val="22"/>
          <w:szCs w:val="22"/>
        </w:rPr>
        <w:t>Tiwari HK</w:t>
      </w:r>
      <w:r w:rsidRPr="003854AA">
        <w:rPr>
          <w:rFonts w:ascii="Arial" w:hAnsi="Arial" w:cs="Arial"/>
          <w:sz w:val="22"/>
          <w:szCs w:val="22"/>
        </w:rPr>
        <w:t>, Iyengar SK. Structural</w:t>
      </w:r>
      <w:r w:rsidR="00D336D3">
        <w:rPr>
          <w:rFonts w:ascii="Arial" w:hAnsi="Arial" w:cs="Arial"/>
          <w:sz w:val="22"/>
          <w:szCs w:val="22"/>
        </w:rPr>
        <w:t xml:space="preserve"> </w:t>
      </w:r>
      <w:r w:rsidRPr="003854AA">
        <w:rPr>
          <w:rFonts w:ascii="Arial" w:hAnsi="Arial" w:cs="Arial"/>
          <w:sz w:val="22"/>
          <w:szCs w:val="22"/>
        </w:rPr>
        <w:t xml:space="preserve">equation model-based genome scan for the metabolic syndrome. BMC Genet. 2003 </w:t>
      </w:r>
      <w:proofErr w:type="gramStart"/>
      <w:r w:rsidRPr="003854AA">
        <w:rPr>
          <w:rFonts w:ascii="Arial" w:hAnsi="Arial" w:cs="Arial"/>
          <w:sz w:val="22"/>
          <w:szCs w:val="22"/>
        </w:rPr>
        <w:t>Dec  31</w:t>
      </w:r>
      <w:proofErr w:type="gramEnd"/>
      <w:r w:rsidRPr="003854AA">
        <w:rPr>
          <w:rFonts w:ascii="Arial" w:hAnsi="Arial" w:cs="Arial"/>
          <w:sz w:val="22"/>
          <w:szCs w:val="22"/>
        </w:rPr>
        <w:t>;4 Suppl 1:S99. PubMed PMID: 14975167; PubMed Central PMCID: PMC1866540.</w:t>
      </w:r>
    </w:p>
    <w:p w:rsidR="00FD2D2F" w:rsidRPr="003854AA" w:rsidRDefault="00FD2D2F" w:rsidP="00784C4A">
      <w:pPr>
        <w:ind w:left="-720"/>
        <w:rPr>
          <w:rFonts w:ascii="Arial" w:hAnsi="Arial" w:cs="Arial"/>
          <w:sz w:val="22"/>
          <w:szCs w:val="22"/>
        </w:rPr>
      </w:pPr>
    </w:p>
    <w:p w:rsidR="00FD2D2F" w:rsidRPr="003854AA" w:rsidRDefault="00FD2D2F" w:rsidP="00784C4A">
      <w:pPr>
        <w:ind w:left="-720"/>
        <w:rPr>
          <w:rFonts w:ascii="Arial" w:hAnsi="Arial" w:cs="Arial"/>
          <w:sz w:val="22"/>
          <w:szCs w:val="22"/>
        </w:rPr>
      </w:pPr>
      <w:r w:rsidRPr="003854AA">
        <w:rPr>
          <w:rFonts w:ascii="Arial" w:hAnsi="Arial" w:cs="Arial"/>
          <w:sz w:val="22"/>
          <w:szCs w:val="22"/>
        </w:rPr>
        <w:t>2</w:t>
      </w:r>
      <w:r w:rsidR="001710DF" w:rsidRPr="003854AA">
        <w:rPr>
          <w:rFonts w:ascii="Arial" w:hAnsi="Arial" w:cs="Arial"/>
          <w:sz w:val="22"/>
          <w:szCs w:val="22"/>
        </w:rPr>
        <w:t>4</w:t>
      </w:r>
      <w:r w:rsidRPr="003854AA">
        <w:rPr>
          <w:rFonts w:ascii="Arial" w:hAnsi="Arial" w:cs="Arial"/>
          <w:sz w:val="22"/>
          <w:szCs w:val="22"/>
        </w:rPr>
        <w:t xml:space="preserve">. Criswell LA, Lum RF, Turner KN, Woehl B, Zhu Y, Wang J, </w:t>
      </w:r>
      <w:r w:rsidRPr="003854AA">
        <w:rPr>
          <w:rFonts w:ascii="Arial" w:hAnsi="Arial" w:cs="Arial"/>
          <w:b/>
          <w:sz w:val="22"/>
          <w:szCs w:val="22"/>
        </w:rPr>
        <w:t>Tiwari HK</w:t>
      </w:r>
      <w:r w:rsidRPr="003854AA">
        <w:rPr>
          <w:rFonts w:ascii="Arial" w:hAnsi="Arial" w:cs="Arial"/>
          <w:sz w:val="22"/>
          <w:szCs w:val="22"/>
        </w:rPr>
        <w:t xml:space="preserve">, Edberg JC, Kimberly RP, Moreland LW, Seldin MF, Bridges SL Jr. The influence of </w:t>
      </w:r>
      <w:proofErr w:type="gramStart"/>
      <w:r w:rsidRPr="003854AA">
        <w:rPr>
          <w:rFonts w:ascii="Arial" w:hAnsi="Arial" w:cs="Arial"/>
          <w:sz w:val="22"/>
          <w:szCs w:val="22"/>
        </w:rPr>
        <w:t>genetic  variation</w:t>
      </w:r>
      <w:proofErr w:type="gramEnd"/>
      <w:r w:rsidRPr="003854AA">
        <w:rPr>
          <w:rFonts w:ascii="Arial" w:hAnsi="Arial" w:cs="Arial"/>
          <w:sz w:val="22"/>
          <w:szCs w:val="22"/>
        </w:rPr>
        <w:t xml:space="preserve"> in the HLA-DRB1 and LTA-TNF regions on the response to treatment of early rheumatoid arthritis with methotrexate or etanercept. Arthritis Rheum. 2004 Sep</w:t>
      </w:r>
      <w:proofErr w:type="gramStart"/>
      <w:r w:rsidRPr="003854AA">
        <w:rPr>
          <w:rFonts w:ascii="Arial" w:hAnsi="Arial" w:cs="Arial"/>
          <w:sz w:val="22"/>
          <w:szCs w:val="22"/>
        </w:rPr>
        <w:t>;50</w:t>
      </w:r>
      <w:proofErr w:type="gramEnd"/>
      <w:r w:rsidRPr="003854AA">
        <w:rPr>
          <w:rFonts w:ascii="Arial" w:hAnsi="Arial" w:cs="Arial"/>
          <w:sz w:val="22"/>
          <w:szCs w:val="22"/>
        </w:rPr>
        <w:t>(9):2750-6. PubMed PMID: 15457442.</w:t>
      </w:r>
    </w:p>
    <w:p w:rsidR="00FD2D2F" w:rsidRPr="003854AA" w:rsidRDefault="00FD2D2F" w:rsidP="00784C4A">
      <w:pPr>
        <w:ind w:left="-720"/>
        <w:rPr>
          <w:rFonts w:ascii="Arial" w:hAnsi="Arial" w:cs="Arial"/>
          <w:sz w:val="22"/>
          <w:szCs w:val="22"/>
          <w:lang w:val="en-GB"/>
        </w:rPr>
      </w:pPr>
    </w:p>
    <w:p w:rsidR="00FD2D2F" w:rsidRPr="003854AA" w:rsidRDefault="00FD2D2F" w:rsidP="00D336D3">
      <w:pPr>
        <w:ind w:left="-720"/>
        <w:rPr>
          <w:rFonts w:ascii="Arial" w:hAnsi="Arial" w:cs="Arial"/>
          <w:sz w:val="22"/>
          <w:szCs w:val="22"/>
        </w:rPr>
      </w:pPr>
      <w:r w:rsidRPr="003854AA">
        <w:rPr>
          <w:rFonts w:ascii="Arial" w:hAnsi="Arial" w:cs="Arial"/>
          <w:sz w:val="22"/>
          <w:szCs w:val="22"/>
          <w:lang w:val="en-GB"/>
        </w:rPr>
        <w:t>2</w:t>
      </w:r>
      <w:r w:rsidR="001710DF" w:rsidRPr="003854AA">
        <w:rPr>
          <w:rFonts w:ascii="Arial" w:hAnsi="Arial" w:cs="Arial"/>
          <w:sz w:val="22"/>
          <w:szCs w:val="22"/>
          <w:lang w:val="en-GB"/>
        </w:rPr>
        <w:t>5</w:t>
      </w:r>
      <w:r w:rsidRPr="003854AA">
        <w:rPr>
          <w:rFonts w:ascii="Arial" w:hAnsi="Arial" w:cs="Arial"/>
          <w:sz w:val="22"/>
          <w:szCs w:val="22"/>
          <w:lang w:val="en-GB"/>
        </w:rPr>
        <w:t>.</w:t>
      </w:r>
      <w:r w:rsidRPr="003854AA">
        <w:rPr>
          <w:rFonts w:ascii="Arial" w:hAnsi="Arial" w:cs="Arial"/>
          <w:b/>
          <w:bCs/>
          <w:sz w:val="22"/>
          <w:szCs w:val="22"/>
          <w:lang w:val="en-GB"/>
        </w:rPr>
        <w:t xml:space="preserve"> </w:t>
      </w:r>
      <w:r w:rsidRPr="003854AA">
        <w:rPr>
          <w:rFonts w:ascii="Arial" w:hAnsi="Arial" w:cs="Arial"/>
          <w:b/>
          <w:sz w:val="22"/>
          <w:szCs w:val="22"/>
        </w:rPr>
        <w:t>Tiwari HK</w:t>
      </w:r>
      <w:r w:rsidRPr="003854AA">
        <w:rPr>
          <w:rFonts w:ascii="Arial" w:hAnsi="Arial" w:cs="Arial"/>
          <w:sz w:val="22"/>
          <w:szCs w:val="22"/>
        </w:rPr>
        <w:t>, Holt J, George V, Beasley TM, Amos CI, Allison DB. New joint</w:t>
      </w:r>
      <w:r w:rsidR="00D336D3">
        <w:rPr>
          <w:rFonts w:ascii="Arial" w:hAnsi="Arial" w:cs="Arial"/>
          <w:sz w:val="22"/>
          <w:szCs w:val="22"/>
        </w:rPr>
        <w:t xml:space="preserve"> </w:t>
      </w:r>
      <w:r w:rsidRPr="003854AA">
        <w:rPr>
          <w:rFonts w:ascii="Arial" w:hAnsi="Arial" w:cs="Arial"/>
          <w:sz w:val="22"/>
          <w:szCs w:val="22"/>
        </w:rPr>
        <w:t>covariance- and marginal-based tests for association and linkage for quantitative</w:t>
      </w:r>
      <w:r w:rsidR="00D336D3">
        <w:rPr>
          <w:rFonts w:ascii="Arial" w:hAnsi="Arial" w:cs="Arial"/>
          <w:sz w:val="22"/>
          <w:szCs w:val="22"/>
        </w:rPr>
        <w:t xml:space="preserve"> </w:t>
      </w:r>
      <w:r w:rsidRPr="003854AA">
        <w:rPr>
          <w:rFonts w:ascii="Arial" w:hAnsi="Arial" w:cs="Arial"/>
          <w:sz w:val="22"/>
          <w:szCs w:val="22"/>
        </w:rPr>
        <w:t>traits for random and non-random sampling. Genet Epidemiol. 2005 Jan</w:t>
      </w:r>
      <w:proofErr w:type="gramStart"/>
      <w:r w:rsidRPr="003854AA">
        <w:rPr>
          <w:rFonts w:ascii="Arial" w:hAnsi="Arial" w:cs="Arial"/>
          <w:sz w:val="22"/>
          <w:szCs w:val="22"/>
        </w:rPr>
        <w:t>;28</w:t>
      </w:r>
      <w:proofErr w:type="gramEnd"/>
      <w:r w:rsidRPr="003854AA">
        <w:rPr>
          <w:rFonts w:ascii="Arial" w:hAnsi="Arial" w:cs="Arial"/>
          <w:sz w:val="22"/>
          <w:szCs w:val="22"/>
        </w:rPr>
        <w:t>(1):48-57. PubMed PMID: 15558568.</w:t>
      </w:r>
    </w:p>
    <w:p w:rsidR="00FD2D2F" w:rsidRPr="003854AA" w:rsidRDefault="00FD2D2F" w:rsidP="00784C4A">
      <w:pPr>
        <w:ind w:left="-720"/>
        <w:rPr>
          <w:rFonts w:ascii="Arial" w:hAnsi="Arial" w:cs="Arial"/>
          <w:sz w:val="22"/>
          <w:szCs w:val="22"/>
        </w:rPr>
      </w:pPr>
    </w:p>
    <w:p w:rsidR="00FD2D2F" w:rsidRPr="003854AA" w:rsidRDefault="00FD2D2F" w:rsidP="00784C4A">
      <w:pPr>
        <w:ind w:left="-720"/>
        <w:rPr>
          <w:rFonts w:ascii="Arial" w:hAnsi="Arial" w:cs="Arial"/>
          <w:sz w:val="22"/>
          <w:szCs w:val="22"/>
        </w:rPr>
      </w:pPr>
      <w:r w:rsidRPr="003854AA">
        <w:rPr>
          <w:rFonts w:ascii="Arial" w:hAnsi="Arial" w:cs="Arial"/>
          <w:sz w:val="22"/>
          <w:szCs w:val="22"/>
        </w:rPr>
        <w:t>2</w:t>
      </w:r>
      <w:r w:rsidR="001710DF" w:rsidRPr="003854AA">
        <w:rPr>
          <w:rFonts w:ascii="Arial" w:hAnsi="Arial" w:cs="Arial"/>
          <w:sz w:val="22"/>
          <w:szCs w:val="22"/>
        </w:rPr>
        <w:t>6</w:t>
      </w:r>
      <w:r w:rsidRPr="003854AA">
        <w:rPr>
          <w:rFonts w:ascii="Arial" w:hAnsi="Arial" w:cs="Arial"/>
          <w:sz w:val="22"/>
          <w:szCs w:val="22"/>
        </w:rPr>
        <w:t xml:space="preserve">. Puranam RS, Jain S, Kleindienst AM, Saxena S, Kim MK, Kelly Changizi B, Padma MV, Andrews I, Elston RC, </w:t>
      </w:r>
      <w:r w:rsidRPr="003854AA">
        <w:rPr>
          <w:rFonts w:ascii="Arial" w:hAnsi="Arial" w:cs="Arial"/>
          <w:b/>
          <w:sz w:val="22"/>
          <w:szCs w:val="22"/>
        </w:rPr>
        <w:t>Tiwari HK</w:t>
      </w:r>
      <w:r w:rsidRPr="003854AA">
        <w:rPr>
          <w:rFonts w:ascii="Arial" w:hAnsi="Arial" w:cs="Arial"/>
          <w:sz w:val="22"/>
          <w:szCs w:val="22"/>
        </w:rPr>
        <w:t>, McNamara JO. A locus for generalized tonic-clonic seizure susceptibility maps to chromosome 10q25-q26. Ann Neurol. 2005 Sep</w:t>
      </w:r>
      <w:proofErr w:type="gramStart"/>
      <w:r w:rsidRPr="003854AA">
        <w:rPr>
          <w:rFonts w:ascii="Arial" w:hAnsi="Arial" w:cs="Arial"/>
          <w:sz w:val="22"/>
          <w:szCs w:val="22"/>
        </w:rPr>
        <w:t>;58</w:t>
      </w:r>
      <w:proofErr w:type="gramEnd"/>
      <w:r w:rsidRPr="003854AA">
        <w:rPr>
          <w:rFonts w:ascii="Arial" w:hAnsi="Arial" w:cs="Arial"/>
          <w:sz w:val="22"/>
          <w:szCs w:val="22"/>
        </w:rPr>
        <w:t>(3):449-58. PubMed PMID: 16130088.</w:t>
      </w:r>
    </w:p>
    <w:p w:rsidR="0072381F" w:rsidRPr="003854AA" w:rsidRDefault="0072381F" w:rsidP="00784C4A">
      <w:pPr>
        <w:ind w:left="-720"/>
        <w:rPr>
          <w:rFonts w:ascii="Arial" w:hAnsi="Arial" w:cs="Arial"/>
          <w:sz w:val="22"/>
          <w:szCs w:val="22"/>
        </w:rPr>
      </w:pPr>
    </w:p>
    <w:p w:rsidR="00FD2D2F" w:rsidRPr="003854AA" w:rsidRDefault="001710DF" w:rsidP="00784C4A">
      <w:pPr>
        <w:ind w:left="-720"/>
        <w:rPr>
          <w:rFonts w:ascii="Arial" w:hAnsi="Arial" w:cs="Arial"/>
          <w:sz w:val="22"/>
          <w:szCs w:val="22"/>
        </w:rPr>
      </w:pPr>
      <w:r w:rsidRPr="003854AA">
        <w:rPr>
          <w:rFonts w:ascii="Arial" w:hAnsi="Arial" w:cs="Arial"/>
          <w:sz w:val="22"/>
          <w:szCs w:val="22"/>
        </w:rPr>
        <w:t>27</w:t>
      </w:r>
      <w:r w:rsidR="00FD2D2F" w:rsidRPr="003854AA">
        <w:rPr>
          <w:rFonts w:ascii="Arial" w:hAnsi="Arial" w:cs="Arial"/>
          <w:sz w:val="22"/>
          <w:szCs w:val="22"/>
        </w:rPr>
        <w:t xml:space="preserve">. </w:t>
      </w:r>
      <w:r w:rsidR="00FD2D2F" w:rsidRPr="003854AA">
        <w:rPr>
          <w:rFonts w:ascii="Arial" w:hAnsi="Arial" w:cs="Arial"/>
          <w:b/>
          <w:sz w:val="22"/>
          <w:szCs w:val="22"/>
        </w:rPr>
        <w:t>Tiwari HK</w:t>
      </w:r>
      <w:r w:rsidR="00FD2D2F" w:rsidRPr="003854AA">
        <w:rPr>
          <w:rFonts w:ascii="Arial" w:hAnsi="Arial" w:cs="Arial"/>
          <w:sz w:val="22"/>
          <w:szCs w:val="22"/>
        </w:rPr>
        <w:t>, Bouchard L, Pérusse L, Allison DB. Is GAD2 on chromosome 10p12 a potential candidate gene for morbid obesity? Nutr Rev. 2005 Sep</w:t>
      </w:r>
      <w:proofErr w:type="gramStart"/>
      <w:r w:rsidR="00FD2D2F" w:rsidRPr="003854AA">
        <w:rPr>
          <w:rFonts w:ascii="Arial" w:hAnsi="Arial" w:cs="Arial"/>
          <w:sz w:val="22"/>
          <w:szCs w:val="22"/>
        </w:rPr>
        <w:t>;63</w:t>
      </w:r>
      <w:proofErr w:type="gramEnd"/>
      <w:r w:rsidR="00D336D3">
        <w:rPr>
          <w:rFonts w:ascii="Arial" w:hAnsi="Arial" w:cs="Arial"/>
          <w:sz w:val="22"/>
          <w:szCs w:val="22"/>
        </w:rPr>
        <w:t xml:space="preserve">(9):315-9. Review. PubMed PMID: </w:t>
      </w:r>
      <w:r w:rsidR="00FD2D2F" w:rsidRPr="003854AA">
        <w:rPr>
          <w:rFonts w:ascii="Arial" w:hAnsi="Arial" w:cs="Arial"/>
          <w:sz w:val="22"/>
          <w:szCs w:val="22"/>
        </w:rPr>
        <w:t>16220643.</w:t>
      </w:r>
    </w:p>
    <w:p w:rsidR="00462C47" w:rsidRPr="003854AA" w:rsidRDefault="00462C47" w:rsidP="00784C4A">
      <w:pPr>
        <w:ind w:left="-720" w:right="-180"/>
        <w:rPr>
          <w:rFonts w:ascii="Arial" w:hAnsi="Arial" w:cs="Arial"/>
          <w:sz w:val="22"/>
          <w:szCs w:val="22"/>
        </w:rPr>
      </w:pPr>
    </w:p>
    <w:p w:rsidR="00462C47" w:rsidRPr="003854AA" w:rsidRDefault="001710DF" w:rsidP="00784C4A">
      <w:pPr>
        <w:ind w:left="-720"/>
        <w:rPr>
          <w:rFonts w:ascii="Arial" w:hAnsi="Arial" w:cs="Arial"/>
          <w:sz w:val="22"/>
          <w:szCs w:val="22"/>
        </w:rPr>
      </w:pPr>
      <w:r w:rsidRPr="003854AA">
        <w:rPr>
          <w:rFonts w:ascii="Arial" w:hAnsi="Arial" w:cs="Arial"/>
          <w:sz w:val="22"/>
          <w:szCs w:val="22"/>
        </w:rPr>
        <w:t>28</w:t>
      </w:r>
      <w:r w:rsidR="00E54C8A" w:rsidRPr="003854AA">
        <w:rPr>
          <w:rFonts w:ascii="Arial" w:hAnsi="Arial" w:cs="Arial"/>
          <w:sz w:val="22"/>
          <w:szCs w:val="22"/>
        </w:rPr>
        <w:t xml:space="preserve">. </w:t>
      </w:r>
      <w:r w:rsidR="00215461" w:rsidRPr="003854AA">
        <w:rPr>
          <w:rFonts w:ascii="Arial" w:hAnsi="Arial" w:cs="Arial"/>
          <w:sz w:val="22"/>
          <w:szCs w:val="22"/>
        </w:rPr>
        <w:t xml:space="preserve">Matsuoka N, Patki A, </w:t>
      </w:r>
      <w:r w:rsidR="00215461" w:rsidRPr="003854AA">
        <w:rPr>
          <w:rFonts w:ascii="Arial" w:hAnsi="Arial" w:cs="Arial"/>
          <w:b/>
          <w:sz w:val="22"/>
          <w:szCs w:val="22"/>
        </w:rPr>
        <w:t>Tiwari HK</w:t>
      </w:r>
      <w:r w:rsidR="00215461" w:rsidRPr="003854AA">
        <w:rPr>
          <w:rFonts w:ascii="Arial" w:hAnsi="Arial" w:cs="Arial"/>
          <w:sz w:val="22"/>
          <w:szCs w:val="22"/>
        </w:rPr>
        <w:t>, Allison DB, Johnson SB, Gregersen PK, Leibel  RL, Chung WK. Association of K121Q polymorphism in ENPP1 (PC-1) with BMI in Caucasian and African-American adults. Int J Obes (Lond). 2006 Feb</w:t>
      </w:r>
      <w:proofErr w:type="gramStart"/>
      <w:r w:rsidR="00215461" w:rsidRPr="003854AA">
        <w:rPr>
          <w:rFonts w:ascii="Arial" w:hAnsi="Arial" w:cs="Arial"/>
          <w:sz w:val="22"/>
          <w:szCs w:val="22"/>
        </w:rPr>
        <w:t>;30</w:t>
      </w:r>
      <w:proofErr w:type="gramEnd"/>
      <w:r w:rsidR="00215461" w:rsidRPr="003854AA">
        <w:rPr>
          <w:rFonts w:ascii="Arial" w:hAnsi="Arial" w:cs="Arial"/>
          <w:sz w:val="22"/>
          <w:szCs w:val="22"/>
        </w:rPr>
        <w:t>(2):233-7. PubMed PMID: 16231022.</w:t>
      </w:r>
    </w:p>
    <w:p w:rsidR="0072381F" w:rsidRPr="003854AA" w:rsidRDefault="0072381F" w:rsidP="00784C4A">
      <w:pPr>
        <w:ind w:left="-720" w:hanging="90"/>
        <w:rPr>
          <w:rFonts w:ascii="Arial" w:hAnsi="Arial" w:cs="Arial"/>
          <w:sz w:val="22"/>
          <w:szCs w:val="22"/>
        </w:rPr>
      </w:pPr>
    </w:p>
    <w:p w:rsidR="0072381F" w:rsidRPr="003854AA" w:rsidRDefault="001710DF" w:rsidP="00784C4A">
      <w:pPr>
        <w:ind w:left="-720"/>
        <w:rPr>
          <w:rFonts w:ascii="Arial" w:hAnsi="Arial" w:cs="Arial"/>
          <w:sz w:val="22"/>
          <w:szCs w:val="22"/>
        </w:rPr>
      </w:pPr>
      <w:r w:rsidRPr="003854AA">
        <w:rPr>
          <w:rFonts w:ascii="Arial" w:hAnsi="Arial" w:cs="Arial"/>
          <w:sz w:val="22"/>
          <w:szCs w:val="22"/>
        </w:rPr>
        <w:t>29</w:t>
      </w:r>
      <w:r w:rsidR="0072381F" w:rsidRPr="003854AA">
        <w:rPr>
          <w:rFonts w:ascii="Arial" w:hAnsi="Arial" w:cs="Arial"/>
          <w:sz w:val="22"/>
          <w:szCs w:val="22"/>
        </w:rPr>
        <w:t xml:space="preserve">. </w:t>
      </w:r>
      <w:r w:rsidR="00215461" w:rsidRPr="003854AA">
        <w:rPr>
          <w:rFonts w:ascii="Arial" w:hAnsi="Arial" w:cs="Arial"/>
          <w:sz w:val="22"/>
          <w:szCs w:val="22"/>
        </w:rPr>
        <w:t xml:space="preserve">Hughes LB, Beasley TM, Patel H, </w:t>
      </w:r>
      <w:r w:rsidR="00215461" w:rsidRPr="003854AA">
        <w:rPr>
          <w:rFonts w:ascii="Arial" w:hAnsi="Arial" w:cs="Arial"/>
          <w:b/>
          <w:sz w:val="22"/>
          <w:szCs w:val="22"/>
        </w:rPr>
        <w:t>Tiwari HK</w:t>
      </w:r>
      <w:r w:rsidR="00215461" w:rsidRPr="003854AA">
        <w:rPr>
          <w:rFonts w:ascii="Arial" w:hAnsi="Arial" w:cs="Arial"/>
          <w:sz w:val="22"/>
          <w:szCs w:val="22"/>
        </w:rPr>
        <w:t>, Morgan SL, Baggott JE, Saag KG, McNicholl J, Moreland LW, Alarcón GS, Bridges SL Jr. Racial or ethnic differences in allele frequencies of single-nucleotide polymorphisms in the methylenetetrahydrofolate reductase gene and their influence on response to</w:t>
      </w:r>
      <w:r w:rsidR="00143637">
        <w:rPr>
          <w:rFonts w:ascii="Arial" w:hAnsi="Arial" w:cs="Arial"/>
          <w:sz w:val="22"/>
          <w:szCs w:val="22"/>
        </w:rPr>
        <w:t xml:space="preserve"> </w:t>
      </w:r>
      <w:r w:rsidR="00215461" w:rsidRPr="003854AA">
        <w:rPr>
          <w:rFonts w:ascii="Arial" w:hAnsi="Arial" w:cs="Arial"/>
          <w:sz w:val="22"/>
          <w:szCs w:val="22"/>
        </w:rPr>
        <w:t>methotrexate in rheumatoid arthritis. Ann Rheum Dis. 2006 Sep</w:t>
      </w:r>
      <w:proofErr w:type="gramStart"/>
      <w:r w:rsidR="00215461" w:rsidRPr="003854AA">
        <w:rPr>
          <w:rFonts w:ascii="Arial" w:hAnsi="Arial" w:cs="Arial"/>
          <w:sz w:val="22"/>
          <w:szCs w:val="22"/>
        </w:rPr>
        <w:t>;65</w:t>
      </w:r>
      <w:proofErr w:type="gramEnd"/>
      <w:r w:rsidR="00215461" w:rsidRPr="003854AA">
        <w:rPr>
          <w:rFonts w:ascii="Arial" w:hAnsi="Arial" w:cs="Arial"/>
          <w:sz w:val="22"/>
          <w:szCs w:val="22"/>
        </w:rPr>
        <w:t xml:space="preserve">(9):1213-8. </w:t>
      </w:r>
      <w:proofErr w:type="gramStart"/>
      <w:r w:rsidR="00215461" w:rsidRPr="003854AA">
        <w:rPr>
          <w:rFonts w:ascii="Arial" w:hAnsi="Arial" w:cs="Arial"/>
          <w:sz w:val="22"/>
          <w:szCs w:val="22"/>
        </w:rPr>
        <w:t>Epub  2006</w:t>
      </w:r>
      <w:proofErr w:type="gramEnd"/>
      <w:r w:rsidR="00215461" w:rsidRPr="003854AA">
        <w:rPr>
          <w:rFonts w:ascii="Arial" w:hAnsi="Arial" w:cs="Arial"/>
          <w:sz w:val="22"/>
          <w:szCs w:val="22"/>
        </w:rPr>
        <w:t xml:space="preserve"> Jan 26. PubMed PMID: 16439441; PubMed Central PMCID: PMC1798268.</w:t>
      </w:r>
    </w:p>
    <w:p w:rsidR="00FD2D2F" w:rsidRPr="003854AA" w:rsidRDefault="00FD2D2F" w:rsidP="00784C4A">
      <w:pPr>
        <w:ind w:left="-720"/>
        <w:rPr>
          <w:rFonts w:ascii="Arial" w:hAnsi="Arial" w:cs="Arial"/>
          <w:sz w:val="22"/>
          <w:szCs w:val="22"/>
        </w:rPr>
      </w:pPr>
    </w:p>
    <w:p w:rsidR="00FD2D2F" w:rsidRPr="003854AA" w:rsidRDefault="00FD2D2F" w:rsidP="00784C4A">
      <w:pPr>
        <w:ind w:left="-720"/>
        <w:rPr>
          <w:rFonts w:ascii="Arial" w:hAnsi="Arial" w:cs="Arial"/>
          <w:sz w:val="22"/>
          <w:szCs w:val="22"/>
        </w:rPr>
      </w:pPr>
      <w:r w:rsidRPr="003854AA">
        <w:rPr>
          <w:rFonts w:ascii="Arial" w:hAnsi="Arial" w:cs="Arial"/>
          <w:sz w:val="22"/>
          <w:szCs w:val="22"/>
        </w:rPr>
        <w:t>3</w:t>
      </w:r>
      <w:r w:rsidR="001710DF" w:rsidRPr="003854AA">
        <w:rPr>
          <w:rFonts w:ascii="Arial" w:hAnsi="Arial" w:cs="Arial"/>
          <w:sz w:val="22"/>
          <w:szCs w:val="22"/>
        </w:rPr>
        <w:t>0</w:t>
      </w:r>
      <w:r w:rsidRPr="003854AA">
        <w:rPr>
          <w:rFonts w:ascii="Arial" w:hAnsi="Arial" w:cs="Arial"/>
          <w:sz w:val="22"/>
          <w:szCs w:val="22"/>
        </w:rPr>
        <w:t xml:space="preserve">. Wiener HW, Go RC, </w:t>
      </w:r>
      <w:r w:rsidRPr="003854AA">
        <w:rPr>
          <w:rFonts w:ascii="Arial" w:hAnsi="Arial" w:cs="Arial"/>
          <w:b/>
          <w:sz w:val="22"/>
          <w:szCs w:val="22"/>
        </w:rPr>
        <w:t>Tiwari H</w:t>
      </w:r>
      <w:r w:rsidRPr="003854AA">
        <w:rPr>
          <w:rFonts w:ascii="Arial" w:hAnsi="Arial" w:cs="Arial"/>
          <w:sz w:val="22"/>
          <w:szCs w:val="22"/>
        </w:rPr>
        <w:t>, George V, Page GP. COGA phenotypes and linkages on chromosome 2. BMC Genet. 2005 Dec 30</w:t>
      </w:r>
      <w:proofErr w:type="gramStart"/>
      <w:r w:rsidRPr="003854AA">
        <w:rPr>
          <w:rFonts w:ascii="Arial" w:hAnsi="Arial" w:cs="Arial"/>
          <w:sz w:val="22"/>
          <w:szCs w:val="22"/>
        </w:rPr>
        <w:t>;6</w:t>
      </w:r>
      <w:proofErr w:type="gramEnd"/>
      <w:r w:rsidRPr="003854AA">
        <w:rPr>
          <w:rFonts w:ascii="Arial" w:hAnsi="Arial" w:cs="Arial"/>
          <w:sz w:val="22"/>
          <w:szCs w:val="22"/>
        </w:rPr>
        <w:t xml:space="preserve"> Suppl 1:S125. PubMed PMID: 16451583; PubMed Central PMCID: PMC1866812.</w:t>
      </w:r>
    </w:p>
    <w:p w:rsidR="0072381F" w:rsidRPr="003854AA" w:rsidRDefault="0072381F" w:rsidP="00784C4A">
      <w:pPr>
        <w:suppressAutoHyphens/>
        <w:ind w:left="-720"/>
        <w:rPr>
          <w:rFonts w:ascii="Arial" w:hAnsi="Arial" w:cs="Arial"/>
          <w:sz w:val="22"/>
          <w:szCs w:val="22"/>
        </w:rPr>
      </w:pPr>
    </w:p>
    <w:p w:rsidR="00406F2F" w:rsidRPr="003854AA" w:rsidRDefault="004A59C9" w:rsidP="00D336D3">
      <w:pPr>
        <w:ind w:left="-720"/>
        <w:rPr>
          <w:rFonts w:ascii="Arial" w:hAnsi="Arial" w:cs="Arial"/>
          <w:sz w:val="22"/>
          <w:szCs w:val="22"/>
        </w:rPr>
      </w:pPr>
      <w:r w:rsidRPr="003854AA">
        <w:rPr>
          <w:rFonts w:ascii="Arial" w:hAnsi="Arial" w:cs="Arial"/>
          <w:sz w:val="22"/>
          <w:szCs w:val="22"/>
        </w:rPr>
        <w:t>3</w:t>
      </w:r>
      <w:r w:rsidR="001710DF" w:rsidRPr="003854AA">
        <w:rPr>
          <w:rFonts w:ascii="Arial" w:hAnsi="Arial" w:cs="Arial"/>
          <w:sz w:val="22"/>
          <w:szCs w:val="22"/>
        </w:rPr>
        <w:t>1</w:t>
      </w:r>
      <w:r w:rsidR="0072381F" w:rsidRPr="003854AA">
        <w:rPr>
          <w:rFonts w:ascii="Arial" w:hAnsi="Arial" w:cs="Arial"/>
          <w:sz w:val="22"/>
          <w:szCs w:val="22"/>
        </w:rPr>
        <w:t xml:space="preserve">. </w:t>
      </w:r>
      <w:r w:rsidR="00215461" w:rsidRPr="003854AA">
        <w:rPr>
          <w:rFonts w:ascii="Arial" w:hAnsi="Arial" w:cs="Arial"/>
          <w:sz w:val="22"/>
          <w:szCs w:val="22"/>
        </w:rPr>
        <w:t xml:space="preserve">Redden DT, Divers J, Vaughan LK, </w:t>
      </w:r>
      <w:r w:rsidR="00215461" w:rsidRPr="003854AA">
        <w:rPr>
          <w:rFonts w:ascii="Arial" w:hAnsi="Arial" w:cs="Arial"/>
          <w:b/>
          <w:sz w:val="22"/>
          <w:szCs w:val="22"/>
        </w:rPr>
        <w:t>Tiwari HK</w:t>
      </w:r>
      <w:r w:rsidR="00215461" w:rsidRPr="003854AA">
        <w:rPr>
          <w:rFonts w:ascii="Arial" w:hAnsi="Arial" w:cs="Arial"/>
          <w:sz w:val="22"/>
          <w:szCs w:val="22"/>
        </w:rPr>
        <w:t>, Beasley TM, Fernández JR,</w:t>
      </w:r>
      <w:r w:rsidR="00D336D3">
        <w:rPr>
          <w:rFonts w:ascii="Arial" w:hAnsi="Arial" w:cs="Arial"/>
          <w:sz w:val="22"/>
          <w:szCs w:val="22"/>
        </w:rPr>
        <w:t xml:space="preserve"> </w:t>
      </w:r>
      <w:r w:rsidR="00215461" w:rsidRPr="003854AA">
        <w:rPr>
          <w:rFonts w:ascii="Arial" w:hAnsi="Arial" w:cs="Arial"/>
          <w:sz w:val="22"/>
          <w:szCs w:val="22"/>
        </w:rPr>
        <w:t>Kimberly RP, Feng R, Padilla MA, Liu N, Miller MB, Allison DB. Regional admixture mapping and structured association testing: conceptual unification and an extensible general linear model. PLoS Genet. 2006 Aug 25</w:t>
      </w:r>
      <w:proofErr w:type="gramStart"/>
      <w:r w:rsidR="00215461" w:rsidRPr="003854AA">
        <w:rPr>
          <w:rFonts w:ascii="Arial" w:hAnsi="Arial" w:cs="Arial"/>
          <w:sz w:val="22"/>
          <w:szCs w:val="22"/>
        </w:rPr>
        <w:t>;2</w:t>
      </w:r>
      <w:proofErr w:type="gramEnd"/>
      <w:r w:rsidR="00215461" w:rsidRPr="003854AA">
        <w:rPr>
          <w:rFonts w:ascii="Arial" w:hAnsi="Arial" w:cs="Arial"/>
          <w:sz w:val="22"/>
          <w:szCs w:val="22"/>
        </w:rPr>
        <w:t>(8):e137. Epub 2006 Jul 18. PubMed PMID: 16934005; PubMed Central PMCID: PMC1557785.</w:t>
      </w:r>
    </w:p>
    <w:p w:rsidR="001674B0" w:rsidRPr="003854AA" w:rsidRDefault="001674B0" w:rsidP="00784C4A">
      <w:pPr>
        <w:ind w:left="-720"/>
        <w:rPr>
          <w:rFonts w:ascii="Arial" w:hAnsi="Arial" w:cs="Arial"/>
          <w:sz w:val="22"/>
          <w:szCs w:val="22"/>
        </w:rPr>
      </w:pPr>
    </w:p>
    <w:p w:rsidR="00A64C0C" w:rsidRPr="003854AA" w:rsidRDefault="001710DF" w:rsidP="00784C4A">
      <w:pPr>
        <w:ind w:left="-720" w:right="-180"/>
        <w:rPr>
          <w:rFonts w:ascii="Arial" w:hAnsi="Arial" w:cs="Arial"/>
          <w:sz w:val="22"/>
          <w:szCs w:val="22"/>
        </w:rPr>
      </w:pPr>
      <w:r w:rsidRPr="003854AA">
        <w:rPr>
          <w:rFonts w:ascii="Arial" w:hAnsi="Arial" w:cs="Arial"/>
          <w:sz w:val="22"/>
          <w:szCs w:val="22"/>
        </w:rPr>
        <w:t>32</w:t>
      </w:r>
      <w:r w:rsidR="00A64C0C" w:rsidRPr="003854AA">
        <w:rPr>
          <w:rFonts w:ascii="Arial" w:hAnsi="Arial" w:cs="Arial"/>
          <w:sz w:val="22"/>
          <w:szCs w:val="22"/>
        </w:rPr>
        <w:t>. Matsuoka</w:t>
      </w:r>
      <w:r w:rsidR="00D70F62" w:rsidRPr="003854AA">
        <w:rPr>
          <w:rFonts w:ascii="Arial" w:hAnsi="Arial" w:cs="Arial"/>
          <w:sz w:val="22"/>
          <w:szCs w:val="22"/>
        </w:rPr>
        <w:t xml:space="preserve"> N</w:t>
      </w:r>
      <w:r w:rsidR="00A64C0C" w:rsidRPr="003854AA">
        <w:rPr>
          <w:rFonts w:ascii="Arial" w:hAnsi="Arial" w:cs="Arial"/>
          <w:sz w:val="22"/>
          <w:szCs w:val="22"/>
        </w:rPr>
        <w:t xml:space="preserve">, A Patki, </w:t>
      </w:r>
      <w:r w:rsidR="00A64C0C" w:rsidRPr="003854AA">
        <w:rPr>
          <w:rFonts w:ascii="Arial" w:hAnsi="Arial" w:cs="Arial"/>
          <w:b/>
          <w:sz w:val="22"/>
          <w:szCs w:val="22"/>
        </w:rPr>
        <w:t>Tiwari</w:t>
      </w:r>
      <w:r w:rsidR="00433A1A" w:rsidRPr="003854AA">
        <w:rPr>
          <w:rFonts w:ascii="Arial" w:hAnsi="Arial" w:cs="Arial"/>
          <w:b/>
          <w:sz w:val="22"/>
          <w:szCs w:val="22"/>
        </w:rPr>
        <w:t xml:space="preserve"> HK</w:t>
      </w:r>
      <w:r w:rsidR="00433A1A" w:rsidRPr="003854AA">
        <w:rPr>
          <w:rFonts w:ascii="Arial" w:hAnsi="Arial" w:cs="Arial"/>
          <w:sz w:val="22"/>
          <w:szCs w:val="22"/>
        </w:rPr>
        <w:t xml:space="preserve">, </w:t>
      </w:r>
      <w:r w:rsidR="00A64C0C" w:rsidRPr="003854AA">
        <w:rPr>
          <w:rFonts w:ascii="Arial" w:hAnsi="Arial" w:cs="Arial"/>
          <w:sz w:val="22"/>
          <w:szCs w:val="22"/>
        </w:rPr>
        <w:t>Luke</w:t>
      </w:r>
      <w:r w:rsidR="00433A1A" w:rsidRPr="003854AA">
        <w:rPr>
          <w:rFonts w:ascii="Arial" w:hAnsi="Arial" w:cs="Arial"/>
          <w:sz w:val="22"/>
          <w:szCs w:val="22"/>
        </w:rPr>
        <w:t xml:space="preserve"> A, </w:t>
      </w:r>
      <w:r w:rsidR="00A64C0C" w:rsidRPr="003854AA">
        <w:rPr>
          <w:rFonts w:ascii="Arial" w:hAnsi="Arial" w:cs="Arial"/>
          <w:sz w:val="22"/>
          <w:szCs w:val="22"/>
        </w:rPr>
        <w:t>Johnson</w:t>
      </w:r>
      <w:r w:rsidR="00433A1A" w:rsidRPr="003854AA">
        <w:rPr>
          <w:rFonts w:ascii="Arial" w:hAnsi="Arial" w:cs="Arial"/>
          <w:sz w:val="22"/>
          <w:szCs w:val="22"/>
        </w:rPr>
        <w:t xml:space="preserve"> SB, </w:t>
      </w:r>
      <w:r w:rsidR="00A64C0C" w:rsidRPr="003854AA">
        <w:rPr>
          <w:rFonts w:ascii="Arial" w:hAnsi="Arial" w:cs="Arial"/>
          <w:sz w:val="22"/>
          <w:szCs w:val="22"/>
        </w:rPr>
        <w:t>Gregersen</w:t>
      </w:r>
      <w:r w:rsidR="00433A1A" w:rsidRPr="003854AA">
        <w:rPr>
          <w:rFonts w:ascii="Arial" w:hAnsi="Arial" w:cs="Arial"/>
          <w:sz w:val="22"/>
          <w:szCs w:val="22"/>
        </w:rPr>
        <w:t xml:space="preserve"> PK,</w:t>
      </w:r>
      <w:r w:rsidR="00A64C0C" w:rsidRPr="003854AA">
        <w:rPr>
          <w:rFonts w:ascii="Arial" w:hAnsi="Arial" w:cs="Arial"/>
          <w:sz w:val="22"/>
          <w:szCs w:val="22"/>
        </w:rPr>
        <w:t xml:space="preserve"> Allison</w:t>
      </w:r>
      <w:r w:rsidR="00433A1A" w:rsidRPr="003854AA">
        <w:rPr>
          <w:rFonts w:ascii="Arial" w:hAnsi="Arial" w:cs="Arial"/>
          <w:sz w:val="22"/>
          <w:szCs w:val="22"/>
        </w:rPr>
        <w:t xml:space="preserve"> DB, </w:t>
      </w:r>
      <w:r w:rsidR="00A64C0C" w:rsidRPr="003854AA">
        <w:rPr>
          <w:rFonts w:ascii="Arial" w:hAnsi="Arial" w:cs="Arial"/>
          <w:sz w:val="22"/>
          <w:szCs w:val="22"/>
        </w:rPr>
        <w:t>Leibel</w:t>
      </w:r>
      <w:r w:rsidR="00433A1A" w:rsidRPr="003854AA">
        <w:rPr>
          <w:rFonts w:ascii="Arial" w:hAnsi="Arial" w:cs="Arial"/>
          <w:sz w:val="22"/>
          <w:szCs w:val="22"/>
        </w:rPr>
        <w:t xml:space="preserve"> RL, </w:t>
      </w:r>
      <w:r w:rsidR="00A64C0C" w:rsidRPr="003854AA">
        <w:rPr>
          <w:rFonts w:ascii="Arial" w:hAnsi="Arial" w:cs="Arial"/>
          <w:sz w:val="22"/>
          <w:szCs w:val="22"/>
        </w:rPr>
        <w:t>Chung</w:t>
      </w:r>
      <w:r w:rsidR="00433A1A" w:rsidRPr="003854AA">
        <w:rPr>
          <w:rFonts w:ascii="Arial" w:hAnsi="Arial" w:cs="Arial"/>
          <w:sz w:val="22"/>
          <w:szCs w:val="22"/>
        </w:rPr>
        <w:t xml:space="preserve"> WK (2007)</w:t>
      </w:r>
      <w:r w:rsidR="00A64C0C" w:rsidRPr="003854AA">
        <w:rPr>
          <w:rFonts w:ascii="Arial" w:hAnsi="Arial" w:cs="Arial"/>
          <w:sz w:val="22"/>
          <w:szCs w:val="22"/>
        </w:rPr>
        <w:t xml:space="preserve">. Association of </w:t>
      </w:r>
      <w:r w:rsidR="00A64C0C" w:rsidRPr="003854AA">
        <w:rPr>
          <w:rFonts w:ascii="Arial" w:hAnsi="Arial" w:cs="Arial"/>
          <w:i/>
          <w:sz w:val="22"/>
          <w:szCs w:val="22"/>
        </w:rPr>
        <w:t>MC3R</w:t>
      </w:r>
      <w:r w:rsidR="00A64C0C" w:rsidRPr="003854AA">
        <w:rPr>
          <w:rFonts w:ascii="Arial" w:hAnsi="Arial" w:cs="Arial"/>
          <w:sz w:val="22"/>
          <w:szCs w:val="22"/>
        </w:rPr>
        <w:t xml:space="preserve"> with Body Mass Index in African-Amer</w:t>
      </w:r>
      <w:r w:rsidR="00433A1A" w:rsidRPr="003854AA">
        <w:rPr>
          <w:rFonts w:ascii="Arial" w:hAnsi="Arial" w:cs="Arial"/>
          <w:sz w:val="22"/>
          <w:szCs w:val="22"/>
        </w:rPr>
        <w:t xml:space="preserve">icans. </w:t>
      </w:r>
      <w:r w:rsidR="00494C04" w:rsidRPr="003854AA">
        <w:rPr>
          <w:rFonts w:ascii="Arial" w:hAnsi="Arial" w:cs="Arial"/>
          <w:sz w:val="22"/>
          <w:szCs w:val="22"/>
        </w:rPr>
        <w:t>International Journal of Body Composition</w:t>
      </w:r>
      <w:r w:rsidR="00433A1A" w:rsidRPr="003854AA">
        <w:rPr>
          <w:rFonts w:ascii="Arial" w:hAnsi="Arial" w:cs="Arial"/>
          <w:sz w:val="22"/>
          <w:szCs w:val="22"/>
        </w:rPr>
        <w:t>.</w:t>
      </w:r>
      <w:r w:rsidR="00CD5EFC" w:rsidRPr="003854AA">
        <w:rPr>
          <w:rFonts w:ascii="Arial" w:hAnsi="Arial" w:cs="Arial"/>
          <w:sz w:val="22"/>
          <w:szCs w:val="22"/>
        </w:rPr>
        <w:t xml:space="preserve"> Vol 5, No 4: 123-129.</w:t>
      </w:r>
    </w:p>
    <w:p w:rsidR="00FD2D2F" w:rsidRPr="003854AA" w:rsidRDefault="00FD2D2F" w:rsidP="00784C4A">
      <w:pPr>
        <w:ind w:left="-720" w:right="-180"/>
        <w:rPr>
          <w:rFonts w:ascii="Arial" w:hAnsi="Arial" w:cs="Arial"/>
          <w:sz w:val="22"/>
          <w:szCs w:val="22"/>
        </w:rPr>
      </w:pPr>
    </w:p>
    <w:p w:rsidR="00FD2D2F" w:rsidRPr="003854AA" w:rsidRDefault="00FD2D2F" w:rsidP="00784C4A">
      <w:pPr>
        <w:ind w:left="-720" w:right="-180"/>
        <w:rPr>
          <w:rFonts w:ascii="Arial" w:hAnsi="Arial" w:cs="Arial"/>
          <w:sz w:val="22"/>
          <w:szCs w:val="22"/>
        </w:rPr>
      </w:pPr>
      <w:r w:rsidRPr="003854AA">
        <w:rPr>
          <w:rFonts w:ascii="Arial" w:hAnsi="Arial" w:cs="Arial"/>
          <w:sz w:val="22"/>
          <w:szCs w:val="22"/>
        </w:rPr>
        <w:t>3</w:t>
      </w:r>
      <w:r w:rsidR="001710DF" w:rsidRPr="003854AA">
        <w:rPr>
          <w:rFonts w:ascii="Arial" w:hAnsi="Arial" w:cs="Arial"/>
          <w:sz w:val="22"/>
          <w:szCs w:val="22"/>
        </w:rPr>
        <w:t>3</w:t>
      </w:r>
      <w:r w:rsidRPr="003854AA">
        <w:rPr>
          <w:rFonts w:ascii="Arial" w:hAnsi="Arial" w:cs="Arial"/>
          <w:sz w:val="22"/>
          <w:szCs w:val="22"/>
        </w:rPr>
        <w:t xml:space="preserve">. Musani SK, Shriner D, Liu N, Feng R, Coffey CS, Yi N, </w:t>
      </w:r>
      <w:r w:rsidRPr="003854AA">
        <w:rPr>
          <w:rFonts w:ascii="Arial" w:hAnsi="Arial" w:cs="Arial"/>
          <w:b/>
          <w:sz w:val="22"/>
          <w:szCs w:val="22"/>
        </w:rPr>
        <w:t>Tiwari HK</w:t>
      </w:r>
      <w:r w:rsidRPr="003854AA">
        <w:rPr>
          <w:rFonts w:ascii="Arial" w:hAnsi="Arial" w:cs="Arial"/>
          <w:sz w:val="22"/>
          <w:szCs w:val="22"/>
        </w:rPr>
        <w:t>, Allison DB. Detection of gene x gene interactions in genome-wide association studies of human population data. Hum Hered. 2007;</w:t>
      </w:r>
      <w:r w:rsidR="00D336D3">
        <w:rPr>
          <w:rFonts w:ascii="Arial" w:hAnsi="Arial" w:cs="Arial"/>
          <w:sz w:val="22"/>
          <w:szCs w:val="22"/>
        </w:rPr>
        <w:t xml:space="preserve"> </w:t>
      </w:r>
      <w:r w:rsidRPr="003854AA">
        <w:rPr>
          <w:rFonts w:ascii="Arial" w:hAnsi="Arial" w:cs="Arial"/>
          <w:sz w:val="22"/>
          <w:szCs w:val="22"/>
        </w:rPr>
        <w:t>63(2):67-84. Epub 2007 Feb 2. Review. PubMed PMID: 17283436.</w:t>
      </w:r>
    </w:p>
    <w:p w:rsidR="004903A7" w:rsidRPr="003854AA" w:rsidRDefault="004903A7" w:rsidP="00784C4A">
      <w:pPr>
        <w:ind w:left="-720" w:right="-180"/>
        <w:rPr>
          <w:rFonts w:ascii="Arial" w:hAnsi="Arial" w:cs="Arial"/>
          <w:sz w:val="22"/>
          <w:szCs w:val="22"/>
        </w:rPr>
      </w:pPr>
    </w:p>
    <w:p w:rsidR="00FD2D2F" w:rsidRPr="003854AA" w:rsidRDefault="00FD2D2F" w:rsidP="00D336D3">
      <w:pPr>
        <w:ind w:left="-720"/>
        <w:rPr>
          <w:rFonts w:ascii="Arial" w:hAnsi="Arial" w:cs="Arial"/>
          <w:sz w:val="22"/>
          <w:szCs w:val="22"/>
        </w:rPr>
      </w:pPr>
      <w:r w:rsidRPr="003854AA">
        <w:rPr>
          <w:rFonts w:ascii="Arial" w:hAnsi="Arial" w:cs="Arial"/>
          <w:sz w:val="22"/>
          <w:szCs w:val="22"/>
        </w:rPr>
        <w:t>3</w:t>
      </w:r>
      <w:r w:rsidR="001710DF" w:rsidRPr="003854AA">
        <w:rPr>
          <w:rFonts w:ascii="Arial" w:hAnsi="Arial" w:cs="Arial"/>
          <w:sz w:val="22"/>
          <w:szCs w:val="22"/>
        </w:rPr>
        <w:t>4</w:t>
      </w:r>
      <w:r w:rsidRPr="003854AA">
        <w:rPr>
          <w:rFonts w:ascii="Arial" w:hAnsi="Arial" w:cs="Arial"/>
          <w:sz w:val="22"/>
          <w:szCs w:val="22"/>
        </w:rPr>
        <w:t xml:space="preserve">. Wessel J, Schork AJ, </w:t>
      </w:r>
      <w:r w:rsidRPr="003854AA">
        <w:rPr>
          <w:rFonts w:ascii="Arial" w:hAnsi="Arial" w:cs="Arial"/>
          <w:b/>
          <w:sz w:val="22"/>
          <w:szCs w:val="22"/>
        </w:rPr>
        <w:t>Tiwari HK</w:t>
      </w:r>
      <w:r w:rsidRPr="003854AA">
        <w:rPr>
          <w:rFonts w:ascii="Arial" w:hAnsi="Arial" w:cs="Arial"/>
          <w:sz w:val="22"/>
          <w:szCs w:val="22"/>
        </w:rPr>
        <w:t>, Schork NJ. Powerful designs for genetic</w:t>
      </w:r>
      <w:r w:rsidR="00D336D3">
        <w:rPr>
          <w:rFonts w:ascii="Arial" w:hAnsi="Arial" w:cs="Arial"/>
          <w:sz w:val="22"/>
          <w:szCs w:val="22"/>
        </w:rPr>
        <w:t xml:space="preserve"> </w:t>
      </w:r>
      <w:r w:rsidRPr="003854AA">
        <w:rPr>
          <w:rFonts w:ascii="Arial" w:hAnsi="Arial" w:cs="Arial"/>
          <w:sz w:val="22"/>
          <w:szCs w:val="22"/>
        </w:rPr>
        <w:t>association studies that consider twins and sibling pairs with discordant</w:t>
      </w:r>
      <w:r w:rsidR="00D336D3">
        <w:rPr>
          <w:rFonts w:ascii="Arial" w:hAnsi="Arial" w:cs="Arial"/>
          <w:sz w:val="22"/>
          <w:szCs w:val="22"/>
        </w:rPr>
        <w:t xml:space="preserve"> </w:t>
      </w:r>
      <w:r w:rsidRPr="003854AA">
        <w:rPr>
          <w:rFonts w:ascii="Arial" w:hAnsi="Arial" w:cs="Arial"/>
          <w:sz w:val="22"/>
          <w:szCs w:val="22"/>
        </w:rPr>
        <w:t>genotypes. Genet Epidemiol. 2007 Nov</w:t>
      </w:r>
      <w:proofErr w:type="gramStart"/>
      <w:r w:rsidRPr="003854AA">
        <w:rPr>
          <w:rFonts w:ascii="Arial" w:hAnsi="Arial" w:cs="Arial"/>
          <w:sz w:val="22"/>
          <w:szCs w:val="22"/>
        </w:rPr>
        <w:t>;31</w:t>
      </w:r>
      <w:proofErr w:type="gramEnd"/>
      <w:r w:rsidRPr="003854AA">
        <w:rPr>
          <w:rFonts w:ascii="Arial" w:hAnsi="Arial" w:cs="Arial"/>
          <w:sz w:val="22"/>
          <w:szCs w:val="22"/>
        </w:rPr>
        <w:t>(7):789-96. PubMed PMID: 17549743.</w:t>
      </w:r>
    </w:p>
    <w:p w:rsidR="00FD2D2F" w:rsidRPr="003854AA" w:rsidRDefault="00FD2D2F" w:rsidP="00784C4A">
      <w:pPr>
        <w:ind w:left="-720" w:right="-180"/>
        <w:rPr>
          <w:rFonts w:ascii="Arial" w:hAnsi="Arial" w:cs="Arial"/>
          <w:sz w:val="22"/>
          <w:szCs w:val="22"/>
        </w:rPr>
      </w:pPr>
    </w:p>
    <w:p w:rsidR="00FD2D2F" w:rsidRPr="00D336D3" w:rsidRDefault="001710DF" w:rsidP="00D336D3">
      <w:pPr>
        <w:ind w:left="-720"/>
        <w:rPr>
          <w:rFonts w:ascii="Arial" w:hAnsi="Arial" w:cs="Arial"/>
          <w:sz w:val="22"/>
          <w:szCs w:val="22"/>
        </w:rPr>
      </w:pPr>
      <w:r w:rsidRPr="003854AA">
        <w:rPr>
          <w:rFonts w:ascii="Arial" w:hAnsi="Arial" w:cs="Arial"/>
          <w:sz w:val="22"/>
          <w:szCs w:val="22"/>
          <w:lang w:val="it-IT"/>
        </w:rPr>
        <w:t>35</w:t>
      </w:r>
      <w:r w:rsidR="00FD2D2F" w:rsidRPr="003854AA">
        <w:rPr>
          <w:rFonts w:ascii="Arial" w:hAnsi="Arial" w:cs="Arial"/>
          <w:sz w:val="22"/>
          <w:szCs w:val="22"/>
          <w:lang w:val="it-IT"/>
        </w:rPr>
        <w:t>.</w:t>
      </w:r>
      <w:r w:rsidR="00FD2D2F" w:rsidRPr="003854AA">
        <w:rPr>
          <w:rFonts w:ascii="Arial" w:hAnsi="Arial" w:cs="Arial"/>
          <w:b/>
          <w:bCs/>
          <w:sz w:val="22"/>
          <w:szCs w:val="22"/>
          <w:lang w:val="it-IT"/>
        </w:rPr>
        <w:t xml:space="preserve"> </w:t>
      </w:r>
      <w:r w:rsidR="00FD2D2F" w:rsidRPr="003854AA">
        <w:rPr>
          <w:rFonts w:ascii="Arial" w:hAnsi="Arial" w:cs="Arial"/>
          <w:sz w:val="22"/>
          <w:szCs w:val="22"/>
        </w:rPr>
        <w:t xml:space="preserve">Shriner D, Vaughan LK, Padilla MA, </w:t>
      </w:r>
      <w:r w:rsidR="00FD2D2F" w:rsidRPr="003854AA">
        <w:rPr>
          <w:rFonts w:ascii="Arial" w:hAnsi="Arial" w:cs="Arial"/>
          <w:b/>
          <w:sz w:val="22"/>
          <w:szCs w:val="22"/>
        </w:rPr>
        <w:t>Tiwari HK</w:t>
      </w:r>
      <w:r w:rsidR="00FD2D2F" w:rsidRPr="003854AA">
        <w:rPr>
          <w:rFonts w:ascii="Arial" w:hAnsi="Arial" w:cs="Arial"/>
          <w:sz w:val="22"/>
          <w:szCs w:val="22"/>
        </w:rPr>
        <w:t>. Problems with genome-wide</w:t>
      </w:r>
      <w:r w:rsidR="00D336D3">
        <w:rPr>
          <w:rFonts w:ascii="Arial" w:hAnsi="Arial" w:cs="Arial"/>
          <w:sz w:val="22"/>
          <w:szCs w:val="22"/>
        </w:rPr>
        <w:t xml:space="preserve"> </w:t>
      </w:r>
      <w:r w:rsidR="00FD2D2F" w:rsidRPr="003854AA">
        <w:rPr>
          <w:rFonts w:ascii="Arial" w:hAnsi="Arial" w:cs="Arial"/>
          <w:sz w:val="22"/>
          <w:szCs w:val="22"/>
        </w:rPr>
        <w:t>association studies. Science. 2007 Jun 29</w:t>
      </w:r>
      <w:proofErr w:type="gramStart"/>
      <w:r w:rsidR="00FD2D2F" w:rsidRPr="003854AA">
        <w:rPr>
          <w:rFonts w:ascii="Arial" w:hAnsi="Arial" w:cs="Arial"/>
          <w:sz w:val="22"/>
          <w:szCs w:val="22"/>
        </w:rPr>
        <w:t>;316</w:t>
      </w:r>
      <w:proofErr w:type="gramEnd"/>
      <w:r w:rsidR="00FD2D2F" w:rsidRPr="003854AA">
        <w:rPr>
          <w:rFonts w:ascii="Arial" w:hAnsi="Arial" w:cs="Arial"/>
          <w:sz w:val="22"/>
          <w:szCs w:val="22"/>
        </w:rPr>
        <w:t>(5833):1840-2. PubMed PMID:</w:t>
      </w:r>
      <w:r w:rsidR="00D336D3">
        <w:rPr>
          <w:rFonts w:ascii="Arial" w:hAnsi="Arial" w:cs="Arial"/>
          <w:sz w:val="22"/>
          <w:szCs w:val="22"/>
        </w:rPr>
        <w:t xml:space="preserve"> </w:t>
      </w:r>
      <w:r w:rsidR="00FD2D2F" w:rsidRPr="003854AA">
        <w:rPr>
          <w:rFonts w:ascii="Arial" w:hAnsi="Arial" w:cs="Arial"/>
          <w:sz w:val="22"/>
          <w:szCs w:val="22"/>
        </w:rPr>
        <w:t>17600199.</w:t>
      </w:r>
    </w:p>
    <w:p w:rsidR="00FD2D2F" w:rsidRPr="003854AA" w:rsidRDefault="00FD2D2F" w:rsidP="00784C4A">
      <w:pPr>
        <w:ind w:left="-720" w:right="-180"/>
        <w:rPr>
          <w:rFonts w:ascii="Arial" w:hAnsi="Arial" w:cs="Arial"/>
          <w:sz w:val="22"/>
          <w:szCs w:val="22"/>
        </w:rPr>
      </w:pPr>
    </w:p>
    <w:p w:rsidR="00FD2D2F" w:rsidRPr="003854AA" w:rsidRDefault="00FD2D2F" w:rsidP="00784C4A">
      <w:pPr>
        <w:ind w:left="-720" w:right="-180"/>
        <w:rPr>
          <w:rFonts w:ascii="Arial" w:hAnsi="Arial" w:cs="Arial"/>
          <w:sz w:val="22"/>
          <w:szCs w:val="22"/>
        </w:rPr>
      </w:pPr>
      <w:r w:rsidRPr="003854AA">
        <w:rPr>
          <w:rFonts w:ascii="Arial" w:hAnsi="Arial" w:cs="Arial"/>
          <w:sz w:val="22"/>
          <w:szCs w:val="22"/>
        </w:rPr>
        <w:t>3</w:t>
      </w:r>
      <w:r w:rsidR="001710DF" w:rsidRPr="003854AA">
        <w:rPr>
          <w:rFonts w:ascii="Arial" w:hAnsi="Arial" w:cs="Arial"/>
          <w:sz w:val="22"/>
          <w:szCs w:val="22"/>
        </w:rPr>
        <w:t>6</w:t>
      </w:r>
      <w:r w:rsidRPr="003854AA">
        <w:rPr>
          <w:rFonts w:ascii="Arial" w:hAnsi="Arial" w:cs="Arial"/>
          <w:sz w:val="22"/>
          <w:szCs w:val="22"/>
        </w:rPr>
        <w:t xml:space="preserve">. Li J, Cowden LG, King JD, Briles DA, Schroeder HW Jr, Stevens AB, Perry RT, Chen Z, Simmons MS, Wiener HW, </w:t>
      </w:r>
      <w:r w:rsidRPr="003854AA">
        <w:rPr>
          <w:rFonts w:ascii="Arial" w:hAnsi="Arial" w:cs="Arial"/>
          <w:b/>
          <w:sz w:val="22"/>
          <w:szCs w:val="22"/>
        </w:rPr>
        <w:t>Tiwari HK</w:t>
      </w:r>
      <w:r w:rsidRPr="003854AA">
        <w:rPr>
          <w:rFonts w:ascii="Arial" w:hAnsi="Arial" w:cs="Arial"/>
          <w:sz w:val="22"/>
          <w:szCs w:val="22"/>
        </w:rPr>
        <w:t>, Harrell LE, Go RC. Effects of chronic stress and interleukin-10 gene polymorphisms on antibody response to tetanus vaccine in family caregivers of patients with Alzheimer's disease. Psychosom Med. 2007 Jul-Aug</w:t>
      </w:r>
      <w:proofErr w:type="gramStart"/>
      <w:r w:rsidRPr="003854AA">
        <w:rPr>
          <w:rFonts w:ascii="Arial" w:hAnsi="Arial" w:cs="Arial"/>
          <w:sz w:val="22"/>
          <w:szCs w:val="22"/>
        </w:rPr>
        <w:t>;69</w:t>
      </w:r>
      <w:proofErr w:type="gramEnd"/>
      <w:r w:rsidRPr="003854AA">
        <w:rPr>
          <w:rFonts w:ascii="Arial" w:hAnsi="Arial" w:cs="Arial"/>
          <w:sz w:val="22"/>
          <w:szCs w:val="22"/>
        </w:rPr>
        <w:t>(6):551-9. Epub 2007 Jul 18. PubMed PMID: 17634568.</w:t>
      </w:r>
    </w:p>
    <w:p w:rsidR="00FD2D2F" w:rsidRPr="003854AA" w:rsidRDefault="00FD2D2F" w:rsidP="00784C4A">
      <w:pPr>
        <w:ind w:left="-720" w:right="-180"/>
        <w:rPr>
          <w:rFonts w:ascii="Arial" w:hAnsi="Arial" w:cs="Arial"/>
          <w:b/>
          <w:sz w:val="22"/>
          <w:szCs w:val="22"/>
        </w:rPr>
      </w:pPr>
    </w:p>
    <w:p w:rsidR="004903A7" w:rsidRPr="003854AA" w:rsidRDefault="001710DF" w:rsidP="00784C4A">
      <w:pPr>
        <w:ind w:left="-720"/>
        <w:rPr>
          <w:rFonts w:ascii="Arial" w:hAnsi="Arial" w:cs="Arial"/>
          <w:sz w:val="22"/>
          <w:szCs w:val="22"/>
        </w:rPr>
      </w:pPr>
      <w:r w:rsidRPr="003854AA">
        <w:rPr>
          <w:rFonts w:ascii="Arial" w:hAnsi="Arial" w:cs="Arial"/>
          <w:sz w:val="22"/>
          <w:szCs w:val="22"/>
        </w:rPr>
        <w:t>37</w:t>
      </w:r>
      <w:r w:rsidR="00FD2D2F" w:rsidRPr="003854AA">
        <w:rPr>
          <w:rFonts w:ascii="Arial" w:hAnsi="Arial" w:cs="Arial"/>
          <w:sz w:val="22"/>
          <w:szCs w:val="22"/>
        </w:rPr>
        <w:t>. Wineinger NE, Kennedy RE, Erickson SW, Wojczynski MK, Bruder CE,</w:t>
      </w:r>
      <w:r w:rsidR="00D31277" w:rsidRPr="003854AA">
        <w:rPr>
          <w:rFonts w:ascii="Arial" w:hAnsi="Arial" w:cs="Arial"/>
          <w:sz w:val="22"/>
          <w:szCs w:val="22"/>
        </w:rPr>
        <w:t xml:space="preserve"> </w:t>
      </w:r>
      <w:r w:rsidR="00FD2D2F" w:rsidRPr="003854AA">
        <w:rPr>
          <w:rFonts w:ascii="Arial" w:hAnsi="Arial" w:cs="Arial"/>
          <w:b/>
          <w:sz w:val="22"/>
          <w:szCs w:val="22"/>
        </w:rPr>
        <w:t>Tiwari HK</w:t>
      </w:r>
      <w:r w:rsidR="00FD2D2F" w:rsidRPr="003854AA">
        <w:rPr>
          <w:rFonts w:ascii="Arial" w:hAnsi="Arial" w:cs="Arial"/>
          <w:sz w:val="22"/>
          <w:szCs w:val="22"/>
        </w:rPr>
        <w:t>. Statistical issues in the analysis of DNA Copy Number Variations. Int J Comput Biol Drug Des. 2008</w:t>
      </w:r>
      <w:proofErr w:type="gramStart"/>
      <w:r w:rsidR="00FD2D2F" w:rsidRPr="003854AA">
        <w:rPr>
          <w:rFonts w:ascii="Arial" w:hAnsi="Arial" w:cs="Arial"/>
          <w:sz w:val="22"/>
          <w:szCs w:val="22"/>
        </w:rPr>
        <w:t>;1</w:t>
      </w:r>
      <w:proofErr w:type="gramEnd"/>
      <w:r w:rsidR="00FD2D2F" w:rsidRPr="003854AA">
        <w:rPr>
          <w:rFonts w:ascii="Arial" w:hAnsi="Arial" w:cs="Arial"/>
          <w:sz w:val="22"/>
          <w:szCs w:val="22"/>
        </w:rPr>
        <w:t xml:space="preserve">(4):368-95. </w:t>
      </w:r>
      <w:proofErr w:type="gramStart"/>
      <w:r w:rsidR="00FD2D2F" w:rsidRPr="003854AA">
        <w:rPr>
          <w:rFonts w:ascii="Arial" w:hAnsi="Arial" w:cs="Arial"/>
          <w:sz w:val="22"/>
          <w:szCs w:val="22"/>
        </w:rPr>
        <w:t>doi</w:t>
      </w:r>
      <w:proofErr w:type="gramEnd"/>
      <w:r w:rsidR="00FD2D2F" w:rsidRPr="003854AA">
        <w:rPr>
          <w:rFonts w:ascii="Arial" w:hAnsi="Arial" w:cs="Arial"/>
          <w:sz w:val="22"/>
          <w:szCs w:val="22"/>
        </w:rPr>
        <w:t>: 10.1504/IJCBDD.2008.022208. Review. PubMed PMID: 19774103; PubMed Central PMCID: PMC2747762.</w:t>
      </w:r>
    </w:p>
    <w:p w:rsidR="00CD5EFC" w:rsidRPr="003854AA" w:rsidRDefault="00CD5EFC" w:rsidP="00784C4A">
      <w:pPr>
        <w:ind w:left="-720" w:right="-180"/>
        <w:rPr>
          <w:rFonts w:ascii="Arial" w:hAnsi="Arial" w:cs="Arial"/>
          <w:sz w:val="22"/>
          <w:szCs w:val="22"/>
        </w:rPr>
      </w:pPr>
    </w:p>
    <w:p w:rsidR="00433A1A" w:rsidRPr="003854AA" w:rsidRDefault="001710DF" w:rsidP="00784C4A">
      <w:pPr>
        <w:ind w:left="-720"/>
        <w:rPr>
          <w:rFonts w:ascii="Arial" w:hAnsi="Arial" w:cs="Arial"/>
          <w:sz w:val="22"/>
          <w:szCs w:val="22"/>
        </w:rPr>
      </w:pPr>
      <w:r w:rsidRPr="003854AA">
        <w:rPr>
          <w:rFonts w:ascii="Arial" w:hAnsi="Arial" w:cs="Arial"/>
          <w:sz w:val="22"/>
          <w:szCs w:val="22"/>
        </w:rPr>
        <w:t>38</w:t>
      </w:r>
      <w:r w:rsidR="00433A1A" w:rsidRPr="003854AA">
        <w:rPr>
          <w:rFonts w:ascii="Arial" w:hAnsi="Arial" w:cs="Arial"/>
          <w:sz w:val="22"/>
          <w:szCs w:val="22"/>
        </w:rPr>
        <w:t xml:space="preserve">. </w:t>
      </w:r>
      <w:r w:rsidR="002C0E55" w:rsidRPr="003854AA">
        <w:rPr>
          <w:rFonts w:ascii="Arial" w:hAnsi="Arial" w:cs="Arial"/>
          <w:sz w:val="22"/>
          <w:szCs w:val="22"/>
        </w:rPr>
        <w:t xml:space="preserve">Bruder CE, Piotrowski A, Gijsbers AA, Andersson R, Erickson S, Diaz de Ståhl T, Menzel U, Sandgren J, von Tell D, Poplawski A, Crowley M, Crasto C, Partridge EC, </w:t>
      </w:r>
      <w:r w:rsidR="002C0E55" w:rsidRPr="003854AA">
        <w:rPr>
          <w:rFonts w:ascii="Arial" w:hAnsi="Arial" w:cs="Arial"/>
          <w:b/>
          <w:sz w:val="22"/>
          <w:szCs w:val="22"/>
        </w:rPr>
        <w:t>Tiwari H</w:t>
      </w:r>
      <w:r w:rsidR="002C0E55" w:rsidRPr="003854AA">
        <w:rPr>
          <w:rFonts w:ascii="Arial" w:hAnsi="Arial" w:cs="Arial"/>
          <w:sz w:val="22"/>
          <w:szCs w:val="22"/>
        </w:rPr>
        <w:t>, Allison DB, Komorowski J, van Ommen GJ, Boomsma DI, Pedersen NL, den Dunnen JT, Wirdefeldt K, Dumanski JP. Phenotypically concordant and discordant monozygotic twins display different DNA copy-number-variation profiles. Am J Hum Genet. 2008 Mar</w:t>
      </w:r>
      <w:proofErr w:type="gramStart"/>
      <w:r w:rsidR="002C0E55" w:rsidRPr="003854AA">
        <w:rPr>
          <w:rFonts w:ascii="Arial" w:hAnsi="Arial" w:cs="Arial"/>
          <w:sz w:val="22"/>
          <w:szCs w:val="22"/>
        </w:rPr>
        <w:t>;82</w:t>
      </w:r>
      <w:proofErr w:type="gramEnd"/>
      <w:r w:rsidR="002C0E55" w:rsidRPr="003854AA">
        <w:rPr>
          <w:rFonts w:ascii="Arial" w:hAnsi="Arial" w:cs="Arial"/>
          <w:sz w:val="22"/>
          <w:szCs w:val="22"/>
        </w:rPr>
        <w:t xml:space="preserve">(3):763-71. </w:t>
      </w:r>
      <w:proofErr w:type="gramStart"/>
      <w:r w:rsidR="002C0E55" w:rsidRPr="003854AA">
        <w:rPr>
          <w:rFonts w:ascii="Arial" w:hAnsi="Arial" w:cs="Arial"/>
          <w:sz w:val="22"/>
          <w:szCs w:val="22"/>
        </w:rPr>
        <w:t>doi</w:t>
      </w:r>
      <w:proofErr w:type="gramEnd"/>
      <w:r w:rsidR="002C0E55" w:rsidRPr="003854AA">
        <w:rPr>
          <w:rFonts w:ascii="Arial" w:hAnsi="Arial" w:cs="Arial"/>
          <w:sz w:val="22"/>
          <w:szCs w:val="22"/>
        </w:rPr>
        <w:t>: 10.1016/j.ajhg.2007.12.011. Epub 2008 Feb 14. PubMed PMID: 18304490; PubMed Central PMCID: PMC2427204.</w:t>
      </w:r>
      <w:r w:rsidR="00DD2FC4" w:rsidRPr="003854AA">
        <w:rPr>
          <w:rFonts w:ascii="Arial" w:hAnsi="Arial" w:cs="Arial"/>
          <w:sz w:val="22"/>
          <w:szCs w:val="22"/>
        </w:rPr>
        <w:t xml:space="preserve"> </w:t>
      </w:r>
    </w:p>
    <w:p w:rsidR="00FD2D2F" w:rsidRPr="003854AA" w:rsidRDefault="00FD2D2F" w:rsidP="00784C4A">
      <w:pPr>
        <w:ind w:left="-720"/>
        <w:rPr>
          <w:rFonts w:ascii="Arial" w:hAnsi="Arial" w:cs="Arial"/>
          <w:sz w:val="22"/>
          <w:szCs w:val="22"/>
        </w:rPr>
      </w:pPr>
    </w:p>
    <w:p w:rsidR="00FD2D2F" w:rsidRPr="003854AA" w:rsidRDefault="001710DF" w:rsidP="00784C4A">
      <w:pPr>
        <w:ind w:left="-720"/>
        <w:rPr>
          <w:rFonts w:ascii="Arial" w:hAnsi="Arial" w:cs="Arial"/>
          <w:sz w:val="22"/>
          <w:szCs w:val="22"/>
        </w:rPr>
      </w:pPr>
      <w:r w:rsidRPr="003854AA">
        <w:rPr>
          <w:rFonts w:ascii="Arial" w:hAnsi="Arial" w:cs="Arial"/>
          <w:sz w:val="22"/>
          <w:szCs w:val="22"/>
        </w:rPr>
        <w:t>39</w:t>
      </w:r>
      <w:r w:rsidR="00FD2D2F" w:rsidRPr="003854AA">
        <w:rPr>
          <w:rFonts w:ascii="Arial" w:hAnsi="Arial" w:cs="Arial"/>
          <w:sz w:val="22"/>
          <w:szCs w:val="22"/>
        </w:rPr>
        <w:t xml:space="preserve">. Wojczynski MK, </w:t>
      </w:r>
      <w:r w:rsidR="00FD2D2F" w:rsidRPr="003854AA">
        <w:rPr>
          <w:rFonts w:ascii="Arial" w:hAnsi="Arial" w:cs="Arial"/>
          <w:b/>
          <w:sz w:val="22"/>
          <w:szCs w:val="22"/>
        </w:rPr>
        <w:t>Tiwari HK</w:t>
      </w:r>
      <w:r w:rsidR="00FD2D2F" w:rsidRPr="003854AA">
        <w:rPr>
          <w:rFonts w:ascii="Arial" w:hAnsi="Arial" w:cs="Arial"/>
          <w:sz w:val="22"/>
          <w:szCs w:val="22"/>
        </w:rPr>
        <w:t>. Definition of phenotype. Adv Genet. 2008</w:t>
      </w:r>
      <w:proofErr w:type="gramStart"/>
      <w:r w:rsidR="00FD2D2F" w:rsidRPr="003854AA">
        <w:rPr>
          <w:rFonts w:ascii="Arial" w:hAnsi="Arial" w:cs="Arial"/>
          <w:sz w:val="22"/>
          <w:szCs w:val="22"/>
        </w:rPr>
        <w:t>;60:75</w:t>
      </w:r>
      <w:proofErr w:type="gramEnd"/>
      <w:r w:rsidR="00FD2D2F" w:rsidRPr="003854AA">
        <w:rPr>
          <w:rFonts w:ascii="Arial" w:hAnsi="Arial" w:cs="Arial"/>
          <w:sz w:val="22"/>
          <w:szCs w:val="22"/>
        </w:rPr>
        <w:t xml:space="preserve">-105. </w:t>
      </w:r>
      <w:proofErr w:type="gramStart"/>
      <w:r w:rsidR="00FD2D2F" w:rsidRPr="003854AA">
        <w:rPr>
          <w:rFonts w:ascii="Arial" w:hAnsi="Arial" w:cs="Arial"/>
          <w:sz w:val="22"/>
          <w:szCs w:val="22"/>
        </w:rPr>
        <w:t>doi</w:t>
      </w:r>
      <w:proofErr w:type="gramEnd"/>
      <w:r w:rsidR="00FD2D2F" w:rsidRPr="003854AA">
        <w:rPr>
          <w:rFonts w:ascii="Arial" w:hAnsi="Arial" w:cs="Arial"/>
          <w:sz w:val="22"/>
          <w:szCs w:val="22"/>
        </w:rPr>
        <w:t>: 10.1016/S0065-2660(07)00404-X. Review. PubMed PMID: 18358317.</w:t>
      </w:r>
    </w:p>
    <w:p w:rsidR="00CF2E91" w:rsidRPr="003854AA" w:rsidRDefault="00CF2E91" w:rsidP="00784C4A">
      <w:pPr>
        <w:ind w:left="-720"/>
        <w:rPr>
          <w:rFonts w:ascii="Arial" w:hAnsi="Arial" w:cs="Arial"/>
          <w:sz w:val="22"/>
          <w:szCs w:val="22"/>
        </w:rPr>
      </w:pPr>
    </w:p>
    <w:p w:rsidR="002A03B9" w:rsidRPr="003854AA" w:rsidRDefault="00CF2E91" w:rsidP="00D336D3">
      <w:pPr>
        <w:ind w:left="-720"/>
        <w:rPr>
          <w:rFonts w:ascii="Arial" w:hAnsi="Arial" w:cs="Arial"/>
          <w:sz w:val="22"/>
          <w:szCs w:val="22"/>
        </w:rPr>
      </w:pPr>
      <w:r w:rsidRPr="003854AA">
        <w:rPr>
          <w:rFonts w:ascii="Arial" w:hAnsi="Arial" w:cs="Arial"/>
          <w:sz w:val="22"/>
          <w:szCs w:val="22"/>
        </w:rPr>
        <w:t>4</w:t>
      </w:r>
      <w:r w:rsidR="001710DF" w:rsidRPr="003854AA">
        <w:rPr>
          <w:rFonts w:ascii="Arial" w:hAnsi="Arial" w:cs="Arial"/>
          <w:sz w:val="22"/>
          <w:szCs w:val="22"/>
        </w:rPr>
        <w:t>0</w:t>
      </w:r>
      <w:r w:rsidRPr="003854AA">
        <w:rPr>
          <w:rFonts w:ascii="Arial" w:hAnsi="Arial" w:cs="Arial"/>
          <w:sz w:val="22"/>
          <w:szCs w:val="22"/>
        </w:rPr>
        <w:t xml:space="preserve">. </w:t>
      </w:r>
      <w:r w:rsidR="002C0E55" w:rsidRPr="003854AA">
        <w:rPr>
          <w:rFonts w:ascii="Arial" w:hAnsi="Arial" w:cs="Arial"/>
          <w:b/>
          <w:sz w:val="22"/>
          <w:szCs w:val="22"/>
        </w:rPr>
        <w:t>Tiwari HK</w:t>
      </w:r>
      <w:r w:rsidR="002C0E55" w:rsidRPr="003854AA">
        <w:rPr>
          <w:rFonts w:ascii="Arial" w:hAnsi="Arial" w:cs="Arial"/>
          <w:sz w:val="22"/>
          <w:szCs w:val="22"/>
        </w:rPr>
        <w:t>, Barnholtz-Sloan J, Wineinger N, Padilla MA, Vaughan LK, Allison</w:t>
      </w:r>
      <w:r w:rsidR="00D336D3">
        <w:rPr>
          <w:rFonts w:ascii="Arial" w:hAnsi="Arial" w:cs="Arial"/>
          <w:sz w:val="22"/>
          <w:szCs w:val="22"/>
        </w:rPr>
        <w:t xml:space="preserve"> </w:t>
      </w:r>
      <w:r w:rsidR="002C0E55" w:rsidRPr="003854AA">
        <w:rPr>
          <w:rFonts w:ascii="Arial" w:hAnsi="Arial" w:cs="Arial"/>
          <w:sz w:val="22"/>
          <w:szCs w:val="22"/>
        </w:rPr>
        <w:t>DB. Review and evaluation of methods correcting for population stratification</w:t>
      </w:r>
      <w:r w:rsidR="00D336D3">
        <w:rPr>
          <w:rFonts w:ascii="Arial" w:hAnsi="Arial" w:cs="Arial"/>
          <w:sz w:val="22"/>
          <w:szCs w:val="22"/>
        </w:rPr>
        <w:t xml:space="preserve"> </w:t>
      </w:r>
      <w:r w:rsidR="002C0E55" w:rsidRPr="003854AA">
        <w:rPr>
          <w:rFonts w:ascii="Arial" w:hAnsi="Arial" w:cs="Arial"/>
          <w:sz w:val="22"/>
          <w:szCs w:val="22"/>
        </w:rPr>
        <w:t>with a focus on underlying statistical principles. Hum Hered. 2008</w:t>
      </w:r>
      <w:proofErr w:type="gramStart"/>
      <w:r w:rsidR="002C0E55" w:rsidRPr="003854AA">
        <w:rPr>
          <w:rFonts w:ascii="Arial" w:hAnsi="Arial" w:cs="Arial"/>
          <w:sz w:val="22"/>
          <w:szCs w:val="22"/>
        </w:rPr>
        <w:t>;66</w:t>
      </w:r>
      <w:proofErr w:type="gramEnd"/>
      <w:r w:rsidR="002C0E55" w:rsidRPr="003854AA">
        <w:rPr>
          <w:rFonts w:ascii="Arial" w:hAnsi="Arial" w:cs="Arial"/>
          <w:sz w:val="22"/>
          <w:szCs w:val="22"/>
        </w:rPr>
        <w:t>(2):67-86.</w:t>
      </w:r>
      <w:r w:rsidR="00D336D3">
        <w:rPr>
          <w:rFonts w:ascii="Arial" w:hAnsi="Arial" w:cs="Arial"/>
          <w:sz w:val="22"/>
          <w:szCs w:val="22"/>
        </w:rPr>
        <w:t xml:space="preserve"> </w:t>
      </w:r>
      <w:proofErr w:type="gramStart"/>
      <w:r w:rsidR="002C0E55" w:rsidRPr="003854AA">
        <w:rPr>
          <w:rFonts w:ascii="Arial" w:hAnsi="Arial" w:cs="Arial"/>
          <w:sz w:val="22"/>
          <w:szCs w:val="22"/>
        </w:rPr>
        <w:t>doi</w:t>
      </w:r>
      <w:proofErr w:type="gramEnd"/>
      <w:r w:rsidR="002C0E55" w:rsidRPr="003854AA">
        <w:rPr>
          <w:rFonts w:ascii="Arial" w:hAnsi="Arial" w:cs="Arial"/>
          <w:sz w:val="22"/>
          <w:szCs w:val="22"/>
        </w:rPr>
        <w:t>: 10.1159/000119107. Epub 2008 Mar 31. Review. PubMed PMID: 18382087; PubMed Central PMCID: PMC2803696.</w:t>
      </w:r>
    </w:p>
    <w:p w:rsidR="004607C7" w:rsidRPr="003854AA" w:rsidRDefault="004607C7" w:rsidP="00784C4A">
      <w:pPr>
        <w:ind w:left="-720"/>
        <w:rPr>
          <w:rFonts w:ascii="Arial" w:hAnsi="Arial" w:cs="Arial"/>
          <w:sz w:val="22"/>
          <w:szCs w:val="22"/>
        </w:rPr>
      </w:pPr>
    </w:p>
    <w:p w:rsidR="00AB14DA" w:rsidRPr="003854AA" w:rsidRDefault="004607C7" w:rsidP="00784C4A">
      <w:pPr>
        <w:ind w:left="-720"/>
        <w:rPr>
          <w:rFonts w:ascii="Arial" w:hAnsi="Arial" w:cs="Arial"/>
          <w:sz w:val="22"/>
          <w:szCs w:val="22"/>
        </w:rPr>
      </w:pPr>
      <w:r w:rsidRPr="003854AA">
        <w:rPr>
          <w:rFonts w:ascii="Arial" w:hAnsi="Arial" w:cs="Arial"/>
          <w:sz w:val="22"/>
          <w:szCs w:val="22"/>
        </w:rPr>
        <w:t>4</w:t>
      </w:r>
      <w:r w:rsidR="001710DF" w:rsidRPr="003854AA">
        <w:rPr>
          <w:rFonts w:ascii="Arial" w:hAnsi="Arial" w:cs="Arial"/>
          <w:sz w:val="22"/>
          <w:szCs w:val="22"/>
        </w:rPr>
        <w:t>1</w:t>
      </w:r>
      <w:r w:rsidRPr="003854AA">
        <w:rPr>
          <w:rFonts w:ascii="Arial" w:hAnsi="Arial" w:cs="Arial"/>
          <w:sz w:val="22"/>
          <w:szCs w:val="22"/>
        </w:rPr>
        <w:t xml:space="preserve">. </w:t>
      </w:r>
      <w:r w:rsidR="002C0E55" w:rsidRPr="003854AA">
        <w:rPr>
          <w:rFonts w:ascii="Arial" w:hAnsi="Arial" w:cs="Arial"/>
          <w:sz w:val="22"/>
          <w:szCs w:val="22"/>
        </w:rPr>
        <w:t xml:space="preserve">Chung WK, Patki A, Matsuoka N, Boyer BB, Liu N, Musani SK, Goropashnaya AV, Tan PL, </w:t>
      </w:r>
      <w:r w:rsidR="002C0E55" w:rsidRPr="003854AA">
        <w:rPr>
          <w:rFonts w:ascii="Arial" w:hAnsi="Arial" w:cs="Arial"/>
          <w:sz w:val="22"/>
          <w:szCs w:val="22"/>
        </w:rPr>
        <w:lastRenderedPageBreak/>
        <w:t xml:space="preserve">Katsanis N, Johnson SB, Gregersen PK, Allison DB, Leibel RL, </w:t>
      </w:r>
      <w:r w:rsidR="002C0E55" w:rsidRPr="003854AA">
        <w:rPr>
          <w:rFonts w:ascii="Arial" w:hAnsi="Arial" w:cs="Arial"/>
          <w:b/>
          <w:sz w:val="22"/>
          <w:szCs w:val="22"/>
        </w:rPr>
        <w:t>Tiwari HK</w:t>
      </w:r>
      <w:r w:rsidR="002C0E55" w:rsidRPr="003854AA">
        <w:rPr>
          <w:rFonts w:ascii="Arial" w:hAnsi="Arial" w:cs="Arial"/>
          <w:sz w:val="22"/>
          <w:szCs w:val="22"/>
        </w:rPr>
        <w:t>. Analysis of 30 genes (355 SNPS) related to energy homeostasis for association with adiposity in European-American and Yup'ik Eskimo populations. Hum Hered. 2009</w:t>
      </w:r>
      <w:proofErr w:type="gramStart"/>
      <w:r w:rsidR="002C0E55" w:rsidRPr="003854AA">
        <w:rPr>
          <w:rFonts w:ascii="Arial" w:hAnsi="Arial" w:cs="Arial"/>
          <w:sz w:val="22"/>
          <w:szCs w:val="22"/>
        </w:rPr>
        <w:t>;67</w:t>
      </w:r>
      <w:proofErr w:type="gramEnd"/>
      <w:r w:rsidR="002C0E55" w:rsidRPr="003854AA">
        <w:rPr>
          <w:rFonts w:ascii="Arial" w:hAnsi="Arial" w:cs="Arial"/>
          <w:sz w:val="22"/>
          <w:szCs w:val="22"/>
        </w:rPr>
        <w:t xml:space="preserve">(3):193-205. </w:t>
      </w:r>
      <w:proofErr w:type="gramStart"/>
      <w:r w:rsidR="002C0E55" w:rsidRPr="003854AA">
        <w:rPr>
          <w:rFonts w:ascii="Arial" w:hAnsi="Arial" w:cs="Arial"/>
          <w:sz w:val="22"/>
          <w:szCs w:val="22"/>
        </w:rPr>
        <w:t>doi</w:t>
      </w:r>
      <w:proofErr w:type="gramEnd"/>
      <w:r w:rsidR="002C0E55" w:rsidRPr="003854AA">
        <w:rPr>
          <w:rFonts w:ascii="Arial" w:hAnsi="Arial" w:cs="Arial"/>
          <w:sz w:val="22"/>
          <w:szCs w:val="22"/>
        </w:rPr>
        <w:t>: 10.1159/000181158. Epub 2008 Dec 15. PubMed PMID: 19077438; PubMed Central PMCID: PMC2715950.</w:t>
      </w:r>
    </w:p>
    <w:p w:rsidR="002C0E55" w:rsidRPr="003854AA" w:rsidRDefault="002C0E55" w:rsidP="00784C4A">
      <w:pPr>
        <w:ind w:left="-720"/>
        <w:rPr>
          <w:rFonts w:ascii="Arial" w:hAnsi="Arial" w:cs="Arial"/>
          <w:sz w:val="22"/>
          <w:szCs w:val="22"/>
        </w:rPr>
      </w:pPr>
    </w:p>
    <w:p w:rsidR="002C0E55" w:rsidRPr="003854AA" w:rsidRDefault="002C0E55" w:rsidP="00784C4A">
      <w:pPr>
        <w:ind w:left="-720"/>
        <w:rPr>
          <w:rFonts w:ascii="Arial" w:hAnsi="Arial" w:cs="Arial"/>
          <w:sz w:val="22"/>
          <w:szCs w:val="22"/>
        </w:rPr>
      </w:pPr>
      <w:r w:rsidRPr="003854AA">
        <w:rPr>
          <w:rFonts w:ascii="Arial" w:hAnsi="Arial" w:cs="Arial"/>
          <w:sz w:val="22"/>
          <w:szCs w:val="22"/>
        </w:rPr>
        <w:t>4</w:t>
      </w:r>
      <w:r w:rsidR="001710DF" w:rsidRPr="003854AA">
        <w:rPr>
          <w:rFonts w:ascii="Arial" w:hAnsi="Arial" w:cs="Arial"/>
          <w:sz w:val="22"/>
          <w:szCs w:val="22"/>
        </w:rPr>
        <w:t>2</w:t>
      </w:r>
      <w:r w:rsidRPr="003854AA">
        <w:rPr>
          <w:rFonts w:ascii="Arial" w:hAnsi="Arial" w:cs="Arial"/>
          <w:sz w:val="22"/>
          <w:szCs w:val="22"/>
        </w:rPr>
        <w:t xml:space="preserve">. Feng R, McClure LA, </w:t>
      </w:r>
      <w:r w:rsidRPr="003854AA">
        <w:rPr>
          <w:rFonts w:ascii="Arial" w:hAnsi="Arial" w:cs="Arial"/>
          <w:b/>
          <w:sz w:val="22"/>
          <w:szCs w:val="22"/>
        </w:rPr>
        <w:t>Tiwari HK</w:t>
      </w:r>
      <w:r w:rsidRPr="003854AA">
        <w:rPr>
          <w:rFonts w:ascii="Arial" w:hAnsi="Arial" w:cs="Arial"/>
          <w:sz w:val="22"/>
          <w:szCs w:val="22"/>
        </w:rPr>
        <w:t>, Howard G. A new estimate of family disease history providing improved prediction of disease risks. Stat Med. 2009 Apr 15</w:t>
      </w:r>
      <w:proofErr w:type="gramStart"/>
      <w:r w:rsidRPr="003854AA">
        <w:rPr>
          <w:rFonts w:ascii="Arial" w:hAnsi="Arial" w:cs="Arial"/>
          <w:sz w:val="22"/>
          <w:szCs w:val="22"/>
        </w:rPr>
        <w:t>;28</w:t>
      </w:r>
      <w:proofErr w:type="gramEnd"/>
      <w:r w:rsidRPr="003854AA">
        <w:rPr>
          <w:rFonts w:ascii="Arial" w:hAnsi="Arial" w:cs="Arial"/>
          <w:sz w:val="22"/>
          <w:szCs w:val="22"/>
        </w:rPr>
        <w:t xml:space="preserve">(8):1269-83. </w:t>
      </w:r>
      <w:proofErr w:type="gramStart"/>
      <w:r w:rsidRPr="003854AA">
        <w:rPr>
          <w:rFonts w:ascii="Arial" w:hAnsi="Arial" w:cs="Arial"/>
          <w:sz w:val="22"/>
          <w:szCs w:val="22"/>
        </w:rPr>
        <w:t>doi</w:t>
      </w:r>
      <w:proofErr w:type="gramEnd"/>
      <w:r w:rsidRPr="003854AA">
        <w:rPr>
          <w:rFonts w:ascii="Arial" w:hAnsi="Arial" w:cs="Arial"/>
          <w:sz w:val="22"/>
          <w:szCs w:val="22"/>
        </w:rPr>
        <w:t>: 10.1002/sim.3526. PubMed PMID: 19170247; PubMed Central PMCID: PMC3193605.</w:t>
      </w:r>
    </w:p>
    <w:p w:rsidR="00FE308C" w:rsidRPr="003854AA" w:rsidRDefault="00FE308C" w:rsidP="00784C4A">
      <w:pPr>
        <w:ind w:left="-720"/>
        <w:rPr>
          <w:rFonts w:ascii="Arial" w:hAnsi="Arial" w:cs="Arial"/>
          <w:sz w:val="22"/>
          <w:szCs w:val="22"/>
        </w:rPr>
      </w:pPr>
    </w:p>
    <w:p w:rsidR="00FE308C" w:rsidRPr="003854AA" w:rsidRDefault="00FE308C" w:rsidP="00D336D3">
      <w:pPr>
        <w:ind w:left="-720"/>
        <w:rPr>
          <w:rFonts w:ascii="Arial" w:hAnsi="Arial" w:cs="Arial"/>
          <w:sz w:val="22"/>
          <w:szCs w:val="22"/>
        </w:rPr>
      </w:pPr>
      <w:r w:rsidRPr="003854AA">
        <w:rPr>
          <w:rFonts w:ascii="Arial" w:hAnsi="Arial" w:cs="Arial"/>
          <w:sz w:val="22"/>
          <w:szCs w:val="22"/>
        </w:rPr>
        <w:t>4</w:t>
      </w:r>
      <w:r w:rsidR="001710DF" w:rsidRPr="003854AA">
        <w:rPr>
          <w:rFonts w:ascii="Arial" w:hAnsi="Arial" w:cs="Arial"/>
          <w:sz w:val="22"/>
          <w:szCs w:val="22"/>
        </w:rPr>
        <w:t>3</w:t>
      </w:r>
      <w:r w:rsidRPr="003854AA">
        <w:rPr>
          <w:rFonts w:ascii="Arial" w:hAnsi="Arial" w:cs="Arial"/>
          <w:sz w:val="22"/>
          <w:szCs w:val="22"/>
        </w:rPr>
        <w:t xml:space="preserve">. </w:t>
      </w:r>
      <w:r w:rsidR="002C0E55" w:rsidRPr="003854AA">
        <w:rPr>
          <w:rFonts w:ascii="Arial" w:hAnsi="Arial" w:cs="Arial"/>
          <w:sz w:val="22"/>
          <w:szCs w:val="22"/>
        </w:rPr>
        <w:t xml:space="preserve">Baye TM, </w:t>
      </w:r>
      <w:r w:rsidR="002C0E55" w:rsidRPr="003854AA">
        <w:rPr>
          <w:rFonts w:ascii="Arial" w:hAnsi="Arial" w:cs="Arial"/>
          <w:b/>
          <w:sz w:val="22"/>
          <w:szCs w:val="22"/>
        </w:rPr>
        <w:t>Tiwari HK</w:t>
      </w:r>
      <w:r w:rsidR="002C0E55" w:rsidRPr="003854AA">
        <w:rPr>
          <w:rFonts w:ascii="Arial" w:hAnsi="Arial" w:cs="Arial"/>
          <w:sz w:val="22"/>
          <w:szCs w:val="22"/>
        </w:rPr>
        <w:t>, Allison DB, Go RC. Database mining for selection of SNP markers useful in admixture mapping. BioData Min. 2009 Feb 14</w:t>
      </w:r>
      <w:proofErr w:type="gramStart"/>
      <w:r w:rsidR="002C0E55" w:rsidRPr="003854AA">
        <w:rPr>
          <w:rFonts w:ascii="Arial" w:hAnsi="Arial" w:cs="Arial"/>
          <w:sz w:val="22"/>
          <w:szCs w:val="22"/>
        </w:rPr>
        <w:t>;2</w:t>
      </w:r>
      <w:proofErr w:type="gramEnd"/>
      <w:r w:rsidR="002C0E55" w:rsidRPr="003854AA">
        <w:rPr>
          <w:rFonts w:ascii="Arial" w:hAnsi="Arial" w:cs="Arial"/>
          <w:sz w:val="22"/>
          <w:szCs w:val="22"/>
        </w:rPr>
        <w:t xml:space="preserve">(1):1. </w:t>
      </w:r>
      <w:proofErr w:type="gramStart"/>
      <w:r w:rsidR="002C0E55" w:rsidRPr="003854AA">
        <w:rPr>
          <w:rFonts w:ascii="Arial" w:hAnsi="Arial" w:cs="Arial"/>
          <w:sz w:val="22"/>
          <w:szCs w:val="22"/>
        </w:rPr>
        <w:t>doi</w:t>
      </w:r>
      <w:proofErr w:type="gramEnd"/>
      <w:r w:rsidR="002C0E55" w:rsidRPr="003854AA">
        <w:rPr>
          <w:rFonts w:ascii="Arial" w:hAnsi="Arial" w:cs="Arial"/>
          <w:sz w:val="22"/>
          <w:szCs w:val="22"/>
        </w:rPr>
        <w:t>:</w:t>
      </w:r>
      <w:r w:rsidR="00D336D3">
        <w:rPr>
          <w:rFonts w:ascii="Arial" w:hAnsi="Arial" w:cs="Arial"/>
          <w:sz w:val="22"/>
          <w:szCs w:val="22"/>
        </w:rPr>
        <w:t xml:space="preserve"> </w:t>
      </w:r>
      <w:r w:rsidR="002C0E55" w:rsidRPr="003854AA">
        <w:rPr>
          <w:rFonts w:ascii="Arial" w:hAnsi="Arial" w:cs="Arial"/>
          <w:sz w:val="22"/>
          <w:szCs w:val="22"/>
        </w:rPr>
        <w:t>10.1186/1756-0381-2-1. PubMed PMID: 19216798; PubMed Central PMCID: PMC2649128.</w:t>
      </w:r>
    </w:p>
    <w:p w:rsidR="002C0E55" w:rsidRPr="003854AA" w:rsidRDefault="002C0E55" w:rsidP="00784C4A">
      <w:pPr>
        <w:ind w:left="-720"/>
        <w:rPr>
          <w:rFonts w:ascii="Arial" w:hAnsi="Arial" w:cs="Arial"/>
          <w:sz w:val="22"/>
          <w:szCs w:val="22"/>
        </w:rPr>
      </w:pPr>
    </w:p>
    <w:p w:rsidR="0005780D" w:rsidRPr="003854AA" w:rsidRDefault="002C0E55" w:rsidP="00D336D3">
      <w:pPr>
        <w:ind w:left="-720"/>
        <w:rPr>
          <w:rFonts w:ascii="Arial" w:hAnsi="Arial" w:cs="Arial"/>
          <w:sz w:val="22"/>
          <w:szCs w:val="22"/>
        </w:rPr>
      </w:pPr>
      <w:r w:rsidRPr="003854AA">
        <w:rPr>
          <w:rFonts w:ascii="Arial" w:hAnsi="Arial" w:cs="Arial"/>
          <w:sz w:val="22"/>
          <w:szCs w:val="22"/>
          <w:lang w:val="fr-FR"/>
        </w:rPr>
        <w:t>4</w:t>
      </w:r>
      <w:r w:rsidR="001710DF" w:rsidRPr="003854AA">
        <w:rPr>
          <w:rFonts w:ascii="Arial" w:hAnsi="Arial" w:cs="Arial"/>
          <w:sz w:val="22"/>
          <w:szCs w:val="22"/>
          <w:lang w:val="fr-FR"/>
        </w:rPr>
        <w:t>4</w:t>
      </w:r>
      <w:r w:rsidR="0005780D" w:rsidRPr="003854AA">
        <w:rPr>
          <w:rFonts w:ascii="Arial" w:hAnsi="Arial" w:cs="Arial"/>
          <w:sz w:val="22"/>
          <w:szCs w:val="22"/>
          <w:lang w:val="fr-FR"/>
        </w:rPr>
        <w:t xml:space="preserve">. </w:t>
      </w:r>
      <w:r w:rsidRPr="003854AA">
        <w:rPr>
          <w:rFonts w:ascii="Arial" w:hAnsi="Arial" w:cs="Arial"/>
          <w:sz w:val="22"/>
          <w:szCs w:val="22"/>
        </w:rPr>
        <w:t xml:space="preserve">Padilla MA, Divers J, Vaughan LK, Allison DB, </w:t>
      </w:r>
      <w:r w:rsidRPr="003854AA">
        <w:rPr>
          <w:rFonts w:ascii="Arial" w:hAnsi="Arial" w:cs="Arial"/>
          <w:b/>
          <w:sz w:val="22"/>
          <w:szCs w:val="22"/>
        </w:rPr>
        <w:t>Tiwari HK</w:t>
      </w:r>
      <w:r w:rsidRPr="003854AA">
        <w:rPr>
          <w:rFonts w:ascii="Arial" w:hAnsi="Arial" w:cs="Arial"/>
          <w:sz w:val="22"/>
          <w:szCs w:val="22"/>
        </w:rPr>
        <w:t>. Multiple imputation to correct for measurement error in admixture estimates in genetic structured</w:t>
      </w:r>
      <w:r w:rsidR="00D336D3">
        <w:rPr>
          <w:rFonts w:ascii="Arial" w:hAnsi="Arial" w:cs="Arial"/>
          <w:sz w:val="22"/>
          <w:szCs w:val="22"/>
        </w:rPr>
        <w:t xml:space="preserve"> </w:t>
      </w:r>
      <w:r w:rsidRPr="003854AA">
        <w:rPr>
          <w:rFonts w:ascii="Arial" w:hAnsi="Arial" w:cs="Arial"/>
          <w:sz w:val="22"/>
          <w:szCs w:val="22"/>
        </w:rPr>
        <w:t>association testing. Hum Hered. 2009</w:t>
      </w:r>
      <w:proofErr w:type="gramStart"/>
      <w:r w:rsidRPr="003854AA">
        <w:rPr>
          <w:rFonts w:ascii="Arial" w:hAnsi="Arial" w:cs="Arial"/>
          <w:sz w:val="22"/>
          <w:szCs w:val="22"/>
        </w:rPr>
        <w:t>;68</w:t>
      </w:r>
      <w:proofErr w:type="gramEnd"/>
      <w:r w:rsidRPr="003854AA">
        <w:rPr>
          <w:rFonts w:ascii="Arial" w:hAnsi="Arial" w:cs="Arial"/>
          <w:sz w:val="22"/>
          <w:szCs w:val="22"/>
        </w:rPr>
        <w:t xml:space="preserve">(1):65-72. </w:t>
      </w:r>
      <w:proofErr w:type="gramStart"/>
      <w:r w:rsidRPr="003854AA">
        <w:rPr>
          <w:rFonts w:ascii="Arial" w:hAnsi="Arial" w:cs="Arial"/>
          <w:sz w:val="22"/>
          <w:szCs w:val="22"/>
        </w:rPr>
        <w:t>doi</w:t>
      </w:r>
      <w:proofErr w:type="gramEnd"/>
      <w:r w:rsidRPr="003854AA">
        <w:rPr>
          <w:rFonts w:ascii="Arial" w:hAnsi="Arial" w:cs="Arial"/>
          <w:sz w:val="22"/>
          <w:szCs w:val="22"/>
        </w:rPr>
        <w:t>: 10.1159/000210450. Epub 2009 Apr 1. PubMed PMID: 19339787; PubMed Central PMCID: PMC2716289.</w:t>
      </w:r>
    </w:p>
    <w:p w:rsidR="002C0E55" w:rsidRPr="003854AA" w:rsidRDefault="002C0E55" w:rsidP="00784C4A">
      <w:pPr>
        <w:ind w:left="-720"/>
        <w:rPr>
          <w:rFonts w:ascii="Arial" w:hAnsi="Arial" w:cs="Arial"/>
          <w:sz w:val="22"/>
          <w:szCs w:val="22"/>
        </w:rPr>
      </w:pPr>
    </w:p>
    <w:p w:rsidR="00A756E5" w:rsidRPr="003854AA" w:rsidRDefault="001710DF" w:rsidP="00D336D3">
      <w:pPr>
        <w:ind w:left="-720"/>
        <w:rPr>
          <w:rFonts w:ascii="Arial" w:hAnsi="Arial" w:cs="Arial"/>
          <w:sz w:val="22"/>
          <w:szCs w:val="22"/>
        </w:rPr>
      </w:pPr>
      <w:r w:rsidRPr="003854AA">
        <w:rPr>
          <w:rFonts w:ascii="Arial" w:hAnsi="Arial" w:cs="Arial"/>
          <w:sz w:val="22"/>
          <w:szCs w:val="22"/>
        </w:rPr>
        <w:t>4</w:t>
      </w:r>
      <w:r w:rsidR="00A1337F" w:rsidRPr="003854AA">
        <w:rPr>
          <w:rFonts w:ascii="Arial" w:hAnsi="Arial" w:cs="Arial"/>
          <w:sz w:val="22"/>
          <w:szCs w:val="22"/>
        </w:rPr>
        <w:t>5</w:t>
      </w:r>
      <w:r w:rsidR="00A756E5" w:rsidRPr="003854AA">
        <w:rPr>
          <w:rFonts w:ascii="Arial" w:hAnsi="Arial" w:cs="Arial"/>
          <w:sz w:val="22"/>
          <w:szCs w:val="22"/>
        </w:rPr>
        <w:t xml:space="preserve">. </w:t>
      </w:r>
      <w:r w:rsidR="002C0E55" w:rsidRPr="003854AA">
        <w:rPr>
          <w:rFonts w:ascii="Arial" w:hAnsi="Arial" w:cs="Arial"/>
          <w:sz w:val="22"/>
          <w:szCs w:val="22"/>
        </w:rPr>
        <w:t xml:space="preserve">Gibson AW, Li FJ, Wu J, Edberg JC, Su K, Cafardi J, Wiener H, </w:t>
      </w:r>
      <w:r w:rsidR="002C0E55" w:rsidRPr="003854AA">
        <w:rPr>
          <w:rFonts w:ascii="Arial" w:hAnsi="Arial" w:cs="Arial"/>
          <w:b/>
          <w:sz w:val="22"/>
          <w:szCs w:val="22"/>
        </w:rPr>
        <w:t>Tiwari H</w:t>
      </w:r>
      <w:r w:rsidR="002C0E55" w:rsidRPr="003854AA">
        <w:rPr>
          <w:rFonts w:ascii="Arial" w:hAnsi="Arial" w:cs="Arial"/>
          <w:sz w:val="22"/>
          <w:szCs w:val="22"/>
        </w:rPr>
        <w:t>,</w:t>
      </w:r>
      <w:r w:rsidR="00D336D3">
        <w:rPr>
          <w:rFonts w:ascii="Arial" w:hAnsi="Arial" w:cs="Arial"/>
          <w:sz w:val="22"/>
          <w:szCs w:val="22"/>
        </w:rPr>
        <w:t xml:space="preserve"> </w:t>
      </w:r>
      <w:r w:rsidR="002C0E55" w:rsidRPr="003854AA">
        <w:rPr>
          <w:rFonts w:ascii="Arial" w:hAnsi="Arial" w:cs="Arial"/>
          <w:sz w:val="22"/>
          <w:szCs w:val="22"/>
        </w:rPr>
        <w:t>Kimberly RP, Davis RS. The FCRL3-169CT promoter single-nucleotide polymorphism, which is associated with systemic lupus erythematosus in a Japanese population, predicts expression of receptor protein on CD19+ B cells. Arthritis Rheum. 2009 Nov</w:t>
      </w:r>
      <w:proofErr w:type="gramStart"/>
      <w:r w:rsidR="002C0E55" w:rsidRPr="003854AA">
        <w:rPr>
          <w:rFonts w:ascii="Arial" w:hAnsi="Arial" w:cs="Arial"/>
          <w:sz w:val="22"/>
          <w:szCs w:val="22"/>
        </w:rPr>
        <w:t>;60</w:t>
      </w:r>
      <w:proofErr w:type="gramEnd"/>
      <w:r w:rsidR="002C0E55" w:rsidRPr="003854AA">
        <w:rPr>
          <w:rFonts w:ascii="Arial" w:hAnsi="Arial" w:cs="Arial"/>
          <w:sz w:val="22"/>
          <w:szCs w:val="22"/>
        </w:rPr>
        <w:t xml:space="preserve">(11):3510-2. </w:t>
      </w:r>
      <w:proofErr w:type="gramStart"/>
      <w:r w:rsidR="002C0E55" w:rsidRPr="003854AA">
        <w:rPr>
          <w:rFonts w:ascii="Arial" w:hAnsi="Arial" w:cs="Arial"/>
          <w:sz w:val="22"/>
          <w:szCs w:val="22"/>
        </w:rPr>
        <w:t>doi</w:t>
      </w:r>
      <w:proofErr w:type="gramEnd"/>
      <w:r w:rsidR="002C0E55" w:rsidRPr="003854AA">
        <w:rPr>
          <w:rFonts w:ascii="Arial" w:hAnsi="Arial" w:cs="Arial"/>
          <w:sz w:val="22"/>
          <w:szCs w:val="22"/>
        </w:rPr>
        <w:t>: 10.1002/art.24915. PubMed PMID: 19877046; PubMed Central PMCID: PMC2784265.</w:t>
      </w:r>
    </w:p>
    <w:p w:rsidR="009063DA" w:rsidRPr="003854AA" w:rsidRDefault="009063DA" w:rsidP="00784C4A">
      <w:pPr>
        <w:ind w:left="-720"/>
        <w:outlineLvl w:val="0"/>
        <w:rPr>
          <w:rFonts w:ascii="Arial" w:hAnsi="Arial" w:cs="Arial"/>
          <w:sz w:val="22"/>
          <w:szCs w:val="22"/>
        </w:rPr>
      </w:pPr>
    </w:p>
    <w:p w:rsidR="002C0E55" w:rsidRPr="003854AA" w:rsidRDefault="001710DF" w:rsidP="00784C4A">
      <w:pPr>
        <w:ind w:left="-720"/>
        <w:rPr>
          <w:rFonts w:ascii="Arial" w:hAnsi="Arial" w:cs="Arial"/>
          <w:sz w:val="22"/>
          <w:szCs w:val="22"/>
        </w:rPr>
      </w:pPr>
      <w:r w:rsidRPr="003854AA">
        <w:rPr>
          <w:rFonts w:ascii="Arial" w:hAnsi="Arial" w:cs="Arial"/>
          <w:sz w:val="22"/>
          <w:szCs w:val="22"/>
        </w:rPr>
        <w:t>4</w:t>
      </w:r>
      <w:r w:rsidR="00A1337F" w:rsidRPr="003854AA">
        <w:rPr>
          <w:rFonts w:ascii="Arial" w:hAnsi="Arial" w:cs="Arial"/>
          <w:sz w:val="22"/>
          <w:szCs w:val="22"/>
        </w:rPr>
        <w:t>6</w:t>
      </w:r>
      <w:r w:rsidR="002C0E55" w:rsidRPr="003854AA">
        <w:rPr>
          <w:rFonts w:ascii="Arial" w:hAnsi="Arial" w:cs="Arial"/>
          <w:sz w:val="22"/>
          <w:szCs w:val="22"/>
        </w:rPr>
        <w:t xml:space="preserve">. Vaughan LK, Divers J, Padilla M, Redden DT, </w:t>
      </w:r>
      <w:r w:rsidR="002C0E55" w:rsidRPr="003854AA">
        <w:rPr>
          <w:rFonts w:ascii="Arial" w:hAnsi="Arial" w:cs="Arial"/>
          <w:b/>
          <w:sz w:val="22"/>
          <w:szCs w:val="22"/>
        </w:rPr>
        <w:t>Tiwari HK</w:t>
      </w:r>
      <w:r w:rsidR="002C0E55" w:rsidRPr="003854AA">
        <w:rPr>
          <w:rFonts w:ascii="Arial" w:hAnsi="Arial" w:cs="Arial"/>
          <w:sz w:val="22"/>
          <w:szCs w:val="22"/>
        </w:rPr>
        <w:t>, Pomp D, Allison DB. The use of plasmodes as a supplement to simulations: A simple example evaluating individual admixture estimation methodologies. Comput Stat Data Anal. 2009 Mar 15</w:t>
      </w:r>
      <w:proofErr w:type="gramStart"/>
      <w:r w:rsidR="002C0E55" w:rsidRPr="003854AA">
        <w:rPr>
          <w:rFonts w:ascii="Arial" w:hAnsi="Arial" w:cs="Arial"/>
          <w:sz w:val="22"/>
          <w:szCs w:val="22"/>
        </w:rPr>
        <w:t>;53</w:t>
      </w:r>
      <w:proofErr w:type="gramEnd"/>
      <w:r w:rsidR="002C0E55" w:rsidRPr="003854AA">
        <w:rPr>
          <w:rFonts w:ascii="Arial" w:hAnsi="Arial" w:cs="Arial"/>
          <w:sz w:val="22"/>
          <w:szCs w:val="22"/>
        </w:rPr>
        <w:t>(5):1755-1766. PubMed PMID: 20161321; PubMed Central PMCID: PMC2678733.</w:t>
      </w:r>
    </w:p>
    <w:p w:rsidR="00A1337F" w:rsidRPr="003854AA" w:rsidRDefault="00A1337F" w:rsidP="00784C4A">
      <w:pPr>
        <w:ind w:left="-720"/>
        <w:rPr>
          <w:rFonts w:ascii="Arial" w:hAnsi="Arial" w:cs="Arial"/>
          <w:sz w:val="22"/>
          <w:szCs w:val="22"/>
        </w:rPr>
      </w:pPr>
    </w:p>
    <w:p w:rsidR="00A1337F" w:rsidRPr="003854AA" w:rsidRDefault="00A1337F" w:rsidP="00D336D3">
      <w:pPr>
        <w:ind w:left="-720"/>
        <w:rPr>
          <w:rFonts w:ascii="Arial" w:hAnsi="Arial" w:cs="Arial"/>
          <w:sz w:val="22"/>
          <w:szCs w:val="22"/>
        </w:rPr>
      </w:pPr>
      <w:r w:rsidRPr="003854AA">
        <w:rPr>
          <w:rFonts w:ascii="Arial" w:hAnsi="Arial" w:cs="Arial"/>
          <w:sz w:val="22"/>
          <w:szCs w:val="22"/>
        </w:rPr>
        <w:t xml:space="preserve">47. Shrestha S, Aissani B, </w:t>
      </w:r>
      <w:r w:rsidRPr="003854AA">
        <w:rPr>
          <w:rFonts w:ascii="Arial" w:hAnsi="Arial" w:cs="Arial"/>
          <w:b/>
          <w:sz w:val="22"/>
          <w:szCs w:val="22"/>
        </w:rPr>
        <w:t>Tiwari HK</w:t>
      </w:r>
      <w:r w:rsidRPr="003854AA">
        <w:rPr>
          <w:rFonts w:ascii="Arial" w:hAnsi="Arial" w:cs="Arial"/>
          <w:sz w:val="22"/>
          <w:szCs w:val="22"/>
        </w:rPr>
        <w:t>, Wiener HW. Association test of multiallelic</w:t>
      </w:r>
      <w:r w:rsidR="00D336D3">
        <w:rPr>
          <w:rFonts w:ascii="Arial" w:hAnsi="Arial" w:cs="Arial"/>
          <w:sz w:val="22"/>
          <w:szCs w:val="22"/>
        </w:rPr>
        <w:t xml:space="preserve"> </w:t>
      </w:r>
      <w:r w:rsidRPr="003854AA">
        <w:rPr>
          <w:rFonts w:ascii="Arial" w:hAnsi="Arial" w:cs="Arial"/>
          <w:sz w:val="22"/>
          <w:szCs w:val="22"/>
        </w:rPr>
        <w:t>gene copy numbers in family trios. Genet Epidemiol. 2010 Jan</w:t>
      </w:r>
      <w:proofErr w:type="gramStart"/>
      <w:r w:rsidRPr="003854AA">
        <w:rPr>
          <w:rFonts w:ascii="Arial" w:hAnsi="Arial" w:cs="Arial"/>
          <w:sz w:val="22"/>
          <w:szCs w:val="22"/>
        </w:rPr>
        <w:t>;34</w:t>
      </w:r>
      <w:proofErr w:type="gramEnd"/>
      <w:r w:rsidRPr="003854AA">
        <w:rPr>
          <w:rFonts w:ascii="Arial" w:hAnsi="Arial" w:cs="Arial"/>
          <w:sz w:val="22"/>
          <w:szCs w:val="22"/>
        </w:rPr>
        <w:t>(1):2-6. doi:10.1002/gepi.20426. PubMed PMID: 19399904.</w:t>
      </w:r>
    </w:p>
    <w:p w:rsidR="009063DA" w:rsidRPr="003854AA" w:rsidRDefault="009063DA" w:rsidP="00784C4A">
      <w:pPr>
        <w:ind w:left="-720"/>
        <w:outlineLvl w:val="0"/>
        <w:rPr>
          <w:rFonts w:ascii="Arial" w:hAnsi="Arial" w:cs="Arial"/>
          <w:sz w:val="22"/>
          <w:szCs w:val="22"/>
        </w:rPr>
      </w:pPr>
    </w:p>
    <w:p w:rsidR="009D54AA" w:rsidRPr="003854AA" w:rsidRDefault="001710DF" w:rsidP="00785014">
      <w:pPr>
        <w:ind w:left="-720"/>
        <w:rPr>
          <w:rFonts w:ascii="Arial" w:hAnsi="Arial" w:cs="Arial"/>
          <w:sz w:val="22"/>
          <w:szCs w:val="22"/>
        </w:rPr>
      </w:pPr>
      <w:r w:rsidRPr="003854AA">
        <w:rPr>
          <w:rFonts w:ascii="Arial" w:hAnsi="Arial" w:cs="Arial"/>
          <w:sz w:val="22"/>
          <w:szCs w:val="22"/>
        </w:rPr>
        <w:t>48</w:t>
      </w:r>
      <w:r w:rsidR="009D54AA" w:rsidRPr="003854AA">
        <w:rPr>
          <w:rFonts w:ascii="Arial" w:hAnsi="Arial" w:cs="Arial"/>
          <w:sz w:val="22"/>
          <w:szCs w:val="22"/>
        </w:rPr>
        <w:t xml:space="preserve">. </w:t>
      </w:r>
      <w:r w:rsidR="002C0E55" w:rsidRPr="003854AA">
        <w:rPr>
          <w:rFonts w:ascii="Arial" w:hAnsi="Arial" w:cs="Arial"/>
          <w:sz w:val="22"/>
          <w:szCs w:val="22"/>
        </w:rPr>
        <w:t xml:space="preserve">Zhang Z, Ersoz E, Lai CQ, Todhunter RJ, </w:t>
      </w:r>
      <w:r w:rsidR="002C0E55" w:rsidRPr="003854AA">
        <w:rPr>
          <w:rFonts w:ascii="Arial" w:hAnsi="Arial" w:cs="Arial"/>
          <w:b/>
          <w:sz w:val="22"/>
          <w:szCs w:val="22"/>
        </w:rPr>
        <w:t>Tiwari HK</w:t>
      </w:r>
      <w:r w:rsidR="002C0E55" w:rsidRPr="003854AA">
        <w:rPr>
          <w:rFonts w:ascii="Arial" w:hAnsi="Arial" w:cs="Arial"/>
          <w:sz w:val="22"/>
          <w:szCs w:val="22"/>
        </w:rPr>
        <w:t>, Gore MA, Bradbury PJ, Yu J, Arnett DK, Ordovas JM, Buckler ES. Mixed linear model approach adapted for genome-wide association studies. Nat Genet. 2010 Apr</w:t>
      </w:r>
      <w:proofErr w:type="gramStart"/>
      <w:r w:rsidR="002C0E55" w:rsidRPr="003854AA">
        <w:rPr>
          <w:rFonts w:ascii="Arial" w:hAnsi="Arial" w:cs="Arial"/>
          <w:sz w:val="22"/>
          <w:szCs w:val="22"/>
        </w:rPr>
        <w:t>;42</w:t>
      </w:r>
      <w:proofErr w:type="gramEnd"/>
      <w:r w:rsidR="002C0E55" w:rsidRPr="003854AA">
        <w:rPr>
          <w:rFonts w:ascii="Arial" w:hAnsi="Arial" w:cs="Arial"/>
          <w:sz w:val="22"/>
          <w:szCs w:val="22"/>
        </w:rPr>
        <w:t xml:space="preserve">(4):355-60. </w:t>
      </w:r>
      <w:proofErr w:type="gramStart"/>
      <w:r w:rsidR="002C0E55" w:rsidRPr="003854AA">
        <w:rPr>
          <w:rFonts w:ascii="Arial" w:hAnsi="Arial" w:cs="Arial"/>
          <w:sz w:val="22"/>
          <w:szCs w:val="22"/>
        </w:rPr>
        <w:t>doi</w:t>
      </w:r>
      <w:proofErr w:type="gramEnd"/>
      <w:r w:rsidR="002C0E55" w:rsidRPr="003854AA">
        <w:rPr>
          <w:rFonts w:ascii="Arial" w:hAnsi="Arial" w:cs="Arial"/>
          <w:sz w:val="22"/>
          <w:szCs w:val="22"/>
        </w:rPr>
        <w:t>:</w:t>
      </w:r>
      <w:r w:rsidR="00785014">
        <w:rPr>
          <w:rFonts w:ascii="Arial" w:hAnsi="Arial" w:cs="Arial"/>
          <w:sz w:val="22"/>
          <w:szCs w:val="22"/>
        </w:rPr>
        <w:t xml:space="preserve"> </w:t>
      </w:r>
      <w:r w:rsidR="002C0E55" w:rsidRPr="003854AA">
        <w:rPr>
          <w:rFonts w:ascii="Arial" w:hAnsi="Arial" w:cs="Arial"/>
          <w:sz w:val="22"/>
          <w:szCs w:val="22"/>
        </w:rPr>
        <w:t>10.1038/ng.546. Epub 2010 Mar 7. PubMed PMID: 20208535; PubMed Central PMCID: PMC2931336.</w:t>
      </w:r>
    </w:p>
    <w:p w:rsidR="002C0E55" w:rsidRPr="003854AA" w:rsidRDefault="002C0E55" w:rsidP="00784C4A">
      <w:pPr>
        <w:ind w:left="-720"/>
        <w:rPr>
          <w:rFonts w:ascii="Arial" w:hAnsi="Arial" w:cs="Arial"/>
          <w:sz w:val="22"/>
          <w:szCs w:val="22"/>
        </w:rPr>
      </w:pPr>
    </w:p>
    <w:p w:rsidR="002C0E55" w:rsidRPr="003854AA" w:rsidRDefault="001710DF" w:rsidP="00785014">
      <w:pPr>
        <w:ind w:left="-720"/>
        <w:rPr>
          <w:rFonts w:ascii="Arial" w:hAnsi="Arial" w:cs="Arial"/>
          <w:sz w:val="22"/>
          <w:szCs w:val="22"/>
        </w:rPr>
      </w:pPr>
      <w:r w:rsidRPr="003854AA">
        <w:rPr>
          <w:rFonts w:ascii="Arial" w:hAnsi="Arial" w:cs="Arial"/>
          <w:sz w:val="22"/>
          <w:szCs w:val="22"/>
        </w:rPr>
        <w:t>49</w:t>
      </w:r>
      <w:r w:rsidR="002C0E55" w:rsidRPr="003854AA">
        <w:rPr>
          <w:rFonts w:ascii="Arial" w:hAnsi="Arial" w:cs="Arial"/>
          <w:sz w:val="22"/>
          <w:szCs w:val="22"/>
        </w:rPr>
        <w:t xml:space="preserve">. Irvin MR, Lynch AI, Kabagambe EK, </w:t>
      </w:r>
      <w:r w:rsidR="002C0E55" w:rsidRPr="003854AA">
        <w:rPr>
          <w:rFonts w:ascii="Arial" w:hAnsi="Arial" w:cs="Arial"/>
          <w:b/>
          <w:sz w:val="22"/>
          <w:szCs w:val="22"/>
        </w:rPr>
        <w:t>Tiwari HK</w:t>
      </w:r>
      <w:r w:rsidR="002C0E55" w:rsidRPr="003854AA">
        <w:rPr>
          <w:rFonts w:ascii="Arial" w:hAnsi="Arial" w:cs="Arial"/>
          <w:sz w:val="22"/>
          <w:szCs w:val="22"/>
        </w:rPr>
        <w:t>, Barzilay JI, Eckfeldt JH,</w:t>
      </w:r>
      <w:r w:rsidR="00785014">
        <w:rPr>
          <w:rFonts w:ascii="Arial" w:hAnsi="Arial" w:cs="Arial"/>
          <w:sz w:val="22"/>
          <w:szCs w:val="22"/>
        </w:rPr>
        <w:t xml:space="preserve"> </w:t>
      </w:r>
      <w:r w:rsidR="002C0E55" w:rsidRPr="003854AA">
        <w:rPr>
          <w:rFonts w:ascii="Arial" w:hAnsi="Arial" w:cs="Arial"/>
          <w:sz w:val="22"/>
          <w:szCs w:val="22"/>
        </w:rPr>
        <w:t>Boerwinkle E, Davis BR, Ford CE, Arnett DK. Pharmacogenetic association of</w:t>
      </w:r>
      <w:r w:rsidR="00785014">
        <w:rPr>
          <w:rFonts w:ascii="Arial" w:hAnsi="Arial" w:cs="Arial"/>
          <w:sz w:val="22"/>
          <w:szCs w:val="22"/>
        </w:rPr>
        <w:t xml:space="preserve"> </w:t>
      </w:r>
      <w:r w:rsidR="002C0E55" w:rsidRPr="003854AA">
        <w:rPr>
          <w:rFonts w:ascii="Arial" w:hAnsi="Arial" w:cs="Arial"/>
          <w:sz w:val="22"/>
          <w:szCs w:val="22"/>
        </w:rPr>
        <w:t>hypertension candidate genes with fasting glucose in the GenHAT Study. J</w:t>
      </w:r>
      <w:r w:rsidR="00785014">
        <w:rPr>
          <w:rFonts w:ascii="Arial" w:hAnsi="Arial" w:cs="Arial"/>
          <w:sz w:val="22"/>
          <w:szCs w:val="22"/>
        </w:rPr>
        <w:t xml:space="preserve"> </w:t>
      </w:r>
      <w:r w:rsidR="002C0E55" w:rsidRPr="003854AA">
        <w:rPr>
          <w:rFonts w:ascii="Arial" w:hAnsi="Arial" w:cs="Arial"/>
          <w:sz w:val="22"/>
          <w:szCs w:val="22"/>
        </w:rPr>
        <w:t>Hypertens. 2010 Oct</w:t>
      </w:r>
      <w:proofErr w:type="gramStart"/>
      <w:r w:rsidR="002C0E55" w:rsidRPr="003854AA">
        <w:rPr>
          <w:rFonts w:ascii="Arial" w:hAnsi="Arial" w:cs="Arial"/>
          <w:sz w:val="22"/>
          <w:szCs w:val="22"/>
        </w:rPr>
        <w:t>;28</w:t>
      </w:r>
      <w:proofErr w:type="gramEnd"/>
      <w:r w:rsidR="002C0E55" w:rsidRPr="003854AA">
        <w:rPr>
          <w:rFonts w:ascii="Arial" w:hAnsi="Arial" w:cs="Arial"/>
          <w:sz w:val="22"/>
          <w:szCs w:val="22"/>
        </w:rPr>
        <w:t>(10):2076-83</w:t>
      </w:r>
      <w:r w:rsidR="00785014">
        <w:rPr>
          <w:rFonts w:ascii="Arial" w:hAnsi="Arial" w:cs="Arial"/>
          <w:sz w:val="22"/>
          <w:szCs w:val="22"/>
        </w:rPr>
        <w:t xml:space="preserve">. </w:t>
      </w:r>
      <w:proofErr w:type="gramStart"/>
      <w:r w:rsidR="00785014">
        <w:rPr>
          <w:rFonts w:ascii="Arial" w:hAnsi="Arial" w:cs="Arial"/>
          <w:sz w:val="22"/>
          <w:szCs w:val="22"/>
        </w:rPr>
        <w:t>doi</w:t>
      </w:r>
      <w:proofErr w:type="gramEnd"/>
      <w:r w:rsidR="00785014">
        <w:rPr>
          <w:rFonts w:ascii="Arial" w:hAnsi="Arial" w:cs="Arial"/>
          <w:sz w:val="22"/>
          <w:szCs w:val="22"/>
        </w:rPr>
        <w:t xml:space="preserve">: </w:t>
      </w:r>
      <w:r w:rsidR="002C0E55" w:rsidRPr="003854AA">
        <w:rPr>
          <w:rFonts w:ascii="Arial" w:hAnsi="Arial" w:cs="Arial"/>
          <w:sz w:val="22"/>
          <w:szCs w:val="22"/>
        </w:rPr>
        <w:t>10.1097/HJH.0b013e32833c7a4d. PubMed PMID: 20577119; PubMed Central PMCID: PMC2957368.</w:t>
      </w:r>
    </w:p>
    <w:p w:rsidR="009063DA" w:rsidRPr="003854AA" w:rsidRDefault="009063DA" w:rsidP="00784C4A">
      <w:pPr>
        <w:ind w:left="-720"/>
        <w:outlineLvl w:val="0"/>
        <w:rPr>
          <w:rFonts w:ascii="Arial" w:hAnsi="Arial" w:cs="Arial"/>
          <w:sz w:val="22"/>
          <w:szCs w:val="22"/>
        </w:rPr>
      </w:pPr>
    </w:p>
    <w:p w:rsidR="00A756E5" w:rsidRPr="003854AA" w:rsidRDefault="00D03A77" w:rsidP="00785014">
      <w:pPr>
        <w:ind w:left="-720"/>
        <w:rPr>
          <w:rFonts w:ascii="Arial" w:hAnsi="Arial" w:cs="Arial"/>
          <w:sz w:val="22"/>
          <w:szCs w:val="22"/>
        </w:rPr>
      </w:pPr>
      <w:r w:rsidRPr="003854AA">
        <w:rPr>
          <w:rFonts w:ascii="Arial" w:hAnsi="Arial" w:cs="Arial"/>
          <w:sz w:val="22"/>
          <w:szCs w:val="22"/>
        </w:rPr>
        <w:t>5</w:t>
      </w:r>
      <w:r w:rsidR="001710DF" w:rsidRPr="003854AA">
        <w:rPr>
          <w:rFonts w:ascii="Arial" w:hAnsi="Arial" w:cs="Arial"/>
          <w:sz w:val="22"/>
          <w:szCs w:val="22"/>
        </w:rPr>
        <w:t>0</w:t>
      </w:r>
      <w:r w:rsidR="008D5F3C" w:rsidRPr="003854AA">
        <w:rPr>
          <w:rFonts w:ascii="Arial" w:hAnsi="Arial" w:cs="Arial"/>
          <w:sz w:val="22"/>
          <w:szCs w:val="22"/>
        </w:rPr>
        <w:t>.</w:t>
      </w:r>
      <w:r w:rsidR="008D5F3C" w:rsidRPr="003854AA">
        <w:rPr>
          <w:rFonts w:ascii="Arial" w:hAnsi="Arial" w:cs="Arial"/>
          <w:b/>
          <w:sz w:val="22"/>
          <w:szCs w:val="22"/>
        </w:rPr>
        <w:t xml:space="preserve"> </w:t>
      </w:r>
      <w:r w:rsidRPr="003854AA">
        <w:rPr>
          <w:rFonts w:ascii="Arial" w:hAnsi="Arial" w:cs="Arial"/>
          <w:b/>
          <w:sz w:val="22"/>
          <w:szCs w:val="22"/>
        </w:rPr>
        <w:t>Tiwari HK</w:t>
      </w:r>
      <w:r w:rsidRPr="003854AA">
        <w:rPr>
          <w:rFonts w:ascii="Arial" w:hAnsi="Arial" w:cs="Arial"/>
          <w:sz w:val="22"/>
          <w:szCs w:val="22"/>
        </w:rPr>
        <w:t>, Patki A, Allison DB. Within-Cluster Resampling for Analysis of</w:t>
      </w:r>
      <w:r w:rsidR="00785014">
        <w:rPr>
          <w:rFonts w:ascii="Arial" w:hAnsi="Arial" w:cs="Arial"/>
          <w:sz w:val="22"/>
          <w:szCs w:val="22"/>
        </w:rPr>
        <w:t xml:space="preserve"> </w:t>
      </w:r>
      <w:r w:rsidRPr="003854AA">
        <w:rPr>
          <w:rFonts w:ascii="Arial" w:hAnsi="Arial" w:cs="Arial"/>
          <w:sz w:val="22"/>
          <w:szCs w:val="22"/>
        </w:rPr>
        <w:t>Family Data: Ready for Prime-Time? Stat Interface. 2010 Apr 1</w:t>
      </w:r>
      <w:proofErr w:type="gramStart"/>
      <w:r w:rsidRPr="003854AA">
        <w:rPr>
          <w:rFonts w:ascii="Arial" w:hAnsi="Arial" w:cs="Arial"/>
          <w:sz w:val="22"/>
          <w:szCs w:val="22"/>
        </w:rPr>
        <w:t>;3</w:t>
      </w:r>
      <w:proofErr w:type="gramEnd"/>
      <w:r w:rsidRPr="003854AA">
        <w:rPr>
          <w:rFonts w:ascii="Arial" w:hAnsi="Arial" w:cs="Arial"/>
          <w:sz w:val="22"/>
          <w:szCs w:val="22"/>
        </w:rPr>
        <w:t>(2):169-176.</w:t>
      </w:r>
      <w:r w:rsidR="00785014">
        <w:rPr>
          <w:rFonts w:ascii="Arial" w:hAnsi="Arial" w:cs="Arial"/>
          <w:sz w:val="22"/>
          <w:szCs w:val="22"/>
        </w:rPr>
        <w:t xml:space="preserve"> </w:t>
      </w:r>
      <w:r w:rsidRPr="003854AA">
        <w:rPr>
          <w:rFonts w:ascii="Arial" w:hAnsi="Arial" w:cs="Arial"/>
          <w:sz w:val="22"/>
          <w:szCs w:val="22"/>
        </w:rPr>
        <w:t>PubMed PMID: 20664749; PubMed Central PMCID: PMC2907179.</w:t>
      </w:r>
    </w:p>
    <w:p w:rsidR="006C7C4F" w:rsidRPr="003854AA" w:rsidRDefault="006C7C4F" w:rsidP="00784C4A">
      <w:pPr>
        <w:ind w:left="-720"/>
        <w:rPr>
          <w:rFonts w:ascii="Arial" w:hAnsi="Arial" w:cs="Arial"/>
          <w:sz w:val="22"/>
          <w:szCs w:val="22"/>
        </w:rPr>
      </w:pPr>
    </w:p>
    <w:p w:rsidR="007C543F" w:rsidRPr="003854AA" w:rsidRDefault="00ED363E" w:rsidP="00784C4A">
      <w:pPr>
        <w:ind w:left="-720"/>
        <w:rPr>
          <w:rFonts w:ascii="Arial" w:hAnsi="Arial" w:cs="Arial"/>
          <w:sz w:val="22"/>
          <w:szCs w:val="22"/>
        </w:rPr>
      </w:pPr>
      <w:r w:rsidRPr="003854AA">
        <w:rPr>
          <w:rFonts w:ascii="Arial" w:hAnsi="Arial" w:cs="Arial"/>
          <w:sz w:val="22"/>
          <w:szCs w:val="22"/>
        </w:rPr>
        <w:t>5</w:t>
      </w:r>
      <w:r w:rsidR="001710DF" w:rsidRPr="003854AA">
        <w:rPr>
          <w:rFonts w:ascii="Arial" w:hAnsi="Arial" w:cs="Arial"/>
          <w:sz w:val="22"/>
          <w:szCs w:val="22"/>
        </w:rPr>
        <w:t>1</w:t>
      </w:r>
      <w:r w:rsidRPr="003854AA">
        <w:rPr>
          <w:rFonts w:ascii="Arial" w:hAnsi="Arial" w:cs="Arial"/>
          <w:sz w:val="22"/>
          <w:szCs w:val="22"/>
        </w:rPr>
        <w:t xml:space="preserve">. </w:t>
      </w:r>
      <w:r w:rsidR="00D03A77" w:rsidRPr="003854AA">
        <w:rPr>
          <w:rFonts w:ascii="Arial" w:hAnsi="Arial" w:cs="Arial"/>
          <w:sz w:val="22"/>
          <w:szCs w:val="22"/>
        </w:rPr>
        <w:t xml:space="preserve">Irvin MR, Kabagambe EK, </w:t>
      </w:r>
      <w:r w:rsidR="00D03A77" w:rsidRPr="003854AA">
        <w:rPr>
          <w:rFonts w:ascii="Arial" w:hAnsi="Arial" w:cs="Arial"/>
          <w:b/>
          <w:sz w:val="22"/>
          <w:szCs w:val="22"/>
        </w:rPr>
        <w:t>Tiwari HK</w:t>
      </w:r>
      <w:r w:rsidR="00D03A77" w:rsidRPr="003854AA">
        <w:rPr>
          <w:rFonts w:ascii="Arial" w:hAnsi="Arial" w:cs="Arial"/>
          <w:sz w:val="22"/>
          <w:szCs w:val="22"/>
        </w:rPr>
        <w:t>, Parnell LD, Straka RJ, Tsai M, Ordovas JM, Arnett DK. Apolipoprotein E polymorphisms and postprandial triglyceridemia before and after fenofibrate treatment in the Genetics of Lipid Lowering and Diet Network (GOLDN) Study. Circ Cardiovasc Genet. 2010 Oct</w:t>
      </w:r>
      <w:proofErr w:type="gramStart"/>
      <w:r w:rsidR="00D03A77" w:rsidRPr="003854AA">
        <w:rPr>
          <w:rFonts w:ascii="Arial" w:hAnsi="Arial" w:cs="Arial"/>
          <w:sz w:val="22"/>
          <w:szCs w:val="22"/>
        </w:rPr>
        <w:t>;3</w:t>
      </w:r>
      <w:proofErr w:type="gramEnd"/>
      <w:r w:rsidR="00D03A77" w:rsidRPr="003854AA">
        <w:rPr>
          <w:rFonts w:ascii="Arial" w:hAnsi="Arial" w:cs="Arial"/>
          <w:sz w:val="22"/>
          <w:szCs w:val="22"/>
        </w:rPr>
        <w:t xml:space="preserve">(5):462-7. </w:t>
      </w:r>
      <w:proofErr w:type="gramStart"/>
      <w:r w:rsidR="00D03A77" w:rsidRPr="003854AA">
        <w:rPr>
          <w:rFonts w:ascii="Arial" w:hAnsi="Arial" w:cs="Arial"/>
          <w:sz w:val="22"/>
          <w:szCs w:val="22"/>
        </w:rPr>
        <w:t>doi</w:t>
      </w:r>
      <w:proofErr w:type="gramEnd"/>
      <w:r w:rsidR="00D03A77" w:rsidRPr="003854AA">
        <w:rPr>
          <w:rFonts w:ascii="Arial" w:hAnsi="Arial" w:cs="Arial"/>
          <w:sz w:val="22"/>
          <w:szCs w:val="22"/>
        </w:rPr>
        <w:t xml:space="preserve">: 10.1161/CIRCGENETICS.110.950667. Epub 2010 Aug 21. PubMed PMID: </w:t>
      </w:r>
      <w:r w:rsidR="00D03A77" w:rsidRPr="003854AA">
        <w:rPr>
          <w:rFonts w:ascii="Arial" w:hAnsi="Arial" w:cs="Arial"/>
          <w:sz w:val="22"/>
          <w:szCs w:val="22"/>
        </w:rPr>
        <w:lastRenderedPageBreak/>
        <w:t>20729559; PubMed Central PMCID: PMC3119521.</w:t>
      </w:r>
    </w:p>
    <w:p w:rsidR="00D03A77" w:rsidRPr="003854AA" w:rsidRDefault="00D03A77" w:rsidP="00784C4A">
      <w:pPr>
        <w:ind w:left="-720"/>
        <w:rPr>
          <w:rFonts w:ascii="Arial" w:hAnsi="Arial" w:cs="Arial"/>
          <w:sz w:val="22"/>
          <w:szCs w:val="22"/>
        </w:rPr>
      </w:pPr>
    </w:p>
    <w:p w:rsidR="00D03A77" w:rsidRPr="003854AA" w:rsidRDefault="00D03A77" w:rsidP="00784C4A">
      <w:pPr>
        <w:ind w:left="-720"/>
        <w:rPr>
          <w:rFonts w:ascii="Arial" w:hAnsi="Arial" w:cs="Arial"/>
          <w:sz w:val="22"/>
          <w:szCs w:val="22"/>
        </w:rPr>
      </w:pPr>
      <w:r w:rsidRPr="003854AA">
        <w:rPr>
          <w:rFonts w:ascii="Arial" w:hAnsi="Arial" w:cs="Arial"/>
          <w:sz w:val="22"/>
          <w:szCs w:val="22"/>
        </w:rPr>
        <w:t>5</w:t>
      </w:r>
      <w:r w:rsidR="001710DF" w:rsidRPr="003854AA">
        <w:rPr>
          <w:rFonts w:ascii="Arial" w:hAnsi="Arial" w:cs="Arial"/>
          <w:sz w:val="22"/>
          <w:szCs w:val="22"/>
        </w:rPr>
        <w:t>2</w:t>
      </w:r>
      <w:r w:rsidRPr="003854AA">
        <w:rPr>
          <w:rFonts w:ascii="Arial" w:hAnsi="Arial" w:cs="Arial"/>
          <w:sz w:val="22"/>
          <w:szCs w:val="22"/>
        </w:rPr>
        <w:t xml:space="preserve">. De Luca M, Crocco P, Wiener H, </w:t>
      </w:r>
      <w:r w:rsidRPr="003854AA">
        <w:rPr>
          <w:rFonts w:ascii="Arial" w:hAnsi="Arial" w:cs="Arial"/>
          <w:b/>
          <w:sz w:val="22"/>
          <w:szCs w:val="22"/>
        </w:rPr>
        <w:t>Tiwari HK</w:t>
      </w:r>
      <w:r w:rsidRPr="003854AA">
        <w:rPr>
          <w:rFonts w:ascii="Arial" w:hAnsi="Arial" w:cs="Arial"/>
          <w:sz w:val="22"/>
          <w:szCs w:val="22"/>
        </w:rPr>
        <w:t>, Passarino G, Rose G. Association of a common LAMA5 variant with anthropometric and metabolic traits in an Italian cohort of healthy elderly subjects. Exp Gerontol. 2011 Jan</w:t>
      </w:r>
      <w:proofErr w:type="gramStart"/>
      <w:r w:rsidRPr="003854AA">
        <w:rPr>
          <w:rFonts w:ascii="Arial" w:hAnsi="Arial" w:cs="Arial"/>
          <w:sz w:val="22"/>
          <w:szCs w:val="22"/>
        </w:rPr>
        <w:t>;46</w:t>
      </w:r>
      <w:proofErr w:type="gramEnd"/>
      <w:r w:rsidRPr="003854AA">
        <w:rPr>
          <w:rFonts w:ascii="Arial" w:hAnsi="Arial" w:cs="Arial"/>
          <w:sz w:val="22"/>
          <w:szCs w:val="22"/>
        </w:rPr>
        <w:t xml:space="preserve">(1):60-4. </w:t>
      </w:r>
      <w:proofErr w:type="gramStart"/>
      <w:r w:rsidRPr="003854AA">
        <w:rPr>
          <w:rFonts w:ascii="Arial" w:hAnsi="Arial" w:cs="Arial"/>
          <w:sz w:val="22"/>
          <w:szCs w:val="22"/>
        </w:rPr>
        <w:t>doi</w:t>
      </w:r>
      <w:proofErr w:type="gramEnd"/>
      <w:r w:rsidRPr="003854AA">
        <w:rPr>
          <w:rFonts w:ascii="Arial" w:hAnsi="Arial" w:cs="Arial"/>
          <w:sz w:val="22"/>
          <w:szCs w:val="22"/>
        </w:rPr>
        <w:t>: 10.1016/j.exger.2010.10.003. Epub 2010 Oct 14. PubMed PMID: 20951195; PubMed Central PMCID: PMC2998567.</w:t>
      </w:r>
    </w:p>
    <w:p w:rsidR="00D03A77" w:rsidRPr="003854AA" w:rsidRDefault="00D03A77" w:rsidP="00784C4A">
      <w:pPr>
        <w:ind w:left="-720"/>
        <w:rPr>
          <w:rStyle w:val="src"/>
          <w:rFonts w:ascii="Arial" w:hAnsi="Arial" w:cs="Arial"/>
          <w:sz w:val="22"/>
          <w:szCs w:val="22"/>
        </w:rPr>
      </w:pPr>
    </w:p>
    <w:p w:rsidR="007C543F" w:rsidRPr="003854AA" w:rsidRDefault="007C543F" w:rsidP="00785014">
      <w:pPr>
        <w:ind w:left="-720"/>
        <w:rPr>
          <w:rFonts w:ascii="Arial" w:hAnsi="Arial" w:cs="Arial"/>
          <w:sz w:val="22"/>
          <w:szCs w:val="22"/>
        </w:rPr>
      </w:pPr>
      <w:r w:rsidRPr="003854AA">
        <w:rPr>
          <w:rStyle w:val="src"/>
          <w:rFonts w:ascii="Arial" w:hAnsi="Arial" w:cs="Arial"/>
          <w:sz w:val="22"/>
          <w:szCs w:val="22"/>
        </w:rPr>
        <w:t>5</w:t>
      </w:r>
      <w:r w:rsidR="001710DF" w:rsidRPr="003854AA">
        <w:rPr>
          <w:rStyle w:val="src"/>
          <w:rFonts w:ascii="Arial" w:hAnsi="Arial" w:cs="Arial"/>
          <w:sz w:val="22"/>
          <w:szCs w:val="22"/>
        </w:rPr>
        <w:t>3</w:t>
      </w:r>
      <w:r w:rsidRPr="003854AA">
        <w:rPr>
          <w:rStyle w:val="src"/>
          <w:rFonts w:ascii="Arial" w:hAnsi="Arial" w:cs="Arial"/>
          <w:sz w:val="22"/>
          <w:szCs w:val="22"/>
        </w:rPr>
        <w:t xml:space="preserve">. </w:t>
      </w:r>
      <w:r w:rsidR="00D03A77" w:rsidRPr="003854AA">
        <w:rPr>
          <w:rFonts w:ascii="Arial" w:hAnsi="Arial" w:cs="Arial"/>
          <w:sz w:val="22"/>
          <w:szCs w:val="22"/>
        </w:rPr>
        <w:t xml:space="preserve">You Z, Williams OD, Aban I, </w:t>
      </w:r>
      <w:proofErr w:type="gramStart"/>
      <w:r w:rsidR="00D03A77" w:rsidRPr="003854AA">
        <w:rPr>
          <w:rFonts w:ascii="Arial" w:hAnsi="Arial" w:cs="Arial"/>
          <w:sz w:val="22"/>
          <w:szCs w:val="22"/>
        </w:rPr>
        <w:t>Kabagambe</w:t>
      </w:r>
      <w:proofErr w:type="gramEnd"/>
      <w:r w:rsidR="00D03A77" w:rsidRPr="003854AA">
        <w:rPr>
          <w:rFonts w:ascii="Arial" w:hAnsi="Arial" w:cs="Arial"/>
          <w:sz w:val="22"/>
          <w:szCs w:val="22"/>
        </w:rPr>
        <w:t xml:space="preserve"> EK, </w:t>
      </w:r>
      <w:r w:rsidR="00D03A77" w:rsidRPr="003854AA">
        <w:rPr>
          <w:rFonts w:ascii="Arial" w:hAnsi="Arial" w:cs="Arial"/>
          <w:b/>
          <w:sz w:val="22"/>
          <w:szCs w:val="22"/>
        </w:rPr>
        <w:t>Tiwari HK</w:t>
      </w:r>
      <w:r w:rsidR="00D03A77" w:rsidRPr="003854AA">
        <w:rPr>
          <w:rFonts w:ascii="Arial" w:hAnsi="Arial" w:cs="Arial"/>
          <w:sz w:val="22"/>
          <w:szCs w:val="22"/>
        </w:rPr>
        <w:t>, Cutter G. Relative</w:t>
      </w:r>
      <w:r w:rsidR="00785014">
        <w:rPr>
          <w:rFonts w:ascii="Arial" w:hAnsi="Arial" w:cs="Arial"/>
          <w:sz w:val="22"/>
          <w:szCs w:val="22"/>
        </w:rPr>
        <w:t xml:space="preserve"> </w:t>
      </w:r>
      <w:r w:rsidR="00D03A77" w:rsidRPr="003854AA">
        <w:rPr>
          <w:rFonts w:ascii="Arial" w:hAnsi="Arial" w:cs="Arial"/>
          <w:sz w:val="22"/>
          <w:szCs w:val="22"/>
        </w:rPr>
        <w:t>efficiency and sample size for cluster randomized trials with variable cluster</w:t>
      </w:r>
      <w:r w:rsidR="00785014">
        <w:rPr>
          <w:rFonts w:ascii="Arial" w:hAnsi="Arial" w:cs="Arial"/>
          <w:sz w:val="22"/>
          <w:szCs w:val="22"/>
        </w:rPr>
        <w:t xml:space="preserve"> </w:t>
      </w:r>
      <w:r w:rsidR="00D03A77" w:rsidRPr="003854AA">
        <w:rPr>
          <w:rFonts w:ascii="Arial" w:hAnsi="Arial" w:cs="Arial"/>
          <w:sz w:val="22"/>
          <w:szCs w:val="22"/>
        </w:rPr>
        <w:t>sizes. Clin Trials. 2011 Feb</w:t>
      </w:r>
      <w:proofErr w:type="gramStart"/>
      <w:r w:rsidR="00D03A77" w:rsidRPr="003854AA">
        <w:rPr>
          <w:rFonts w:ascii="Arial" w:hAnsi="Arial" w:cs="Arial"/>
          <w:sz w:val="22"/>
          <w:szCs w:val="22"/>
        </w:rPr>
        <w:t>;8</w:t>
      </w:r>
      <w:proofErr w:type="gramEnd"/>
      <w:r w:rsidR="00D03A77" w:rsidRPr="003854AA">
        <w:rPr>
          <w:rFonts w:ascii="Arial" w:hAnsi="Arial" w:cs="Arial"/>
          <w:sz w:val="22"/>
          <w:szCs w:val="22"/>
        </w:rPr>
        <w:t xml:space="preserve">(1):27-36. </w:t>
      </w:r>
      <w:proofErr w:type="gramStart"/>
      <w:r w:rsidR="00D03A77" w:rsidRPr="003854AA">
        <w:rPr>
          <w:rFonts w:ascii="Arial" w:hAnsi="Arial" w:cs="Arial"/>
          <w:sz w:val="22"/>
          <w:szCs w:val="22"/>
        </w:rPr>
        <w:t>doi</w:t>
      </w:r>
      <w:proofErr w:type="gramEnd"/>
      <w:r w:rsidR="00D03A77" w:rsidRPr="003854AA">
        <w:rPr>
          <w:rFonts w:ascii="Arial" w:hAnsi="Arial" w:cs="Arial"/>
          <w:sz w:val="22"/>
          <w:szCs w:val="22"/>
        </w:rPr>
        <w:t>: 10.1177/1740774510391492. Epub 2010 Dec 16. PubMed PMID: 21163852.</w:t>
      </w:r>
      <w:r w:rsidR="00207428" w:rsidRPr="003854AA">
        <w:rPr>
          <w:rFonts w:ascii="Arial" w:hAnsi="Arial" w:cs="Arial"/>
          <w:sz w:val="22"/>
          <w:szCs w:val="22"/>
        </w:rPr>
        <w:t xml:space="preserve"> </w:t>
      </w:r>
    </w:p>
    <w:p w:rsidR="00D03A77" w:rsidRPr="003854AA" w:rsidRDefault="00D03A77" w:rsidP="00784C4A">
      <w:pPr>
        <w:ind w:left="-720"/>
        <w:rPr>
          <w:rFonts w:ascii="Arial" w:hAnsi="Arial" w:cs="Arial"/>
          <w:sz w:val="22"/>
          <w:szCs w:val="22"/>
        </w:rPr>
      </w:pPr>
    </w:p>
    <w:p w:rsidR="00D03A77" w:rsidRPr="003854AA" w:rsidRDefault="00D03A77" w:rsidP="00785014">
      <w:pPr>
        <w:ind w:left="-720"/>
        <w:rPr>
          <w:rStyle w:val="rprtid"/>
          <w:rFonts w:ascii="Arial" w:hAnsi="Arial" w:cs="Arial"/>
          <w:sz w:val="22"/>
          <w:szCs w:val="22"/>
        </w:rPr>
      </w:pPr>
      <w:r w:rsidRPr="003854AA">
        <w:rPr>
          <w:rFonts w:ascii="Arial" w:hAnsi="Arial" w:cs="Arial"/>
          <w:sz w:val="22"/>
          <w:szCs w:val="22"/>
        </w:rPr>
        <w:t>5</w:t>
      </w:r>
      <w:r w:rsidR="001710DF" w:rsidRPr="003854AA">
        <w:rPr>
          <w:rFonts w:ascii="Arial" w:hAnsi="Arial" w:cs="Arial"/>
          <w:sz w:val="22"/>
          <w:szCs w:val="22"/>
        </w:rPr>
        <w:t>4</w:t>
      </w:r>
      <w:r w:rsidRPr="003854AA">
        <w:rPr>
          <w:rFonts w:ascii="Arial" w:hAnsi="Arial" w:cs="Arial"/>
          <w:sz w:val="22"/>
          <w:szCs w:val="22"/>
        </w:rPr>
        <w:t xml:space="preserve">. Arnett DK, </w:t>
      </w:r>
      <w:proofErr w:type="gramStart"/>
      <w:r w:rsidRPr="003854AA">
        <w:rPr>
          <w:rFonts w:ascii="Arial" w:hAnsi="Arial" w:cs="Arial"/>
          <w:sz w:val="22"/>
          <w:szCs w:val="22"/>
        </w:rPr>
        <w:t xml:space="preserve">Meyers KJ, Devereux RB, </w:t>
      </w:r>
      <w:r w:rsidRPr="003854AA">
        <w:rPr>
          <w:rFonts w:ascii="Arial" w:hAnsi="Arial" w:cs="Arial"/>
          <w:b/>
          <w:sz w:val="22"/>
          <w:szCs w:val="22"/>
        </w:rPr>
        <w:t>Tiwari HK</w:t>
      </w:r>
      <w:r w:rsidRPr="003854AA">
        <w:rPr>
          <w:rFonts w:ascii="Arial" w:hAnsi="Arial" w:cs="Arial"/>
          <w:sz w:val="22"/>
          <w:szCs w:val="22"/>
        </w:rPr>
        <w:t>, Gu</w:t>
      </w:r>
      <w:proofErr w:type="gramEnd"/>
      <w:r w:rsidRPr="003854AA">
        <w:rPr>
          <w:rFonts w:ascii="Arial" w:hAnsi="Arial" w:cs="Arial"/>
          <w:sz w:val="22"/>
          <w:szCs w:val="22"/>
        </w:rPr>
        <w:t xml:space="preserve"> CC, Vaughan LK, Perry RT, Patki A, Claas SA, Sun YV, Broeckel U, Kardia SL. Genetic variation in NCAM1 contributes to left ventricular wall thickness in hypertensive families. Circ</w:t>
      </w:r>
      <w:r w:rsidR="00785014">
        <w:rPr>
          <w:rFonts w:ascii="Arial" w:hAnsi="Arial" w:cs="Arial"/>
          <w:sz w:val="22"/>
          <w:szCs w:val="22"/>
        </w:rPr>
        <w:t xml:space="preserve"> </w:t>
      </w:r>
      <w:r w:rsidRPr="003854AA">
        <w:rPr>
          <w:rFonts w:ascii="Arial" w:hAnsi="Arial" w:cs="Arial"/>
          <w:sz w:val="22"/>
          <w:szCs w:val="22"/>
        </w:rPr>
        <w:t>Res. 2011 Feb 4</w:t>
      </w:r>
      <w:proofErr w:type="gramStart"/>
      <w:r w:rsidRPr="003854AA">
        <w:rPr>
          <w:rFonts w:ascii="Arial" w:hAnsi="Arial" w:cs="Arial"/>
          <w:sz w:val="22"/>
          <w:szCs w:val="22"/>
        </w:rPr>
        <w:t>;108</w:t>
      </w:r>
      <w:proofErr w:type="gramEnd"/>
      <w:r w:rsidRPr="003854AA">
        <w:rPr>
          <w:rFonts w:ascii="Arial" w:hAnsi="Arial" w:cs="Arial"/>
          <w:sz w:val="22"/>
          <w:szCs w:val="22"/>
        </w:rPr>
        <w:t xml:space="preserve">(3):279-83. </w:t>
      </w:r>
      <w:proofErr w:type="gramStart"/>
      <w:r w:rsidRPr="003854AA">
        <w:rPr>
          <w:rFonts w:ascii="Arial" w:hAnsi="Arial" w:cs="Arial"/>
          <w:sz w:val="22"/>
          <w:szCs w:val="22"/>
        </w:rPr>
        <w:t>doi</w:t>
      </w:r>
      <w:proofErr w:type="gramEnd"/>
      <w:r w:rsidRPr="003854AA">
        <w:rPr>
          <w:rFonts w:ascii="Arial" w:hAnsi="Arial" w:cs="Arial"/>
          <w:sz w:val="22"/>
          <w:szCs w:val="22"/>
        </w:rPr>
        <w:t>: 10.1161/CIRCRESAHA.110.239210. Epub 2011 Jan 6. PubMed PMID: 21212386; PubMed Central PMCID: PMC3328104.</w:t>
      </w:r>
    </w:p>
    <w:p w:rsidR="00D03A77" w:rsidRPr="003854AA" w:rsidRDefault="00D03A77" w:rsidP="00784C4A">
      <w:pPr>
        <w:ind w:left="-720"/>
        <w:rPr>
          <w:rStyle w:val="pmcid"/>
          <w:rFonts w:ascii="Arial" w:hAnsi="Arial" w:cs="Arial"/>
          <w:sz w:val="22"/>
          <w:szCs w:val="22"/>
        </w:rPr>
      </w:pPr>
    </w:p>
    <w:p w:rsidR="007C543F" w:rsidRPr="003854AA" w:rsidRDefault="001710DF" w:rsidP="00784C4A">
      <w:pPr>
        <w:ind w:left="-720"/>
        <w:rPr>
          <w:rFonts w:ascii="Arial" w:hAnsi="Arial" w:cs="Arial"/>
          <w:sz w:val="22"/>
          <w:szCs w:val="22"/>
        </w:rPr>
      </w:pPr>
      <w:r w:rsidRPr="003854AA">
        <w:rPr>
          <w:rStyle w:val="pmcid"/>
          <w:rFonts w:ascii="Arial" w:hAnsi="Arial" w:cs="Arial"/>
          <w:sz w:val="22"/>
          <w:szCs w:val="22"/>
        </w:rPr>
        <w:t>55</w:t>
      </w:r>
      <w:r w:rsidR="00EA5A90" w:rsidRPr="003854AA">
        <w:rPr>
          <w:rStyle w:val="pmcid"/>
          <w:rFonts w:ascii="Arial" w:hAnsi="Arial" w:cs="Arial"/>
          <w:sz w:val="22"/>
          <w:szCs w:val="22"/>
        </w:rPr>
        <w:t xml:space="preserve">. </w:t>
      </w:r>
      <w:r w:rsidR="00D03A77" w:rsidRPr="003854AA">
        <w:rPr>
          <w:rFonts w:ascii="Arial" w:hAnsi="Arial" w:cs="Arial"/>
          <w:sz w:val="22"/>
          <w:szCs w:val="22"/>
        </w:rPr>
        <w:t xml:space="preserve">Wineinger NE, Patki A, Meyers KJ, Broeckel U, Gu CC, Rao DC, Devereux RB, Arnett DK, </w:t>
      </w:r>
      <w:r w:rsidR="00D03A77" w:rsidRPr="003854AA">
        <w:rPr>
          <w:rFonts w:ascii="Arial" w:hAnsi="Arial" w:cs="Arial"/>
          <w:b/>
          <w:sz w:val="22"/>
          <w:szCs w:val="22"/>
        </w:rPr>
        <w:t>Tiwari HK</w:t>
      </w:r>
      <w:r w:rsidR="00D03A77" w:rsidRPr="003854AA">
        <w:rPr>
          <w:rFonts w:ascii="Arial" w:hAnsi="Arial" w:cs="Arial"/>
          <w:sz w:val="22"/>
          <w:szCs w:val="22"/>
        </w:rPr>
        <w:t>. Genome-wide joint SNP and CNV analysis of aortic root diameter in African Americans: the HyperGEN study. BMC Med Genomics. 2011 Jan 11</w:t>
      </w:r>
      <w:proofErr w:type="gramStart"/>
      <w:r w:rsidR="00D03A77" w:rsidRPr="003854AA">
        <w:rPr>
          <w:rFonts w:ascii="Arial" w:hAnsi="Arial" w:cs="Arial"/>
          <w:sz w:val="22"/>
          <w:szCs w:val="22"/>
        </w:rPr>
        <w:t>;4:4</w:t>
      </w:r>
      <w:proofErr w:type="gramEnd"/>
      <w:r w:rsidR="00D03A77" w:rsidRPr="003854AA">
        <w:rPr>
          <w:rFonts w:ascii="Arial" w:hAnsi="Arial" w:cs="Arial"/>
          <w:sz w:val="22"/>
          <w:szCs w:val="22"/>
        </w:rPr>
        <w:t xml:space="preserve">. </w:t>
      </w:r>
      <w:proofErr w:type="gramStart"/>
      <w:r w:rsidR="00D03A77" w:rsidRPr="003854AA">
        <w:rPr>
          <w:rFonts w:ascii="Arial" w:hAnsi="Arial" w:cs="Arial"/>
          <w:sz w:val="22"/>
          <w:szCs w:val="22"/>
        </w:rPr>
        <w:t>doi</w:t>
      </w:r>
      <w:proofErr w:type="gramEnd"/>
      <w:r w:rsidR="00D03A77" w:rsidRPr="003854AA">
        <w:rPr>
          <w:rFonts w:ascii="Arial" w:hAnsi="Arial" w:cs="Arial"/>
          <w:sz w:val="22"/>
          <w:szCs w:val="22"/>
        </w:rPr>
        <w:t>: 10.1186/1755-8794-4-4. PubMed PMID: 21223598; PubMed Central PMCID: PMC3027088.</w:t>
      </w:r>
    </w:p>
    <w:p w:rsidR="00D03A77" w:rsidRPr="003854AA" w:rsidRDefault="00D03A77" w:rsidP="00784C4A">
      <w:pPr>
        <w:ind w:left="-720"/>
        <w:rPr>
          <w:rFonts w:ascii="Arial" w:hAnsi="Arial" w:cs="Arial"/>
          <w:sz w:val="22"/>
          <w:szCs w:val="22"/>
        </w:rPr>
      </w:pPr>
    </w:p>
    <w:p w:rsidR="00D03A77" w:rsidRPr="003854AA" w:rsidRDefault="001710DF" w:rsidP="00785014">
      <w:pPr>
        <w:ind w:left="-720"/>
        <w:rPr>
          <w:rFonts w:ascii="Arial" w:hAnsi="Arial" w:cs="Arial"/>
          <w:sz w:val="22"/>
          <w:szCs w:val="22"/>
        </w:rPr>
      </w:pPr>
      <w:r w:rsidRPr="003854AA">
        <w:rPr>
          <w:rFonts w:ascii="Arial" w:hAnsi="Arial" w:cs="Arial"/>
          <w:sz w:val="22"/>
          <w:szCs w:val="22"/>
        </w:rPr>
        <w:t>56</w:t>
      </w:r>
      <w:r w:rsidR="00B85013" w:rsidRPr="003854AA">
        <w:rPr>
          <w:rFonts w:ascii="Arial" w:hAnsi="Arial" w:cs="Arial"/>
          <w:sz w:val="22"/>
          <w:szCs w:val="22"/>
        </w:rPr>
        <w:t xml:space="preserve">. Wineinger NE, Pajewski NM, </w:t>
      </w:r>
      <w:r w:rsidR="00B85013" w:rsidRPr="003854AA">
        <w:rPr>
          <w:rFonts w:ascii="Arial" w:hAnsi="Arial" w:cs="Arial"/>
          <w:b/>
          <w:sz w:val="22"/>
          <w:szCs w:val="22"/>
        </w:rPr>
        <w:t>Tiwari HK</w:t>
      </w:r>
      <w:r w:rsidR="00B85013" w:rsidRPr="003854AA">
        <w:rPr>
          <w:rFonts w:ascii="Arial" w:hAnsi="Arial" w:cs="Arial"/>
          <w:sz w:val="22"/>
          <w:szCs w:val="22"/>
        </w:rPr>
        <w:t>. A Method to Assess Linkage</w:t>
      </w:r>
      <w:r w:rsidR="00785014">
        <w:rPr>
          <w:rFonts w:ascii="Arial" w:hAnsi="Arial" w:cs="Arial"/>
          <w:sz w:val="22"/>
          <w:szCs w:val="22"/>
        </w:rPr>
        <w:t xml:space="preserve"> </w:t>
      </w:r>
      <w:r w:rsidR="00B85013" w:rsidRPr="003854AA">
        <w:rPr>
          <w:rFonts w:ascii="Arial" w:hAnsi="Arial" w:cs="Arial"/>
          <w:sz w:val="22"/>
          <w:szCs w:val="22"/>
        </w:rPr>
        <w:t xml:space="preserve">Disequilibrium between CNVs and SNPs </w:t>
      </w:r>
      <w:proofErr w:type="gramStart"/>
      <w:r w:rsidR="00B85013" w:rsidRPr="003854AA">
        <w:rPr>
          <w:rFonts w:ascii="Arial" w:hAnsi="Arial" w:cs="Arial"/>
          <w:sz w:val="22"/>
          <w:szCs w:val="22"/>
        </w:rPr>
        <w:t>Inside</w:t>
      </w:r>
      <w:proofErr w:type="gramEnd"/>
      <w:r w:rsidR="00B85013" w:rsidRPr="003854AA">
        <w:rPr>
          <w:rFonts w:ascii="Arial" w:hAnsi="Arial" w:cs="Arial"/>
          <w:sz w:val="22"/>
          <w:szCs w:val="22"/>
        </w:rPr>
        <w:t xml:space="preserve"> Copy Number Variable Regions. Front Genet. 2011 Apr 25</w:t>
      </w:r>
      <w:proofErr w:type="gramStart"/>
      <w:r w:rsidR="00B85013" w:rsidRPr="003854AA">
        <w:rPr>
          <w:rFonts w:ascii="Arial" w:hAnsi="Arial" w:cs="Arial"/>
          <w:sz w:val="22"/>
          <w:szCs w:val="22"/>
        </w:rPr>
        <w:t>;2:17</w:t>
      </w:r>
      <w:proofErr w:type="gramEnd"/>
      <w:r w:rsidR="00B85013" w:rsidRPr="003854AA">
        <w:rPr>
          <w:rFonts w:ascii="Arial" w:hAnsi="Arial" w:cs="Arial"/>
          <w:sz w:val="22"/>
          <w:szCs w:val="22"/>
        </w:rPr>
        <w:t xml:space="preserve">. </w:t>
      </w:r>
      <w:proofErr w:type="gramStart"/>
      <w:r w:rsidR="00B85013" w:rsidRPr="003854AA">
        <w:rPr>
          <w:rFonts w:ascii="Arial" w:hAnsi="Arial" w:cs="Arial"/>
          <w:sz w:val="22"/>
          <w:szCs w:val="22"/>
        </w:rPr>
        <w:t>doi</w:t>
      </w:r>
      <w:proofErr w:type="gramEnd"/>
      <w:r w:rsidR="00B85013" w:rsidRPr="003854AA">
        <w:rPr>
          <w:rFonts w:ascii="Arial" w:hAnsi="Arial" w:cs="Arial"/>
          <w:sz w:val="22"/>
          <w:szCs w:val="22"/>
        </w:rPr>
        <w:t xml:space="preserve">: 10.3389/fgene.2011.00017. </w:t>
      </w:r>
      <w:proofErr w:type="gramStart"/>
      <w:r w:rsidR="00B85013" w:rsidRPr="003854AA">
        <w:rPr>
          <w:rFonts w:ascii="Arial" w:hAnsi="Arial" w:cs="Arial"/>
          <w:sz w:val="22"/>
          <w:szCs w:val="22"/>
        </w:rPr>
        <w:t>eCollection</w:t>
      </w:r>
      <w:proofErr w:type="gramEnd"/>
      <w:r w:rsidR="00B85013" w:rsidRPr="003854AA">
        <w:rPr>
          <w:rFonts w:ascii="Arial" w:hAnsi="Arial" w:cs="Arial"/>
          <w:sz w:val="22"/>
          <w:szCs w:val="22"/>
        </w:rPr>
        <w:t xml:space="preserve"> 2011. PubMed PMID: 21660233; PubMed Central PMCID: PMC3109359.</w:t>
      </w:r>
    </w:p>
    <w:p w:rsidR="00B85013" w:rsidRPr="003854AA" w:rsidRDefault="00B85013" w:rsidP="00784C4A">
      <w:pPr>
        <w:ind w:left="-720"/>
        <w:rPr>
          <w:rFonts w:ascii="Arial" w:hAnsi="Arial" w:cs="Arial"/>
          <w:sz w:val="22"/>
          <w:szCs w:val="22"/>
        </w:rPr>
      </w:pPr>
    </w:p>
    <w:p w:rsidR="00B85013" w:rsidRPr="003854AA" w:rsidRDefault="001710DF" w:rsidP="00784C4A">
      <w:pPr>
        <w:ind w:left="-720"/>
        <w:rPr>
          <w:rFonts w:ascii="Arial" w:hAnsi="Arial" w:cs="Arial"/>
          <w:sz w:val="22"/>
          <w:szCs w:val="22"/>
        </w:rPr>
      </w:pPr>
      <w:r w:rsidRPr="003854AA">
        <w:rPr>
          <w:rFonts w:ascii="Arial" w:hAnsi="Arial" w:cs="Arial"/>
          <w:sz w:val="22"/>
          <w:szCs w:val="22"/>
        </w:rPr>
        <w:t>57</w:t>
      </w:r>
      <w:r w:rsidR="00B85013" w:rsidRPr="003854AA">
        <w:rPr>
          <w:rFonts w:ascii="Arial" w:hAnsi="Arial" w:cs="Arial"/>
          <w:sz w:val="22"/>
          <w:szCs w:val="22"/>
        </w:rPr>
        <w:t xml:space="preserve">. Wineinger NE, Pajewski NM, Kennedy RE, Wojczynski MK, Vaughan LK, Hunt SC, Gu CC, Rao DC, Lorier R, Broeckel U, Arnett DK, </w:t>
      </w:r>
      <w:r w:rsidR="00B85013" w:rsidRPr="003854AA">
        <w:rPr>
          <w:rFonts w:ascii="Arial" w:hAnsi="Arial" w:cs="Arial"/>
          <w:b/>
          <w:sz w:val="22"/>
          <w:szCs w:val="22"/>
        </w:rPr>
        <w:t>Tiwari HK</w:t>
      </w:r>
      <w:r w:rsidR="00B85013" w:rsidRPr="003854AA">
        <w:rPr>
          <w:rFonts w:ascii="Arial" w:hAnsi="Arial" w:cs="Arial"/>
          <w:sz w:val="22"/>
          <w:szCs w:val="22"/>
        </w:rPr>
        <w:t>. Characterization of autosomal copy-number variation in African Americans: the HyperGEN Study. Eur J Hum Genet. 2011 Dec</w:t>
      </w:r>
      <w:proofErr w:type="gramStart"/>
      <w:r w:rsidR="00B85013" w:rsidRPr="003854AA">
        <w:rPr>
          <w:rFonts w:ascii="Arial" w:hAnsi="Arial" w:cs="Arial"/>
          <w:sz w:val="22"/>
          <w:szCs w:val="22"/>
        </w:rPr>
        <w:t>;19</w:t>
      </w:r>
      <w:proofErr w:type="gramEnd"/>
      <w:r w:rsidR="00B85013" w:rsidRPr="003854AA">
        <w:rPr>
          <w:rFonts w:ascii="Arial" w:hAnsi="Arial" w:cs="Arial"/>
          <w:sz w:val="22"/>
          <w:szCs w:val="22"/>
        </w:rPr>
        <w:t xml:space="preserve">(12):1271-5. </w:t>
      </w:r>
      <w:proofErr w:type="gramStart"/>
      <w:r w:rsidR="00B85013" w:rsidRPr="003854AA">
        <w:rPr>
          <w:rFonts w:ascii="Arial" w:hAnsi="Arial" w:cs="Arial"/>
          <w:sz w:val="22"/>
          <w:szCs w:val="22"/>
        </w:rPr>
        <w:t>doi</w:t>
      </w:r>
      <w:proofErr w:type="gramEnd"/>
      <w:r w:rsidR="00B85013" w:rsidRPr="003854AA">
        <w:rPr>
          <w:rFonts w:ascii="Arial" w:hAnsi="Arial" w:cs="Arial"/>
          <w:sz w:val="22"/>
          <w:szCs w:val="22"/>
        </w:rPr>
        <w:t>: 10.1038/ejhg.2011.115. Epub 2011 Jun 15.  PubMed PMID: 21673747; PubMed Central PMCID: PMC3230358.</w:t>
      </w:r>
    </w:p>
    <w:p w:rsidR="001710DF" w:rsidRPr="003854AA" w:rsidRDefault="001710DF" w:rsidP="00784C4A">
      <w:pPr>
        <w:ind w:left="-720"/>
        <w:rPr>
          <w:rFonts w:ascii="Arial" w:hAnsi="Arial" w:cs="Arial"/>
          <w:sz w:val="22"/>
          <w:szCs w:val="22"/>
        </w:rPr>
      </w:pPr>
    </w:p>
    <w:p w:rsidR="00B85013" w:rsidRPr="003854AA" w:rsidRDefault="001710DF" w:rsidP="00785014">
      <w:pPr>
        <w:ind w:left="-720"/>
        <w:rPr>
          <w:rFonts w:ascii="Arial" w:hAnsi="Arial" w:cs="Arial"/>
          <w:sz w:val="22"/>
          <w:szCs w:val="22"/>
        </w:rPr>
      </w:pPr>
      <w:r w:rsidRPr="003854AA">
        <w:rPr>
          <w:rFonts w:ascii="Arial" w:hAnsi="Arial" w:cs="Arial"/>
          <w:sz w:val="22"/>
          <w:szCs w:val="22"/>
        </w:rPr>
        <w:t>58</w:t>
      </w:r>
      <w:r w:rsidR="00B85013" w:rsidRPr="003854AA">
        <w:rPr>
          <w:rFonts w:ascii="Arial" w:hAnsi="Arial" w:cs="Arial"/>
          <w:sz w:val="22"/>
          <w:szCs w:val="22"/>
        </w:rPr>
        <w:t xml:space="preserve">. Howard G, McClure LA, Moy CS, Safford MM, Cushman M, Judd SE, Kissela BM, Kleindorfer DO, Howard VJ, Rhodes DJ, Muntner P, </w:t>
      </w:r>
      <w:r w:rsidR="00B85013" w:rsidRPr="003854AA">
        <w:rPr>
          <w:rFonts w:ascii="Arial" w:hAnsi="Arial" w:cs="Arial"/>
          <w:b/>
          <w:sz w:val="22"/>
          <w:szCs w:val="22"/>
        </w:rPr>
        <w:t>Tiwari HK</w:t>
      </w:r>
      <w:r w:rsidR="00B85013" w:rsidRPr="003854AA">
        <w:rPr>
          <w:rFonts w:ascii="Arial" w:hAnsi="Arial" w:cs="Arial"/>
          <w:sz w:val="22"/>
          <w:szCs w:val="22"/>
        </w:rPr>
        <w:t>. Imputation of incident events in longitudinal cohort studies. Am J Epidemiol. 2011 Sep</w:t>
      </w:r>
      <w:r w:rsidR="00785014">
        <w:rPr>
          <w:rFonts w:ascii="Arial" w:hAnsi="Arial" w:cs="Arial"/>
          <w:sz w:val="22"/>
          <w:szCs w:val="22"/>
        </w:rPr>
        <w:t xml:space="preserve"> </w:t>
      </w:r>
      <w:r w:rsidR="00B85013" w:rsidRPr="003854AA">
        <w:rPr>
          <w:rFonts w:ascii="Arial" w:hAnsi="Arial" w:cs="Arial"/>
          <w:sz w:val="22"/>
          <w:szCs w:val="22"/>
        </w:rPr>
        <w:t>15</w:t>
      </w:r>
      <w:proofErr w:type="gramStart"/>
      <w:r w:rsidR="00B85013" w:rsidRPr="003854AA">
        <w:rPr>
          <w:rFonts w:ascii="Arial" w:hAnsi="Arial" w:cs="Arial"/>
          <w:sz w:val="22"/>
          <w:szCs w:val="22"/>
        </w:rPr>
        <w:t>;174</w:t>
      </w:r>
      <w:proofErr w:type="gramEnd"/>
      <w:r w:rsidR="00B85013" w:rsidRPr="003854AA">
        <w:rPr>
          <w:rFonts w:ascii="Arial" w:hAnsi="Arial" w:cs="Arial"/>
          <w:sz w:val="22"/>
          <w:szCs w:val="22"/>
        </w:rPr>
        <w:t xml:space="preserve">(6):718-26. </w:t>
      </w:r>
      <w:proofErr w:type="gramStart"/>
      <w:r w:rsidR="00B85013" w:rsidRPr="003854AA">
        <w:rPr>
          <w:rFonts w:ascii="Arial" w:hAnsi="Arial" w:cs="Arial"/>
          <w:sz w:val="22"/>
          <w:szCs w:val="22"/>
        </w:rPr>
        <w:t>doi</w:t>
      </w:r>
      <w:proofErr w:type="gramEnd"/>
      <w:r w:rsidR="00B85013" w:rsidRPr="003854AA">
        <w:rPr>
          <w:rFonts w:ascii="Arial" w:hAnsi="Arial" w:cs="Arial"/>
          <w:sz w:val="22"/>
          <w:szCs w:val="22"/>
        </w:rPr>
        <w:t>: 10.1093/aje/kwr155. Epub 2011 Jul 29. PubMed PMID:</w:t>
      </w:r>
      <w:r w:rsidR="00785014">
        <w:rPr>
          <w:rFonts w:ascii="Arial" w:hAnsi="Arial" w:cs="Arial"/>
          <w:sz w:val="22"/>
          <w:szCs w:val="22"/>
        </w:rPr>
        <w:t xml:space="preserve"> </w:t>
      </w:r>
      <w:r w:rsidR="00B85013" w:rsidRPr="003854AA">
        <w:rPr>
          <w:rFonts w:ascii="Arial" w:hAnsi="Arial" w:cs="Arial"/>
          <w:sz w:val="22"/>
          <w:szCs w:val="22"/>
        </w:rPr>
        <w:t>21804050; PubMed Central PMCID: PMC3166710.</w:t>
      </w:r>
    </w:p>
    <w:p w:rsidR="00B85013" w:rsidRPr="003854AA" w:rsidRDefault="00B85013" w:rsidP="00784C4A">
      <w:pPr>
        <w:ind w:left="-720"/>
        <w:rPr>
          <w:rFonts w:ascii="Arial" w:hAnsi="Arial" w:cs="Arial"/>
          <w:sz w:val="22"/>
          <w:szCs w:val="22"/>
        </w:rPr>
      </w:pPr>
    </w:p>
    <w:p w:rsidR="00B85013" w:rsidRPr="003854AA" w:rsidRDefault="001710DF" w:rsidP="00784C4A">
      <w:pPr>
        <w:ind w:left="-720"/>
        <w:rPr>
          <w:rFonts w:ascii="Arial" w:hAnsi="Arial" w:cs="Arial"/>
          <w:sz w:val="22"/>
          <w:szCs w:val="22"/>
        </w:rPr>
      </w:pPr>
      <w:r w:rsidRPr="003854AA">
        <w:rPr>
          <w:rFonts w:ascii="Arial" w:hAnsi="Arial" w:cs="Arial"/>
          <w:sz w:val="22"/>
          <w:szCs w:val="22"/>
        </w:rPr>
        <w:t>59</w:t>
      </w:r>
      <w:r w:rsidR="00B85013" w:rsidRPr="003854AA">
        <w:rPr>
          <w:rFonts w:ascii="Arial" w:hAnsi="Arial" w:cs="Arial"/>
          <w:sz w:val="22"/>
          <w:szCs w:val="22"/>
        </w:rPr>
        <w:t xml:space="preserve">. Wood AC, Glasser S, Garvey WT, Kabagambe EK, Borecki IB, </w:t>
      </w:r>
      <w:r w:rsidR="00B85013" w:rsidRPr="003854AA">
        <w:rPr>
          <w:rFonts w:ascii="Arial" w:hAnsi="Arial" w:cs="Arial"/>
          <w:b/>
          <w:sz w:val="22"/>
          <w:szCs w:val="22"/>
        </w:rPr>
        <w:t>Tiwari HK</w:t>
      </w:r>
      <w:r w:rsidR="00B85013" w:rsidRPr="003854AA">
        <w:rPr>
          <w:rFonts w:ascii="Arial" w:hAnsi="Arial" w:cs="Arial"/>
          <w:sz w:val="22"/>
          <w:szCs w:val="22"/>
        </w:rPr>
        <w:t>, Tsai MY,  Hopkins PN, Ordovas JM, Arnett DK. Lipoprotein lipase S447X variant associated with VLDL, LDL and HDL diameter clustering in the MetS. Lipids Health Dis. 2011 Aug 19</w:t>
      </w:r>
      <w:proofErr w:type="gramStart"/>
      <w:r w:rsidR="00B85013" w:rsidRPr="003854AA">
        <w:rPr>
          <w:rFonts w:ascii="Arial" w:hAnsi="Arial" w:cs="Arial"/>
          <w:sz w:val="22"/>
          <w:szCs w:val="22"/>
        </w:rPr>
        <w:t>;10:143</w:t>
      </w:r>
      <w:proofErr w:type="gramEnd"/>
      <w:r w:rsidR="00B85013" w:rsidRPr="003854AA">
        <w:rPr>
          <w:rFonts w:ascii="Arial" w:hAnsi="Arial" w:cs="Arial"/>
          <w:sz w:val="22"/>
          <w:szCs w:val="22"/>
        </w:rPr>
        <w:t xml:space="preserve">. </w:t>
      </w:r>
      <w:proofErr w:type="gramStart"/>
      <w:r w:rsidR="00B85013" w:rsidRPr="003854AA">
        <w:rPr>
          <w:rFonts w:ascii="Arial" w:hAnsi="Arial" w:cs="Arial"/>
          <w:sz w:val="22"/>
          <w:szCs w:val="22"/>
        </w:rPr>
        <w:t>doi</w:t>
      </w:r>
      <w:proofErr w:type="gramEnd"/>
      <w:r w:rsidR="00B85013" w:rsidRPr="003854AA">
        <w:rPr>
          <w:rFonts w:ascii="Arial" w:hAnsi="Arial" w:cs="Arial"/>
          <w:sz w:val="22"/>
          <w:szCs w:val="22"/>
        </w:rPr>
        <w:t>: 10.1186/1476-511X-10-143. PubMed PMID: 21854610; PubMed Central PMCID: PMC3180704.</w:t>
      </w:r>
    </w:p>
    <w:p w:rsidR="00B85013" w:rsidRPr="003854AA" w:rsidRDefault="00B85013" w:rsidP="00784C4A">
      <w:pPr>
        <w:ind w:left="-720"/>
        <w:rPr>
          <w:rFonts w:ascii="Arial" w:hAnsi="Arial" w:cs="Arial"/>
          <w:sz w:val="22"/>
          <w:szCs w:val="22"/>
        </w:rPr>
      </w:pPr>
    </w:p>
    <w:p w:rsidR="00B85013" w:rsidRPr="003854AA" w:rsidRDefault="00B85013" w:rsidP="00784C4A">
      <w:pPr>
        <w:ind w:left="-720"/>
        <w:rPr>
          <w:rFonts w:ascii="Arial" w:hAnsi="Arial" w:cs="Arial"/>
          <w:sz w:val="22"/>
          <w:szCs w:val="22"/>
        </w:rPr>
      </w:pPr>
      <w:r w:rsidRPr="003854AA">
        <w:rPr>
          <w:rFonts w:ascii="Arial" w:hAnsi="Arial" w:cs="Arial"/>
          <w:sz w:val="22"/>
          <w:szCs w:val="22"/>
        </w:rPr>
        <w:t>6</w:t>
      </w:r>
      <w:r w:rsidR="001710DF" w:rsidRPr="003854AA">
        <w:rPr>
          <w:rFonts w:ascii="Arial" w:hAnsi="Arial" w:cs="Arial"/>
          <w:sz w:val="22"/>
          <w:szCs w:val="22"/>
        </w:rPr>
        <w:t>0</w:t>
      </w:r>
      <w:r w:rsidRPr="003854AA">
        <w:rPr>
          <w:rFonts w:ascii="Arial" w:hAnsi="Arial" w:cs="Arial"/>
          <w:sz w:val="22"/>
          <w:szCs w:val="22"/>
        </w:rPr>
        <w:t xml:space="preserve">. Irvin MR, Shrestha S, Chen YD, Wiener HW, Haritunians T, Vaughan LK, </w:t>
      </w:r>
      <w:r w:rsidRPr="003854AA">
        <w:rPr>
          <w:rFonts w:ascii="Arial" w:hAnsi="Arial" w:cs="Arial"/>
          <w:b/>
          <w:sz w:val="22"/>
          <w:szCs w:val="22"/>
        </w:rPr>
        <w:t>Tiwari HK</w:t>
      </w:r>
      <w:r w:rsidRPr="003854AA">
        <w:rPr>
          <w:rFonts w:ascii="Arial" w:hAnsi="Arial" w:cs="Arial"/>
          <w:sz w:val="22"/>
          <w:szCs w:val="22"/>
        </w:rPr>
        <w:t>, Taylor KD, Scherzer R, Saag MS, Grunfeld C, Rotter JI, Arnett DK. Genes</w:t>
      </w:r>
      <w:r w:rsidRPr="003854AA">
        <w:rPr>
          <w:rFonts w:ascii="Arial" w:hAnsi="Arial" w:cs="Arial"/>
          <w:b/>
          <w:sz w:val="22"/>
          <w:szCs w:val="22"/>
        </w:rPr>
        <w:t xml:space="preserve"> </w:t>
      </w:r>
      <w:r w:rsidRPr="003854AA">
        <w:rPr>
          <w:rFonts w:ascii="Arial" w:hAnsi="Arial" w:cs="Arial"/>
          <w:sz w:val="22"/>
          <w:szCs w:val="22"/>
        </w:rPr>
        <w:t>linked to energy metabolism and immunoregulatory mechanisms are associated with</w:t>
      </w:r>
      <w:r w:rsidRPr="003854AA">
        <w:rPr>
          <w:rFonts w:ascii="Arial" w:hAnsi="Arial" w:cs="Arial"/>
          <w:b/>
          <w:sz w:val="22"/>
          <w:szCs w:val="22"/>
        </w:rPr>
        <w:t xml:space="preserve"> </w:t>
      </w:r>
      <w:r w:rsidRPr="003854AA">
        <w:rPr>
          <w:rFonts w:ascii="Arial" w:hAnsi="Arial" w:cs="Arial"/>
          <w:sz w:val="22"/>
          <w:szCs w:val="22"/>
        </w:rPr>
        <w:t>subcutaneous adipose tissue distribution in HIV-infected men. Pharmacogenet</w:t>
      </w:r>
      <w:r w:rsidRPr="003854AA">
        <w:rPr>
          <w:rFonts w:ascii="Arial" w:hAnsi="Arial" w:cs="Arial"/>
          <w:b/>
          <w:sz w:val="22"/>
          <w:szCs w:val="22"/>
        </w:rPr>
        <w:t xml:space="preserve"> </w:t>
      </w:r>
      <w:r w:rsidRPr="003854AA">
        <w:rPr>
          <w:rFonts w:ascii="Arial" w:hAnsi="Arial" w:cs="Arial"/>
          <w:sz w:val="22"/>
          <w:szCs w:val="22"/>
        </w:rPr>
        <w:t>Genomics. 2011 Dec</w:t>
      </w:r>
      <w:proofErr w:type="gramStart"/>
      <w:r w:rsidRPr="003854AA">
        <w:rPr>
          <w:rFonts w:ascii="Arial" w:hAnsi="Arial" w:cs="Arial"/>
          <w:sz w:val="22"/>
          <w:szCs w:val="22"/>
        </w:rPr>
        <w:t>;21</w:t>
      </w:r>
      <w:proofErr w:type="gramEnd"/>
      <w:r w:rsidRPr="003854AA">
        <w:rPr>
          <w:rFonts w:ascii="Arial" w:hAnsi="Arial" w:cs="Arial"/>
          <w:sz w:val="22"/>
          <w:szCs w:val="22"/>
        </w:rPr>
        <w:t xml:space="preserve">(12):798-807. </w:t>
      </w:r>
      <w:proofErr w:type="gramStart"/>
      <w:r w:rsidRPr="003854AA">
        <w:rPr>
          <w:rFonts w:ascii="Arial" w:hAnsi="Arial" w:cs="Arial"/>
          <w:sz w:val="22"/>
          <w:szCs w:val="22"/>
        </w:rPr>
        <w:t>doi</w:t>
      </w:r>
      <w:proofErr w:type="gramEnd"/>
      <w:r w:rsidRPr="003854AA">
        <w:rPr>
          <w:rFonts w:ascii="Arial" w:hAnsi="Arial" w:cs="Arial"/>
          <w:sz w:val="22"/>
          <w:szCs w:val="22"/>
        </w:rPr>
        <w:t>: 10.1097/FPC.0b013e32834b68f9. PubMed</w:t>
      </w:r>
      <w:r w:rsidRPr="003854AA">
        <w:rPr>
          <w:rFonts w:ascii="Arial" w:hAnsi="Arial" w:cs="Arial"/>
          <w:b/>
          <w:sz w:val="22"/>
          <w:szCs w:val="22"/>
        </w:rPr>
        <w:t xml:space="preserve"> </w:t>
      </w:r>
      <w:r w:rsidRPr="003854AA">
        <w:rPr>
          <w:rFonts w:ascii="Arial" w:hAnsi="Arial" w:cs="Arial"/>
          <w:sz w:val="22"/>
          <w:szCs w:val="22"/>
        </w:rPr>
        <w:t>PMID: 21897333; PubMed Central PMCID: PMC3210910.</w:t>
      </w:r>
    </w:p>
    <w:p w:rsidR="00B85013" w:rsidRPr="003854AA" w:rsidRDefault="00B85013" w:rsidP="00784C4A">
      <w:pPr>
        <w:ind w:left="-720"/>
        <w:rPr>
          <w:rFonts w:ascii="Arial" w:hAnsi="Arial" w:cs="Arial"/>
          <w:sz w:val="22"/>
          <w:szCs w:val="22"/>
        </w:rPr>
      </w:pPr>
    </w:p>
    <w:p w:rsidR="00B85013" w:rsidRPr="003854AA" w:rsidRDefault="00B85013" w:rsidP="00784C4A">
      <w:pPr>
        <w:ind w:left="-720"/>
        <w:rPr>
          <w:rFonts w:ascii="Arial" w:hAnsi="Arial" w:cs="Arial"/>
          <w:sz w:val="22"/>
          <w:szCs w:val="22"/>
        </w:rPr>
      </w:pPr>
      <w:r w:rsidRPr="003854AA">
        <w:rPr>
          <w:rFonts w:ascii="Arial" w:hAnsi="Arial" w:cs="Arial"/>
          <w:sz w:val="22"/>
          <w:szCs w:val="22"/>
        </w:rPr>
        <w:t>6</w:t>
      </w:r>
      <w:r w:rsidR="001710DF" w:rsidRPr="003854AA">
        <w:rPr>
          <w:rFonts w:ascii="Arial" w:hAnsi="Arial" w:cs="Arial"/>
          <w:sz w:val="22"/>
          <w:szCs w:val="22"/>
        </w:rPr>
        <w:t>1</w:t>
      </w:r>
      <w:r w:rsidRPr="003854AA">
        <w:rPr>
          <w:rFonts w:ascii="Arial" w:hAnsi="Arial" w:cs="Arial"/>
          <w:sz w:val="22"/>
          <w:szCs w:val="22"/>
        </w:rPr>
        <w:t xml:space="preserve">. Irvin MR, Wineinger NE, Rice TK, Pajewski NM, Kabagambe EK, Gu CC, Pankow J, North KE, Wilk JB, Freedman BI, Franceschini N, Broeckel U, </w:t>
      </w:r>
      <w:r w:rsidRPr="003854AA">
        <w:rPr>
          <w:rFonts w:ascii="Arial" w:hAnsi="Arial" w:cs="Arial"/>
          <w:b/>
          <w:sz w:val="22"/>
          <w:szCs w:val="22"/>
        </w:rPr>
        <w:t>Tiwari HK</w:t>
      </w:r>
      <w:r w:rsidRPr="003854AA">
        <w:rPr>
          <w:rFonts w:ascii="Arial" w:hAnsi="Arial" w:cs="Arial"/>
          <w:sz w:val="22"/>
          <w:szCs w:val="22"/>
        </w:rPr>
        <w:t xml:space="preserve">, Arnett DK. Genome-wide detection of allele </w:t>
      </w:r>
      <w:r w:rsidRPr="003854AA">
        <w:rPr>
          <w:rFonts w:ascii="Arial" w:hAnsi="Arial" w:cs="Arial"/>
          <w:sz w:val="22"/>
          <w:szCs w:val="22"/>
        </w:rPr>
        <w:lastRenderedPageBreak/>
        <w:t>specific copy number variation associated with insulin resistance in African Americans from the HyperGEN study. PLoS One. 2011</w:t>
      </w:r>
      <w:proofErr w:type="gramStart"/>
      <w:r w:rsidRPr="003854AA">
        <w:rPr>
          <w:rFonts w:ascii="Arial" w:hAnsi="Arial" w:cs="Arial"/>
          <w:sz w:val="22"/>
          <w:szCs w:val="22"/>
        </w:rPr>
        <w:t>;6</w:t>
      </w:r>
      <w:proofErr w:type="gramEnd"/>
      <w:r w:rsidRPr="003854AA">
        <w:rPr>
          <w:rFonts w:ascii="Arial" w:hAnsi="Arial" w:cs="Arial"/>
          <w:sz w:val="22"/>
          <w:szCs w:val="22"/>
        </w:rPr>
        <w:t xml:space="preserve">(8):e24052. </w:t>
      </w:r>
      <w:proofErr w:type="gramStart"/>
      <w:r w:rsidRPr="003854AA">
        <w:rPr>
          <w:rFonts w:ascii="Arial" w:hAnsi="Arial" w:cs="Arial"/>
          <w:sz w:val="22"/>
          <w:szCs w:val="22"/>
        </w:rPr>
        <w:t>doi</w:t>
      </w:r>
      <w:proofErr w:type="gramEnd"/>
      <w:r w:rsidRPr="003854AA">
        <w:rPr>
          <w:rFonts w:ascii="Arial" w:hAnsi="Arial" w:cs="Arial"/>
          <w:sz w:val="22"/>
          <w:szCs w:val="22"/>
        </w:rPr>
        <w:t>: 10.1371/journal.pone.0024052. Epub 2011 Aug 25. PubMed PMID: 21901158; PubMed Central PMCID: PMC3162025.</w:t>
      </w:r>
    </w:p>
    <w:p w:rsidR="00B85013" w:rsidRPr="003854AA" w:rsidRDefault="00B85013" w:rsidP="00784C4A">
      <w:pPr>
        <w:ind w:left="-720"/>
        <w:rPr>
          <w:rFonts w:ascii="Arial" w:hAnsi="Arial" w:cs="Arial"/>
          <w:sz w:val="22"/>
          <w:szCs w:val="22"/>
        </w:rPr>
      </w:pPr>
    </w:p>
    <w:p w:rsidR="00B85013" w:rsidRPr="003854AA" w:rsidRDefault="00B85013" w:rsidP="00784C4A">
      <w:pPr>
        <w:ind w:left="-720"/>
        <w:rPr>
          <w:rFonts w:ascii="Arial" w:hAnsi="Arial" w:cs="Arial"/>
          <w:sz w:val="22"/>
          <w:szCs w:val="22"/>
        </w:rPr>
      </w:pPr>
      <w:r w:rsidRPr="003854AA">
        <w:rPr>
          <w:rFonts w:ascii="Arial" w:hAnsi="Arial" w:cs="Arial"/>
          <w:sz w:val="22"/>
          <w:szCs w:val="22"/>
        </w:rPr>
        <w:t>6</w:t>
      </w:r>
      <w:r w:rsidR="001710DF" w:rsidRPr="003854AA">
        <w:rPr>
          <w:rFonts w:ascii="Arial" w:hAnsi="Arial" w:cs="Arial"/>
          <w:sz w:val="22"/>
          <w:szCs w:val="22"/>
        </w:rPr>
        <w:t>2</w:t>
      </w:r>
      <w:r w:rsidRPr="003854AA">
        <w:rPr>
          <w:rFonts w:ascii="Arial" w:hAnsi="Arial" w:cs="Arial"/>
          <w:sz w:val="22"/>
          <w:szCs w:val="22"/>
        </w:rPr>
        <w:t xml:space="preserve">. Wood AC, Kabagambe EK, Borecki IB, </w:t>
      </w:r>
      <w:r w:rsidRPr="003854AA">
        <w:rPr>
          <w:rFonts w:ascii="Arial" w:hAnsi="Arial" w:cs="Arial"/>
          <w:b/>
          <w:sz w:val="22"/>
          <w:szCs w:val="22"/>
        </w:rPr>
        <w:t>Tiwari HK</w:t>
      </w:r>
      <w:r w:rsidRPr="003854AA">
        <w:rPr>
          <w:rFonts w:ascii="Arial" w:hAnsi="Arial" w:cs="Arial"/>
          <w:sz w:val="22"/>
          <w:szCs w:val="22"/>
        </w:rPr>
        <w:t>, Ordovas JM, Arnett DK. Dietary Carbohydrate Modifies the Inverse Association Between Saturated Fat Intake and Cholesterol on Very Low-Density Lipoproteins. Lipid Insights. 2011 Aug 23</w:t>
      </w:r>
      <w:proofErr w:type="gramStart"/>
      <w:r w:rsidRPr="003854AA">
        <w:rPr>
          <w:rFonts w:ascii="Arial" w:hAnsi="Arial" w:cs="Arial"/>
          <w:sz w:val="22"/>
          <w:szCs w:val="22"/>
        </w:rPr>
        <w:t>;2011</w:t>
      </w:r>
      <w:proofErr w:type="gramEnd"/>
      <w:r w:rsidRPr="003854AA">
        <w:rPr>
          <w:rFonts w:ascii="Arial" w:hAnsi="Arial" w:cs="Arial"/>
          <w:sz w:val="22"/>
          <w:szCs w:val="22"/>
        </w:rPr>
        <w:t>(4):7-15. PubMed PMID: 21912485; PubMed Central PMCID: PMC3170517.</w:t>
      </w:r>
    </w:p>
    <w:p w:rsidR="00B85013" w:rsidRPr="003854AA" w:rsidRDefault="00B85013" w:rsidP="00784C4A">
      <w:pPr>
        <w:ind w:left="-720"/>
        <w:rPr>
          <w:rFonts w:ascii="Arial" w:hAnsi="Arial" w:cs="Arial"/>
          <w:sz w:val="22"/>
          <w:szCs w:val="22"/>
        </w:rPr>
      </w:pPr>
    </w:p>
    <w:p w:rsidR="00B85013" w:rsidRPr="003854AA" w:rsidRDefault="00B85013" w:rsidP="00785014">
      <w:pPr>
        <w:ind w:left="-720"/>
        <w:rPr>
          <w:rFonts w:ascii="Arial" w:hAnsi="Arial" w:cs="Arial"/>
          <w:sz w:val="22"/>
          <w:szCs w:val="22"/>
        </w:rPr>
      </w:pPr>
      <w:r w:rsidRPr="003854AA">
        <w:rPr>
          <w:rFonts w:ascii="Arial" w:hAnsi="Arial" w:cs="Arial"/>
          <w:sz w:val="22"/>
          <w:szCs w:val="22"/>
        </w:rPr>
        <w:t>6</w:t>
      </w:r>
      <w:r w:rsidR="001710DF" w:rsidRPr="003854AA">
        <w:rPr>
          <w:rFonts w:ascii="Arial" w:hAnsi="Arial" w:cs="Arial"/>
          <w:sz w:val="22"/>
          <w:szCs w:val="22"/>
        </w:rPr>
        <w:t>3</w:t>
      </w:r>
      <w:r w:rsidRPr="003854AA">
        <w:rPr>
          <w:rFonts w:ascii="Arial" w:hAnsi="Arial" w:cs="Arial"/>
          <w:sz w:val="22"/>
          <w:szCs w:val="22"/>
        </w:rPr>
        <w:t xml:space="preserve">. </w:t>
      </w:r>
      <w:r w:rsidRPr="003854AA">
        <w:rPr>
          <w:rFonts w:ascii="Arial" w:hAnsi="Arial" w:cs="Arial"/>
          <w:b/>
          <w:sz w:val="22"/>
          <w:szCs w:val="22"/>
        </w:rPr>
        <w:t>Tiwari HK</w:t>
      </w:r>
      <w:r w:rsidRPr="003854AA">
        <w:rPr>
          <w:rFonts w:ascii="Arial" w:hAnsi="Arial" w:cs="Arial"/>
          <w:sz w:val="22"/>
          <w:szCs w:val="22"/>
        </w:rPr>
        <w:t>, Birkner T, Moondan A, Zhang S, Page GP, Patki A, Allison DB.</w:t>
      </w:r>
      <w:r w:rsidR="00785014">
        <w:rPr>
          <w:rFonts w:ascii="Arial" w:hAnsi="Arial" w:cs="Arial"/>
          <w:sz w:val="22"/>
          <w:szCs w:val="22"/>
        </w:rPr>
        <w:t xml:space="preserve"> </w:t>
      </w:r>
      <w:r w:rsidRPr="003854AA">
        <w:rPr>
          <w:rFonts w:ascii="Arial" w:hAnsi="Arial" w:cs="Arial"/>
          <w:sz w:val="22"/>
          <w:szCs w:val="22"/>
        </w:rPr>
        <w:t>Accurate and flexible power calculations on the spot: Applications to genomic</w:t>
      </w:r>
      <w:r w:rsidR="00785014">
        <w:rPr>
          <w:rFonts w:ascii="Arial" w:hAnsi="Arial" w:cs="Arial"/>
          <w:sz w:val="22"/>
          <w:szCs w:val="22"/>
        </w:rPr>
        <w:t xml:space="preserve"> </w:t>
      </w:r>
      <w:r w:rsidRPr="003854AA">
        <w:rPr>
          <w:rFonts w:ascii="Arial" w:hAnsi="Arial" w:cs="Arial"/>
          <w:sz w:val="22"/>
          <w:szCs w:val="22"/>
        </w:rPr>
        <w:t>research. Stat Interface. 2011</w:t>
      </w:r>
      <w:proofErr w:type="gramStart"/>
      <w:r w:rsidRPr="003854AA">
        <w:rPr>
          <w:rFonts w:ascii="Arial" w:hAnsi="Arial" w:cs="Arial"/>
          <w:sz w:val="22"/>
          <w:szCs w:val="22"/>
        </w:rPr>
        <w:t>;4</w:t>
      </w:r>
      <w:proofErr w:type="gramEnd"/>
      <w:r w:rsidRPr="003854AA">
        <w:rPr>
          <w:rFonts w:ascii="Arial" w:hAnsi="Arial" w:cs="Arial"/>
          <w:sz w:val="22"/>
          <w:szCs w:val="22"/>
        </w:rPr>
        <w:t>(3):353-358. PubMed PMID: 22022634; PubMed</w:t>
      </w:r>
      <w:r w:rsidR="00785014">
        <w:rPr>
          <w:rFonts w:ascii="Arial" w:hAnsi="Arial" w:cs="Arial"/>
          <w:sz w:val="22"/>
          <w:szCs w:val="22"/>
        </w:rPr>
        <w:t xml:space="preserve"> </w:t>
      </w:r>
      <w:r w:rsidRPr="003854AA">
        <w:rPr>
          <w:rFonts w:ascii="Arial" w:hAnsi="Arial" w:cs="Arial"/>
          <w:sz w:val="22"/>
          <w:szCs w:val="22"/>
        </w:rPr>
        <w:t>Central PMCID: PMC3196559.</w:t>
      </w:r>
    </w:p>
    <w:p w:rsidR="00B85013" w:rsidRPr="003854AA" w:rsidRDefault="00B85013" w:rsidP="00784C4A">
      <w:pPr>
        <w:ind w:left="-720"/>
        <w:rPr>
          <w:rFonts w:ascii="Arial" w:hAnsi="Arial" w:cs="Arial"/>
          <w:sz w:val="22"/>
          <w:szCs w:val="22"/>
        </w:rPr>
      </w:pPr>
    </w:p>
    <w:p w:rsidR="00B85013" w:rsidRPr="003854AA" w:rsidRDefault="00B85013" w:rsidP="00784C4A">
      <w:pPr>
        <w:ind w:left="-720"/>
        <w:rPr>
          <w:rFonts w:ascii="Arial" w:hAnsi="Arial" w:cs="Arial"/>
          <w:sz w:val="22"/>
          <w:szCs w:val="22"/>
        </w:rPr>
      </w:pPr>
      <w:r w:rsidRPr="003854AA">
        <w:rPr>
          <w:rFonts w:ascii="Arial" w:hAnsi="Arial" w:cs="Arial"/>
          <w:sz w:val="22"/>
          <w:szCs w:val="22"/>
        </w:rPr>
        <w:t>6</w:t>
      </w:r>
      <w:r w:rsidR="001710DF" w:rsidRPr="003854AA">
        <w:rPr>
          <w:rFonts w:ascii="Arial" w:hAnsi="Arial" w:cs="Arial"/>
          <w:sz w:val="22"/>
          <w:szCs w:val="22"/>
        </w:rPr>
        <w:t>4</w:t>
      </w:r>
      <w:r w:rsidRPr="003854AA">
        <w:rPr>
          <w:rFonts w:ascii="Arial" w:hAnsi="Arial" w:cs="Arial"/>
          <w:sz w:val="22"/>
          <w:szCs w:val="22"/>
        </w:rPr>
        <w:t>.</w:t>
      </w:r>
      <w:r w:rsidRPr="003854AA">
        <w:rPr>
          <w:rFonts w:ascii="Arial" w:hAnsi="Arial" w:cs="Arial"/>
          <w:b/>
          <w:sz w:val="22"/>
          <w:szCs w:val="22"/>
        </w:rPr>
        <w:t xml:space="preserve"> Tiwari HK</w:t>
      </w:r>
      <w:r w:rsidRPr="003854AA">
        <w:rPr>
          <w:rFonts w:ascii="Arial" w:hAnsi="Arial" w:cs="Arial"/>
          <w:sz w:val="22"/>
          <w:szCs w:val="22"/>
        </w:rPr>
        <w:t>, Patki A, Lieberman J, Stroup TS, Allison DB, Leibel RL, Chung WK. Association of Allelic Variation in Genes Mediating Aspects of Energy Homeostasis with Weight Gain during Administration of Antipsychotic Drugs (CATIE Study). Front Genet. 2011 Sep 1</w:t>
      </w:r>
      <w:proofErr w:type="gramStart"/>
      <w:r w:rsidRPr="003854AA">
        <w:rPr>
          <w:rFonts w:ascii="Arial" w:hAnsi="Arial" w:cs="Arial"/>
          <w:sz w:val="22"/>
          <w:szCs w:val="22"/>
        </w:rPr>
        <w:t>;2:56</w:t>
      </w:r>
      <w:proofErr w:type="gramEnd"/>
      <w:r w:rsidRPr="003854AA">
        <w:rPr>
          <w:rFonts w:ascii="Arial" w:hAnsi="Arial" w:cs="Arial"/>
          <w:sz w:val="22"/>
          <w:szCs w:val="22"/>
        </w:rPr>
        <w:t xml:space="preserve">. </w:t>
      </w:r>
      <w:proofErr w:type="gramStart"/>
      <w:r w:rsidRPr="003854AA">
        <w:rPr>
          <w:rFonts w:ascii="Arial" w:hAnsi="Arial" w:cs="Arial"/>
          <w:sz w:val="22"/>
          <w:szCs w:val="22"/>
        </w:rPr>
        <w:t>doi</w:t>
      </w:r>
      <w:proofErr w:type="gramEnd"/>
      <w:r w:rsidRPr="003854AA">
        <w:rPr>
          <w:rFonts w:ascii="Arial" w:hAnsi="Arial" w:cs="Arial"/>
          <w:sz w:val="22"/>
          <w:szCs w:val="22"/>
        </w:rPr>
        <w:t>: 10.3389/fgene.2011.00056. Print 2011. PubMed PMID: 22039372; PubMed Central PMCID: PMC3202977.</w:t>
      </w:r>
    </w:p>
    <w:p w:rsidR="00B85013" w:rsidRPr="003854AA" w:rsidRDefault="00B85013" w:rsidP="00784C4A">
      <w:pPr>
        <w:ind w:left="-720"/>
        <w:rPr>
          <w:rFonts w:ascii="Arial" w:hAnsi="Arial" w:cs="Arial"/>
          <w:sz w:val="22"/>
          <w:szCs w:val="22"/>
        </w:rPr>
      </w:pPr>
    </w:p>
    <w:p w:rsidR="00B85013" w:rsidRPr="003854AA" w:rsidRDefault="001710DF" w:rsidP="00784C4A">
      <w:pPr>
        <w:ind w:left="-720"/>
        <w:rPr>
          <w:rFonts w:ascii="Arial" w:hAnsi="Arial" w:cs="Arial"/>
          <w:sz w:val="22"/>
          <w:szCs w:val="22"/>
        </w:rPr>
      </w:pPr>
      <w:r w:rsidRPr="003854AA">
        <w:rPr>
          <w:rFonts w:ascii="Arial" w:hAnsi="Arial" w:cs="Arial"/>
          <w:sz w:val="22"/>
          <w:szCs w:val="22"/>
        </w:rPr>
        <w:t>65</w:t>
      </w:r>
      <w:r w:rsidR="00B85013" w:rsidRPr="003854AA">
        <w:rPr>
          <w:rFonts w:ascii="Arial" w:hAnsi="Arial" w:cs="Arial"/>
          <w:sz w:val="22"/>
          <w:szCs w:val="22"/>
        </w:rPr>
        <w:t xml:space="preserve">. Lemas DJ, Wiener HW, O'Brien DM, Hopkins S, Stanhope KL, Havel PJ, Allison DB, Fernandez JR, </w:t>
      </w:r>
      <w:r w:rsidR="00B85013" w:rsidRPr="003854AA">
        <w:rPr>
          <w:rFonts w:ascii="Arial" w:hAnsi="Arial" w:cs="Arial"/>
          <w:b/>
          <w:sz w:val="22"/>
          <w:szCs w:val="22"/>
        </w:rPr>
        <w:t>Tiwari HK</w:t>
      </w:r>
      <w:r w:rsidR="00B85013" w:rsidRPr="003854AA">
        <w:rPr>
          <w:rFonts w:ascii="Arial" w:hAnsi="Arial" w:cs="Arial"/>
          <w:sz w:val="22"/>
          <w:szCs w:val="22"/>
        </w:rPr>
        <w:t>, Boyer BB. Genetic polymorphisms in carnitine palmitoyltransferase 1A gene are associated with variation in body composition and fasting lipid traits in Yup'ik Eskimos. J Lipid Res. 2012 Jan</w:t>
      </w:r>
      <w:proofErr w:type="gramStart"/>
      <w:r w:rsidR="00B85013" w:rsidRPr="003854AA">
        <w:rPr>
          <w:rFonts w:ascii="Arial" w:hAnsi="Arial" w:cs="Arial"/>
          <w:sz w:val="22"/>
          <w:szCs w:val="22"/>
        </w:rPr>
        <w:t>;53</w:t>
      </w:r>
      <w:proofErr w:type="gramEnd"/>
      <w:r w:rsidR="00B85013" w:rsidRPr="003854AA">
        <w:rPr>
          <w:rFonts w:ascii="Arial" w:hAnsi="Arial" w:cs="Arial"/>
          <w:sz w:val="22"/>
          <w:szCs w:val="22"/>
        </w:rPr>
        <w:t xml:space="preserve">(1):175-84. </w:t>
      </w:r>
      <w:proofErr w:type="gramStart"/>
      <w:r w:rsidR="00B85013" w:rsidRPr="003854AA">
        <w:rPr>
          <w:rFonts w:ascii="Arial" w:hAnsi="Arial" w:cs="Arial"/>
          <w:sz w:val="22"/>
          <w:szCs w:val="22"/>
        </w:rPr>
        <w:t>doi</w:t>
      </w:r>
      <w:proofErr w:type="gramEnd"/>
      <w:r w:rsidR="00B85013" w:rsidRPr="003854AA">
        <w:rPr>
          <w:rFonts w:ascii="Arial" w:hAnsi="Arial" w:cs="Arial"/>
          <w:sz w:val="22"/>
          <w:szCs w:val="22"/>
        </w:rPr>
        <w:t>: 10.1194/jlr.P018952. Epub 2011 Nov 1. PubMed PMID: 22045927; PubMed Central PMCID: PMC3243474.</w:t>
      </w:r>
    </w:p>
    <w:p w:rsidR="00B85013" w:rsidRPr="003854AA" w:rsidRDefault="00B85013" w:rsidP="00784C4A">
      <w:pPr>
        <w:ind w:left="-720"/>
        <w:rPr>
          <w:rFonts w:ascii="Arial" w:hAnsi="Arial" w:cs="Arial"/>
          <w:sz w:val="22"/>
          <w:szCs w:val="22"/>
        </w:rPr>
      </w:pPr>
    </w:p>
    <w:p w:rsidR="00B85013" w:rsidRPr="003854AA" w:rsidRDefault="001710DF" w:rsidP="00785014">
      <w:pPr>
        <w:ind w:left="-720"/>
        <w:rPr>
          <w:rFonts w:ascii="Arial" w:hAnsi="Arial" w:cs="Arial"/>
          <w:sz w:val="22"/>
          <w:szCs w:val="22"/>
        </w:rPr>
      </w:pPr>
      <w:r w:rsidRPr="003854AA">
        <w:rPr>
          <w:rFonts w:ascii="Arial" w:hAnsi="Arial" w:cs="Arial"/>
          <w:sz w:val="22"/>
          <w:szCs w:val="22"/>
        </w:rPr>
        <w:t>66</w:t>
      </w:r>
      <w:r w:rsidR="00B85013" w:rsidRPr="003854AA">
        <w:rPr>
          <w:rFonts w:ascii="Arial" w:hAnsi="Arial" w:cs="Arial"/>
          <w:sz w:val="22"/>
          <w:szCs w:val="22"/>
        </w:rPr>
        <w:t xml:space="preserve">. Azuero A, Redden DT, </w:t>
      </w:r>
      <w:r w:rsidR="00B85013" w:rsidRPr="003854AA">
        <w:rPr>
          <w:rFonts w:ascii="Arial" w:hAnsi="Arial" w:cs="Arial"/>
          <w:b/>
          <w:sz w:val="22"/>
          <w:szCs w:val="22"/>
        </w:rPr>
        <w:t>Tiwari HK</w:t>
      </w:r>
      <w:r w:rsidR="00B85013" w:rsidRPr="003854AA">
        <w:rPr>
          <w:rFonts w:ascii="Arial" w:hAnsi="Arial" w:cs="Arial"/>
          <w:sz w:val="22"/>
          <w:szCs w:val="22"/>
        </w:rPr>
        <w:t>, Asmellash SG, Piyathilake CJ. A Simple</w:t>
      </w:r>
      <w:r w:rsidR="00785014">
        <w:rPr>
          <w:rFonts w:ascii="Arial" w:hAnsi="Arial" w:cs="Arial"/>
          <w:sz w:val="22"/>
          <w:szCs w:val="22"/>
        </w:rPr>
        <w:t xml:space="preserve"> </w:t>
      </w:r>
      <w:r w:rsidR="00B85013" w:rsidRPr="003854AA">
        <w:rPr>
          <w:rFonts w:ascii="Arial" w:hAnsi="Arial" w:cs="Arial"/>
          <w:sz w:val="22"/>
          <w:szCs w:val="22"/>
        </w:rPr>
        <w:t xml:space="preserve">Distribution-Free Algorithm for Generating Simulated High-Dimensional </w:t>
      </w:r>
      <w:proofErr w:type="gramStart"/>
      <w:r w:rsidR="00B85013" w:rsidRPr="003854AA">
        <w:rPr>
          <w:rFonts w:ascii="Arial" w:hAnsi="Arial" w:cs="Arial"/>
          <w:sz w:val="22"/>
          <w:szCs w:val="22"/>
        </w:rPr>
        <w:t>Correlated  Data</w:t>
      </w:r>
      <w:proofErr w:type="gramEnd"/>
      <w:r w:rsidR="00B85013" w:rsidRPr="003854AA">
        <w:rPr>
          <w:rFonts w:ascii="Arial" w:hAnsi="Arial" w:cs="Arial"/>
          <w:sz w:val="22"/>
          <w:szCs w:val="22"/>
        </w:rPr>
        <w:t xml:space="preserve"> with an Autoregressive Structure. Commun Stat Simul Comput. 2012 Jan 1</w:t>
      </w:r>
      <w:proofErr w:type="gramStart"/>
      <w:r w:rsidR="00B85013" w:rsidRPr="003854AA">
        <w:rPr>
          <w:rFonts w:ascii="Arial" w:hAnsi="Arial" w:cs="Arial"/>
          <w:sz w:val="22"/>
          <w:szCs w:val="22"/>
        </w:rPr>
        <w:t>;41</w:t>
      </w:r>
      <w:proofErr w:type="gramEnd"/>
      <w:r w:rsidR="00B85013" w:rsidRPr="003854AA">
        <w:rPr>
          <w:rFonts w:ascii="Arial" w:hAnsi="Arial" w:cs="Arial"/>
          <w:sz w:val="22"/>
          <w:szCs w:val="22"/>
        </w:rPr>
        <w:t>(1):89-98. PubMed PMID: 22102768; PubMed Central PMCID: PMC3217303.</w:t>
      </w:r>
    </w:p>
    <w:p w:rsidR="00B85013" w:rsidRPr="003854AA" w:rsidRDefault="00B85013" w:rsidP="00784C4A">
      <w:pPr>
        <w:ind w:left="-720"/>
        <w:rPr>
          <w:rFonts w:ascii="Arial" w:hAnsi="Arial" w:cs="Arial"/>
          <w:sz w:val="22"/>
          <w:szCs w:val="22"/>
        </w:rPr>
      </w:pPr>
    </w:p>
    <w:p w:rsidR="00B85013" w:rsidRPr="003854AA" w:rsidRDefault="001710DF" w:rsidP="00784C4A">
      <w:pPr>
        <w:ind w:left="-720"/>
        <w:rPr>
          <w:rFonts w:ascii="Arial" w:hAnsi="Arial" w:cs="Arial"/>
          <w:sz w:val="22"/>
          <w:szCs w:val="22"/>
        </w:rPr>
      </w:pPr>
      <w:r w:rsidRPr="003854AA">
        <w:rPr>
          <w:rFonts w:ascii="Arial" w:hAnsi="Arial" w:cs="Arial"/>
          <w:sz w:val="22"/>
          <w:szCs w:val="22"/>
        </w:rPr>
        <w:t>67</w:t>
      </w:r>
      <w:r w:rsidR="00B85013" w:rsidRPr="003854AA">
        <w:rPr>
          <w:rFonts w:ascii="Arial" w:hAnsi="Arial" w:cs="Arial"/>
          <w:sz w:val="22"/>
          <w:szCs w:val="22"/>
        </w:rPr>
        <w:t xml:space="preserve">. Frazier-Wood AC, Glasser S, Garvey WT, Kabagambe EK, Borecki IB, </w:t>
      </w:r>
      <w:r w:rsidR="00B85013" w:rsidRPr="003854AA">
        <w:rPr>
          <w:rFonts w:ascii="Arial" w:hAnsi="Arial" w:cs="Arial"/>
          <w:b/>
          <w:sz w:val="22"/>
          <w:szCs w:val="22"/>
        </w:rPr>
        <w:t>Tiwari HK</w:t>
      </w:r>
      <w:r w:rsidR="00B85013" w:rsidRPr="003854AA">
        <w:rPr>
          <w:rFonts w:ascii="Arial" w:hAnsi="Arial" w:cs="Arial"/>
          <w:sz w:val="22"/>
          <w:szCs w:val="22"/>
        </w:rPr>
        <w:t xml:space="preserve">, Tsai MY, Hopkins PN, Ordovas JM, Arnett DK. A clustering analysis of </w:t>
      </w:r>
      <w:proofErr w:type="gramStart"/>
      <w:r w:rsidR="00B85013" w:rsidRPr="003854AA">
        <w:rPr>
          <w:rFonts w:ascii="Arial" w:hAnsi="Arial" w:cs="Arial"/>
          <w:sz w:val="22"/>
          <w:szCs w:val="22"/>
        </w:rPr>
        <w:t>lipoprotein  diameters</w:t>
      </w:r>
      <w:proofErr w:type="gramEnd"/>
      <w:r w:rsidR="00B85013" w:rsidRPr="003854AA">
        <w:rPr>
          <w:rFonts w:ascii="Arial" w:hAnsi="Arial" w:cs="Arial"/>
          <w:sz w:val="22"/>
          <w:szCs w:val="22"/>
        </w:rPr>
        <w:t xml:space="preserve"> in the metabolic syndrome. Lipids Health Dis. 2011 Dec 19</w:t>
      </w:r>
      <w:proofErr w:type="gramStart"/>
      <w:r w:rsidR="00B85013" w:rsidRPr="003854AA">
        <w:rPr>
          <w:rFonts w:ascii="Arial" w:hAnsi="Arial" w:cs="Arial"/>
          <w:sz w:val="22"/>
          <w:szCs w:val="22"/>
        </w:rPr>
        <w:t>;10:237</w:t>
      </w:r>
      <w:proofErr w:type="gramEnd"/>
      <w:r w:rsidR="00B85013" w:rsidRPr="003854AA">
        <w:rPr>
          <w:rFonts w:ascii="Arial" w:hAnsi="Arial" w:cs="Arial"/>
          <w:sz w:val="22"/>
          <w:szCs w:val="22"/>
        </w:rPr>
        <w:t xml:space="preserve">. </w:t>
      </w:r>
      <w:proofErr w:type="gramStart"/>
      <w:r w:rsidR="00B85013" w:rsidRPr="003854AA">
        <w:rPr>
          <w:rFonts w:ascii="Arial" w:hAnsi="Arial" w:cs="Arial"/>
          <w:sz w:val="22"/>
          <w:szCs w:val="22"/>
        </w:rPr>
        <w:t>doi</w:t>
      </w:r>
      <w:proofErr w:type="gramEnd"/>
      <w:r w:rsidR="00B85013" w:rsidRPr="003854AA">
        <w:rPr>
          <w:rFonts w:ascii="Arial" w:hAnsi="Arial" w:cs="Arial"/>
          <w:sz w:val="22"/>
          <w:szCs w:val="22"/>
        </w:rPr>
        <w:t>: 10.1186/1476-511X-10-237. PubMed PMID: 22182248; PubMed Central PMCID: PMC3260106.</w:t>
      </w:r>
    </w:p>
    <w:p w:rsidR="00B85013" w:rsidRPr="003854AA" w:rsidRDefault="00B85013" w:rsidP="00784C4A">
      <w:pPr>
        <w:ind w:left="-720"/>
        <w:rPr>
          <w:rFonts w:ascii="Arial" w:hAnsi="Arial" w:cs="Arial"/>
          <w:sz w:val="22"/>
          <w:szCs w:val="22"/>
        </w:rPr>
      </w:pPr>
    </w:p>
    <w:p w:rsidR="00B85013" w:rsidRPr="003854AA" w:rsidRDefault="001710DF" w:rsidP="00784C4A">
      <w:pPr>
        <w:ind w:left="-720"/>
        <w:rPr>
          <w:rFonts w:ascii="Arial" w:hAnsi="Arial" w:cs="Arial"/>
          <w:sz w:val="22"/>
          <w:szCs w:val="22"/>
        </w:rPr>
      </w:pPr>
      <w:r w:rsidRPr="003854AA">
        <w:rPr>
          <w:rFonts w:ascii="Arial" w:hAnsi="Arial" w:cs="Arial"/>
          <w:sz w:val="22"/>
          <w:szCs w:val="22"/>
        </w:rPr>
        <w:t>68</w:t>
      </w:r>
      <w:r w:rsidR="00B85013" w:rsidRPr="003854AA">
        <w:rPr>
          <w:rFonts w:ascii="Arial" w:hAnsi="Arial" w:cs="Arial"/>
          <w:sz w:val="22"/>
          <w:szCs w:val="22"/>
        </w:rPr>
        <w:t xml:space="preserve">. Aslibekyan S, Kabagambe EK, Irvin MR, Straka RJ, Borecki IB, </w:t>
      </w:r>
      <w:r w:rsidR="00B85013" w:rsidRPr="003854AA">
        <w:rPr>
          <w:rFonts w:ascii="Arial" w:hAnsi="Arial" w:cs="Arial"/>
          <w:b/>
          <w:sz w:val="22"/>
          <w:szCs w:val="22"/>
        </w:rPr>
        <w:t>Tiwari HK</w:t>
      </w:r>
      <w:r w:rsidR="00B85013" w:rsidRPr="003854AA">
        <w:rPr>
          <w:rFonts w:ascii="Arial" w:hAnsi="Arial" w:cs="Arial"/>
          <w:sz w:val="22"/>
          <w:szCs w:val="22"/>
        </w:rPr>
        <w:t>, Tsai MY, Hopkins PN, Shen J, Lai CQ, Ordovas JM, Arnett DK. A genome-wide association study of inflammatory biomarker changes in response to fenofibrate treatment in the Genetics of Lipid Lowering Drug and D</w:t>
      </w:r>
      <w:r w:rsidR="0083268F" w:rsidRPr="003854AA">
        <w:rPr>
          <w:rFonts w:ascii="Arial" w:hAnsi="Arial" w:cs="Arial"/>
          <w:sz w:val="22"/>
          <w:szCs w:val="22"/>
        </w:rPr>
        <w:t xml:space="preserve">iet Network. </w:t>
      </w:r>
      <w:r w:rsidR="00B85013" w:rsidRPr="003854AA">
        <w:rPr>
          <w:rFonts w:ascii="Arial" w:hAnsi="Arial" w:cs="Arial"/>
          <w:sz w:val="22"/>
          <w:szCs w:val="22"/>
        </w:rPr>
        <w:t>Pharmacogenet Genomics. 2012 Mar</w:t>
      </w:r>
      <w:proofErr w:type="gramStart"/>
      <w:r w:rsidR="00B85013" w:rsidRPr="003854AA">
        <w:rPr>
          <w:rFonts w:ascii="Arial" w:hAnsi="Arial" w:cs="Arial"/>
          <w:sz w:val="22"/>
          <w:szCs w:val="22"/>
        </w:rPr>
        <w:t>;22</w:t>
      </w:r>
      <w:proofErr w:type="gramEnd"/>
      <w:r w:rsidR="00B85013" w:rsidRPr="003854AA">
        <w:rPr>
          <w:rFonts w:ascii="Arial" w:hAnsi="Arial" w:cs="Arial"/>
          <w:sz w:val="22"/>
          <w:szCs w:val="22"/>
        </w:rPr>
        <w:t xml:space="preserve">(3):191-7. </w:t>
      </w:r>
      <w:proofErr w:type="gramStart"/>
      <w:r w:rsidR="00B85013" w:rsidRPr="003854AA">
        <w:rPr>
          <w:rFonts w:ascii="Arial" w:hAnsi="Arial" w:cs="Arial"/>
          <w:sz w:val="22"/>
          <w:szCs w:val="22"/>
        </w:rPr>
        <w:t>doi</w:t>
      </w:r>
      <w:proofErr w:type="gramEnd"/>
      <w:r w:rsidR="00B85013" w:rsidRPr="003854AA">
        <w:rPr>
          <w:rFonts w:ascii="Arial" w:hAnsi="Arial" w:cs="Arial"/>
          <w:sz w:val="22"/>
          <w:szCs w:val="22"/>
        </w:rPr>
        <w:t>: 10.1097/FPC.0b013e32834fdd41. PubMed PMID: 22228203; PubMed Central PMCID: PMC3275691.</w:t>
      </w:r>
    </w:p>
    <w:p w:rsidR="00B85013" w:rsidRPr="003854AA" w:rsidRDefault="00B85013" w:rsidP="00784C4A">
      <w:pPr>
        <w:ind w:left="-720"/>
        <w:rPr>
          <w:rFonts w:ascii="Arial" w:hAnsi="Arial" w:cs="Arial"/>
          <w:sz w:val="22"/>
          <w:szCs w:val="22"/>
        </w:rPr>
      </w:pPr>
    </w:p>
    <w:p w:rsidR="00B85013" w:rsidRPr="003854AA" w:rsidRDefault="003D12FD" w:rsidP="00785014">
      <w:pPr>
        <w:ind w:left="-720"/>
        <w:rPr>
          <w:rFonts w:ascii="Arial" w:hAnsi="Arial" w:cs="Arial"/>
          <w:sz w:val="22"/>
          <w:szCs w:val="22"/>
        </w:rPr>
      </w:pPr>
      <w:r w:rsidRPr="003854AA">
        <w:rPr>
          <w:rFonts w:ascii="Arial" w:hAnsi="Arial" w:cs="Arial"/>
          <w:sz w:val="22"/>
          <w:szCs w:val="22"/>
        </w:rPr>
        <w:t>69</w:t>
      </w:r>
      <w:r w:rsidR="00B85013" w:rsidRPr="003854AA">
        <w:rPr>
          <w:rFonts w:ascii="Arial" w:hAnsi="Arial" w:cs="Arial"/>
          <w:sz w:val="22"/>
          <w:szCs w:val="22"/>
        </w:rPr>
        <w:t xml:space="preserve">. </w:t>
      </w:r>
      <w:r w:rsidR="00B85013" w:rsidRPr="003854AA">
        <w:rPr>
          <w:rFonts w:ascii="Arial" w:hAnsi="Arial" w:cs="Arial"/>
          <w:b/>
          <w:sz w:val="22"/>
          <w:szCs w:val="22"/>
        </w:rPr>
        <w:t>Tiwari HK</w:t>
      </w:r>
      <w:r w:rsidR="00B85013" w:rsidRPr="003854AA">
        <w:rPr>
          <w:rFonts w:ascii="Arial" w:hAnsi="Arial" w:cs="Arial"/>
          <w:sz w:val="22"/>
          <w:szCs w:val="22"/>
        </w:rPr>
        <w:t>, Schork NJ. Grand challenges in statistical genetics/genomics</w:t>
      </w:r>
      <w:r w:rsidR="00785014">
        <w:rPr>
          <w:rFonts w:ascii="Arial" w:hAnsi="Arial" w:cs="Arial"/>
          <w:sz w:val="22"/>
          <w:szCs w:val="22"/>
        </w:rPr>
        <w:t xml:space="preserve"> </w:t>
      </w:r>
      <w:r w:rsidR="00B85013" w:rsidRPr="003854AA">
        <w:rPr>
          <w:rFonts w:ascii="Arial" w:hAnsi="Arial" w:cs="Arial"/>
          <w:sz w:val="22"/>
          <w:szCs w:val="22"/>
        </w:rPr>
        <w:t>methodology. Front Genet. 2011 Feb 24</w:t>
      </w:r>
      <w:proofErr w:type="gramStart"/>
      <w:r w:rsidR="00B85013" w:rsidRPr="003854AA">
        <w:rPr>
          <w:rFonts w:ascii="Arial" w:hAnsi="Arial" w:cs="Arial"/>
          <w:sz w:val="22"/>
          <w:szCs w:val="22"/>
        </w:rPr>
        <w:t>;2:5</w:t>
      </w:r>
      <w:proofErr w:type="gramEnd"/>
      <w:r w:rsidR="00B85013" w:rsidRPr="003854AA">
        <w:rPr>
          <w:rFonts w:ascii="Arial" w:hAnsi="Arial" w:cs="Arial"/>
          <w:sz w:val="22"/>
          <w:szCs w:val="22"/>
        </w:rPr>
        <w:t xml:space="preserve">. </w:t>
      </w:r>
      <w:proofErr w:type="gramStart"/>
      <w:r w:rsidR="00B85013" w:rsidRPr="003854AA">
        <w:rPr>
          <w:rFonts w:ascii="Arial" w:hAnsi="Arial" w:cs="Arial"/>
          <w:sz w:val="22"/>
          <w:szCs w:val="22"/>
        </w:rPr>
        <w:t>doi</w:t>
      </w:r>
      <w:proofErr w:type="gramEnd"/>
      <w:r w:rsidR="00B85013" w:rsidRPr="003854AA">
        <w:rPr>
          <w:rFonts w:ascii="Arial" w:hAnsi="Arial" w:cs="Arial"/>
          <w:sz w:val="22"/>
          <w:szCs w:val="22"/>
        </w:rPr>
        <w:t>: 10.3389/fgene.2011.00005.</w:t>
      </w:r>
      <w:r w:rsidR="00785014">
        <w:rPr>
          <w:rFonts w:ascii="Arial" w:hAnsi="Arial" w:cs="Arial"/>
          <w:sz w:val="22"/>
          <w:szCs w:val="22"/>
        </w:rPr>
        <w:t xml:space="preserve"> </w:t>
      </w:r>
      <w:proofErr w:type="gramStart"/>
      <w:r w:rsidR="00B85013" w:rsidRPr="003854AA">
        <w:rPr>
          <w:rFonts w:ascii="Arial" w:hAnsi="Arial" w:cs="Arial"/>
          <w:sz w:val="22"/>
          <w:szCs w:val="22"/>
        </w:rPr>
        <w:t>eCollection</w:t>
      </w:r>
      <w:proofErr w:type="gramEnd"/>
      <w:r w:rsidR="00B85013" w:rsidRPr="003854AA">
        <w:rPr>
          <w:rFonts w:ascii="Arial" w:hAnsi="Arial" w:cs="Arial"/>
          <w:sz w:val="22"/>
          <w:szCs w:val="22"/>
        </w:rPr>
        <w:t xml:space="preserve"> 2011. PubMed PMID: 22303304; PubMed Central PMCID: PMC3268565.</w:t>
      </w:r>
    </w:p>
    <w:p w:rsidR="00D03A77" w:rsidRPr="003854AA" w:rsidRDefault="00D03A77" w:rsidP="00784C4A">
      <w:pPr>
        <w:ind w:left="-720"/>
        <w:rPr>
          <w:rStyle w:val="rprtid"/>
          <w:rFonts w:ascii="Arial" w:hAnsi="Arial" w:cs="Arial"/>
          <w:sz w:val="22"/>
          <w:szCs w:val="22"/>
        </w:rPr>
      </w:pPr>
    </w:p>
    <w:p w:rsidR="00A71D40" w:rsidRPr="003854AA" w:rsidRDefault="00A71D40" w:rsidP="00785014">
      <w:pPr>
        <w:ind w:left="-720"/>
        <w:rPr>
          <w:rFonts w:ascii="Arial" w:hAnsi="Arial" w:cs="Arial"/>
          <w:sz w:val="22"/>
          <w:szCs w:val="22"/>
        </w:rPr>
      </w:pPr>
      <w:r w:rsidRPr="003854AA">
        <w:rPr>
          <w:rStyle w:val="src"/>
          <w:rFonts w:ascii="Arial" w:hAnsi="Arial" w:cs="Arial"/>
          <w:sz w:val="22"/>
          <w:szCs w:val="22"/>
        </w:rPr>
        <w:t>7</w:t>
      </w:r>
      <w:r w:rsidR="003D12FD" w:rsidRPr="003854AA">
        <w:rPr>
          <w:rStyle w:val="src"/>
          <w:rFonts w:ascii="Arial" w:hAnsi="Arial" w:cs="Arial"/>
          <w:sz w:val="22"/>
          <w:szCs w:val="22"/>
        </w:rPr>
        <w:t>0</w:t>
      </w:r>
      <w:r w:rsidRPr="003854AA">
        <w:rPr>
          <w:rStyle w:val="src"/>
          <w:rFonts w:ascii="Arial" w:hAnsi="Arial" w:cs="Arial"/>
          <w:sz w:val="22"/>
          <w:szCs w:val="22"/>
        </w:rPr>
        <w:t xml:space="preserve">. </w:t>
      </w:r>
      <w:r w:rsidR="00B85013" w:rsidRPr="003854AA">
        <w:rPr>
          <w:rFonts w:ascii="Arial" w:hAnsi="Arial" w:cs="Arial"/>
          <w:sz w:val="22"/>
          <w:szCs w:val="22"/>
        </w:rPr>
        <w:t>Forsberg LA, Rasi C, Razzaghian HR, Pakalapati G, Waite L, Thilbeault KS,</w:t>
      </w:r>
      <w:r w:rsidR="00785014">
        <w:rPr>
          <w:rFonts w:ascii="Arial" w:hAnsi="Arial" w:cs="Arial"/>
          <w:sz w:val="22"/>
          <w:szCs w:val="22"/>
        </w:rPr>
        <w:t xml:space="preserve"> </w:t>
      </w:r>
      <w:r w:rsidR="00B85013" w:rsidRPr="003854AA">
        <w:rPr>
          <w:rFonts w:ascii="Arial" w:hAnsi="Arial" w:cs="Arial"/>
          <w:sz w:val="22"/>
          <w:szCs w:val="22"/>
        </w:rPr>
        <w:t xml:space="preserve">Ronowicz A, Wineinger NE, </w:t>
      </w:r>
      <w:r w:rsidR="00B85013" w:rsidRPr="003854AA">
        <w:rPr>
          <w:rFonts w:ascii="Arial" w:hAnsi="Arial" w:cs="Arial"/>
          <w:b/>
          <w:sz w:val="22"/>
          <w:szCs w:val="22"/>
        </w:rPr>
        <w:t>Tiwari HK</w:t>
      </w:r>
      <w:r w:rsidR="00B85013" w:rsidRPr="003854AA">
        <w:rPr>
          <w:rFonts w:ascii="Arial" w:hAnsi="Arial" w:cs="Arial"/>
          <w:sz w:val="22"/>
          <w:szCs w:val="22"/>
        </w:rPr>
        <w:t>, Boomsma D, Westerman MP, Harris JR, Lyle R, Essand M, Eriksson F, Assimes TL, Iribarren C, Strachan E, O'Hanlon TP, Rider LG, Miller FW, Giedraitis V, Lannfelt L, Ingelsson M, Piotrowski A, Pedersen NL, Absher D, Dumanski JP. Age-related somatic structural changes in the nuclear genome of human blood cells. Am J Hum Genet. 2012 Feb 10</w:t>
      </w:r>
      <w:proofErr w:type="gramStart"/>
      <w:r w:rsidR="00B85013" w:rsidRPr="003854AA">
        <w:rPr>
          <w:rFonts w:ascii="Arial" w:hAnsi="Arial" w:cs="Arial"/>
          <w:sz w:val="22"/>
          <w:szCs w:val="22"/>
        </w:rPr>
        <w:t>;90</w:t>
      </w:r>
      <w:proofErr w:type="gramEnd"/>
      <w:r w:rsidR="00B85013" w:rsidRPr="003854AA">
        <w:rPr>
          <w:rFonts w:ascii="Arial" w:hAnsi="Arial" w:cs="Arial"/>
          <w:sz w:val="22"/>
          <w:szCs w:val="22"/>
        </w:rPr>
        <w:t xml:space="preserve">(2):217-28. </w:t>
      </w:r>
      <w:proofErr w:type="gramStart"/>
      <w:r w:rsidR="00B85013" w:rsidRPr="003854AA">
        <w:rPr>
          <w:rFonts w:ascii="Arial" w:hAnsi="Arial" w:cs="Arial"/>
          <w:sz w:val="22"/>
          <w:szCs w:val="22"/>
        </w:rPr>
        <w:t>doi</w:t>
      </w:r>
      <w:proofErr w:type="gramEnd"/>
      <w:r w:rsidR="00B85013" w:rsidRPr="003854AA">
        <w:rPr>
          <w:rFonts w:ascii="Arial" w:hAnsi="Arial" w:cs="Arial"/>
          <w:sz w:val="22"/>
          <w:szCs w:val="22"/>
        </w:rPr>
        <w:t xml:space="preserve">: 10.1016/j.ajhg.2011.12.009. Epub 2012 Feb 2. PubMed PMID: 22305530; PubMed Central </w:t>
      </w:r>
      <w:r w:rsidR="00B85013" w:rsidRPr="003854AA">
        <w:rPr>
          <w:rFonts w:ascii="Arial" w:hAnsi="Arial" w:cs="Arial"/>
          <w:sz w:val="22"/>
          <w:szCs w:val="22"/>
        </w:rPr>
        <w:lastRenderedPageBreak/>
        <w:t>PMCID: PMC3276669.</w:t>
      </w:r>
    </w:p>
    <w:p w:rsidR="00A71D40" w:rsidRPr="003854AA" w:rsidRDefault="00A71D40" w:rsidP="00784C4A">
      <w:pPr>
        <w:ind w:left="-720"/>
        <w:rPr>
          <w:rFonts w:ascii="Arial" w:hAnsi="Arial" w:cs="Arial"/>
          <w:sz w:val="22"/>
          <w:szCs w:val="22"/>
        </w:rPr>
      </w:pPr>
    </w:p>
    <w:p w:rsidR="00B85013" w:rsidRPr="00785014" w:rsidRDefault="00A71D40" w:rsidP="00785014">
      <w:pPr>
        <w:ind w:left="-720"/>
        <w:rPr>
          <w:rFonts w:ascii="Arial" w:hAnsi="Arial" w:cs="Arial"/>
          <w:sz w:val="22"/>
          <w:szCs w:val="22"/>
        </w:rPr>
      </w:pPr>
      <w:r w:rsidRPr="003854AA">
        <w:rPr>
          <w:rFonts w:ascii="Arial" w:hAnsi="Arial" w:cs="Arial"/>
          <w:sz w:val="22"/>
          <w:szCs w:val="22"/>
        </w:rPr>
        <w:t>7</w:t>
      </w:r>
      <w:r w:rsidR="003D12FD" w:rsidRPr="003854AA">
        <w:rPr>
          <w:rFonts w:ascii="Arial" w:hAnsi="Arial" w:cs="Arial"/>
          <w:sz w:val="22"/>
          <w:szCs w:val="22"/>
        </w:rPr>
        <w:t>1</w:t>
      </w:r>
      <w:r w:rsidRPr="003854AA">
        <w:rPr>
          <w:rFonts w:ascii="Arial" w:hAnsi="Arial" w:cs="Arial"/>
          <w:sz w:val="22"/>
          <w:szCs w:val="22"/>
        </w:rPr>
        <w:t xml:space="preserve">. </w:t>
      </w:r>
      <w:r w:rsidR="00B85013" w:rsidRPr="003854AA">
        <w:rPr>
          <w:rFonts w:ascii="Arial" w:hAnsi="Arial" w:cs="Arial"/>
          <w:sz w:val="22"/>
          <w:szCs w:val="22"/>
        </w:rPr>
        <w:t xml:space="preserve">Kennedy RE, Howard G, Go RC, Rothwell PM, </w:t>
      </w:r>
      <w:r w:rsidR="00B85013" w:rsidRPr="003854AA">
        <w:rPr>
          <w:rFonts w:ascii="Arial" w:hAnsi="Arial" w:cs="Arial"/>
          <w:b/>
          <w:sz w:val="22"/>
          <w:szCs w:val="22"/>
        </w:rPr>
        <w:t>Tiwari HK</w:t>
      </w:r>
      <w:r w:rsidR="00B85013" w:rsidRPr="003854AA">
        <w:rPr>
          <w:rFonts w:ascii="Arial" w:hAnsi="Arial" w:cs="Arial"/>
          <w:sz w:val="22"/>
          <w:szCs w:val="22"/>
        </w:rPr>
        <w:t>, Feng R, McClure LA, Prineas RJ, Banerjee A, Arnett DK. Association between family risk of stroke and myocardial infarction with prevalent risk factors and coexisting diseases.</w:t>
      </w:r>
      <w:r w:rsidR="00785014">
        <w:rPr>
          <w:rFonts w:ascii="Arial" w:hAnsi="Arial" w:cs="Arial"/>
          <w:sz w:val="22"/>
          <w:szCs w:val="22"/>
        </w:rPr>
        <w:t xml:space="preserve"> </w:t>
      </w:r>
      <w:r w:rsidR="00B85013" w:rsidRPr="00785014">
        <w:rPr>
          <w:rFonts w:ascii="Arial" w:hAnsi="Arial" w:cs="Arial"/>
          <w:sz w:val="22"/>
          <w:szCs w:val="22"/>
        </w:rPr>
        <w:t>Stroke. 2012 Apr</w:t>
      </w:r>
      <w:proofErr w:type="gramStart"/>
      <w:r w:rsidR="00B85013" w:rsidRPr="00785014">
        <w:rPr>
          <w:rFonts w:ascii="Arial" w:hAnsi="Arial" w:cs="Arial"/>
          <w:sz w:val="22"/>
          <w:szCs w:val="22"/>
        </w:rPr>
        <w:t>;43</w:t>
      </w:r>
      <w:proofErr w:type="gramEnd"/>
      <w:r w:rsidR="00B85013" w:rsidRPr="00785014">
        <w:rPr>
          <w:rFonts w:ascii="Arial" w:hAnsi="Arial" w:cs="Arial"/>
          <w:sz w:val="22"/>
          <w:szCs w:val="22"/>
        </w:rPr>
        <w:t xml:space="preserve">(4):974-9. </w:t>
      </w:r>
      <w:proofErr w:type="gramStart"/>
      <w:r w:rsidR="00B85013" w:rsidRPr="00785014">
        <w:rPr>
          <w:rFonts w:ascii="Arial" w:hAnsi="Arial" w:cs="Arial"/>
          <w:sz w:val="22"/>
          <w:szCs w:val="22"/>
        </w:rPr>
        <w:t>doi</w:t>
      </w:r>
      <w:proofErr w:type="gramEnd"/>
      <w:r w:rsidR="00B85013" w:rsidRPr="00785014">
        <w:rPr>
          <w:rFonts w:ascii="Arial" w:hAnsi="Arial" w:cs="Arial"/>
          <w:sz w:val="22"/>
          <w:szCs w:val="22"/>
        </w:rPr>
        <w:t>: 10.1161/STROKEAHA.111.645044. Epub 2012 Feb 9. PubMed PMID: 22328552; PubMed Central PMCID: PMC3805250.</w:t>
      </w:r>
      <w:r w:rsidRPr="00785014">
        <w:rPr>
          <w:rFonts w:ascii="Arial" w:hAnsi="Arial" w:cs="Arial"/>
          <w:sz w:val="22"/>
          <w:szCs w:val="22"/>
        </w:rPr>
        <w:t xml:space="preserve"> </w:t>
      </w:r>
    </w:p>
    <w:p w:rsidR="00785014" w:rsidRDefault="00785014" w:rsidP="00784C4A">
      <w:pPr>
        <w:ind w:left="-720"/>
        <w:rPr>
          <w:rFonts w:ascii="Arial" w:hAnsi="Arial" w:cs="Arial"/>
          <w:sz w:val="22"/>
          <w:szCs w:val="22"/>
        </w:rPr>
      </w:pPr>
    </w:p>
    <w:p w:rsidR="00B85013" w:rsidRPr="003854AA" w:rsidRDefault="00B85013" w:rsidP="00785014">
      <w:pPr>
        <w:ind w:left="-720"/>
        <w:rPr>
          <w:rFonts w:ascii="Arial" w:hAnsi="Arial" w:cs="Arial"/>
          <w:sz w:val="22"/>
          <w:szCs w:val="22"/>
        </w:rPr>
      </w:pPr>
      <w:r w:rsidRPr="003854AA">
        <w:rPr>
          <w:rFonts w:ascii="Arial" w:hAnsi="Arial" w:cs="Arial"/>
          <w:sz w:val="22"/>
          <w:szCs w:val="22"/>
        </w:rPr>
        <w:t>7</w:t>
      </w:r>
      <w:r w:rsidR="003D12FD" w:rsidRPr="003854AA">
        <w:rPr>
          <w:rFonts w:ascii="Arial" w:hAnsi="Arial" w:cs="Arial"/>
          <w:sz w:val="22"/>
          <w:szCs w:val="22"/>
        </w:rPr>
        <w:t>2</w:t>
      </w:r>
      <w:r w:rsidRPr="003854AA">
        <w:rPr>
          <w:rFonts w:ascii="Arial" w:hAnsi="Arial" w:cs="Arial"/>
          <w:sz w:val="22"/>
          <w:szCs w:val="22"/>
        </w:rPr>
        <w:t xml:space="preserve">. Irvin MR, Zhang Q, Kabagambe EK, Perry RT, Straka RJ, </w:t>
      </w:r>
      <w:r w:rsidRPr="003854AA">
        <w:rPr>
          <w:rFonts w:ascii="Arial" w:hAnsi="Arial" w:cs="Arial"/>
          <w:b/>
          <w:sz w:val="22"/>
          <w:szCs w:val="22"/>
        </w:rPr>
        <w:t>Tiwari HK</w:t>
      </w:r>
      <w:r w:rsidRPr="003854AA">
        <w:rPr>
          <w:rFonts w:ascii="Arial" w:hAnsi="Arial" w:cs="Arial"/>
          <w:sz w:val="22"/>
          <w:szCs w:val="22"/>
        </w:rPr>
        <w:t>, Borecki IB, Shimmin LC, Stuart C, Zhong Y, Hixson JE, Arnett DK. Rare PPARA variants and extreme response to fenofibrate in the Genetics of Lipid-Lowering Drugs and Diet Network Study. Pharmacogenet Genomics. 2012 May</w:t>
      </w:r>
      <w:proofErr w:type="gramStart"/>
      <w:r w:rsidRPr="003854AA">
        <w:rPr>
          <w:rFonts w:ascii="Arial" w:hAnsi="Arial" w:cs="Arial"/>
          <w:sz w:val="22"/>
          <w:szCs w:val="22"/>
        </w:rPr>
        <w:t>;22</w:t>
      </w:r>
      <w:proofErr w:type="gramEnd"/>
      <w:r w:rsidRPr="003854AA">
        <w:rPr>
          <w:rFonts w:ascii="Arial" w:hAnsi="Arial" w:cs="Arial"/>
          <w:sz w:val="22"/>
          <w:szCs w:val="22"/>
        </w:rPr>
        <w:t>(5):367-72. doi:10.1097/FPC.0b013e328351a486. PubMed PMID: 22336959; PubMed Central PMCID: PMC3325369.</w:t>
      </w:r>
    </w:p>
    <w:p w:rsidR="00B85013" w:rsidRPr="003854AA" w:rsidRDefault="00B85013" w:rsidP="00784C4A">
      <w:pPr>
        <w:ind w:left="-720"/>
        <w:rPr>
          <w:rFonts w:ascii="Arial" w:hAnsi="Arial" w:cs="Arial"/>
          <w:sz w:val="22"/>
          <w:szCs w:val="22"/>
        </w:rPr>
      </w:pPr>
    </w:p>
    <w:p w:rsidR="00B85013" w:rsidRPr="003854AA" w:rsidRDefault="00B85013" w:rsidP="00784C4A">
      <w:pPr>
        <w:ind w:left="-720"/>
        <w:rPr>
          <w:rFonts w:ascii="Arial" w:hAnsi="Arial" w:cs="Arial"/>
          <w:sz w:val="22"/>
          <w:szCs w:val="22"/>
        </w:rPr>
      </w:pPr>
      <w:r w:rsidRPr="003854AA">
        <w:rPr>
          <w:rFonts w:ascii="Arial" w:hAnsi="Arial" w:cs="Arial"/>
          <w:sz w:val="22"/>
          <w:szCs w:val="22"/>
        </w:rPr>
        <w:t>7</w:t>
      </w:r>
      <w:r w:rsidR="003D12FD" w:rsidRPr="003854AA">
        <w:rPr>
          <w:rFonts w:ascii="Arial" w:hAnsi="Arial" w:cs="Arial"/>
          <w:sz w:val="22"/>
          <w:szCs w:val="22"/>
        </w:rPr>
        <w:t>3</w:t>
      </w:r>
      <w:r w:rsidRPr="003854AA">
        <w:rPr>
          <w:rFonts w:ascii="Arial" w:hAnsi="Arial" w:cs="Arial"/>
          <w:sz w:val="22"/>
          <w:szCs w:val="22"/>
        </w:rPr>
        <w:t xml:space="preserve">. Frazier-Wood AC, Kabagambe EK, Borecki IB, </w:t>
      </w:r>
      <w:r w:rsidRPr="003854AA">
        <w:rPr>
          <w:rFonts w:ascii="Arial" w:hAnsi="Arial" w:cs="Arial"/>
          <w:b/>
          <w:sz w:val="22"/>
          <w:szCs w:val="22"/>
        </w:rPr>
        <w:t>Tiwari HK</w:t>
      </w:r>
      <w:r w:rsidRPr="003854AA">
        <w:rPr>
          <w:rFonts w:ascii="Arial" w:hAnsi="Arial" w:cs="Arial"/>
          <w:sz w:val="22"/>
          <w:szCs w:val="22"/>
        </w:rPr>
        <w:t>, Ordovas JM, Arnett DK. Preliminary evidence for an association between LRP-1 genotype and body mass index in humans. PLoS One. 2012</w:t>
      </w:r>
      <w:proofErr w:type="gramStart"/>
      <w:r w:rsidRPr="003854AA">
        <w:rPr>
          <w:rFonts w:ascii="Arial" w:hAnsi="Arial" w:cs="Arial"/>
          <w:sz w:val="22"/>
          <w:szCs w:val="22"/>
        </w:rPr>
        <w:t>;7</w:t>
      </w:r>
      <w:proofErr w:type="gramEnd"/>
      <w:r w:rsidRPr="003854AA">
        <w:rPr>
          <w:rFonts w:ascii="Arial" w:hAnsi="Arial" w:cs="Arial"/>
          <w:sz w:val="22"/>
          <w:szCs w:val="22"/>
        </w:rPr>
        <w:t xml:space="preserve">(2):e30732. </w:t>
      </w:r>
      <w:proofErr w:type="gramStart"/>
      <w:r w:rsidRPr="003854AA">
        <w:rPr>
          <w:rFonts w:ascii="Arial" w:hAnsi="Arial" w:cs="Arial"/>
          <w:sz w:val="22"/>
          <w:szCs w:val="22"/>
        </w:rPr>
        <w:t>doi</w:t>
      </w:r>
      <w:proofErr w:type="gramEnd"/>
      <w:r w:rsidRPr="003854AA">
        <w:rPr>
          <w:rFonts w:ascii="Arial" w:hAnsi="Arial" w:cs="Arial"/>
          <w:sz w:val="22"/>
          <w:szCs w:val="22"/>
        </w:rPr>
        <w:t>: 10.1371/journal.pone.0030732. Epub 2012 Feb 8. PubMed PMID: 22347399; PubMed Central PMCID: PMC3275600.</w:t>
      </w:r>
    </w:p>
    <w:p w:rsidR="00B85013" w:rsidRPr="003854AA" w:rsidRDefault="00B85013" w:rsidP="00784C4A">
      <w:pPr>
        <w:ind w:left="-720"/>
        <w:rPr>
          <w:rFonts w:ascii="Arial" w:hAnsi="Arial" w:cs="Arial"/>
          <w:sz w:val="22"/>
          <w:szCs w:val="22"/>
        </w:rPr>
      </w:pPr>
    </w:p>
    <w:p w:rsidR="00B85013" w:rsidRPr="003854AA" w:rsidRDefault="00B85013" w:rsidP="00784C4A">
      <w:pPr>
        <w:ind w:left="-720"/>
        <w:rPr>
          <w:rFonts w:ascii="Arial" w:hAnsi="Arial" w:cs="Arial"/>
          <w:sz w:val="22"/>
          <w:szCs w:val="22"/>
        </w:rPr>
      </w:pPr>
      <w:r w:rsidRPr="003854AA">
        <w:rPr>
          <w:rFonts w:ascii="Arial" w:hAnsi="Arial" w:cs="Arial"/>
          <w:sz w:val="22"/>
          <w:szCs w:val="22"/>
        </w:rPr>
        <w:t>7</w:t>
      </w:r>
      <w:r w:rsidR="003D12FD" w:rsidRPr="003854AA">
        <w:rPr>
          <w:rFonts w:ascii="Arial" w:hAnsi="Arial" w:cs="Arial"/>
          <w:sz w:val="22"/>
          <w:szCs w:val="22"/>
        </w:rPr>
        <w:t>4</w:t>
      </w:r>
      <w:r w:rsidRPr="003854AA">
        <w:rPr>
          <w:rFonts w:ascii="Arial" w:hAnsi="Arial" w:cs="Arial"/>
          <w:sz w:val="22"/>
          <w:szCs w:val="22"/>
        </w:rPr>
        <w:t xml:space="preserve">. Lin WY, </w:t>
      </w:r>
      <w:r w:rsidRPr="003854AA">
        <w:rPr>
          <w:rFonts w:ascii="Arial" w:hAnsi="Arial" w:cs="Arial"/>
          <w:b/>
          <w:sz w:val="22"/>
          <w:szCs w:val="22"/>
        </w:rPr>
        <w:t>Tiwari HK</w:t>
      </w:r>
      <w:r w:rsidRPr="003854AA">
        <w:rPr>
          <w:rFonts w:ascii="Arial" w:hAnsi="Arial" w:cs="Arial"/>
          <w:sz w:val="22"/>
          <w:szCs w:val="22"/>
        </w:rPr>
        <w:t>, Gao G, Zhang K, Arcaroli JJ, Abraham E, Liu N. Similarity-based multimarker association tests for continuous traits. Ann Hum Genet. 2012 May</w:t>
      </w:r>
      <w:proofErr w:type="gramStart"/>
      <w:r w:rsidRPr="003854AA">
        <w:rPr>
          <w:rFonts w:ascii="Arial" w:hAnsi="Arial" w:cs="Arial"/>
          <w:sz w:val="22"/>
          <w:szCs w:val="22"/>
        </w:rPr>
        <w:t>;76</w:t>
      </w:r>
      <w:proofErr w:type="gramEnd"/>
      <w:r w:rsidRPr="003854AA">
        <w:rPr>
          <w:rFonts w:ascii="Arial" w:hAnsi="Arial" w:cs="Arial"/>
          <w:sz w:val="22"/>
          <w:szCs w:val="22"/>
        </w:rPr>
        <w:t xml:space="preserve">(3):246-60. </w:t>
      </w:r>
      <w:proofErr w:type="gramStart"/>
      <w:r w:rsidRPr="003854AA">
        <w:rPr>
          <w:rFonts w:ascii="Arial" w:hAnsi="Arial" w:cs="Arial"/>
          <w:sz w:val="22"/>
          <w:szCs w:val="22"/>
        </w:rPr>
        <w:t>doi</w:t>
      </w:r>
      <w:proofErr w:type="gramEnd"/>
      <w:r w:rsidRPr="003854AA">
        <w:rPr>
          <w:rFonts w:ascii="Arial" w:hAnsi="Arial" w:cs="Arial"/>
          <w:sz w:val="22"/>
          <w:szCs w:val="22"/>
        </w:rPr>
        <w:t>: 10.1111/j.1469-1809.2012.00706.x. PubMed PMID: 22497480; PubMed Central PMCID: PMC3329946.</w:t>
      </w:r>
    </w:p>
    <w:p w:rsidR="00B85013" w:rsidRPr="003854AA" w:rsidRDefault="00B85013" w:rsidP="00784C4A">
      <w:pPr>
        <w:ind w:left="-720"/>
        <w:rPr>
          <w:rFonts w:ascii="Arial" w:hAnsi="Arial" w:cs="Arial"/>
          <w:sz w:val="22"/>
          <w:szCs w:val="22"/>
        </w:rPr>
      </w:pPr>
    </w:p>
    <w:p w:rsidR="00B85013" w:rsidRPr="003854AA" w:rsidRDefault="003D12FD" w:rsidP="00785014">
      <w:pPr>
        <w:ind w:left="-720"/>
        <w:rPr>
          <w:rFonts w:ascii="Arial" w:hAnsi="Arial" w:cs="Arial"/>
          <w:sz w:val="22"/>
          <w:szCs w:val="22"/>
        </w:rPr>
      </w:pPr>
      <w:r w:rsidRPr="003854AA">
        <w:rPr>
          <w:rFonts w:ascii="Arial" w:hAnsi="Arial" w:cs="Arial"/>
          <w:sz w:val="22"/>
          <w:szCs w:val="22"/>
        </w:rPr>
        <w:t>75</w:t>
      </w:r>
      <w:r w:rsidR="00B85013" w:rsidRPr="003854AA">
        <w:rPr>
          <w:rFonts w:ascii="Arial" w:hAnsi="Arial" w:cs="Arial"/>
          <w:sz w:val="22"/>
          <w:szCs w:val="22"/>
        </w:rPr>
        <w:t xml:space="preserve">. Wineinger NE, </w:t>
      </w:r>
      <w:r w:rsidR="00B85013" w:rsidRPr="003854AA">
        <w:rPr>
          <w:rFonts w:ascii="Arial" w:hAnsi="Arial" w:cs="Arial"/>
          <w:b/>
          <w:sz w:val="22"/>
          <w:szCs w:val="22"/>
        </w:rPr>
        <w:t>Tiwari HK</w:t>
      </w:r>
      <w:r w:rsidR="00B85013" w:rsidRPr="003854AA">
        <w:rPr>
          <w:rFonts w:ascii="Arial" w:hAnsi="Arial" w:cs="Arial"/>
          <w:sz w:val="22"/>
          <w:szCs w:val="22"/>
        </w:rPr>
        <w:t>. The impact of errors in copy number variation</w:t>
      </w:r>
      <w:r w:rsidR="00785014">
        <w:rPr>
          <w:rFonts w:ascii="Arial" w:hAnsi="Arial" w:cs="Arial"/>
          <w:sz w:val="22"/>
          <w:szCs w:val="22"/>
        </w:rPr>
        <w:t xml:space="preserve"> </w:t>
      </w:r>
      <w:r w:rsidR="00B85013" w:rsidRPr="003854AA">
        <w:rPr>
          <w:rFonts w:ascii="Arial" w:hAnsi="Arial" w:cs="Arial"/>
          <w:sz w:val="22"/>
          <w:szCs w:val="22"/>
        </w:rPr>
        <w:t>detection algorithms on association results. PLoS One. 2012</w:t>
      </w:r>
      <w:proofErr w:type="gramStart"/>
      <w:r w:rsidR="00B85013" w:rsidRPr="003854AA">
        <w:rPr>
          <w:rFonts w:ascii="Arial" w:hAnsi="Arial" w:cs="Arial"/>
          <w:sz w:val="22"/>
          <w:szCs w:val="22"/>
        </w:rPr>
        <w:t>;7</w:t>
      </w:r>
      <w:proofErr w:type="gramEnd"/>
      <w:r w:rsidR="00B85013" w:rsidRPr="003854AA">
        <w:rPr>
          <w:rFonts w:ascii="Arial" w:hAnsi="Arial" w:cs="Arial"/>
          <w:sz w:val="22"/>
          <w:szCs w:val="22"/>
        </w:rPr>
        <w:t>(4):e32396. doi:10.1371/journal.pone.0032396. Epub 2012 Apr 16. PubMed PMID: 22523537; PubMed Central PMCID: PMC3327691.</w:t>
      </w:r>
    </w:p>
    <w:p w:rsidR="00B85013" w:rsidRPr="003854AA" w:rsidRDefault="00B85013" w:rsidP="00784C4A">
      <w:pPr>
        <w:ind w:left="-720"/>
        <w:rPr>
          <w:rFonts w:ascii="Arial" w:hAnsi="Arial" w:cs="Arial"/>
          <w:sz w:val="22"/>
          <w:szCs w:val="22"/>
        </w:rPr>
      </w:pPr>
    </w:p>
    <w:p w:rsidR="00B85013" w:rsidRPr="003854AA" w:rsidRDefault="003D12FD" w:rsidP="00785014">
      <w:pPr>
        <w:ind w:left="-720"/>
        <w:rPr>
          <w:rFonts w:ascii="Arial" w:hAnsi="Arial" w:cs="Arial"/>
          <w:sz w:val="22"/>
          <w:szCs w:val="22"/>
        </w:rPr>
      </w:pPr>
      <w:r w:rsidRPr="003854AA">
        <w:rPr>
          <w:rFonts w:ascii="Arial" w:hAnsi="Arial" w:cs="Arial"/>
          <w:sz w:val="22"/>
          <w:szCs w:val="22"/>
        </w:rPr>
        <w:t>76</w:t>
      </w:r>
      <w:r w:rsidR="00B85013" w:rsidRPr="003854AA">
        <w:rPr>
          <w:rFonts w:ascii="Arial" w:hAnsi="Arial" w:cs="Arial"/>
          <w:sz w:val="22"/>
          <w:szCs w:val="22"/>
        </w:rPr>
        <w:t xml:space="preserve">. Frazier-Wood AC, Ordovas JM, Straka RJ, Hixson JE, Borecki IB, </w:t>
      </w:r>
      <w:r w:rsidR="00B85013" w:rsidRPr="003854AA">
        <w:rPr>
          <w:rFonts w:ascii="Arial" w:hAnsi="Arial" w:cs="Arial"/>
          <w:b/>
          <w:sz w:val="22"/>
          <w:szCs w:val="22"/>
        </w:rPr>
        <w:t>Tiwari HK</w:t>
      </w:r>
      <w:r w:rsidR="00B85013" w:rsidRPr="003854AA">
        <w:rPr>
          <w:rFonts w:ascii="Arial" w:hAnsi="Arial" w:cs="Arial"/>
          <w:sz w:val="22"/>
          <w:szCs w:val="22"/>
        </w:rPr>
        <w:t>,Arnett DK. The PPAR alpha gene is associated with triglyceride, low-density</w:t>
      </w:r>
      <w:r w:rsidR="00785014">
        <w:rPr>
          <w:rFonts w:ascii="Arial" w:hAnsi="Arial" w:cs="Arial"/>
          <w:sz w:val="22"/>
          <w:szCs w:val="22"/>
        </w:rPr>
        <w:t xml:space="preserve"> </w:t>
      </w:r>
      <w:r w:rsidR="00B85013" w:rsidRPr="003854AA">
        <w:rPr>
          <w:rFonts w:ascii="Arial" w:hAnsi="Arial" w:cs="Arial"/>
          <w:sz w:val="22"/>
          <w:szCs w:val="22"/>
        </w:rPr>
        <w:t>cholesterol and inflammation marker response to fenofibrate intervention: the</w:t>
      </w:r>
      <w:r w:rsidR="00785014">
        <w:rPr>
          <w:rFonts w:ascii="Arial" w:hAnsi="Arial" w:cs="Arial"/>
          <w:sz w:val="22"/>
          <w:szCs w:val="22"/>
        </w:rPr>
        <w:t xml:space="preserve"> </w:t>
      </w:r>
      <w:r w:rsidR="00B85013" w:rsidRPr="003854AA">
        <w:rPr>
          <w:rFonts w:ascii="Arial" w:hAnsi="Arial" w:cs="Arial"/>
          <w:sz w:val="22"/>
          <w:szCs w:val="22"/>
        </w:rPr>
        <w:t>GOLDN study. Pharmacogenomics J. 2013 Aug</w:t>
      </w:r>
      <w:proofErr w:type="gramStart"/>
      <w:r w:rsidR="00B85013" w:rsidRPr="003854AA">
        <w:rPr>
          <w:rFonts w:ascii="Arial" w:hAnsi="Arial" w:cs="Arial"/>
          <w:sz w:val="22"/>
          <w:szCs w:val="22"/>
        </w:rPr>
        <w:t>;13</w:t>
      </w:r>
      <w:proofErr w:type="gramEnd"/>
      <w:r w:rsidR="00B85013" w:rsidRPr="003854AA">
        <w:rPr>
          <w:rFonts w:ascii="Arial" w:hAnsi="Arial" w:cs="Arial"/>
          <w:sz w:val="22"/>
          <w:szCs w:val="22"/>
        </w:rPr>
        <w:t xml:space="preserve">(4):312-7. </w:t>
      </w:r>
      <w:proofErr w:type="gramStart"/>
      <w:r w:rsidR="00B85013" w:rsidRPr="003854AA">
        <w:rPr>
          <w:rFonts w:ascii="Arial" w:hAnsi="Arial" w:cs="Arial"/>
          <w:sz w:val="22"/>
          <w:szCs w:val="22"/>
        </w:rPr>
        <w:t>doi</w:t>
      </w:r>
      <w:proofErr w:type="gramEnd"/>
      <w:r w:rsidR="00B85013" w:rsidRPr="003854AA">
        <w:rPr>
          <w:rFonts w:ascii="Arial" w:hAnsi="Arial" w:cs="Arial"/>
          <w:sz w:val="22"/>
          <w:szCs w:val="22"/>
        </w:rPr>
        <w:t>: 10.1038/tpj.2012.9. Epub 2012 May 1. PubMed PMID: 22547144; PubMed Central PMCID: PMC3410976.</w:t>
      </w:r>
    </w:p>
    <w:p w:rsidR="00B85013" w:rsidRPr="003854AA" w:rsidRDefault="00B85013" w:rsidP="00784C4A">
      <w:pPr>
        <w:ind w:left="-720"/>
        <w:rPr>
          <w:rFonts w:ascii="Arial" w:hAnsi="Arial" w:cs="Arial"/>
          <w:sz w:val="22"/>
          <w:szCs w:val="22"/>
        </w:rPr>
      </w:pPr>
    </w:p>
    <w:p w:rsidR="00B85013" w:rsidRPr="003854AA" w:rsidRDefault="003D12FD" w:rsidP="00784C4A">
      <w:pPr>
        <w:ind w:left="-720"/>
        <w:rPr>
          <w:rFonts w:ascii="Arial" w:hAnsi="Arial" w:cs="Arial"/>
          <w:sz w:val="22"/>
          <w:szCs w:val="22"/>
        </w:rPr>
      </w:pPr>
      <w:r w:rsidRPr="003854AA">
        <w:rPr>
          <w:rFonts w:ascii="Arial" w:hAnsi="Arial" w:cs="Arial"/>
          <w:sz w:val="22"/>
          <w:szCs w:val="22"/>
        </w:rPr>
        <w:t>77</w:t>
      </w:r>
      <w:r w:rsidR="00B85013" w:rsidRPr="003854AA">
        <w:rPr>
          <w:rFonts w:ascii="Arial" w:hAnsi="Arial" w:cs="Arial"/>
          <w:sz w:val="22"/>
          <w:szCs w:val="22"/>
        </w:rPr>
        <w:t xml:space="preserve">. Sung YJ, </w:t>
      </w:r>
      <w:proofErr w:type="gramStart"/>
      <w:r w:rsidR="00B85013" w:rsidRPr="003854AA">
        <w:rPr>
          <w:rFonts w:ascii="Arial" w:hAnsi="Arial" w:cs="Arial"/>
          <w:sz w:val="22"/>
          <w:szCs w:val="22"/>
        </w:rPr>
        <w:t>Gu</w:t>
      </w:r>
      <w:proofErr w:type="gramEnd"/>
      <w:r w:rsidR="00B85013" w:rsidRPr="003854AA">
        <w:rPr>
          <w:rFonts w:ascii="Arial" w:hAnsi="Arial" w:cs="Arial"/>
          <w:sz w:val="22"/>
          <w:szCs w:val="22"/>
        </w:rPr>
        <w:t xml:space="preserve"> CC, </w:t>
      </w:r>
      <w:r w:rsidR="00B85013" w:rsidRPr="003854AA">
        <w:rPr>
          <w:rFonts w:ascii="Arial" w:hAnsi="Arial" w:cs="Arial"/>
          <w:b/>
          <w:sz w:val="22"/>
          <w:szCs w:val="22"/>
        </w:rPr>
        <w:t>Tiwari HK</w:t>
      </w:r>
      <w:r w:rsidR="00B85013" w:rsidRPr="003854AA">
        <w:rPr>
          <w:rFonts w:ascii="Arial" w:hAnsi="Arial" w:cs="Arial"/>
          <w:sz w:val="22"/>
          <w:szCs w:val="22"/>
        </w:rPr>
        <w:t>, Arnett DK, Broeckel U, Rao DC. Genotype imputation for African Americans using data from HapMap phase II versus 1000 genomes projects. Genet Epidemiol. 2012 Jul</w:t>
      </w:r>
      <w:proofErr w:type="gramStart"/>
      <w:r w:rsidR="00B85013" w:rsidRPr="003854AA">
        <w:rPr>
          <w:rFonts w:ascii="Arial" w:hAnsi="Arial" w:cs="Arial"/>
          <w:sz w:val="22"/>
          <w:szCs w:val="22"/>
        </w:rPr>
        <w:t>;36</w:t>
      </w:r>
      <w:proofErr w:type="gramEnd"/>
      <w:r w:rsidR="00B85013" w:rsidRPr="003854AA">
        <w:rPr>
          <w:rFonts w:ascii="Arial" w:hAnsi="Arial" w:cs="Arial"/>
          <w:sz w:val="22"/>
          <w:szCs w:val="22"/>
        </w:rPr>
        <w:t xml:space="preserve">(5):508-16. </w:t>
      </w:r>
      <w:proofErr w:type="gramStart"/>
      <w:r w:rsidR="00B85013" w:rsidRPr="003854AA">
        <w:rPr>
          <w:rFonts w:ascii="Arial" w:hAnsi="Arial" w:cs="Arial"/>
          <w:sz w:val="22"/>
          <w:szCs w:val="22"/>
        </w:rPr>
        <w:t>doi</w:t>
      </w:r>
      <w:proofErr w:type="gramEnd"/>
      <w:r w:rsidR="00B85013" w:rsidRPr="003854AA">
        <w:rPr>
          <w:rFonts w:ascii="Arial" w:hAnsi="Arial" w:cs="Arial"/>
          <w:sz w:val="22"/>
          <w:szCs w:val="22"/>
        </w:rPr>
        <w:t>: 10.1002/gepi.21647. Epub 2012 May 29. PubMed PMID: 22644746; PubMed Central PMCID: PMC3703942.</w:t>
      </w:r>
    </w:p>
    <w:p w:rsidR="00B85013" w:rsidRPr="003854AA" w:rsidRDefault="00B85013" w:rsidP="00784C4A">
      <w:pPr>
        <w:ind w:left="-720"/>
        <w:rPr>
          <w:rFonts w:ascii="Arial" w:hAnsi="Arial" w:cs="Arial"/>
          <w:sz w:val="22"/>
          <w:szCs w:val="22"/>
        </w:rPr>
      </w:pPr>
    </w:p>
    <w:p w:rsidR="00B85013" w:rsidRPr="003854AA" w:rsidRDefault="003D12FD" w:rsidP="00785014">
      <w:pPr>
        <w:ind w:left="-720"/>
        <w:rPr>
          <w:rFonts w:ascii="Arial" w:hAnsi="Arial" w:cs="Arial"/>
          <w:sz w:val="22"/>
          <w:szCs w:val="22"/>
        </w:rPr>
      </w:pPr>
      <w:r w:rsidRPr="003854AA">
        <w:rPr>
          <w:rFonts w:ascii="Arial" w:hAnsi="Arial" w:cs="Arial"/>
          <w:sz w:val="22"/>
          <w:szCs w:val="22"/>
        </w:rPr>
        <w:t>78</w:t>
      </w:r>
      <w:r w:rsidR="00B85013" w:rsidRPr="003854AA">
        <w:rPr>
          <w:rFonts w:ascii="Arial" w:hAnsi="Arial" w:cs="Arial"/>
          <w:sz w:val="22"/>
          <w:szCs w:val="22"/>
        </w:rPr>
        <w:t xml:space="preserve">. Zhi D, Irvin MR, Gu CC, Stoddard AJ, Lorier R, Matter </w:t>
      </w:r>
      <w:proofErr w:type="gramStart"/>
      <w:r w:rsidR="00B85013" w:rsidRPr="003854AA">
        <w:rPr>
          <w:rFonts w:ascii="Arial" w:hAnsi="Arial" w:cs="Arial"/>
          <w:sz w:val="22"/>
          <w:szCs w:val="22"/>
        </w:rPr>
        <w:t>A</w:t>
      </w:r>
      <w:proofErr w:type="gramEnd"/>
      <w:r w:rsidR="00B85013" w:rsidRPr="003854AA">
        <w:rPr>
          <w:rFonts w:ascii="Arial" w:hAnsi="Arial" w:cs="Arial"/>
          <w:sz w:val="22"/>
          <w:szCs w:val="22"/>
        </w:rPr>
        <w:t>, Rao DC,</w:t>
      </w:r>
      <w:r w:rsidR="00785014">
        <w:rPr>
          <w:rFonts w:ascii="Arial" w:hAnsi="Arial" w:cs="Arial"/>
          <w:sz w:val="22"/>
          <w:szCs w:val="22"/>
        </w:rPr>
        <w:t xml:space="preserve"> </w:t>
      </w:r>
      <w:r w:rsidR="00B85013" w:rsidRPr="003854AA">
        <w:rPr>
          <w:rFonts w:ascii="Arial" w:hAnsi="Arial" w:cs="Arial"/>
          <w:sz w:val="22"/>
          <w:szCs w:val="22"/>
        </w:rPr>
        <w:t xml:space="preserve">Srinivasasainagendra V, </w:t>
      </w:r>
      <w:r w:rsidR="00B85013" w:rsidRPr="003854AA">
        <w:rPr>
          <w:rFonts w:ascii="Arial" w:hAnsi="Arial" w:cs="Arial"/>
          <w:b/>
          <w:sz w:val="22"/>
          <w:szCs w:val="22"/>
        </w:rPr>
        <w:t>Tiwari HK</w:t>
      </w:r>
      <w:r w:rsidR="00B85013" w:rsidRPr="003854AA">
        <w:rPr>
          <w:rFonts w:ascii="Arial" w:hAnsi="Arial" w:cs="Arial"/>
          <w:sz w:val="22"/>
          <w:szCs w:val="22"/>
        </w:rPr>
        <w:t>, Turner A, Broeckel U, Arnett DK. Whole-exome sequencing and an iPSC-derived cardiomyocyte model provides a powerful platform for gene discovery in left ventricular hypertrophy. Front Genet. 2012 May 28</w:t>
      </w:r>
      <w:proofErr w:type="gramStart"/>
      <w:r w:rsidR="00B85013" w:rsidRPr="003854AA">
        <w:rPr>
          <w:rFonts w:ascii="Arial" w:hAnsi="Arial" w:cs="Arial"/>
          <w:sz w:val="22"/>
          <w:szCs w:val="22"/>
        </w:rPr>
        <w:t>;3:92</w:t>
      </w:r>
      <w:proofErr w:type="gramEnd"/>
      <w:r w:rsidR="00B85013" w:rsidRPr="003854AA">
        <w:rPr>
          <w:rFonts w:ascii="Arial" w:hAnsi="Arial" w:cs="Arial"/>
          <w:sz w:val="22"/>
          <w:szCs w:val="22"/>
        </w:rPr>
        <w:t xml:space="preserve">. </w:t>
      </w:r>
      <w:proofErr w:type="gramStart"/>
      <w:r w:rsidR="00B85013" w:rsidRPr="003854AA">
        <w:rPr>
          <w:rFonts w:ascii="Arial" w:hAnsi="Arial" w:cs="Arial"/>
          <w:sz w:val="22"/>
          <w:szCs w:val="22"/>
        </w:rPr>
        <w:t>doi</w:t>
      </w:r>
      <w:proofErr w:type="gramEnd"/>
      <w:r w:rsidR="00B85013" w:rsidRPr="003854AA">
        <w:rPr>
          <w:rFonts w:ascii="Arial" w:hAnsi="Arial" w:cs="Arial"/>
          <w:sz w:val="22"/>
          <w:szCs w:val="22"/>
        </w:rPr>
        <w:t xml:space="preserve">: 10.3389/fgene.2012.00092. </w:t>
      </w:r>
      <w:proofErr w:type="gramStart"/>
      <w:r w:rsidR="00B85013" w:rsidRPr="003854AA">
        <w:rPr>
          <w:rFonts w:ascii="Arial" w:hAnsi="Arial" w:cs="Arial"/>
          <w:sz w:val="22"/>
          <w:szCs w:val="22"/>
        </w:rPr>
        <w:t>eCollection</w:t>
      </w:r>
      <w:proofErr w:type="gramEnd"/>
      <w:r w:rsidR="00B85013" w:rsidRPr="003854AA">
        <w:rPr>
          <w:rFonts w:ascii="Arial" w:hAnsi="Arial" w:cs="Arial"/>
          <w:sz w:val="22"/>
          <w:szCs w:val="22"/>
        </w:rPr>
        <w:t xml:space="preserve"> 2012. PubMed PMID: 22654895; PubMed Central PMCID: PMC3361011.</w:t>
      </w:r>
    </w:p>
    <w:p w:rsidR="00B85013" w:rsidRPr="003854AA" w:rsidRDefault="00B85013" w:rsidP="00784C4A">
      <w:pPr>
        <w:ind w:left="-720"/>
        <w:rPr>
          <w:rFonts w:ascii="Arial" w:hAnsi="Arial" w:cs="Arial"/>
          <w:sz w:val="22"/>
          <w:szCs w:val="22"/>
        </w:rPr>
      </w:pPr>
    </w:p>
    <w:p w:rsidR="00B85013" w:rsidRPr="003854AA" w:rsidRDefault="003D12FD" w:rsidP="00785014">
      <w:pPr>
        <w:ind w:left="-720"/>
        <w:rPr>
          <w:rFonts w:ascii="Arial" w:hAnsi="Arial" w:cs="Arial"/>
          <w:sz w:val="22"/>
          <w:szCs w:val="22"/>
        </w:rPr>
      </w:pPr>
      <w:r w:rsidRPr="003854AA">
        <w:rPr>
          <w:rFonts w:ascii="Arial" w:hAnsi="Arial" w:cs="Arial"/>
          <w:sz w:val="22"/>
          <w:szCs w:val="22"/>
        </w:rPr>
        <w:t>79</w:t>
      </w:r>
      <w:r w:rsidR="00B85013" w:rsidRPr="003854AA">
        <w:rPr>
          <w:rFonts w:ascii="Arial" w:hAnsi="Arial" w:cs="Arial"/>
          <w:sz w:val="22"/>
          <w:szCs w:val="22"/>
        </w:rPr>
        <w:t xml:space="preserve">. Lin WY, Yi N, Zhi D, Zhang K, Gao G, </w:t>
      </w:r>
      <w:r w:rsidR="00B85013" w:rsidRPr="003854AA">
        <w:rPr>
          <w:rFonts w:ascii="Arial" w:hAnsi="Arial" w:cs="Arial"/>
          <w:b/>
          <w:sz w:val="22"/>
          <w:szCs w:val="22"/>
        </w:rPr>
        <w:t>Tiwari HK</w:t>
      </w:r>
      <w:r w:rsidR="00B85013" w:rsidRPr="003854AA">
        <w:rPr>
          <w:rFonts w:ascii="Arial" w:hAnsi="Arial" w:cs="Arial"/>
          <w:sz w:val="22"/>
          <w:szCs w:val="22"/>
        </w:rPr>
        <w:t>, Liu N. Haplotype-based</w:t>
      </w:r>
      <w:r w:rsidR="00785014">
        <w:rPr>
          <w:rFonts w:ascii="Arial" w:hAnsi="Arial" w:cs="Arial"/>
          <w:sz w:val="22"/>
          <w:szCs w:val="22"/>
        </w:rPr>
        <w:t xml:space="preserve"> </w:t>
      </w:r>
      <w:r w:rsidR="00B85013" w:rsidRPr="003854AA">
        <w:rPr>
          <w:rFonts w:ascii="Arial" w:hAnsi="Arial" w:cs="Arial"/>
          <w:sz w:val="22"/>
          <w:szCs w:val="22"/>
        </w:rPr>
        <w:t>methods for detecting uncommon causal variants with common SNPs. Genet Epidemiol. 2012 Sep</w:t>
      </w:r>
      <w:proofErr w:type="gramStart"/>
      <w:r w:rsidR="00B85013" w:rsidRPr="003854AA">
        <w:rPr>
          <w:rFonts w:ascii="Arial" w:hAnsi="Arial" w:cs="Arial"/>
          <w:sz w:val="22"/>
          <w:szCs w:val="22"/>
        </w:rPr>
        <w:t>;36</w:t>
      </w:r>
      <w:proofErr w:type="gramEnd"/>
      <w:r w:rsidR="00B85013" w:rsidRPr="003854AA">
        <w:rPr>
          <w:rFonts w:ascii="Arial" w:hAnsi="Arial" w:cs="Arial"/>
          <w:sz w:val="22"/>
          <w:szCs w:val="22"/>
        </w:rPr>
        <w:t xml:space="preserve">(6):572-82. </w:t>
      </w:r>
      <w:proofErr w:type="gramStart"/>
      <w:r w:rsidR="00B85013" w:rsidRPr="003854AA">
        <w:rPr>
          <w:rFonts w:ascii="Arial" w:hAnsi="Arial" w:cs="Arial"/>
          <w:sz w:val="22"/>
          <w:szCs w:val="22"/>
        </w:rPr>
        <w:t>doi</w:t>
      </w:r>
      <w:proofErr w:type="gramEnd"/>
      <w:r w:rsidR="00B85013" w:rsidRPr="003854AA">
        <w:rPr>
          <w:rFonts w:ascii="Arial" w:hAnsi="Arial" w:cs="Arial"/>
          <w:sz w:val="22"/>
          <w:szCs w:val="22"/>
        </w:rPr>
        <w:t>: 10.1002/gepi.21650. Epub 2012 Jun 15. PubMed PMID: 22706849; PubMed Central PMCID: PMC3513398.</w:t>
      </w:r>
    </w:p>
    <w:p w:rsidR="00B85013" w:rsidRPr="003854AA" w:rsidRDefault="00B85013" w:rsidP="00784C4A">
      <w:pPr>
        <w:ind w:left="-720"/>
        <w:rPr>
          <w:rFonts w:ascii="Arial" w:hAnsi="Arial" w:cs="Arial"/>
          <w:sz w:val="22"/>
          <w:szCs w:val="22"/>
        </w:rPr>
      </w:pPr>
    </w:p>
    <w:p w:rsidR="00B85013" w:rsidRPr="003854AA" w:rsidRDefault="00B85013" w:rsidP="00784C4A">
      <w:pPr>
        <w:ind w:left="-720"/>
        <w:rPr>
          <w:rFonts w:ascii="Arial" w:hAnsi="Arial" w:cs="Arial"/>
          <w:sz w:val="22"/>
          <w:szCs w:val="22"/>
        </w:rPr>
      </w:pPr>
      <w:r w:rsidRPr="003854AA">
        <w:rPr>
          <w:rFonts w:ascii="Arial" w:hAnsi="Arial" w:cs="Arial"/>
          <w:sz w:val="22"/>
          <w:szCs w:val="22"/>
        </w:rPr>
        <w:t>8</w:t>
      </w:r>
      <w:r w:rsidR="003D12FD" w:rsidRPr="003854AA">
        <w:rPr>
          <w:rFonts w:ascii="Arial" w:hAnsi="Arial" w:cs="Arial"/>
          <w:sz w:val="22"/>
          <w:szCs w:val="22"/>
        </w:rPr>
        <w:t>0</w:t>
      </w:r>
      <w:r w:rsidRPr="003854AA">
        <w:rPr>
          <w:rFonts w:ascii="Arial" w:hAnsi="Arial" w:cs="Arial"/>
          <w:sz w:val="22"/>
          <w:szCs w:val="22"/>
        </w:rPr>
        <w:t xml:space="preserve">. Zhao W, Wineinger NE, </w:t>
      </w:r>
      <w:r w:rsidRPr="003854AA">
        <w:rPr>
          <w:rFonts w:ascii="Arial" w:hAnsi="Arial" w:cs="Arial"/>
          <w:b/>
          <w:sz w:val="22"/>
          <w:szCs w:val="22"/>
        </w:rPr>
        <w:t>Tiwari HK</w:t>
      </w:r>
      <w:r w:rsidRPr="003854AA">
        <w:rPr>
          <w:rFonts w:ascii="Arial" w:hAnsi="Arial" w:cs="Arial"/>
          <w:sz w:val="22"/>
          <w:szCs w:val="22"/>
        </w:rPr>
        <w:t xml:space="preserve">, Mosley TH, Broeckel U, Arnett DK, Kardia SL, Kabagambe EK, Sun YV. Copy number variations associated with obesity-related traits in African Americans: a joint </w:t>
      </w:r>
      <w:r w:rsidRPr="003854AA">
        <w:rPr>
          <w:rFonts w:ascii="Arial" w:hAnsi="Arial" w:cs="Arial"/>
          <w:sz w:val="22"/>
          <w:szCs w:val="22"/>
        </w:rPr>
        <w:lastRenderedPageBreak/>
        <w:t>analysis between GENOA and HyperGEN. Obesity (Silver Spring). 2012 Dec</w:t>
      </w:r>
      <w:proofErr w:type="gramStart"/>
      <w:r w:rsidRPr="003854AA">
        <w:rPr>
          <w:rFonts w:ascii="Arial" w:hAnsi="Arial" w:cs="Arial"/>
          <w:sz w:val="22"/>
          <w:szCs w:val="22"/>
        </w:rPr>
        <w:t>;20</w:t>
      </w:r>
      <w:proofErr w:type="gramEnd"/>
      <w:r w:rsidRPr="003854AA">
        <w:rPr>
          <w:rFonts w:ascii="Arial" w:hAnsi="Arial" w:cs="Arial"/>
          <w:sz w:val="22"/>
          <w:szCs w:val="22"/>
        </w:rPr>
        <w:t xml:space="preserve">(12):2431-7. </w:t>
      </w:r>
      <w:proofErr w:type="gramStart"/>
      <w:r w:rsidRPr="003854AA">
        <w:rPr>
          <w:rFonts w:ascii="Arial" w:hAnsi="Arial" w:cs="Arial"/>
          <w:sz w:val="22"/>
          <w:szCs w:val="22"/>
        </w:rPr>
        <w:t>doi</w:t>
      </w:r>
      <w:proofErr w:type="gramEnd"/>
      <w:r w:rsidRPr="003854AA">
        <w:rPr>
          <w:rFonts w:ascii="Arial" w:hAnsi="Arial" w:cs="Arial"/>
          <w:sz w:val="22"/>
          <w:szCs w:val="22"/>
        </w:rPr>
        <w:t>: 10.1038/oby.2012.162. Epub 2012 Jun 22. PubMed PMID: 22836685; PubMed Central PMCID: PMC3484176.</w:t>
      </w:r>
    </w:p>
    <w:p w:rsidR="00396708" w:rsidRPr="003854AA" w:rsidRDefault="00396708" w:rsidP="00784C4A">
      <w:pPr>
        <w:ind w:left="-720"/>
        <w:rPr>
          <w:rFonts w:ascii="Arial" w:hAnsi="Arial" w:cs="Arial"/>
          <w:sz w:val="22"/>
          <w:szCs w:val="22"/>
        </w:rPr>
      </w:pPr>
    </w:p>
    <w:p w:rsidR="00396708" w:rsidRPr="003854AA" w:rsidRDefault="00396708" w:rsidP="00784C4A">
      <w:pPr>
        <w:ind w:left="-720"/>
        <w:rPr>
          <w:rFonts w:ascii="Arial" w:hAnsi="Arial" w:cs="Arial"/>
          <w:sz w:val="22"/>
          <w:szCs w:val="22"/>
        </w:rPr>
      </w:pPr>
      <w:r w:rsidRPr="003854AA">
        <w:rPr>
          <w:rFonts w:ascii="Arial" w:hAnsi="Arial" w:cs="Arial"/>
          <w:sz w:val="22"/>
          <w:szCs w:val="22"/>
        </w:rPr>
        <w:t>8</w:t>
      </w:r>
      <w:r w:rsidR="003D12FD" w:rsidRPr="003854AA">
        <w:rPr>
          <w:rFonts w:ascii="Arial" w:hAnsi="Arial" w:cs="Arial"/>
          <w:sz w:val="22"/>
          <w:szCs w:val="22"/>
        </w:rPr>
        <w:t>1</w:t>
      </w:r>
      <w:r w:rsidRPr="003854AA">
        <w:rPr>
          <w:rFonts w:ascii="Arial" w:hAnsi="Arial" w:cs="Arial"/>
          <w:sz w:val="22"/>
          <w:szCs w:val="22"/>
        </w:rPr>
        <w:t xml:space="preserve">. Frazier-Wood AC, Aslibekyan S, Borecki IB, Hopkins PN, Lai CQ, Ordovas JM, Straka RJ, </w:t>
      </w:r>
      <w:r w:rsidRPr="003854AA">
        <w:rPr>
          <w:rFonts w:ascii="Arial" w:hAnsi="Arial" w:cs="Arial"/>
          <w:b/>
          <w:sz w:val="22"/>
          <w:szCs w:val="22"/>
        </w:rPr>
        <w:t>Tiwari HK</w:t>
      </w:r>
      <w:r w:rsidRPr="003854AA">
        <w:rPr>
          <w:rFonts w:ascii="Arial" w:hAnsi="Arial" w:cs="Arial"/>
          <w:sz w:val="22"/>
          <w:szCs w:val="22"/>
        </w:rPr>
        <w:t>, Arnett DK. Genome-wide association study indicates variants associated with insulin signaling and inflammation mediate lipoprotein responses to fenofibrate. Pharmacogenet Genomics. 2012 Oct</w:t>
      </w:r>
      <w:proofErr w:type="gramStart"/>
      <w:r w:rsidRPr="003854AA">
        <w:rPr>
          <w:rFonts w:ascii="Arial" w:hAnsi="Arial" w:cs="Arial"/>
          <w:sz w:val="22"/>
          <w:szCs w:val="22"/>
        </w:rPr>
        <w:t>;22</w:t>
      </w:r>
      <w:proofErr w:type="gramEnd"/>
      <w:r w:rsidRPr="003854AA">
        <w:rPr>
          <w:rFonts w:ascii="Arial" w:hAnsi="Arial" w:cs="Arial"/>
          <w:sz w:val="22"/>
          <w:szCs w:val="22"/>
        </w:rPr>
        <w:t>(10):750-7. PubMed PMID: 22890011; PubMed Central PMCID: PMC3760420.</w:t>
      </w:r>
    </w:p>
    <w:p w:rsidR="00B85013" w:rsidRPr="003854AA" w:rsidRDefault="00B85013" w:rsidP="00784C4A">
      <w:pPr>
        <w:ind w:left="-720"/>
        <w:rPr>
          <w:rFonts w:ascii="Arial" w:hAnsi="Arial" w:cs="Arial"/>
          <w:sz w:val="22"/>
          <w:szCs w:val="22"/>
        </w:rPr>
      </w:pPr>
    </w:p>
    <w:p w:rsidR="00396708" w:rsidRPr="003854AA" w:rsidRDefault="00396708" w:rsidP="00784C4A">
      <w:pPr>
        <w:ind w:left="-720"/>
        <w:rPr>
          <w:rFonts w:ascii="Arial" w:hAnsi="Arial" w:cs="Arial"/>
          <w:sz w:val="22"/>
          <w:szCs w:val="22"/>
        </w:rPr>
      </w:pPr>
      <w:r w:rsidRPr="003854AA">
        <w:rPr>
          <w:rFonts w:ascii="Arial" w:hAnsi="Arial" w:cs="Arial"/>
          <w:sz w:val="22"/>
          <w:szCs w:val="22"/>
        </w:rPr>
        <w:t>8</w:t>
      </w:r>
      <w:r w:rsidR="003D12FD" w:rsidRPr="003854AA">
        <w:rPr>
          <w:rFonts w:ascii="Arial" w:hAnsi="Arial" w:cs="Arial"/>
          <w:sz w:val="22"/>
          <w:szCs w:val="22"/>
        </w:rPr>
        <w:t>2</w:t>
      </w:r>
      <w:r w:rsidRPr="003854AA">
        <w:rPr>
          <w:rFonts w:ascii="Arial" w:hAnsi="Arial" w:cs="Arial"/>
          <w:sz w:val="22"/>
          <w:szCs w:val="22"/>
        </w:rPr>
        <w:t xml:space="preserve">. Aslibekyan S, Goodarzi MO, Frazier-Wood AC, Yan X, Irvin MR, Kim E, </w:t>
      </w:r>
      <w:r w:rsidRPr="003854AA">
        <w:rPr>
          <w:rFonts w:ascii="Arial" w:hAnsi="Arial" w:cs="Arial"/>
          <w:b/>
          <w:sz w:val="22"/>
          <w:szCs w:val="22"/>
        </w:rPr>
        <w:t>Tiwari HK</w:t>
      </w:r>
      <w:r w:rsidRPr="003854AA">
        <w:rPr>
          <w:rFonts w:ascii="Arial" w:hAnsi="Arial" w:cs="Arial"/>
          <w:sz w:val="22"/>
          <w:szCs w:val="22"/>
        </w:rPr>
        <w:t>, Guo X, Straka RJ, Taylor KD, Tsai MY, Hopkins PN, Korenman SG, Borecki IB, Chen YD, Ordovas JM, Rotter JI, Arnett DK. Variants identified in a GWAS</w:t>
      </w:r>
      <w:r w:rsidRPr="003854AA">
        <w:rPr>
          <w:rFonts w:ascii="Arial" w:hAnsi="Arial" w:cs="Arial"/>
          <w:b/>
          <w:sz w:val="22"/>
          <w:szCs w:val="22"/>
        </w:rPr>
        <w:t xml:space="preserve"> </w:t>
      </w:r>
      <w:r w:rsidRPr="003854AA">
        <w:rPr>
          <w:rFonts w:ascii="Arial" w:hAnsi="Arial" w:cs="Arial"/>
          <w:sz w:val="22"/>
          <w:szCs w:val="22"/>
        </w:rPr>
        <w:t>meta-analysis for blood lipids are associated with the lipid response to fenofibrate. PLoS One. 2012</w:t>
      </w:r>
      <w:proofErr w:type="gramStart"/>
      <w:r w:rsidRPr="003854AA">
        <w:rPr>
          <w:rFonts w:ascii="Arial" w:hAnsi="Arial" w:cs="Arial"/>
          <w:sz w:val="22"/>
          <w:szCs w:val="22"/>
        </w:rPr>
        <w:t>;7</w:t>
      </w:r>
      <w:proofErr w:type="gramEnd"/>
      <w:r w:rsidRPr="003854AA">
        <w:rPr>
          <w:rFonts w:ascii="Arial" w:hAnsi="Arial" w:cs="Arial"/>
          <w:sz w:val="22"/>
          <w:szCs w:val="22"/>
        </w:rPr>
        <w:t xml:space="preserve">(10):e48663. </w:t>
      </w:r>
      <w:proofErr w:type="gramStart"/>
      <w:r w:rsidRPr="003854AA">
        <w:rPr>
          <w:rFonts w:ascii="Arial" w:hAnsi="Arial" w:cs="Arial"/>
          <w:sz w:val="22"/>
          <w:szCs w:val="22"/>
        </w:rPr>
        <w:t>doi</w:t>
      </w:r>
      <w:proofErr w:type="gramEnd"/>
      <w:r w:rsidRPr="003854AA">
        <w:rPr>
          <w:rFonts w:ascii="Arial" w:hAnsi="Arial" w:cs="Arial"/>
          <w:sz w:val="22"/>
          <w:szCs w:val="22"/>
        </w:rPr>
        <w:t>: 10.1371/journal.pone.0048663. Epub 2012 Oct 31. PubMed PMID: 23119086; PubMed Central PMCID: PMC3485381.</w:t>
      </w:r>
    </w:p>
    <w:p w:rsidR="003D12FD" w:rsidRPr="003854AA" w:rsidRDefault="003D12FD" w:rsidP="00784C4A">
      <w:pPr>
        <w:pStyle w:val="desc"/>
        <w:ind w:left="-720"/>
        <w:rPr>
          <w:rFonts w:ascii="Arial" w:hAnsi="Arial" w:cs="Arial"/>
          <w:sz w:val="22"/>
          <w:szCs w:val="22"/>
        </w:rPr>
      </w:pPr>
      <w:r w:rsidRPr="003854AA">
        <w:rPr>
          <w:rFonts w:ascii="Arial" w:hAnsi="Arial" w:cs="Arial"/>
          <w:sz w:val="22"/>
          <w:szCs w:val="22"/>
        </w:rPr>
        <w:t xml:space="preserve">83. You Z, Williams OD, Aban I, Kabagambe EK, </w:t>
      </w:r>
      <w:r w:rsidRPr="003854AA">
        <w:rPr>
          <w:rFonts w:ascii="Arial" w:hAnsi="Arial" w:cs="Arial"/>
          <w:b/>
          <w:bCs/>
          <w:sz w:val="22"/>
          <w:szCs w:val="22"/>
        </w:rPr>
        <w:t>Tiwari HK</w:t>
      </w:r>
      <w:r w:rsidRPr="003854AA">
        <w:rPr>
          <w:rFonts w:ascii="Arial" w:hAnsi="Arial" w:cs="Arial"/>
          <w:sz w:val="22"/>
          <w:szCs w:val="22"/>
        </w:rPr>
        <w:t>, Cutter G. Response to the Letter 'Efficiency loss due to varying cluster sizes in cluster randomized trials and how to compensate for it: comment on You et al. (2011)' by van Breukelen and Candel. Clin Trials. 2012</w:t>
      </w:r>
      <w:proofErr w:type="gramStart"/>
      <w:r w:rsidRPr="003854AA">
        <w:rPr>
          <w:rFonts w:ascii="Arial" w:hAnsi="Arial" w:cs="Arial"/>
          <w:sz w:val="22"/>
          <w:szCs w:val="22"/>
        </w:rPr>
        <w:t>;9</w:t>
      </w:r>
      <w:proofErr w:type="gramEnd"/>
      <w:r w:rsidRPr="003854AA">
        <w:rPr>
          <w:rFonts w:ascii="Arial" w:hAnsi="Arial" w:cs="Arial"/>
          <w:sz w:val="22"/>
          <w:szCs w:val="22"/>
        </w:rPr>
        <w:t>(1):126-7. No abstract available. PMID: 22334470</w:t>
      </w:r>
    </w:p>
    <w:p w:rsidR="00396708" w:rsidRPr="003854AA" w:rsidRDefault="00396708" w:rsidP="00785014">
      <w:pPr>
        <w:ind w:left="-720"/>
        <w:rPr>
          <w:rFonts w:ascii="Arial" w:hAnsi="Arial" w:cs="Arial"/>
          <w:sz w:val="22"/>
          <w:szCs w:val="22"/>
        </w:rPr>
      </w:pPr>
      <w:r w:rsidRPr="003854AA">
        <w:rPr>
          <w:rFonts w:ascii="Arial" w:hAnsi="Arial" w:cs="Arial"/>
          <w:sz w:val="22"/>
          <w:szCs w:val="22"/>
        </w:rPr>
        <w:t>8</w:t>
      </w:r>
      <w:r w:rsidR="003D12FD" w:rsidRPr="003854AA">
        <w:rPr>
          <w:rFonts w:ascii="Arial" w:hAnsi="Arial" w:cs="Arial"/>
          <w:sz w:val="22"/>
          <w:szCs w:val="22"/>
        </w:rPr>
        <w:t>4</w:t>
      </w:r>
      <w:r w:rsidRPr="003854AA">
        <w:rPr>
          <w:rFonts w:ascii="Arial" w:hAnsi="Arial" w:cs="Arial"/>
          <w:sz w:val="22"/>
          <w:szCs w:val="22"/>
        </w:rPr>
        <w:t>. Aslibekyan S, An P, Frazier-Wood AC, Kabagambe EK, Irvin MR, Straka RJ,</w:t>
      </w:r>
      <w:r w:rsidR="00785014">
        <w:rPr>
          <w:rFonts w:ascii="Arial" w:hAnsi="Arial" w:cs="Arial"/>
          <w:sz w:val="22"/>
          <w:szCs w:val="22"/>
        </w:rPr>
        <w:t xml:space="preserve"> </w:t>
      </w:r>
      <w:r w:rsidRPr="003854AA">
        <w:rPr>
          <w:rFonts w:ascii="Arial" w:hAnsi="Arial" w:cs="Arial"/>
          <w:b/>
          <w:sz w:val="22"/>
          <w:szCs w:val="22"/>
        </w:rPr>
        <w:t>Tiwari HK</w:t>
      </w:r>
      <w:r w:rsidRPr="003854AA">
        <w:rPr>
          <w:rFonts w:ascii="Arial" w:hAnsi="Arial" w:cs="Arial"/>
          <w:sz w:val="22"/>
          <w:szCs w:val="22"/>
        </w:rPr>
        <w:t>, Tsai MY, Hopkins PN, Borecki IB, Ordovas JM, Arnett DK. Preliminary evidence of genetic determinants of adiponectin response to fenofibrate in the Genetics of Lipid Lowering Drugs and Diet Network. Nutr Metab Cardiovasc Dis. 2013 Oct</w:t>
      </w:r>
      <w:proofErr w:type="gramStart"/>
      <w:r w:rsidRPr="003854AA">
        <w:rPr>
          <w:rFonts w:ascii="Arial" w:hAnsi="Arial" w:cs="Arial"/>
          <w:sz w:val="22"/>
          <w:szCs w:val="22"/>
        </w:rPr>
        <w:t>;23</w:t>
      </w:r>
      <w:proofErr w:type="gramEnd"/>
      <w:r w:rsidRPr="003854AA">
        <w:rPr>
          <w:rFonts w:ascii="Arial" w:hAnsi="Arial" w:cs="Arial"/>
          <w:sz w:val="22"/>
          <w:szCs w:val="22"/>
        </w:rPr>
        <w:t xml:space="preserve">(10):987-94. </w:t>
      </w:r>
      <w:proofErr w:type="gramStart"/>
      <w:r w:rsidRPr="003854AA">
        <w:rPr>
          <w:rFonts w:ascii="Arial" w:hAnsi="Arial" w:cs="Arial"/>
          <w:sz w:val="22"/>
          <w:szCs w:val="22"/>
        </w:rPr>
        <w:t>doi</w:t>
      </w:r>
      <w:proofErr w:type="gramEnd"/>
      <w:r w:rsidRPr="003854AA">
        <w:rPr>
          <w:rFonts w:ascii="Arial" w:hAnsi="Arial" w:cs="Arial"/>
          <w:sz w:val="22"/>
          <w:szCs w:val="22"/>
        </w:rPr>
        <w:t>: 10.1016/j.numecd.2012.07.010. Epub 2012 Nov 11. PubMed PMID: 23149075; PubMed Central PMCID: PMC3578131.</w:t>
      </w:r>
    </w:p>
    <w:p w:rsidR="00396708" w:rsidRPr="003854AA" w:rsidRDefault="00396708" w:rsidP="00784C4A">
      <w:pPr>
        <w:ind w:left="-720"/>
        <w:rPr>
          <w:rFonts w:ascii="Arial" w:hAnsi="Arial" w:cs="Arial"/>
          <w:sz w:val="22"/>
          <w:szCs w:val="22"/>
        </w:rPr>
      </w:pPr>
    </w:p>
    <w:p w:rsidR="00396708" w:rsidRPr="003854AA" w:rsidRDefault="00396708" w:rsidP="00785014">
      <w:pPr>
        <w:ind w:left="-720"/>
        <w:rPr>
          <w:rFonts w:ascii="Arial" w:hAnsi="Arial" w:cs="Arial"/>
          <w:sz w:val="22"/>
          <w:szCs w:val="22"/>
        </w:rPr>
      </w:pPr>
      <w:r w:rsidRPr="003854AA">
        <w:rPr>
          <w:rFonts w:ascii="Arial" w:hAnsi="Arial" w:cs="Arial"/>
          <w:sz w:val="22"/>
          <w:szCs w:val="22"/>
        </w:rPr>
        <w:t>8</w:t>
      </w:r>
      <w:r w:rsidR="003D12FD" w:rsidRPr="003854AA">
        <w:rPr>
          <w:rFonts w:ascii="Arial" w:hAnsi="Arial" w:cs="Arial"/>
          <w:sz w:val="22"/>
          <w:szCs w:val="22"/>
        </w:rPr>
        <w:t>5</w:t>
      </w:r>
      <w:r w:rsidRPr="003854AA">
        <w:rPr>
          <w:rFonts w:ascii="Arial" w:hAnsi="Arial" w:cs="Arial"/>
          <w:sz w:val="22"/>
          <w:szCs w:val="22"/>
        </w:rPr>
        <w:t>. Frazier-Wood AC, Manichaikul A, Aslibekyan S, Borecki IB, Goff DC, Hopkins</w:t>
      </w:r>
      <w:r w:rsidR="00785014">
        <w:rPr>
          <w:rFonts w:ascii="Arial" w:hAnsi="Arial" w:cs="Arial"/>
          <w:sz w:val="22"/>
          <w:szCs w:val="22"/>
        </w:rPr>
        <w:t xml:space="preserve"> </w:t>
      </w:r>
      <w:r w:rsidRPr="003854AA">
        <w:rPr>
          <w:rFonts w:ascii="Arial" w:hAnsi="Arial" w:cs="Arial"/>
          <w:sz w:val="22"/>
          <w:szCs w:val="22"/>
        </w:rPr>
        <w:t xml:space="preserve">PN, Lai CQ, Ordovas JM, Post WS, Rich SS, Sale MM, Siscovick D, Straka RJ, </w:t>
      </w:r>
      <w:r w:rsidRPr="003854AA">
        <w:rPr>
          <w:rFonts w:ascii="Arial" w:hAnsi="Arial" w:cs="Arial"/>
          <w:b/>
          <w:sz w:val="22"/>
          <w:szCs w:val="22"/>
        </w:rPr>
        <w:t>Tiwari HK</w:t>
      </w:r>
      <w:r w:rsidRPr="003854AA">
        <w:rPr>
          <w:rFonts w:ascii="Arial" w:hAnsi="Arial" w:cs="Arial"/>
          <w:sz w:val="22"/>
          <w:szCs w:val="22"/>
        </w:rPr>
        <w:t>, Tsai MY, Rotter JI, Arnett DK. Genetic variants associated with VLDL, LDL and</w:t>
      </w:r>
      <w:r w:rsidRPr="003854AA">
        <w:rPr>
          <w:rFonts w:ascii="Arial" w:hAnsi="Arial" w:cs="Arial"/>
          <w:b/>
          <w:sz w:val="22"/>
          <w:szCs w:val="22"/>
        </w:rPr>
        <w:t xml:space="preserve"> </w:t>
      </w:r>
      <w:r w:rsidRPr="003854AA">
        <w:rPr>
          <w:rFonts w:ascii="Arial" w:hAnsi="Arial" w:cs="Arial"/>
          <w:sz w:val="22"/>
          <w:szCs w:val="22"/>
        </w:rPr>
        <w:t>HDL particle size differ with race/ethnicity. Hum Genet. 2013 Apr</w:t>
      </w:r>
      <w:proofErr w:type="gramStart"/>
      <w:r w:rsidRPr="003854AA">
        <w:rPr>
          <w:rFonts w:ascii="Arial" w:hAnsi="Arial" w:cs="Arial"/>
          <w:sz w:val="22"/>
          <w:szCs w:val="22"/>
        </w:rPr>
        <w:t>;132</w:t>
      </w:r>
      <w:proofErr w:type="gramEnd"/>
      <w:r w:rsidRPr="003854AA">
        <w:rPr>
          <w:rFonts w:ascii="Arial" w:hAnsi="Arial" w:cs="Arial"/>
          <w:sz w:val="22"/>
          <w:szCs w:val="22"/>
        </w:rPr>
        <w:t xml:space="preserve">(4):405-13. </w:t>
      </w:r>
      <w:r w:rsidRPr="003854AA">
        <w:rPr>
          <w:rFonts w:ascii="Arial" w:hAnsi="Arial" w:cs="Arial"/>
          <w:b/>
          <w:sz w:val="22"/>
          <w:szCs w:val="22"/>
        </w:rPr>
        <w:t xml:space="preserve"> </w:t>
      </w:r>
      <w:proofErr w:type="gramStart"/>
      <w:r w:rsidRPr="003854AA">
        <w:rPr>
          <w:rFonts w:ascii="Arial" w:hAnsi="Arial" w:cs="Arial"/>
          <w:sz w:val="22"/>
          <w:szCs w:val="22"/>
        </w:rPr>
        <w:t>doi</w:t>
      </w:r>
      <w:proofErr w:type="gramEnd"/>
      <w:r w:rsidRPr="003854AA">
        <w:rPr>
          <w:rFonts w:ascii="Arial" w:hAnsi="Arial" w:cs="Arial"/>
          <w:sz w:val="22"/>
          <w:szCs w:val="22"/>
        </w:rPr>
        <w:t>: 10.1007/s00439-012-1256-1. Epub 2012 Dec 22. PubMed PMID: 23263444; PubMed Central PMCID: PMC3600091.</w:t>
      </w:r>
    </w:p>
    <w:p w:rsidR="00396708" w:rsidRPr="003854AA" w:rsidRDefault="00396708" w:rsidP="00784C4A">
      <w:pPr>
        <w:ind w:left="-720"/>
        <w:rPr>
          <w:rFonts w:ascii="Arial" w:hAnsi="Arial" w:cs="Arial"/>
          <w:sz w:val="22"/>
          <w:szCs w:val="22"/>
        </w:rPr>
      </w:pPr>
    </w:p>
    <w:p w:rsidR="00396708" w:rsidRPr="003854AA" w:rsidRDefault="003D12FD" w:rsidP="00785014">
      <w:pPr>
        <w:ind w:left="-720"/>
        <w:rPr>
          <w:rFonts w:ascii="Arial" w:hAnsi="Arial" w:cs="Arial"/>
          <w:sz w:val="22"/>
          <w:szCs w:val="22"/>
        </w:rPr>
      </w:pPr>
      <w:r w:rsidRPr="003854AA">
        <w:rPr>
          <w:rFonts w:ascii="Arial" w:hAnsi="Arial" w:cs="Arial"/>
          <w:sz w:val="22"/>
          <w:szCs w:val="22"/>
        </w:rPr>
        <w:t>86</w:t>
      </w:r>
      <w:r w:rsidR="00396708" w:rsidRPr="003854AA">
        <w:rPr>
          <w:rFonts w:ascii="Arial" w:hAnsi="Arial" w:cs="Arial"/>
          <w:sz w:val="22"/>
          <w:szCs w:val="22"/>
        </w:rPr>
        <w:t xml:space="preserve">. Makowsky R, Yan Q, Wiener HW, Sandel M, Aissani B, </w:t>
      </w:r>
      <w:r w:rsidR="00396708" w:rsidRPr="003854AA">
        <w:rPr>
          <w:rFonts w:ascii="Arial" w:hAnsi="Arial" w:cs="Arial"/>
          <w:b/>
          <w:sz w:val="22"/>
          <w:szCs w:val="22"/>
        </w:rPr>
        <w:t>Tiwari HK</w:t>
      </w:r>
      <w:r w:rsidR="00396708" w:rsidRPr="003854AA">
        <w:rPr>
          <w:rFonts w:ascii="Arial" w:hAnsi="Arial" w:cs="Arial"/>
          <w:sz w:val="22"/>
          <w:szCs w:val="22"/>
        </w:rPr>
        <w:t xml:space="preserve">, Shrestha S. The utility of mitochondrial and </w:t>
      </w:r>
      <w:proofErr w:type="gramStart"/>
      <w:r w:rsidR="00396708" w:rsidRPr="003854AA">
        <w:rPr>
          <w:rFonts w:ascii="Arial" w:hAnsi="Arial" w:cs="Arial"/>
          <w:sz w:val="22"/>
          <w:szCs w:val="22"/>
        </w:rPr>
        <w:t>y</w:t>
      </w:r>
      <w:proofErr w:type="gramEnd"/>
      <w:r w:rsidR="00396708" w:rsidRPr="003854AA">
        <w:rPr>
          <w:rFonts w:ascii="Arial" w:hAnsi="Arial" w:cs="Arial"/>
          <w:sz w:val="22"/>
          <w:szCs w:val="22"/>
        </w:rPr>
        <w:t xml:space="preserve"> chromosome phylogenetic data to improve correction for population stratification. Front Genet. 2012 Dec 21</w:t>
      </w:r>
      <w:proofErr w:type="gramStart"/>
      <w:r w:rsidR="00396708" w:rsidRPr="003854AA">
        <w:rPr>
          <w:rFonts w:ascii="Arial" w:hAnsi="Arial" w:cs="Arial"/>
          <w:sz w:val="22"/>
          <w:szCs w:val="22"/>
        </w:rPr>
        <w:t>;3:301</w:t>
      </w:r>
      <w:proofErr w:type="gramEnd"/>
      <w:r w:rsidR="00396708" w:rsidRPr="003854AA">
        <w:rPr>
          <w:rFonts w:ascii="Arial" w:hAnsi="Arial" w:cs="Arial"/>
          <w:sz w:val="22"/>
          <w:szCs w:val="22"/>
        </w:rPr>
        <w:t xml:space="preserve">. doi:10.3389/fgene.2012.00301. </w:t>
      </w:r>
      <w:proofErr w:type="gramStart"/>
      <w:r w:rsidR="00396708" w:rsidRPr="003854AA">
        <w:rPr>
          <w:rFonts w:ascii="Arial" w:hAnsi="Arial" w:cs="Arial"/>
          <w:sz w:val="22"/>
          <w:szCs w:val="22"/>
        </w:rPr>
        <w:t>eCollection</w:t>
      </w:r>
      <w:proofErr w:type="gramEnd"/>
      <w:r w:rsidR="00396708" w:rsidRPr="003854AA">
        <w:rPr>
          <w:rFonts w:ascii="Arial" w:hAnsi="Arial" w:cs="Arial"/>
          <w:sz w:val="22"/>
          <w:szCs w:val="22"/>
        </w:rPr>
        <w:t xml:space="preserve"> 2012. PubMed PMID: 23267368; PubMed Central PMCID: PMC3527715.</w:t>
      </w:r>
    </w:p>
    <w:p w:rsidR="00396708" w:rsidRPr="003854AA" w:rsidRDefault="00396708" w:rsidP="00784C4A">
      <w:pPr>
        <w:ind w:left="-720"/>
        <w:rPr>
          <w:rFonts w:ascii="Arial" w:hAnsi="Arial" w:cs="Arial"/>
          <w:sz w:val="22"/>
          <w:szCs w:val="22"/>
        </w:rPr>
      </w:pPr>
    </w:p>
    <w:p w:rsidR="00396708" w:rsidRPr="003854AA" w:rsidRDefault="003D12FD" w:rsidP="00784C4A">
      <w:pPr>
        <w:ind w:left="-720"/>
        <w:rPr>
          <w:rFonts w:ascii="Arial" w:hAnsi="Arial" w:cs="Arial"/>
          <w:sz w:val="22"/>
          <w:szCs w:val="22"/>
        </w:rPr>
      </w:pPr>
      <w:r w:rsidRPr="003854AA">
        <w:rPr>
          <w:rFonts w:ascii="Arial" w:hAnsi="Arial" w:cs="Arial"/>
          <w:sz w:val="22"/>
          <w:szCs w:val="22"/>
        </w:rPr>
        <w:t>87</w:t>
      </w:r>
      <w:r w:rsidR="00396708" w:rsidRPr="003854AA">
        <w:rPr>
          <w:rFonts w:ascii="Arial" w:hAnsi="Arial" w:cs="Arial"/>
          <w:sz w:val="22"/>
          <w:szCs w:val="22"/>
        </w:rPr>
        <w:t xml:space="preserve">. Frazier-Wood AC, Kabagambe EK, Wojczynski MK, Borecki IB, </w:t>
      </w:r>
      <w:r w:rsidR="00396708" w:rsidRPr="003854AA">
        <w:rPr>
          <w:rFonts w:ascii="Arial" w:hAnsi="Arial" w:cs="Arial"/>
          <w:b/>
          <w:sz w:val="22"/>
          <w:szCs w:val="22"/>
        </w:rPr>
        <w:t>Tiwari HK</w:t>
      </w:r>
      <w:r w:rsidR="00396708" w:rsidRPr="003854AA">
        <w:rPr>
          <w:rFonts w:ascii="Arial" w:hAnsi="Arial" w:cs="Arial"/>
          <w:sz w:val="22"/>
          <w:szCs w:val="22"/>
        </w:rPr>
        <w:t>, Smith CE, Ordovas JM, Arnett DK. The association between LRP-1 variants and chylomicron uptake after a high fat meal. Nutr Metab Cardiovasc Dis. 2013 Nov</w:t>
      </w:r>
      <w:proofErr w:type="gramStart"/>
      <w:r w:rsidR="00396708" w:rsidRPr="003854AA">
        <w:rPr>
          <w:rFonts w:ascii="Arial" w:hAnsi="Arial" w:cs="Arial"/>
          <w:sz w:val="22"/>
          <w:szCs w:val="22"/>
        </w:rPr>
        <w:t>;23</w:t>
      </w:r>
      <w:proofErr w:type="gramEnd"/>
      <w:r w:rsidR="00396708" w:rsidRPr="003854AA">
        <w:rPr>
          <w:rFonts w:ascii="Arial" w:hAnsi="Arial" w:cs="Arial"/>
          <w:sz w:val="22"/>
          <w:szCs w:val="22"/>
        </w:rPr>
        <w:t xml:space="preserve">(11):1154-8. </w:t>
      </w:r>
      <w:proofErr w:type="gramStart"/>
      <w:r w:rsidR="00396708" w:rsidRPr="003854AA">
        <w:rPr>
          <w:rFonts w:ascii="Arial" w:hAnsi="Arial" w:cs="Arial"/>
          <w:sz w:val="22"/>
          <w:szCs w:val="22"/>
        </w:rPr>
        <w:t>doi</w:t>
      </w:r>
      <w:proofErr w:type="gramEnd"/>
      <w:r w:rsidR="00396708" w:rsidRPr="003854AA">
        <w:rPr>
          <w:rFonts w:ascii="Arial" w:hAnsi="Arial" w:cs="Arial"/>
          <w:sz w:val="22"/>
          <w:szCs w:val="22"/>
        </w:rPr>
        <w:t>: 10.1016/j.numecd.2012.12.007. Epub 2013 Feb 26. PubMed PMID: 23484911; PubMed Central PMCID: PMC3686991.</w:t>
      </w:r>
    </w:p>
    <w:p w:rsidR="00396708" w:rsidRPr="003854AA" w:rsidRDefault="00396708" w:rsidP="00784C4A">
      <w:pPr>
        <w:ind w:left="-720"/>
        <w:rPr>
          <w:rFonts w:ascii="Arial" w:hAnsi="Arial" w:cs="Arial"/>
          <w:sz w:val="22"/>
          <w:szCs w:val="22"/>
        </w:rPr>
      </w:pPr>
    </w:p>
    <w:p w:rsidR="00396708" w:rsidRPr="003854AA" w:rsidRDefault="003D12FD" w:rsidP="00785014">
      <w:pPr>
        <w:ind w:left="-720"/>
        <w:rPr>
          <w:rFonts w:ascii="Arial" w:hAnsi="Arial" w:cs="Arial"/>
          <w:sz w:val="22"/>
          <w:szCs w:val="22"/>
        </w:rPr>
      </w:pPr>
      <w:r w:rsidRPr="003854AA">
        <w:rPr>
          <w:rFonts w:ascii="Arial" w:hAnsi="Arial" w:cs="Arial"/>
          <w:sz w:val="22"/>
          <w:szCs w:val="22"/>
        </w:rPr>
        <w:t>88</w:t>
      </w:r>
      <w:r w:rsidR="00396708" w:rsidRPr="003854AA">
        <w:rPr>
          <w:rFonts w:ascii="Arial" w:hAnsi="Arial" w:cs="Arial"/>
          <w:sz w:val="22"/>
          <w:szCs w:val="22"/>
        </w:rPr>
        <w:t>. Lemas DJ, Klimentidis YC, Wiener HH, O'Brien DM, Hopkins SE, Allison DB,</w:t>
      </w:r>
      <w:r w:rsidR="00785014">
        <w:rPr>
          <w:rFonts w:ascii="Arial" w:hAnsi="Arial" w:cs="Arial"/>
          <w:sz w:val="22"/>
          <w:szCs w:val="22"/>
        </w:rPr>
        <w:t xml:space="preserve"> </w:t>
      </w:r>
      <w:r w:rsidR="00396708" w:rsidRPr="003854AA">
        <w:rPr>
          <w:rFonts w:ascii="Arial" w:hAnsi="Arial" w:cs="Arial"/>
          <w:sz w:val="22"/>
          <w:szCs w:val="22"/>
        </w:rPr>
        <w:t xml:space="preserve">Fernandez JR, </w:t>
      </w:r>
      <w:r w:rsidR="00396708" w:rsidRPr="003854AA">
        <w:rPr>
          <w:rFonts w:ascii="Arial" w:hAnsi="Arial" w:cs="Arial"/>
          <w:b/>
          <w:sz w:val="22"/>
          <w:szCs w:val="22"/>
        </w:rPr>
        <w:t>Tiwari HK</w:t>
      </w:r>
      <w:r w:rsidR="00396708" w:rsidRPr="003854AA">
        <w:rPr>
          <w:rFonts w:ascii="Arial" w:hAnsi="Arial" w:cs="Arial"/>
          <w:sz w:val="22"/>
          <w:szCs w:val="22"/>
        </w:rPr>
        <w:t>, Boyer BB. Obesity polymorphisms identified in genome-wide association studies interact with n-3 polyunsaturated fatty acid intake and modify the genetic association with adiposity phenotypes in Yup'ik people. Genes Nutr. 2013 Sep</w:t>
      </w:r>
      <w:proofErr w:type="gramStart"/>
      <w:r w:rsidR="00396708" w:rsidRPr="003854AA">
        <w:rPr>
          <w:rFonts w:ascii="Arial" w:hAnsi="Arial" w:cs="Arial"/>
          <w:sz w:val="22"/>
          <w:szCs w:val="22"/>
        </w:rPr>
        <w:t>;8</w:t>
      </w:r>
      <w:proofErr w:type="gramEnd"/>
      <w:r w:rsidR="00396708" w:rsidRPr="003854AA">
        <w:rPr>
          <w:rFonts w:ascii="Arial" w:hAnsi="Arial" w:cs="Arial"/>
          <w:sz w:val="22"/>
          <w:szCs w:val="22"/>
        </w:rPr>
        <w:t xml:space="preserve">(5):495-505. </w:t>
      </w:r>
      <w:proofErr w:type="gramStart"/>
      <w:r w:rsidR="00396708" w:rsidRPr="003854AA">
        <w:rPr>
          <w:rFonts w:ascii="Arial" w:hAnsi="Arial" w:cs="Arial"/>
          <w:sz w:val="22"/>
          <w:szCs w:val="22"/>
        </w:rPr>
        <w:t>doi</w:t>
      </w:r>
      <w:proofErr w:type="gramEnd"/>
      <w:r w:rsidR="00396708" w:rsidRPr="003854AA">
        <w:rPr>
          <w:rFonts w:ascii="Arial" w:hAnsi="Arial" w:cs="Arial"/>
          <w:sz w:val="22"/>
          <w:szCs w:val="22"/>
        </w:rPr>
        <w:t>: 10.1007/s12263-013-0340-z. Epub 2013 Mar 23. PubMed PMID: 23526194; PubMed Central PMCID: PMC3755132.</w:t>
      </w:r>
    </w:p>
    <w:p w:rsidR="00396708" w:rsidRPr="003854AA" w:rsidRDefault="00396708" w:rsidP="00784C4A">
      <w:pPr>
        <w:ind w:left="-720"/>
        <w:rPr>
          <w:rFonts w:ascii="Arial" w:hAnsi="Arial" w:cs="Arial"/>
          <w:sz w:val="22"/>
          <w:szCs w:val="22"/>
        </w:rPr>
      </w:pPr>
    </w:p>
    <w:p w:rsidR="00396708" w:rsidRPr="003854AA" w:rsidRDefault="003D12FD" w:rsidP="00784C4A">
      <w:pPr>
        <w:ind w:left="-720"/>
        <w:rPr>
          <w:rFonts w:ascii="Arial" w:hAnsi="Arial" w:cs="Arial"/>
          <w:sz w:val="22"/>
          <w:szCs w:val="22"/>
        </w:rPr>
      </w:pPr>
      <w:r w:rsidRPr="003854AA">
        <w:rPr>
          <w:rFonts w:ascii="Arial" w:hAnsi="Arial" w:cs="Arial"/>
          <w:sz w:val="22"/>
          <w:szCs w:val="22"/>
        </w:rPr>
        <w:t>89</w:t>
      </w:r>
      <w:r w:rsidR="00396708" w:rsidRPr="003854AA">
        <w:rPr>
          <w:rFonts w:ascii="Arial" w:hAnsi="Arial" w:cs="Arial"/>
          <w:sz w:val="22"/>
          <w:szCs w:val="22"/>
        </w:rPr>
        <w:t xml:space="preserve">. Lin WY, Yi N, Lou XY, Zhi D, Zhang K, Gao G, </w:t>
      </w:r>
      <w:r w:rsidR="00396708" w:rsidRPr="003854AA">
        <w:rPr>
          <w:rFonts w:ascii="Arial" w:hAnsi="Arial" w:cs="Arial"/>
          <w:b/>
          <w:sz w:val="22"/>
          <w:szCs w:val="22"/>
        </w:rPr>
        <w:t>Tiwari HK</w:t>
      </w:r>
      <w:r w:rsidR="00396708" w:rsidRPr="003854AA">
        <w:rPr>
          <w:rFonts w:ascii="Arial" w:hAnsi="Arial" w:cs="Arial"/>
          <w:sz w:val="22"/>
          <w:szCs w:val="22"/>
        </w:rPr>
        <w:t>, Liu N. Haplotype kernel association test as a powerful method to identify chromosomal regions harboring uncommon causal variants. Genet Epidemiol. 2013 Sep</w:t>
      </w:r>
      <w:proofErr w:type="gramStart"/>
      <w:r w:rsidR="00396708" w:rsidRPr="003854AA">
        <w:rPr>
          <w:rFonts w:ascii="Arial" w:hAnsi="Arial" w:cs="Arial"/>
          <w:sz w:val="22"/>
          <w:szCs w:val="22"/>
        </w:rPr>
        <w:t>;37</w:t>
      </w:r>
      <w:proofErr w:type="gramEnd"/>
      <w:r w:rsidR="00396708" w:rsidRPr="003854AA">
        <w:rPr>
          <w:rFonts w:ascii="Arial" w:hAnsi="Arial" w:cs="Arial"/>
          <w:sz w:val="22"/>
          <w:szCs w:val="22"/>
        </w:rPr>
        <w:t xml:space="preserve">(6):560-70. </w:t>
      </w:r>
      <w:proofErr w:type="gramStart"/>
      <w:r w:rsidR="00396708" w:rsidRPr="003854AA">
        <w:rPr>
          <w:rFonts w:ascii="Arial" w:hAnsi="Arial" w:cs="Arial"/>
          <w:sz w:val="22"/>
          <w:szCs w:val="22"/>
        </w:rPr>
        <w:t>doi</w:t>
      </w:r>
      <w:proofErr w:type="gramEnd"/>
      <w:r w:rsidR="00396708" w:rsidRPr="003854AA">
        <w:rPr>
          <w:rFonts w:ascii="Arial" w:hAnsi="Arial" w:cs="Arial"/>
          <w:sz w:val="22"/>
          <w:szCs w:val="22"/>
        </w:rPr>
        <w:t xml:space="preserve">: 10.1002/gepi.21740. Epub 2013 Jun 5. PubMed PMID: </w:t>
      </w:r>
      <w:r w:rsidR="00396708" w:rsidRPr="003854AA">
        <w:rPr>
          <w:rFonts w:ascii="Arial" w:hAnsi="Arial" w:cs="Arial"/>
          <w:sz w:val="22"/>
          <w:szCs w:val="22"/>
        </w:rPr>
        <w:lastRenderedPageBreak/>
        <w:t>23740760; PubMed Central PMCID: PMC4116485.</w:t>
      </w:r>
    </w:p>
    <w:p w:rsidR="00396708" w:rsidRPr="003854AA" w:rsidRDefault="00396708" w:rsidP="00784C4A">
      <w:pPr>
        <w:ind w:left="-720"/>
        <w:rPr>
          <w:rFonts w:ascii="Arial" w:hAnsi="Arial" w:cs="Arial"/>
          <w:sz w:val="22"/>
          <w:szCs w:val="22"/>
        </w:rPr>
      </w:pPr>
    </w:p>
    <w:p w:rsidR="00396708" w:rsidRPr="003854AA" w:rsidRDefault="003D12FD" w:rsidP="00784C4A">
      <w:pPr>
        <w:ind w:left="-720"/>
        <w:rPr>
          <w:rFonts w:ascii="Arial" w:hAnsi="Arial" w:cs="Arial"/>
          <w:sz w:val="22"/>
          <w:szCs w:val="22"/>
        </w:rPr>
      </w:pPr>
      <w:r w:rsidRPr="003854AA">
        <w:rPr>
          <w:rFonts w:ascii="Arial" w:hAnsi="Arial" w:cs="Arial"/>
          <w:sz w:val="22"/>
          <w:szCs w:val="22"/>
        </w:rPr>
        <w:t>90</w:t>
      </w:r>
      <w:r w:rsidR="00396708" w:rsidRPr="003854AA">
        <w:rPr>
          <w:rFonts w:ascii="Arial" w:hAnsi="Arial" w:cs="Arial"/>
          <w:sz w:val="22"/>
          <w:szCs w:val="22"/>
        </w:rPr>
        <w:t xml:space="preserve">. Kennedy RE, Adragni KP, </w:t>
      </w:r>
      <w:r w:rsidR="00396708" w:rsidRPr="003854AA">
        <w:rPr>
          <w:rFonts w:ascii="Arial" w:hAnsi="Arial" w:cs="Arial"/>
          <w:b/>
          <w:sz w:val="22"/>
          <w:szCs w:val="22"/>
        </w:rPr>
        <w:t>Tiwari HK</w:t>
      </w:r>
      <w:r w:rsidR="00396708" w:rsidRPr="003854AA">
        <w:rPr>
          <w:rFonts w:ascii="Arial" w:hAnsi="Arial" w:cs="Arial"/>
          <w:sz w:val="22"/>
          <w:szCs w:val="22"/>
        </w:rPr>
        <w:t>, Voeks JH, Brott TG, Howard G. Risk-stratified imputation in survival analysis. Clin Trials. 2013 Aug</w:t>
      </w:r>
      <w:proofErr w:type="gramStart"/>
      <w:r w:rsidR="00396708" w:rsidRPr="003854AA">
        <w:rPr>
          <w:rFonts w:ascii="Arial" w:hAnsi="Arial" w:cs="Arial"/>
          <w:sz w:val="22"/>
          <w:szCs w:val="22"/>
        </w:rPr>
        <w:t>;10</w:t>
      </w:r>
      <w:proofErr w:type="gramEnd"/>
      <w:r w:rsidR="00396708" w:rsidRPr="003854AA">
        <w:rPr>
          <w:rFonts w:ascii="Arial" w:hAnsi="Arial" w:cs="Arial"/>
          <w:sz w:val="22"/>
          <w:szCs w:val="22"/>
        </w:rPr>
        <w:t xml:space="preserve">(4):530-9. </w:t>
      </w:r>
      <w:proofErr w:type="gramStart"/>
      <w:r w:rsidR="00396708" w:rsidRPr="003854AA">
        <w:rPr>
          <w:rFonts w:ascii="Arial" w:hAnsi="Arial" w:cs="Arial"/>
          <w:sz w:val="22"/>
          <w:szCs w:val="22"/>
        </w:rPr>
        <w:t>doi</w:t>
      </w:r>
      <w:proofErr w:type="gramEnd"/>
      <w:r w:rsidR="00396708" w:rsidRPr="003854AA">
        <w:rPr>
          <w:rFonts w:ascii="Arial" w:hAnsi="Arial" w:cs="Arial"/>
          <w:sz w:val="22"/>
          <w:szCs w:val="22"/>
        </w:rPr>
        <w:t>: 10.1177/1740774513493150. Epub 2013 Jul 1. PubMed PMID: 23818434; PubMed Central PMCID: PMC3807795.</w:t>
      </w:r>
    </w:p>
    <w:p w:rsidR="00396708" w:rsidRPr="003854AA" w:rsidRDefault="00396708" w:rsidP="00784C4A">
      <w:pPr>
        <w:ind w:left="-720"/>
        <w:rPr>
          <w:rFonts w:ascii="Arial" w:hAnsi="Arial" w:cs="Arial"/>
          <w:sz w:val="22"/>
          <w:szCs w:val="22"/>
        </w:rPr>
      </w:pPr>
    </w:p>
    <w:p w:rsidR="00396708" w:rsidRPr="003854AA" w:rsidRDefault="00396708" w:rsidP="00785014">
      <w:pPr>
        <w:ind w:left="-720"/>
        <w:rPr>
          <w:rFonts w:ascii="Arial" w:hAnsi="Arial" w:cs="Arial"/>
          <w:sz w:val="22"/>
          <w:szCs w:val="22"/>
        </w:rPr>
      </w:pPr>
      <w:r w:rsidRPr="003854AA">
        <w:rPr>
          <w:rFonts w:ascii="Arial" w:hAnsi="Arial" w:cs="Arial"/>
          <w:sz w:val="22"/>
          <w:szCs w:val="22"/>
        </w:rPr>
        <w:t>9</w:t>
      </w:r>
      <w:r w:rsidR="003D12FD" w:rsidRPr="003854AA">
        <w:rPr>
          <w:rFonts w:ascii="Arial" w:hAnsi="Arial" w:cs="Arial"/>
          <w:sz w:val="22"/>
          <w:szCs w:val="22"/>
        </w:rPr>
        <w:t>1</w:t>
      </w:r>
      <w:r w:rsidRPr="003854AA">
        <w:rPr>
          <w:rFonts w:ascii="Arial" w:hAnsi="Arial" w:cs="Arial"/>
          <w:sz w:val="22"/>
          <w:szCs w:val="22"/>
        </w:rPr>
        <w:t xml:space="preserve">. Li P, </w:t>
      </w:r>
      <w:r w:rsidRPr="003854AA">
        <w:rPr>
          <w:rFonts w:ascii="Arial" w:hAnsi="Arial" w:cs="Arial"/>
          <w:b/>
          <w:sz w:val="22"/>
          <w:szCs w:val="22"/>
        </w:rPr>
        <w:t>Tiwari HK</w:t>
      </w:r>
      <w:r w:rsidRPr="003854AA">
        <w:rPr>
          <w:rFonts w:ascii="Arial" w:hAnsi="Arial" w:cs="Arial"/>
          <w:sz w:val="22"/>
          <w:szCs w:val="22"/>
        </w:rPr>
        <w:t>, Lin WY, Allison DB, Chung WK, Leibel RL, Yi N, Liu N.</w:t>
      </w:r>
      <w:r w:rsidR="00785014">
        <w:rPr>
          <w:rFonts w:ascii="Arial" w:hAnsi="Arial" w:cs="Arial"/>
          <w:sz w:val="22"/>
          <w:szCs w:val="22"/>
        </w:rPr>
        <w:t xml:space="preserve"> </w:t>
      </w:r>
      <w:r w:rsidRPr="003854AA">
        <w:rPr>
          <w:rFonts w:ascii="Arial" w:hAnsi="Arial" w:cs="Arial"/>
          <w:sz w:val="22"/>
          <w:szCs w:val="22"/>
        </w:rPr>
        <w:t>Genetic association analysis of 30 genes related to obesity in a European</w:t>
      </w:r>
      <w:r w:rsidR="00785014">
        <w:rPr>
          <w:rFonts w:ascii="Arial" w:hAnsi="Arial" w:cs="Arial"/>
          <w:sz w:val="22"/>
          <w:szCs w:val="22"/>
        </w:rPr>
        <w:t xml:space="preserve"> </w:t>
      </w:r>
      <w:r w:rsidRPr="003854AA">
        <w:rPr>
          <w:rFonts w:ascii="Arial" w:hAnsi="Arial" w:cs="Arial"/>
          <w:sz w:val="22"/>
          <w:szCs w:val="22"/>
        </w:rPr>
        <w:t>American population. Int J Obes (Lond). 2014 May</w:t>
      </w:r>
      <w:proofErr w:type="gramStart"/>
      <w:r w:rsidRPr="003854AA">
        <w:rPr>
          <w:rFonts w:ascii="Arial" w:hAnsi="Arial" w:cs="Arial"/>
          <w:sz w:val="22"/>
          <w:szCs w:val="22"/>
        </w:rPr>
        <w:t>;38</w:t>
      </w:r>
      <w:proofErr w:type="gramEnd"/>
      <w:r w:rsidRPr="003854AA">
        <w:rPr>
          <w:rFonts w:ascii="Arial" w:hAnsi="Arial" w:cs="Arial"/>
          <w:sz w:val="22"/>
          <w:szCs w:val="22"/>
        </w:rPr>
        <w:t>(5):724-9. doi:10.1038/ijo.2013.140. Epub 2013 Jul 31. PubMed PMID: 23900445; PubMed Central PMCID: PMC3909018.</w:t>
      </w:r>
    </w:p>
    <w:p w:rsidR="00396708" w:rsidRPr="003854AA" w:rsidRDefault="00396708" w:rsidP="00784C4A">
      <w:pPr>
        <w:ind w:left="-720"/>
        <w:rPr>
          <w:rFonts w:ascii="Arial" w:hAnsi="Arial" w:cs="Arial"/>
          <w:sz w:val="22"/>
          <w:szCs w:val="22"/>
        </w:rPr>
      </w:pPr>
    </w:p>
    <w:p w:rsidR="00396708" w:rsidRPr="003854AA" w:rsidRDefault="00396708" w:rsidP="00784C4A">
      <w:pPr>
        <w:ind w:left="-720"/>
        <w:rPr>
          <w:rFonts w:ascii="Arial" w:hAnsi="Arial" w:cs="Arial"/>
          <w:sz w:val="22"/>
          <w:szCs w:val="22"/>
        </w:rPr>
      </w:pPr>
      <w:r w:rsidRPr="003854AA">
        <w:rPr>
          <w:rFonts w:ascii="Arial" w:hAnsi="Arial" w:cs="Arial"/>
          <w:sz w:val="22"/>
          <w:szCs w:val="22"/>
        </w:rPr>
        <w:t>9</w:t>
      </w:r>
      <w:r w:rsidR="003D12FD" w:rsidRPr="003854AA">
        <w:rPr>
          <w:rFonts w:ascii="Arial" w:hAnsi="Arial" w:cs="Arial"/>
          <w:sz w:val="22"/>
          <w:szCs w:val="22"/>
        </w:rPr>
        <w:t>2</w:t>
      </w:r>
      <w:r w:rsidRPr="003854AA">
        <w:rPr>
          <w:rFonts w:ascii="Arial" w:hAnsi="Arial" w:cs="Arial"/>
          <w:sz w:val="22"/>
          <w:szCs w:val="22"/>
        </w:rPr>
        <w:t xml:space="preserve">. Aslibekyan S, Vaughan LK, Wiener HW, Lemas DJ, Klimentidis YC, Havel PJ, Stanhope KL, O'brien DM, Hopkins SE, Boyer BB, </w:t>
      </w:r>
      <w:r w:rsidRPr="003854AA">
        <w:rPr>
          <w:rFonts w:ascii="Arial" w:hAnsi="Arial" w:cs="Arial"/>
          <w:b/>
          <w:sz w:val="22"/>
          <w:szCs w:val="22"/>
        </w:rPr>
        <w:t>Tiwari HK</w:t>
      </w:r>
      <w:r w:rsidRPr="003854AA">
        <w:rPr>
          <w:rFonts w:ascii="Arial" w:hAnsi="Arial" w:cs="Arial"/>
          <w:sz w:val="22"/>
          <w:szCs w:val="22"/>
        </w:rPr>
        <w:t>. Evidence for novel genetic loci associated with metabolic traits in Yup'ik people. Am J Hum Biol. 2013 Sep-Oct</w:t>
      </w:r>
      <w:proofErr w:type="gramStart"/>
      <w:r w:rsidRPr="003854AA">
        <w:rPr>
          <w:rFonts w:ascii="Arial" w:hAnsi="Arial" w:cs="Arial"/>
          <w:sz w:val="22"/>
          <w:szCs w:val="22"/>
        </w:rPr>
        <w:t>;25</w:t>
      </w:r>
      <w:proofErr w:type="gramEnd"/>
      <w:r w:rsidRPr="003854AA">
        <w:rPr>
          <w:rFonts w:ascii="Arial" w:hAnsi="Arial" w:cs="Arial"/>
          <w:sz w:val="22"/>
          <w:szCs w:val="22"/>
        </w:rPr>
        <w:t xml:space="preserve">(5):673-80. </w:t>
      </w:r>
      <w:proofErr w:type="gramStart"/>
      <w:r w:rsidRPr="003854AA">
        <w:rPr>
          <w:rFonts w:ascii="Arial" w:hAnsi="Arial" w:cs="Arial"/>
          <w:sz w:val="22"/>
          <w:szCs w:val="22"/>
        </w:rPr>
        <w:t>doi</w:t>
      </w:r>
      <w:proofErr w:type="gramEnd"/>
      <w:r w:rsidRPr="003854AA">
        <w:rPr>
          <w:rFonts w:ascii="Arial" w:hAnsi="Arial" w:cs="Arial"/>
          <w:sz w:val="22"/>
          <w:szCs w:val="22"/>
        </w:rPr>
        <w:t>: 10.1002/ajhb.22429. Epub 2013 Aug 1. PubMed PMID: 23907821; PubMed Central PMCID: PMC3785243.</w:t>
      </w:r>
    </w:p>
    <w:p w:rsidR="00396708" w:rsidRPr="003854AA" w:rsidRDefault="00396708" w:rsidP="00784C4A">
      <w:pPr>
        <w:ind w:left="-720"/>
        <w:rPr>
          <w:rFonts w:ascii="Arial" w:hAnsi="Arial" w:cs="Arial"/>
          <w:sz w:val="22"/>
          <w:szCs w:val="22"/>
        </w:rPr>
      </w:pPr>
    </w:p>
    <w:p w:rsidR="00396708" w:rsidRPr="003854AA" w:rsidRDefault="00396708" w:rsidP="00785014">
      <w:pPr>
        <w:ind w:left="-720"/>
        <w:rPr>
          <w:rFonts w:ascii="Arial" w:hAnsi="Arial" w:cs="Arial"/>
          <w:sz w:val="22"/>
          <w:szCs w:val="22"/>
        </w:rPr>
      </w:pPr>
      <w:r w:rsidRPr="003854AA">
        <w:rPr>
          <w:rFonts w:ascii="Arial" w:hAnsi="Arial" w:cs="Arial"/>
          <w:sz w:val="22"/>
          <w:szCs w:val="22"/>
        </w:rPr>
        <w:t>9</w:t>
      </w:r>
      <w:r w:rsidR="003D12FD" w:rsidRPr="003854AA">
        <w:rPr>
          <w:rFonts w:ascii="Arial" w:hAnsi="Arial" w:cs="Arial"/>
          <w:sz w:val="22"/>
          <w:szCs w:val="22"/>
        </w:rPr>
        <w:t>3</w:t>
      </w:r>
      <w:r w:rsidRPr="003854AA">
        <w:rPr>
          <w:rFonts w:ascii="Arial" w:hAnsi="Arial" w:cs="Arial"/>
          <w:sz w:val="22"/>
          <w:szCs w:val="22"/>
        </w:rPr>
        <w:t xml:space="preserve">. Danila MI, Reynolds RJ, </w:t>
      </w:r>
      <w:r w:rsidRPr="003854AA">
        <w:rPr>
          <w:rFonts w:ascii="Arial" w:hAnsi="Arial" w:cs="Arial"/>
          <w:b/>
          <w:sz w:val="22"/>
          <w:szCs w:val="22"/>
        </w:rPr>
        <w:t>Tiwari HK</w:t>
      </w:r>
      <w:r w:rsidRPr="003854AA">
        <w:rPr>
          <w:rFonts w:ascii="Arial" w:hAnsi="Arial" w:cs="Arial"/>
          <w:sz w:val="22"/>
          <w:szCs w:val="22"/>
        </w:rPr>
        <w:t>, Bridges SL Jr. Ethnic-specific genetic</w:t>
      </w:r>
      <w:r w:rsidR="00785014">
        <w:rPr>
          <w:rFonts w:ascii="Arial" w:hAnsi="Arial" w:cs="Arial"/>
          <w:sz w:val="22"/>
          <w:szCs w:val="22"/>
        </w:rPr>
        <w:t xml:space="preserve"> </w:t>
      </w:r>
      <w:r w:rsidRPr="003854AA">
        <w:rPr>
          <w:rFonts w:ascii="Arial" w:hAnsi="Arial" w:cs="Arial"/>
          <w:sz w:val="22"/>
          <w:szCs w:val="22"/>
        </w:rPr>
        <w:t>analyses in rheumatoid arthritis: incremental gains but valuable contributions to</w:t>
      </w:r>
      <w:r w:rsidR="00785014">
        <w:rPr>
          <w:rFonts w:ascii="Arial" w:hAnsi="Arial" w:cs="Arial"/>
          <w:sz w:val="22"/>
          <w:szCs w:val="22"/>
        </w:rPr>
        <w:t xml:space="preserve"> </w:t>
      </w:r>
      <w:r w:rsidRPr="003854AA">
        <w:rPr>
          <w:rFonts w:ascii="Arial" w:hAnsi="Arial" w:cs="Arial"/>
          <w:sz w:val="22"/>
          <w:szCs w:val="22"/>
        </w:rPr>
        <w:t>the big picture. Arthritis Rheum. 2013 Dec</w:t>
      </w:r>
      <w:proofErr w:type="gramStart"/>
      <w:r w:rsidRPr="003854AA">
        <w:rPr>
          <w:rFonts w:ascii="Arial" w:hAnsi="Arial" w:cs="Arial"/>
          <w:sz w:val="22"/>
          <w:szCs w:val="22"/>
        </w:rPr>
        <w:t>;65</w:t>
      </w:r>
      <w:proofErr w:type="gramEnd"/>
      <w:r w:rsidRPr="003854AA">
        <w:rPr>
          <w:rFonts w:ascii="Arial" w:hAnsi="Arial" w:cs="Arial"/>
          <w:sz w:val="22"/>
          <w:szCs w:val="22"/>
        </w:rPr>
        <w:t xml:space="preserve">(12):3014-6. </w:t>
      </w:r>
      <w:proofErr w:type="gramStart"/>
      <w:r w:rsidRPr="003854AA">
        <w:rPr>
          <w:rFonts w:ascii="Arial" w:hAnsi="Arial" w:cs="Arial"/>
          <w:sz w:val="22"/>
          <w:szCs w:val="22"/>
        </w:rPr>
        <w:t>doi</w:t>
      </w:r>
      <w:proofErr w:type="gramEnd"/>
      <w:r w:rsidRPr="003854AA">
        <w:rPr>
          <w:rFonts w:ascii="Arial" w:hAnsi="Arial" w:cs="Arial"/>
          <w:sz w:val="22"/>
          <w:szCs w:val="22"/>
        </w:rPr>
        <w:t>: 10.1002/art.38111.</w:t>
      </w:r>
      <w:r w:rsidR="00785014">
        <w:rPr>
          <w:rFonts w:ascii="Arial" w:hAnsi="Arial" w:cs="Arial"/>
          <w:sz w:val="22"/>
          <w:szCs w:val="22"/>
        </w:rPr>
        <w:t xml:space="preserve"> </w:t>
      </w:r>
      <w:r w:rsidRPr="003854AA">
        <w:rPr>
          <w:rFonts w:ascii="Arial" w:hAnsi="Arial" w:cs="Arial"/>
          <w:sz w:val="22"/>
          <w:szCs w:val="22"/>
        </w:rPr>
        <w:t>PubMed PMID: 23918636; PubMed Central PMCID: PMC3987110.</w:t>
      </w:r>
    </w:p>
    <w:p w:rsidR="00396708" w:rsidRPr="003854AA" w:rsidRDefault="00396708" w:rsidP="00784C4A">
      <w:pPr>
        <w:ind w:left="-720"/>
        <w:rPr>
          <w:rFonts w:ascii="Arial" w:hAnsi="Arial" w:cs="Arial"/>
          <w:sz w:val="22"/>
          <w:szCs w:val="22"/>
        </w:rPr>
      </w:pPr>
    </w:p>
    <w:p w:rsidR="00396708" w:rsidRPr="003854AA" w:rsidRDefault="00396708" w:rsidP="00785014">
      <w:pPr>
        <w:ind w:left="-720"/>
        <w:rPr>
          <w:rFonts w:ascii="Arial" w:hAnsi="Arial" w:cs="Arial"/>
          <w:sz w:val="22"/>
          <w:szCs w:val="22"/>
        </w:rPr>
      </w:pPr>
      <w:r w:rsidRPr="003854AA">
        <w:rPr>
          <w:rFonts w:ascii="Arial" w:hAnsi="Arial" w:cs="Arial"/>
          <w:sz w:val="22"/>
          <w:szCs w:val="22"/>
        </w:rPr>
        <w:t>9</w:t>
      </w:r>
      <w:r w:rsidR="003D12FD" w:rsidRPr="003854AA">
        <w:rPr>
          <w:rFonts w:ascii="Arial" w:hAnsi="Arial" w:cs="Arial"/>
          <w:sz w:val="22"/>
          <w:szCs w:val="22"/>
        </w:rPr>
        <w:t>4</w:t>
      </w:r>
      <w:r w:rsidRPr="003854AA">
        <w:rPr>
          <w:rFonts w:ascii="Arial" w:hAnsi="Arial" w:cs="Arial"/>
          <w:sz w:val="22"/>
          <w:szCs w:val="22"/>
        </w:rPr>
        <w:t>. Klimentidis YC, Lemas DJ, Wiener HH, O'Brien DM, Havel PJ, Stanhope KL,</w:t>
      </w:r>
      <w:r w:rsidR="00785014">
        <w:rPr>
          <w:rFonts w:ascii="Arial" w:hAnsi="Arial" w:cs="Arial"/>
          <w:sz w:val="22"/>
          <w:szCs w:val="22"/>
        </w:rPr>
        <w:t xml:space="preserve"> </w:t>
      </w:r>
      <w:r w:rsidRPr="003854AA">
        <w:rPr>
          <w:rFonts w:ascii="Arial" w:hAnsi="Arial" w:cs="Arial"/>
          <w:sz w:val="22"/>
          <w:szCs w:val="22"/>
        </w:rPr>
        <w:t xml:space="preserve">Hopkins SE, </w:t>
      </w:r>
      <w:r w:rsidRPr="003854AA">
        <w:rPr>
          <w:rFonts w:ascii="Arial" w:hAnsi="Arial" w:cs="Arial"/>
          <w:b/>
          <w:sz w:val="22"/>
          <w:szCs w:val="22"/>
        </w:rPr>
        <w:t>Tiwari HK</w:t>
      </w:r>
      <w:r w:rsidRPr="003854AA">
        <w:rPr>
          <w:rFonts w:ascii="Arial" w:hAnsi="Arial" w:cs="Arial"/>
          <w:sz w:val="22"/>
          <w:szCs w:val="22"/>
        </w:rPr>
        <w:t>, Boyer BB. CDKAL1 and HHEX are associated with type 2 diabetes-related traits among Yup'ik people. J Diabetes. 2014 May</w:t>
      </w:r>
      <w:proofErr w:type="gramStart"/>
      <w:r w:rsidRPr="003854AA">
        <w:rPr>
          <w:rFonts w:ascii="Arial" w:hAnsi="Arial" w:cs="Arial"/>
          <w:sz w:val="22"/>
          <w:szCs w:val="22"/>
        </w:rPr>
        <w:t>;6</w:t>
      </w:r>
      <w:proofErr w:type="gramEnd"/>
      <w:r w:rsidRPr="003854AA">
        <w:rPr>
          <w:rFonts w:ascii="Arial" w:hAnsi="Arial" w:cs="Arial"/>
          <w:sz w:val="22"/>
          <w:szCs w:val="22"/>
        </w:rPr>
        <w:t>(3):251-9.</w:t>
      </w:r>
      <w:r w:rsidR="00785014">
        <w:rPr>
          <w:rFonts w:ascii="Arial" w:hAnsi="Arial" w:cs="Arial"/>
          <w:sz w:val="22"/>
          <w:szCs w:val="22"/>
        </w:rPr>
        <w:t xml:space="preserve"> </w:t>
      </w:r>
      <w:proofErr w:type="gramStart"/>
      <w:r w:rsidRPr="003854AA">
        <w:rPr>
          <w:rFonts w:ascii="Arial" w:hAnsi="Arial" w:cs="Arial"/>
          <w:sz w:val="22"/>
          <w:szCs w:val="22"/>
        </w:rPr>
        <w:t>doi</w:t>
      </w:r>
      <w:proofErr w:type="gramEnd"/>
      <w:r w:rsidRPr="003854AA">
        <w:rPr>
          <w:rFonts w:ascii="Arial" w:hAnsi="Arial" w:cs="Arial"/>
          <w:sz w:val="22"/>
          <w:szCs w:val="22"/>
        </w:rPr>
        <w:t>: 10.1111/1753-0407.12093. Epub 2013 Oct 29. PubMed PMID: 24112421; PubMed Central PMCID: PMC3964139.</w:t>
      </w:r>
    </w:p>
    <w:p w:rsidR="00396708" w:rsidRPr="003854AA" w:rsidRDefault="00396708" w:rsidP="00784C4A">
      <w:pPr>
        <w:ind w:left="-720"/>
        <w:rPr>
          <w:rFonts w:ascii="Arial" w:hAnsi="Arial" w:cs="Arial"/>
          <w:sz w:val="22"/>
          <w:szCs w:val="22"/>
        </w:rPr>
      </w:pPr>
    </w:p>
    <w:p w:rsidR="00396708" w:rsidRPr="003854AA" w:rsidRDefault="003D12FD" w:rsidP="00785014">
      <w:pPr>
        <w:ind w:left="-720"/>
        <w:rPr>
          <w:rFonts w:ascii="Arial" w:hAnsi="Arial" w:cs="Arial"/>
          <w:sz w:val="22"/>
          <w:szCs w:val="22"/>
        </w:rPr>
      </w:pPr>
      <w:r w:rsidRPr="003854AA">
        <w:rPr>
          <w:rFonts w:ascii="Arial" w:hAnsi="Arial" w:cs="Arial"/>
          <w:sz w:val="22"/>
          <w:szCs w:val="22"/>
        </w:rPr>
        <w:t>95</w:t>
      </w:r>
      <w:r w:rsidR="00396708" w:rsidRPr="003854AA">
        <w:rPr>
          <w:rFonts w:ascii="Arial" w:hAnsi="Arial" w:cs="Arial"/>
          <w:sz w:val="22"/>
          <w:szCs w:val="22"/>
        </w:rPr>
        <w:t xml:space="preserve">. Hidalgo B, Irvin MR, Sha J, Zhi D, Aslibekyan S, Absher D, </w:t>
      </w:r>
      <w:r w:rsidR="00396708" w:rsidRPr="003854AA">
        <w:rPr>
          <w:rFonts w:ascii="Arial" w:hAnsi="Arial" w:cs="Arial"/>
          <w:b/>
          <w:sz w:val="22"/>
          <w:szCs w:val="22"/>
        </w:rPr>
        <w:t>Tiwari HK</w:t>
      </w:r>
      <w:r w:rsidR="00396708" w:rsidRPr="003854AA">
        <w:rPr>
          <w:rFonts w:ascii="Arial" w:hAnsi="Arial" w:cs="Arial"/>
          <w:sz w:val="22"/>
          <w:szCs w:val="22"/>
        </w:rPr>
        <w:t>,</w:t>
      </w:r>
      <w:r w:rsidR="00785014">
        <w:rPr>
          <w:rFonts w:ascii="Arial" w:hAnsi="Arial" w:cs="Arial"/>
          <w:sz w:val="22"/>
          <w:szCs w:val="22"/>
        </w:rPr>
        <w:t xml:space="preserve"> </w:t>
      </w:r>
      <w:r w:rsidR="00396708" w:rsidRPr="003854AA">
        <w:rPr>
          <w:rFonts w:ascii="Arial" w:hAnsi="Arial" w:cs="Arial"/>
          <w:sz w:val="22"/>
          <w:szCs w:val="22"/>
        </w:rPr>
        <w:t>Kabagambe EK, Ordovas JM, Arnett DK. Epigenome-wide association study of fasting measures of glucose, insulin, and HOMA-IR in the Genetics of Lipid Lowering Drugs and Diet Network study. Diabetes. 2014 Feb</w:t>
      </w:r>
      <w:proofErr w:type="gramStart"/>
      <w:r w:rsidR="00396708" w:rsidRPr="003854AA">
        <w:rPr>
          <w:rFonts w:ascii="Arial" w:hAnsi="Arial" w:cs="Arial"/>
          <w:sz w:val="22"/>
          <w:szCs w:val="22"/>
        </w:rPr>
        <w:t>;63</w:t>
      </w:r>
      <w:proofErr w:type="gramEnd"/>
      <w:r w:rsidR="00396708" w:rsidRPr="003854AA">
        <w:rPr>
          <w:rFonts w:ascii="Arial" w:hAnsi="Arial" w:cs="Arial"/>
          <w:sz w:val="22"/>
          <w:szCs w:val="22"/>
        </w:rPr>
        <w:t xml:space="preserve">(2):801-7. </w:t>
      </w:r>
      <w:proofErr w:type="gramStart"/>
      <w:r w:rsidR="00396708" w:rsidRPr="003854AA">
        <w:rPr>
          <w:rFonts w:ascii="Arial" w:hAnsi="Arial" w:cs="Arial"/>
          <w:sz w:val="22"/>
          <w:szCs w:val="22"/>
        </w:rPr>
        <w:t>doi</w:t>
      </w:r>
      <w:proofErr w:type="gramEnd"/>
      <w:r w:rsidR="00396708" w:rsidRPr="003854AA">
        <w:rPr>
          <w:rFonts w:ascii="Arial" w:hAnsi="Arial" w:cs="Arial"/>
          <w:sz w:val="22"/>
          <w:szCs w:val="22"/>
        </w:rPr>
        <w:t>: 10.2337/db13-1100. Epub 2013 Oct 29. PubMed PMID: 24170695; PubMed Central PMCID: PMC3968438.</w:t>
      </w:r>
    </w:p>
    <w:p w:rsidR="00396708" w:rsidRPr="003854AA" w:rsidRDefault="00396708" w:rsidP="00784C4A">
      <w:pPr>
        <w:ind w:left="-720"/>
        <w:rPr>
          <w:rFonts w:ascii="Arial" w:hAnsi="Arial" w:cs="Arial"/>
          <w:sz w:val="22"/>
          <w:szCs w:val="22"/>
        </w:rPr>
      </w:pPr>
    </w:p>
    <w:p w:rsidR="00396708" w:rsidRPr="003854AA" w:rsidRDefault="003D12FD" w:rsidP="00785014">
      <w:pPr>
        <w:ind w:left="-720"/>
        <w:rPr>
          <w:rFonts w:ascii="Arial" w:hAnsi="Arial" w:cs="Arial"/>
          <w:sz w:val="22"/>
          <w:szCs w:val="22"/>
        </w:rPr>
      </w:pPr>
      <w:r w:rsidRPr="003854AA">
        <w:rPr>
          <w:rFonts w:ascii="Arial" w:hAnsi="Arial" w:cs="Arial"/>
          <w:sz w:val="22"/>
          <w:szCs w:val="22"/>
        </w:rPr>
        <w:t>96</w:t>
      </w:r>
      <w:r w:rsidR="00396708" w:rsidRPr="003854AA">
        <w:rPr>
          <w:rFonts w:ascii="Arial" w:hAnsi="Arial" w:cs="Arial"/>
          <w:sz w:val="22"/>
          <w:szCs w:val="22"/>
        </w:rPr>
        <w:t xml:space="preserve">. Aslibekyan S, Wiener HW, Havel PJ, Stanhope KL, O'Brien DM, Hopkins SE, Absher DM, </w:t>
      </w:r>
      <w:r w:rsidR="00396708" w:rsidRPr="003854AA">
        <w:rPr>
          <w:rFonts w:ascii="Arial" w:hAnsi="Arial" w:cs="Arial"/>
          <w:b/>
          <w:sz w:val="22"/>
          <w:szCs w:val="22"/>
        </w:rPr>
        <w:t>Tiwari HK</w:t>
      </w:r>
      <w:r w:rsidR="00396708" w:rsidRPr="003854AA">
        <w:rPr>
          <w:rFonts w:ascii="Arial" w:hAnsi="Arial" w:cs="Arial"/>
          <w:sz w:val="22"/>
          <w:szCs w:val="22"/>
        </w:rPr>
        <w:t>, Boyer BB. DNA methylation patterns are associated with n-3 fatty acid intake in Yup'ik people. J Nutr. 2014 Apr</w:t>
      </w:r>
      <w:proofErr w:type="gramStart"/>
      <w:r w:rsidR="00396708" w:rsidRPr="003854AA">
        <w:rPr>
          <w:rFonts w:ascii="Arial" w:hAnsi="Arial" w:cs="Arial"/>
          <w:sz w:val="22"/>
          <w:szCs w:val="22"/>
        </w:rPr>
        <w:t>;144</w:t>
      </w:r>
      <w:proofErr w:type="gramEnd"/>
      <w:r w:rsidR="00396708" w:rsidRPr="003854AA">
        <w:rPr>
          <w:rFonts w:ascii="Arial" w:hAnsi="Arial" w:cs="Arial"/>
          <w:sz w:val="22"/>
          <w:szCs w:val="22"/>
        </w:rPr>
        <w:t>(4):425-30. doi:10.3945/jn.113.187203. Epub 2014 Jan 29. PubMed PMID: 24477300; PubMed Central PMCID: PMC3952620.</w:t>
      </w:r>
    </w:p>
    <w:p w:rsidR="00BB1995" w:rsidRPr="003854AA" w:rsidRDefault="00BB1995" w:rsidP="00784C4A">
      <w:pPr>
        <w:ind w:left="-720"/>
        <w:rPr>
          <w:rFonts w:ascii="Arial" w:hAnsi="Arial" w:cs="Arial"/>
          <w:sz w:val="22"/>
          <w:szCs w:val="22"/>
          <w:highlight w:val="yellow"/>
        </w:rPr>
      </w:pPr>
    </w:p>
    <w:p w:rsidR="00BB1995" w:rsidRPr="003854AA" w:rsidRDefault="003D12FD" w:rsidP="00784C4A">
      <w:pPr>
        <w:ind w:left="-720"/>
        <w:rPr>
          <w:rFonts w:ascii="Arial" w:hAnsi="Arial" w:cs="Arial"/>
          <w:sz w:val="22"/>
          <w:szCs w:val="22"/>
        </w:rPr>
      </w:pPr>
      <w:r w:rsidRPr="003854AA">
        <w:rPr>
          <w:rFonts w:ascii="Arial" w:hAnsi="Arial" w:cs="Arial"/>
          <w:sz w:val="22"/>
          <w:szCs w:val="22"/>
        </w:rPr>
        <w:t>97</w:t>
      </w:r>
      <w:r w:rsidR="00BB1995" w:rsidRPr="003854AA">
        <w:rPr>
          <w:rFonts w:ascii="Arial" w:hAnsi="Arial" w:cs="Arial"/>
          <w:sz w:val="22"/>
          <w:szCs w:val="22"/>
        </w:rPr>
        <w:t xml:space="preserve">. Frazier-Wood AC, Aslibekyan S, Absher DM, Hopkins PN, Sha J, Tsai MY, </w:t>
      </w:r>
      <w:r w:rsidR="00BB1995" w:rsidRPr="003854AA">
        <w:rPr>
          <w:rFonts w:ascii="Arial" w:hAnsi="Arial" w:cs="Arial"/>
          <w:b/>
          <w:sz w:val="22"/>
          <w:szCs w:val="22"/>
        </w:rPr>
        <w:t>Tiwari HK</w:t>
      </w:r>
      <w:r w:rsidR="00BB1995" w:rsidRPr="003854AA">
        <w:rPr>
          <w:rFonts w:ascii="Arial" w:hAnsi="Arial" w:cs="Arial"/>
          <w:sz w:val="22"/>
          <w:szCs w:val="22"/>
        </w:rPr>
        <w:t>, Waite LL, Zhi D, Arnett DK. Methylation at CPT1A locus is associated with</w:t>
      </w:r>
      <w:r w:rsidR="00BB1995" w:rsidRPr="003854AA">
        <w:rPr>
          <w:rFonts w:ascii="Arial" w:hAnsi="Arial" w:cs="Arial"/>
          <w:b/>
          <w:sz w:val="22"/>
          <w:szCs w:val="22"/>
        </w:rPr>
        <w:t xml:space="preserve"> </w:t>
      </w:r>
      <w:r w:rsidR="00BB1995" w:rsidRPr="003854AA">
        <w:rPr>
          <w:rFonts w:ascii="Arial" w:hAnsi="Arial" w:cs="Arial"/>
          <w:sz w:val="22"/>
          <w:szCs w:val="22"/>
        </w:rPr>
        <w:t>lipoprotein subfraction profiles. J Lipid Res. 2014 Apr 7</w:t>
      </w:r>
      <w:proofErr w:type="gramStart"/>
      <w:r w:rsidR="00BB1995" w:rsidRPr="003854AA">
        <w:rPr>
          <w:rFonts w:ascii="Arial" w:hAnsi="Arial" w:cs="Arial"/>
          <w:sz w:val="22"/>
          <w:szCs w:val="22"/>
        </w:rPr>
        <w:t>;55</w:t>
      </w:r>
      <w:proofErr w:type="gramEnd"/>
      <w:r w:rsidR="00BB1995" w:rsidRPr="003854AA">
        <w:rPr>
          <w:rFonts w:ascii="Arial" w:hAnsi="Arial" w:cs="Arial"/>
          <w:sz w:val="22"/>
          <w:szCs w:val="22"/>
        </w:rPr>
        <w:t>(7):1324-1330. [Epub ahead of print] PubMed PMID: 24711635; PubMed Central PMCID: PMC4076093.</w:t>
      </w:r>
    </w:p>
    <w:p w:rsidR="00BB1995" w:rsidRPr="003854AA" w:rsidRDefault="00BB1995" w:rsidP="00784C4A">
      <w:pPr>
        <w:ind w:left="-720"/>
        <w:rPr>
          <w:rFonts w:ascii="Arial" w:hAnsi="Arial" w:cs="Arial"/>
          <w:sz w:val="22"/>
          <w:szCs w:val="22"/>
        </w:rPr>
      </w:pPr>
    </w:p>
    <w:p w:rsidR="00BB1995" w:rsidRPr="003854AA" w:rsidRDefault="003D12FD" w:rsidP="00784C4A">
      <w:pPr>
        <w:ind w:left="-720"/>
        <w:rPr>
          <w:rFonts w:ascii="Arial" w:hAnsi="Arial" w:cs="Arial"/>
          <w:sz w:val="22"/>
          <w:szCs w:val="22"/>
        </w:rPr>
      </w:pPr>
      <w:r w:rsidRPr="003854AA">
        <w:rPr>
          <w:rFonts w:ascii="Arial" w:hAnsi="Arial" w:cs="Arial"/>
          <w:sz w:val="22"/>
          <w:szCs w:val="22"/>
        </w:rPr>
        <w:t>98</w:t>
      </w:r>
      <w:r w:rsidR="00BB1995" w:rsidRPr="003854AA">
        <w:rPr>
          <w:rFonts w:ascii="Arial" w:hAnsi="Arial" w:cs="Arial"/>
          <w:sz w:val="22"/>
          <w:szCs w:val="22"/>
        </w:rPr>
        <w:t xml:space="preserve">. Yan Q, </w:t>
      </w:r>
      <w:r w:rsidR="00BB1995" w:rsidRPr="003854AA">
        <w:rPr>
          <w:rFonts w:ascii="Arial" w:hAnsi="Arial" w:cs="Arial"/>
          <w:b/>
          <w:sz w:val="22"/>
          <w:szCs w:val="22"/>
        </w:rPr>
        <w:t>Tiwari HK</w:t>
      </w:r>
      <w:r w:rsidR="00BB1995" w:rsidRPr="003854AA">
        <w:rPr>
          <w:rFonts w:ascii="Arial" w:hAnsi="Arial" w:cs="Arial"/>
          <w:sz w:val="22"/>
          <w:szCs w:val="22"/>
        </w:rPr>
        <w:t xml:space="preserve">, Yi N, Lin WY, Gao G, Lou XY, Cui X, </w:t>
      </w:r>
      <w:proofErr w:type="gramStart"/>
      <w:r w:rsidR="00BB1995" w:rsidRPr="003854AA">
        <w:rPr>
          <w:rFonts w:ascii="Arial" w:hAnsi="Arial" w:cs="Arial"/>
          <w:sz w:val="22"/>
          <w:szCs w:val="22"/>
        </w:rPr>
        <w:t>Liu</w:t>
      </w:r>
      <w:proofErr w:type="gramEnd"/>
      <w:r w:rsidR="00BB1995" w:rsidRPr="003854AA">
        <w:rPr>
          <w:rFonts w:ascii="Arial" w:hAnsi="Arial" w:cs="Arial"/>
          <w:sz w:val="22"/>
          <w:szCs w:val="22"/>
        </w:rPr>
        <w:t xml:space="preserve"> N. Kernel-machine testing coupled with a rank-truncation method for genetic pathway analysis. Genet Epidemiol. 2014 Jul</w:t>
      </w:r>
      <w:proofErr w:type="gramStart"/>
      <w:r w:rsidR="00BB1995" w:rsidRPr="003854AA">
        <w:rPr>
          <w:rFonts w:ascii="Arial" w:hAnsi="Arial" w:cs="Arial"/>
          <w:sz w:val="22"/>
          <w:szCs w:val="22"/>
        </w:rPr>
        <w:t>;38</w:t>
      </w:r>
      <w:proofErr w:type="gramEnd"/>
      <w:r w:rsidR="00BB1995" w:rsidRPr="003854AA">
        <w:rPr>
          <w:rFonts w:ascii="Arial" w:hAnsi="Arial" w:cs="Arial"/>
          <w:sz w:val="22"/>
          <w:szCs w:val="22"/>
        </w:rPr>
        <w:t xml:space="preserve">(5):447-56. </w:t>
      </w:r>
      <w:proofErr w:type="gramStart"/>
      <w:r w:rsidR="00BB1995" w:rsidRPr="003854AA">
        <w:rPr>
          <w:rFonts w:ascii="Arial" w:hAnsi="Arial" w:cs="Arial"/>
          <w:sz w:val="22"/>
          <w:szCs w:val="22"/>
        </w:rPr>
        <w:t>doi</w:t>
      </w:r>
      <w:proofErr w:type="gramEnd"/>
      <w:r w:rsidR="00BB1995" w:rsidRPr="003854AA">
        <w:rPr>
          <w:rFonts w:ascii="Arial" w:hAnsi="Arial" w:cs="Arial"/>
          <w:sz w:val="22"/>
          <w:szCs w:val="22"/>
        </w:rPr>
        <w:t>: 10.1002/gepi.21813. Epub 2014 May 21. PubMed PMID: 24849109; PubMed Central PMCID: PMC4073214.</w:t>
      </w:r>
    </w:p>
    <w:p w:rsidR="00BB1995" w:rsidRPr="003854AA" w:rsidRDefault="00BB1995" w:rsidP="00784C4A">
      <w:pPr>
        <w:ind w:left="-720"/>
        <w:rPr>
          <w:rFonts w:ascii="Arial" w:hAnsi="Arial" w:cs="Arial"/>
          <w:sz w:val="22"/>
          <w:szCs w:val="22"/>
        </w:rPr>
      </w:pPr>
    </w:p>
    <w:p w:rsidR="00BB1995" w:rsidRPr="003854AA" w:rsidRDefault="003D12FD" w:rsidP="00785014">
      <w:pPr>
        <w:ind w:left="-720"/>
        <w:rPr>
          <w:rFonts w:ascii="Arial" w:hAnsi="Arial" w:cs="Arial"/>
          <w:sz w:val="22"/>
          <w:szCs w:val="22"/>
        </w:rPr>
      </w:pPr>
      <w:r w:rsidRPr="003854AA">
        <w:rPr>
          <w:rFonts w:ascii="Arial" w:hAnsi="Arial" w:cs="Arial"/>
          <w:sz w:val="22"/>
          <w:szCs w:val="22"/>
        </w:rPr>
        <w:t>99</w:t>
      </w:r>
      <w:r w:rsidR="00BB1995" w:rsidRPr="003854AA">
        <w:rPr>
          <w:rFonts w:ascii="Arial" w:hAnsi="Arial" w:cs="Arial"/>
          <w:sz w:val="22"/>
          <w:szCs w:val="22"/>
        </w:rPr>
        <w:t xml:space="preserve">. Irvin MR, Zhi D, Aslibekyan S, Claas SA, Absher DM, Ordovas JM, </w:t>
      </w:r>
      <w:r w:rsidR="00BB1995" w:rsidRPr="003854AA">
        <w:rPr>
          <w:rFonts w:ascii="Arial" w:hAnsi="Arial" w:cs="Arial"/>
          <w:b/>
          <w:sz w:val="22"/>
          <w:szCs w:val="22"/>
        </w:rPr>
        <w:t>Tiwari HK</w:t>
      </w:r>
      <w:r w:rsidR="00BB1995" w:rsidRPr="003854AA">
        <w:rPr>
          <w:rFonts w:ascii="Arial" w:hAnsi="Arial" w:cs="Arial"/>
          <w:sz w:val="22"/>
          <w:szCs w:val="22"/>
        </w:rPr>
        <w:t>, Watkins S, Arnett DK. Genomics of post-prandial lipidomic phenotypes in the</w:t>
      </w:r>
      <w:r w:rsidR="00785014">
        <w:rPr>
          <w:rFonts w:ascii="Arial" w:hAnsi="Arial" w:cs="Arial"/>
          <w:sz w:val="22"/>
          <w:szCs w:val="22"/>
        </w:rPr>
        <w:t xml:space="preserve"> </w:t>
      </w:r>
      <w:r w:rsidR="00BB1995" w:rsidRPr="003854AA">
        <w:rPr>
          <w:rFonts w:ascii="Arial" w:hAnsi="Arial" w:cs="Arial"/>
          <w:sz w:val="22"/>
          <w:szCs w:val="22"/>
        </w:rPr>
        <w:t>Genetics of Lipid lowering Drugs and Diet Network (GOLDN) study. PLoS One. 2014 Jun 6</w:t>
      </w:r>
      <w:proofErr w:type="gramStart"/>
      <w:r w:rsidR="00BB1995" w:rsidRPr="003854AA">
        <w:rPr>
          <w:rFonts w:ascii="Arial" w:hAnsi="Arial" w:cs="Arial"/>
          <w:sz w:val="22"/>
          <w:szCs w:val="22"/>
        </w:rPr>
        <w:t>;9</w:t>
      </w:r>
      <w:proofErr w:type="gramEnd"/>
      <w:r w:rsidR="00BB1995" w:rsidRPr="003854AA">
        <w:rPr>
          <w:rFonts w:ascii="Arial" w:hAnsi="Arial" w:cs="Arial"/>
          <w:sz w:val="22"/>
          <w:szCs w:val="22"/>
        </w:rPr>
        <w:t xml:space="preserve">(6):e99509. </w:t>
      </w:r>
      <w:proofErr w:type="gramStart"/>
      <w:r w:rsidR="00BB1995" w:rsidRPr="003854AA">
        <w:rPr>
          <w:rFonts w:ascii="Arial" w:hAnsi="Arial" w:cs="Arial"/>
          <w:sz w:val="22"/>
          <w:szCs w:val="22"/>
        </w:rPr>
        <w:t>doi</w:t>
      </w:r>
      <w:proofErr w:type="gramEnd"/>
      <w:r w:rsidR="00BB1995" w:rsidRPr="003854AA">
        <w:rPr>
          <w:rFonts w:ascii="Arial" w:hAnsi="Arial" w:cs="Arial"/>
          <w:sz w:val="22"/>
          <w:szCs w:val="22"/>
        </w:rPr>
        <w:t xml:space="preserve">: 10.1371/journal.pone.0099509. </w:t>
      </w:r>
      <w:proofErr w:type="gramStart"/>
      <w:r w:rsidR="00BB1995" w:rsidRPr="003854AA">
        <w:rPr>
          <w:rFonts w:ascii="Arial" w:hAnsi="Arial" w:cs="Arial"/>
          <w:sz w:val="22"/>
          <w:szCs w:val="22"/>
        </w:rPr>
        <w:t>eCollection</w:t>
      </w:r>
      <w:proofErr w:type="gramEnd"/>
      <w:r w:rsidR="00BB1995" w:rsidRPr="003854AA">
        <w:rPr>
          <w:rFonts w:ascii="Arial" w:hAnsi="Arial" w:cs="Arial"/>
          <w:sz w:val="22"/>
          <w:szCs w:val="22"/>
        </w:rPr>
        <w:t xml:space="preserve"> 2014. PubMed PMID: 24905834; PubMed Central PMCID: PMC4048279.</w:t>
      </w:r>
    </w:p>
    <w:p w:rsidR="00BB1995" w:rsidRPr="003854AA" w:rsidRDefault="00BB1995" w:rsidP="00784C4A">
      <w:pPr>
        <w:ind w:left="-720"/>
        <w:rPr>
          <w:rFonts w:ascii="Arial" w:hAnsi="Arial" w:cs="Arial"/>
          <w:sz w:val="22"/>
          <w:szCs w:val="22"/>
        </w:rPr>
      </w:pPr>
    </w:p>
    <w:p w:rsidR="00BB1995" w:rsidRPr="003854AA" w:rsidRDefault="003D12FD" w:rsidP="00784C4A">
      <w:pPr>
        <w:ind w:left="-720"/>
        <w:rPr>
          <w:rFonts w:ascii="Arial" w:hAnsi="Arial" w:cs="Arial"/>
          <w:sz w:val="22"/>
          <w:szCs w:val="22"/>
        </w:rPr>
      </w:pPr>
      <w:r w:rsidRPr="003854AA">
        <w:rPr>
          <w:rFonts w:ascii="Arial" w:hAnsi="Arial" w:cs="Arial"/>
          <w:sz w:val="22"/>
          <w:szCs w:val="22"/>
        </w:rPr>
        <w:t>100</w:t>
      </w:r>
      <w:r w:rsidR="00BB1995" w:rsidRPr="003854AA">
        <w:rPr>
          <w:rFonts w:ascii="Arial" w:hAnsi="Arial" w:cs="Arial"/>
          <w:sz w:val="22"/>
          <w:szCs w:val="22"/>
        </w:rPr>
        <w:t xml:space="preserve">. Irvin MR, Zhi D, Joehanes R, Mendelson M, Aslibekyan S, Claas SA, Thibeault KS, Patel N, Day K, Jones LW, Liang L, Chen BH, Yao C, </w:t>
      </w:r>
      <w:r w:rsidR="00BB1995" w:rsidRPr="003854AA">
        <w:rPr>
          <w:rFonts w:ascii="Arial" w:hAnsi="Arial" w:cs="Arial"/>
          <w:b/>
          <w:sz w:val="22"/>
          <w:szCs w:val="22"/>
        </w:rPr>
        <w:t>Tiwari HK</w:t>
      </w:r>
      <w:r w:rsidR="00BB1995" w:rsidRPr="003854AA">
        <w:rPr>
          <w:rFonts w:ascii="Arial" w:hAnsi="Arial" w:cs="Arial"/>
          <w:sz w:val="22"/>
          <w:szCs w:val="22"/>
        </w:rPr>
        <w:t>, Ordovas JM, Levy D, Absher D, Arnett DK. Epigenome-wide association study of fasting blood lipids in the Genetics of Lipid-lowering Drugs and Diet Network study. Circulation. 2014 Aug 12</w:t>
      </w:r>
      <w:proofErr w:type="gramStart"/>
      <w:r w:rsidR="00BB1995" w:rsidRPr="003854AA">
        <w:rPr>
          <w:rFonts w:ascii="Arial" w:hAnsi="Arial" w:cs="Arial"/>
          <w:sz w:val="22"/>
          <w:szCs w:val="22"/>
        </w:rPr>
        <w:t>;130</w:t>
      </w:r>
      <w:proofErr w:type="gramEnd"/>
      <w:r w:rsidR="00BB1995" w:rsidRPr="003854AA">
        <w:rPr>
          <w:rFonts w:ascii="Arial" w:hAnsi="Arial" w:cs="Arial"/>
          <w:sz w:val="22"/>
          <w:szCs w:val="22"/>
        </w:rPr>
        <w:t xml:space="preserve">(7):565-72. </w:t>
      </w:r>
      <w:proofErr w:type="gramStart"/>
      <w:r w:rsidR="00BB1995" w:rsidRPr="003854AA">
        <w:rPr>
          <w:rFonts w:ascii="Arial" w:hAnsi="Arial" w:cs="Arial"/>
          <w:sz w:val="22"/>
          <w:szCs w:val="22"/>
        </w:rPr>
        <w:t>doi</w:t>
      </w:r>
      <w:proofErr w:type="gramEnd"/>
      <w:r w:rsidR="00BB1995" w:rsidRPr="003854AA">
        <w:rPr>
          <w:rFonts w:ascii="Arial" w:hAnsi="Arial" w:cs="Arial"/>
          <w:sz w:val="22"/>
          <w:szCs w:val="22"/>
        </w:rPr>
        <w:t>: 10.1161/CIRCULATIONAHA.114.009158. Epub 2014 Jun 11. PubMed PMID: 24920721; PubMed Central PMCID: PMC4209699.</w:t>
      </w:r>
    </w:p>
    <w:p w:rsidR="00BB1995" w:rsidRPr="003854AA" w:rsidRDefault="00BB1995" w:rsidP="00784C4A">
      <w:pPr>
        <w:ind w:left="-720"/>
        <w:rPr>
          <w:rFonts w:ascii="Arial" w:hAnsi="Arial" w:cs="Arial"/>
          <w:sz w:val="22"/>
          <w:szCs w:val="22"/>
        </w:rPr>
      </w:pPr>
    </w:p>
    <w:p w:rsidR="00BB1995" w:rsidRPr="003854AA" w:rsidRDefault="00BB1995" w:rsidP="00784C4A">
      <w:pPr>
        <w:ind w:left="-720"/>
        <w:rPr>
          <w:rFonts w:ascii="Arial" w:hAnsi="Arial" w:cs="Arial"/>
          <w:sz w:val="22"/>
          <w:szCs w:val="22"/>
        </w:rPr>
      </w:pPr>
      <w:r w:rsidRPr="003854AA">
        <w:rPr>
          <w:rFonts w:ascii="Arial" w:hAnsi="Arial" w:cs="Arial"/>
          <w:sz w:val="22"/>
          <w:szCs w:val="22"/>
        </w:rPr>
        <w:t>10</w:t>
      </w:r>
      <w:r w:rsidR="003D12FD" w:rsidRPr="003854AA">
        <w:rPr>
          <w:rFonts w:ascii="Arial" w:hAnsi="Arial" w:cs="Arial"/>
          <w:sz w:val="22"/>
          <w:szCs w:val="22"/>
        </w:rPr>
        <w:t>1</w:t>
      </w:r>
      <w:r w:rsidRPr="003854AA">
        <w:rPr>
          <w:rFonts w:ascii="Arial" w:hAnsi="Arial" w:cs="Arial"/>
          <w:sz w:val="22"/>
          <w:szCs w:val="22"/>
        </w:rPr>
        <w:t xml:space="preserve">. Frazier-Wood AC, Wojczynski MK, Borecki IB, Hopkins PN, Lai CQ, Ordovas JM, Straka RJ, Tsai MY, </w:t>
      </w:r>
      <w:r w:rsidRPr="003854AA">
        <w:rPr>
          <w:rFonts w:ascii="Arial" w:hAnsi="Arial" w:cs="Arial"/>
          <w:b/>
          <w:sz w:val="22"/>
          <w:szCs w:val="22"/>
        </w:rPr>
        <w:t>Tiwari HK</w:t>
      </w:r>
      <w:r w:rsidRPr="003854AA">
        <w:rPr>
          <w:rFonts w:ascii="Arial" w:hAnsi="Arial" w:cs="Arial"/>
          <w:sz w:val="22"/>
          <w:szCs w:val="22"/>
        </w:rPr>
        <w:t>, Arnett DK. Genetic risk scores associated with baseline lipoprotein subfraction concentrations do not associate with their responses to fenofibrate. Biology (Basel). 2014 Aug 25</w:t>
      </w:r>
      <w:proofErr w:type="gramStart"/>
      <w:r w:rsidRPr="003854AA">
        <w:rPr>
          <w:rFonts w:ascii="Arial" w:hAnsi="Arial" w:cs="Arial"/>
          <w:sz w:val="22"/>
          <w:szCs w:val="22"/>
        </w:rPr>
        <w:t>;3</w:t>
      </w:r>
      <w:proofErr w:type="gramEnd"/>
      <w:r w:rsidRPr="003854AA">
        <w:rPr>
          <w:rFonts w:ascii="Arial" w:hAnsi="Arial" w:cs="Arial"/>
          <w:sz w:val="22"/>
          <w:szCs w:val="22"/>
        </w:rPr>
        <w:t xml:space="preserve">(3):536-50. </w:t>
      </w:r>
      <w:proofErr w:type="gramStart"/>
      <w:r w:rsidRPr="003854AA">
        <w:rPr>
          <w:rFonts w:ascii="Arial" w:hAnsi="Arial" w:cs="Arial"/>
          <w:sz w:val="22"/>
          <w:szCs w:val="22"/>
        </w:rPr>
        <w:t>doi</w:t>
      </w:r>
      <w:proofErr w:type="gramEnd"/>
      <w:r w:rsidRPr="003854AA">
        <w:rPr>
          <w:rFonts w:ascii="Arial" w:hAnsi="Arial" w:cs="Arial"/>
          <w:sz w:val="22"/>
          <w:szCs w:val="22"/>
        </w:rPr>
        <w:t>: 10.3390/biology3030536. PubMed PMID: 25157911; PubMed Central PMCID: PMC4192626.</w:t>
      </w:r>
    </w:p>
    <w:p w:rsidR="00BB1995" w:rsidRPr="003854AA" w:rsidRDefault="00BB1995" w:rsidP="00784C4A">
      <w:pPr>
        <w:ind w:left="-720"/>
        <w:rPr>
          <w:rFonts w:ascii="Arial" w:hAnsi="Arial" w:cs="Arial"/>
          <w:sz w:val="22"/>
          <w:szCs w:val="22"/>
          <w:highlight w:val="yellow"/>
        </w:rPr>
      </w:pPr>
    </w:p>
    <w:p w:rsidR="00BB1995" w:rsidRPr="003854AA" w:rsidRDefault="00BB1995" w:rsidP="00785014">
      <w:pPr>
        <w:ind w:left="-720"/>
        <w:rPr>
          <w:rFonts w:ascii="Arial" w:hAnsi="Arial" w:cs="Arial"/>
          <w:sz w:val="22"/>
          <w:szCs w:val="22"/>
        </w:rPr>
      </w:pPr>
      <w:r w:rsidRPr="003854AA">
        <w:rPr>
          <w:rFonts w:ascii="Arial" w:hAnsi="Arial" w:cs="Arial"/>
          <w:sz w:val="22"/>
          <w:szCs w:val="22"/>
        </w:rPr>
        <w:t>10</w:t>
      </w:r>
      <w:r w:rsidR="003D12FD" w:rsidRPr="003854AA">
        <w:rPr>
          <w:rFonts w:ascii="Arial" w:hAnsi="Arial" w:cs="Arial"/>
          <w:sz w:val="22"/>
          <w:szCs w:val="22"/>
        </w:rPr>
        <w:t>2</w:t>
      </w:r>
      <w:r w:rsidRPr="003854AA">
        <w:rPr>
          <w:rFonts w:ascii="Arial" w:hAnsi="Arial" w:cs="Arial"/>
          <w:sz w:val="22"/>
          <w:szCs w:val="22"/>
        </w:rPr>
        <w:t>. Do AN, Irvin MR, Lynch AI, Claas SA, Boerwinkle E, Davis BR, Ford CE,</w:t>
      </w:r>
      <w:r w:rsidR="00785014">
        <w:rPr>
          <w:rFonts w:ascii="Arial" w:hAnsi="Arial" w:cs="Arial"/>
          <w:sz w:val="22"/>
          <w:szCs w:val="22"/>
        </w:rPr>
        <w:t xml:space="preserve"> </w:t>
      </w:r>
      <w:r w:rsidRPr="003854AA">
        <w:rPr>
          <w:rFonts w:ascii="Arial" w:hAnsi="Arial" w:cs="Arial"/>
          <w:sz w:val="22"/>
          <w:szCs w:val="22"/>
        </w:rPr>
        <w:t xml:space="preserve">Eckfeldt JH, </w:t>
      </w:r>
      <w:r w:rsidRPr="003854AA">
        <w:rPr>
          <w:rFonts w:ascii="Arial" w:hAnsi="Arial" w:cs="Arial"/>
          <w:b/>
          <w:sz w:val="22"/>
          <w:szCs w:val="22"/>
        </w:rPr>
        <w:t>Tiwari HK</w:t>
      </w:r>
      <w:r w:rsidRPr="003854AA">
        <w:rPr>
          <w:rFonts w:ascii="Arial" w:hAnsi="Arial" w:cs="Arial"/>
          <w:sz w:val="22"/>
          <w:szCs w:val="22"/>
        </w:rPr>
        <w:t>, Limdi NA, Arnett DK. The effects of angiotensinogen gene polymorphisms on cardiovascular disease outcomes during antihypertensive treatment in the GenHAT study. Front Pharmacol. 2014 Sep 16</w:t>
      </w:r>
      <w:proofErr w:type="gramStart"/>
      <w:r w:rsidRPr="003854AA">
        <w:rPr>
          <w:rFonts w:ascii="Arial" w:hAnsi="Arial" w:cs="Arial"/>
          <w:sz w:val="22"/>
          <w:szCs w:val="22"/>
        </w:rPr>
        <w:t>;5:210</w:t>
      </w:r>
      <w:proofErr w:type="gramEnd"/>
      <w:r w:rsidRPr="003854AA">
        <w:rPr>
          <w:rFonts w:ascii="Arial" w:hAnsi="Arial" w:cs="Arial"/>
          <w:sz w:val="22"/>
          <w:szCs w:val="22"/>
        </w:rPr>
        <w:t xml:space="preserve">. </w:t>
      </w:r>
      <w:proofErr w:type="gramStart"/>
      <w:r w:rsidRPr="003854AA">
        <w:rPr>
          <w:rFonts w:ascii="Arial" w:hAnsi="Arial" w:cs="Arial"/>
          <w:sz w:val="22"/>
          <w:szCs w:val="22"/>
        </w:rPr>
        <w:t>doi</w:t>
      </w:r>
      <w:proofErr w:type="gramEnd"/>
      <w:r w:rsidRPr="003854AA">
        <w:rPr>
          <w:rFonts w:ascii="Arial" w:hAnsi="Arial" w:cs="Arial"/>
          <w:sz w:val="22"/>
          <w:szCs w:val="22"/>
        </w:rPr>
        <w:t xml:space="preserve">: 10.3389/fphar.2014.00210. </w:t>
      </w:r>
      <w:proofErr w:type="gramStart"/>
      <w:r w:rsidRPr="003854AA">
        <w:rPr>
          <w:rFonts w:ascii="Arial" w:hAnsi="Arial" w:cs="Arial"/>
          <w:sz w:val="22"/>
          <w:szCs w:val="22"/>
        </w:rPr>
        <w:t>eCollection</w:t>
      </w:r>
      <w:proofErr w:type="gramEnd"/>
      <w:r w:rsidRPr="003854AA">
        <w:rPr>
          <w:rFonts w:ascii="Arial" w:hAnsi="Arial" w:cs="Arial"/>
          <w:sz w:val="22"/>
          <w:szCs w:val="22"/>
        </w:rPr>
        <w:t xml:space="preserve"> 2014. PubMed PMID: 25278896; PubMed Central PMCID: PMC4165277.</w:t>
      </w:r>
    </w:p>
    <w:p w:rsidR="00BB1995" w:rsidRPr="003854AA" w:rsidRDefault="00BB1995" w:rsidP="00784C4A">
      <w:pPr>
        <w:pStyle w:val="desc"/>
        <w:ind w:left="-720"/>
        <w:rPr>
          <w:rFonts w:ascii="Arial" w:hAnsi="Arial" w:cs="Arial"/>
          <w:sz w:val="22"/>
          <w:szCs w:val="22"/>
          <w:highlight w:val="yellow"/>
        </w:rPr>
      </w:pPr>
      <w:r w:rsidRPr="003854AA">
        <w:rPr>
          <w:rFonts w:ascii="Arial" w:hAnsi="Arial" w:cs="Arial"/>
          <w:sz w:val="22"/>
          <w:szCs w:val="22"/>
        </w:rPr>
        <w:t>10</w:t>
      </w:r>
      <w:r w:rsidR="003D12FD" w:rsidRPr="003854AA">
        <w:rPr>
          <w:rFonts w:ascii="Arial" w:hAnsi="Arial" w:cs="Arial"/>
          <w:sz w:val="22"/>
          <w:szCs w:val="22"/>
        </w:rPr>
        <w:t>3</w:t>
      </w:r>
      <w:r w:rsidRPr="003854AA">
        <w:rPr>
          <w:rFonts w:ascii="Arial" w:hAnsi="Arial" w:cs="Arial"/>
          <w:sz w:val="22"/>
          <w:szCs w:val="22"/>
        </w:rPr>
        <w:t xml:space="preserve">. Hill AE, Plyler ZE, </w:t>
      </w:r>
      <w:r w:rsidRPr="003854AA">
        <w:rPr>
          <w:rFonts w:ascii="Arial" w:hAnsi="Arial" w:cs="Arial"/>
          <w:b/>
          <w:sz w:val="22"/>
          <w:szCs w:val="22"/>
        </w:rPr>
        <w:t>Tiwari H</w:t>
      </w:r>
      <w:r w:rsidRPr="003854AA">
        <w:rPr>
          <w:rFonts w:ascii="Arial" w:hAnsi="Arial" w:cs="Arial"/>
          <w:sz w:val="22"/>
          <w:szCs w:val="22"/>
        </w:rPr>
        <w:t>, Patki A, Tully JP, McAtee CW, Moseley LA, Sorscher EJ. Longevity and plasticity of CFTR provide an argument for noncanonical SNP organization in hominid DNA. PLoS One. 2014 Oct 28</w:t>
      </w:r>
      <w:proofErr w:type="gramStart"/>
      <w:r w:rsidRPr="003854AA">
        <w:rPr>
          <w:rFonts w:ascii="Arial" w:hAnsi="Arial" w:cs="Arial"/>
          <w:sz w:val="22"/>
          <w:szCs w:val="22"/>
        </w:rPr>
        <w:t>;9</w:t>
      </w:r>
      <w:proofErr w:type="gramEnd"/>
      <w:r w:rsidRPr="003854AA">
        <w:rPr>
          <w:rFonts w:ascii="Arial" w:hAnsi="Arial" w:cs="Arial"/>
          <w:sz w:val="22"/>
          <w:szCs w:val="22"/>
        </w:rPr>
        <w:t xml:space="preserve">(10):e109186. </w:t>
      </w:r>
      <w:proofErr w:type="gramStart"/>
      <w:r w:rsidRPr="003854AA">
        <w:rPr>
          <w:rFonts w:ascii="Arial" w:hAnsi="Arial" w:cs="Arial"/>
          <w:sz w:val="22"/>
          <w:szCs w:val="22"/>
        </w:rPr>
        <w:t>doi</w:t>
      </w:r>
      <w:proofErr w:type="gramEnd"/>
      <w:r w:rsidRPr="003854AA">
        <w:rPr>
          <w:rFonts w:ascii="Arial" w:hAnsi="Arial" w:cs="Arial"/>
          <w:sz w:val="22"/>
          <w:szCs w:val="22"/>
        </w:rPr>
        <w:t xml:space="preserve">: 10.1371/journal.pone.0109186. </w:t>
      </w:r>
      <w:proofErr w:type="gramStart"/>
      <w:r w:rsidRPr="003854AA">
        <w:rPr>
          <w:rFonts w:ascii="Arial" w:hAnsi="Arial" w:cs="Arial"/>
          <w:sz w:val="22"/>
          <w:szCs w:val="22"/>
        </w:rPr>
        <w:t>eCollection</w:t>
      </w:r>
      <w:proofErr w:type="gramEnd"/>
      <w:r w:rsidRPr="003854AA">
        <w:rPr>
          <w:rFonts w:ascii="Arial" w:hAnsi="Arial" w:cs="Arial"/>
          <w:sz w:val="22"/>
          <w:szCs w:val="22"/>
        </w:rPr>
        <w:t xml:space="preserve"> 2014. PubMed PMID: 25350658; PubMed Central PMCID: PMC4211684.</w:t>
      </w:r>
    </w:p>
    <w:p w:rsidR="00BB1995" w:rsidRPr="003854AA" w:rsidRDefault="00BB1995" w:rsidP="00784C4A">
      <w:pPr>
        <w:ind w:left="-720"/>
        <w:rPr>
          <w:rFonts w:ascii="Arial" w:hAnsi="Arial" w:cs="Arial"/>
          <w:sz w:val="22"/>
          <w:szCs w:val="22"/>
        </w:rPr>
      </w:pPr>
      <w:r w:rsidRPr="003854AA">
        <w:rPr>
          <w:rFonts w:ascii="Arial" w:hAnsi="Arial" w:cs="Arial"/>
          <w:sz w:val="22"/>
          <w:szCs w:val="22"/>
        </w:rPr>
        <w:t>10</w:t>
      </w:r>
      <w:r w:rsidR="003D12FD" w:rsidRPr="003854AA">
        <w:rPr>
          <w:rFonts w:ascii="Arial" w:hAnsi="Arial" w:cs="Arial"/>
          <w:sz w:val="22"/>
          <w:szCs w:val="22"/>
        </w:rPr>
        <w:t>4</w:t>
      </w:r>
      <w:r w:rsidRPr="003854AA">
        <w:rPr>
          <w:rFonts w:ascii="Arial" w:hAnsi="Arial" w:cs="Arial"/>
          <w:sz w:val="22"/>
          <w:szCs w:val="22"/>
        </w:rPr>
        <w:t xml:space="preserve">. Vaughan LK, Wiener HW, Aslibekyan S, Allison DB, Havel PJ, Stanhope KL, O'Brien DM, Hopkins SE, Lemas DJ, Boyer BB, </w:t>
      </w:r>
      <w:r w:rsidRPr="003854AA">
        <w:rPr>
          <w:rFonts w:ascii="Arial" w:hAnsi="Arial" w:cs="Arial"/>
          <w:b/>
          <w:sz w:val="22"/>
          <w:szCs w:val="22"/>
        </w:rPr>
        <w:t>Tiwari HK</w:t>
      </w:r>
      <w:r w:rsidRPr="003854AA">
        <w:rPr>
          <w:rFonts w:ascii="Arial" w:hAnsi="Arial" w:cs="Arial"/>
          <w:sz w:val="22"/>
          <w:szCs w:val="22"/>
        </w:rPr>
        <w:t>. Linkage and association analysis of obesity traits reveals novel loci and interactions with dietary n-3 fatty acids in an Alaska Native (Yup'ik) population. Metabolism. 2015 Jun</w:t>
      </w:r>
      <w:proofErr w:type="gramStart"/>
      <w:r w:rsidRPr="003854AA">
        <w:rPr>
          <w:rFonts w:ascii="Arial" w:hAnsi="Arial" w:cs="Arial"/>
          <w:sz w:val="22"/>
          <w:szCs w:val="22"/>
        </w:rPr>
        <w:t>;64</w:t>
      </w:r>
      <w:proofErr w:type="gramEnd"/>
      <w:r w:rsidRPr="003854AA">
        <w:rPr>
          <w:rFonts w:ascii="Arial" w:hAnsi="Arial" w:cs="Arial"/>
          <w:sz w:val="22"/>
          <w:szCs w:val="22"/>
        </w:rPr>
        <w:t xml:space="preserve">(6):689-97. </w:t>
      </w:r>
      <w:proofErr w:type="gramStart"/>
      <w:r w:rsidRPr="003854AA">
        <w:rPr>
          <w:rFonts w:ascii="Arial" w:hAnsi="Arial" w:cs="Arial"/>
          <w:sz w:val="22"/>
          <w:szCs w:val="22"/>
        </w:rPr>
        <w:t>doi</w:t>
      </w:r>
      <w:proofErr w:type="gramEnd"/>
      <w:r w:rsidRPr="003854AA">
        <w:rPr>
          <w:rFonts w:ascii="Arial" w:hAnsi="Arial" w:cs="Arial"/>
          <w:sz w:val="22"/>
          <w:szCs w:val="22"/>
        </w:rPr>
        <w:t>: 10.1016/j.metabol.2015.02.008. Epub 2015 Mar 5. PubMed PMID: 25772781; PubMed Central PMCID: PMC4408244.</w:t>
      </w:r>
    </w:p>
    <w:p w:rsidR="00BB1995" w:rsidRPr="003854AA" w:rsidRDefault="00BB1995" w:rsidP="00784C4A">
      <w:pPr>
        <w:ind w:left="-720"/>
        <w:rPr>
          <w:rFonts w:ascii="Arial" w:hAnsi="Arial" w:cs="Arial"/>
          <w:sz w:val="22"/>
          <w:szCs w:val="22"/>
          <w:highlight w:val="green"/>
        </w:rPr>
      </w:pPr>
    </w:p>
    <w:p w:rsidR="00BB1995" w:rsidRPr="003854AA" w:rsidRDefault="003D12FD" w:rsidP="00785014">
      <w:pPr>
        <w:ind w:left="-720"/>
        <w:rPr>
          <w:rFonts w:ascii="Arial" w:hAnsi="Arial" w:cs="Arial"/>
          <w:sz w:val="22"/>
          <w:szCs w:val="22"/>
        </w:rPr>
      </w:pPr>
      <w:r w:rsidRPr="003854AA">
        <w:rPr>
          <w:rFonts w:ascii="Arial" w:hAnsi="Arial" w:cs="Arial"/>
          <w:sz w:val="22"/>
          <w:szCs w:val="22"/>
        </w:rPr>
        <w:t>105</w:t>
      </w:r>
      <w:r w:rsidR="00BB1995" w:rsidRPr="003854AA">
        <w:rPr>
          <w:rFonts w:ascii="Arial" w:hAnsi="Arial" w:cs="Arial"/>
          <w:sz w:val="22"/>
          <w:szCs w:val="22"/>
        </w:rPr>
        <w:t xml:space="preserve">. Yan Q, </w:t>
      </w:r>
      <w:r w:rsidR="00BB1995" w:rsidRPr="003854AA">
        <w:rPr>
          <w:rFonts w:ascii="Arial" w:hAnsi="Arial" w:cs="Arial"/>
          <w:b/>
          <w:sz w:val="22"/>
          <w:szCs w:val="22"/>
        </w:rPr>
        <w:t>Tiwari HK</w:t>
      </w:r>
      <w:r w:rsidR="00BB1995" w:rsidRPr="003854AA">
        <w:rPr>
          <w:rFonts w:ascii="Arial" w:hAnsi="Arial" w:cs="Arial"/>
          <w:sz w:val="22"/>
          <w:szCs w:val="22"/>
        </w:rPr>
        <w:t>, Yi N, Gao G, Zhang K, Lin WY, Lou XY, Cui X, Liu N. A</w:t>
      </w:r>
      <w:r w:rsidR="00785014">
        <w:rPr>
          <w:rFonts w:ascii="Arial" w:hAnsi="Arial" w:cs="Arial"/>
          <w:sz w:val="22"/>
          <w:szCs w:val="22"/>
        </w:rPr>
        <w:t xml:space="preserve"> </w:t>
      </w:r>
      <w:r w:rsidR="00BB1995" w:rsidRPr="003854AA">
        <w:rPr>
          <w:rFonts w:ascii="Arial" w:hAnsi="Arial" w:cs="Arial"/>
          <w:sz w:val="22"/>
          <w:szCs w:val="22"/>
        </w:rPr>
        <w:t>Sequence Kernel Association Test for Dichotomous Traits in Family Samples under a Generalized Linear Mixed Model. Hum Hered. 2015</w:t>
      </w:r>
      <w:proofErr w:type="gramStart"/>
      <w:r w:rsidR="00BB1995" w:rsidRPr="003854AA">
        <w:rPr>
          <w:rFonts w:ascii="Arial" w:hAnsi="Arial" w:cs="Arial"/>
          <w:sz w:val="22"/>
          <w:szCs w:val="22"/>
        </w:rPr>
        <w:t>;79</w:t>
      </w:r>
      <w:proofErr w:type="gramEnd"/>
      <w:r w:rsidR="00BB1995" w:rsidRPr="003854AA">
        <w:rPr>
          <w:rFonts w:ascii="Arial" w:hAnsi="Arial" w:cs="Arial"/>
          <w:sz w:val="22"/>
          <w:szCs w:val="22"/>
        </w:rPr>
        <w:t xml:space="preserve">(2):60-8. </w:t>
      </w:r>
      <w:proofErr w:type="gramStart"/>
      <w:r w:rsidR="00BB1995" w:rsidRPr="003854AA">
        <w:rPr>
          <w:rFonts w:ascii="Arial" w:hAnsi="Arial" w:cs="Arial"/>
          <w:sz w:val="22"/>
          <w:szCs w:val="22"/>
        </w:rPr>
        <w:t>doi</w:t>
      </w:r>
      <w:proofErr w:type="gramEnd"/>
      <w:r w:rsidR="00BB1995" w:rsidRPr="003854AA">
        <w:rPr>
          <w:rFonts w:ascii="Arial" w:hAnsi="Arial" w:cs="Arial"/>
          <w:sz w:val="22"/>
          <w:szCs w:val="22"/>
        </w:rPr>
        <w:t>: 10.1159/000375409. Epub 2015 Mar 10. PubMed PMID: 25791389.</w:t>
      </w:r>
    </w:p>
    <w:p w:rsidR="00BB1995" w:rsidRPr="003854AA" w:rsidRDefault="00BB1995" w:rsidP="00784C4A">
      <w:pPr>
        <w:pStyle w:val="desc"/>
        <w:shd w:val="clear" w:color="auto" w:fill="FFFFFF"/>
        <w:ind w:left="-720"/>
        <w:rPr>
          <w:rFonts w:ascii="Arial" w:hAnsi="Arial" w:cs="Arial"/>
          <w:sz w:val="22"/>
          <w:szCs w:val="22"/>
        </w:rPr>
      </w:pPr>
      <w:r w:rsidRPr="003854AA">
        <w:rPr>
          <w:rFonts w:ascii="Arial" w:hAnsi="Arial" w:cs="Arial"/>
          <w:sz w:val="22"/>
          <w:szCs w:val="22"/>
        </w:rPr>
        <w:t>1</w:t>
      </w:r>
      <w:r w:rsidR="003D12FD" w:rsidRPr="003854AA">
        <w:rPr>
          <w:rFonts w:ascii="Arial" w:hAnsi="Arial" w:cs="Arial"/>
          <w:sz w:val="22"/>
          <w:szCs w:val="22"/>
        </w:rPr>
        <w:t>06</w:t>
      </w:r>
      <w:r w:rsidRPr="003854AA">
        <w:rPr>
          <w:rFonts w:ascii="Arial" w:hAnsi="Arial" w:cs="Arial"/>
          <w:sz w:val="22"/>
          <w:szCs w:val="22"/>
        </w:rPr>
        <w:t xml:space="preserve">. Lebrón-Aldea D, Dhurandhar EJ, Pérez-Rodríguez P, Klimentidis YC, </w:t>
      </w:r>
      <w:r w:rsidRPr="003854AA">
        <w:rPr>
          <w:rFonts w:ascii="Arial" w:hAnsi="Arial" w:cs="Arial"/>
          <w:b/>
          <w:sz w:val="22"/>
          <w:szCs w:val="22"/>
        </w:rPr>
        <w:t>Tiwari HK</w:t>
      </w:r>
      <w:r w:rsidRPr="003854AA">
        <w:rPr>
          <w:rFonts w:ascii="Arial" w:hAnsi="Arial" w:cs="Arial"/>
          <w:sz w:val="22"/>
          <w:szCs w:val="22"/>
        </w:rPr>
        <w:t>,  Vazquez AI. Integrated genomic and BMI analysis for type 2 diabetes risk assessment. Front Genet. 2015 Mar 17</w:t>
      </w:r>
      <w:proofErr w:type="gramStart"/>
      <w:r w:rsidRPr="003854AA">
        <w:rPr>
          <w:rFonts w:ascii="Arial" w:hAnsi="Arial" w:cs="Arial"/>
          <w:sz w:val="22"/>
          <w:szCs w:val="22"/>
        </w:rPr>
        <w:t>;6:75</w:t>
      </w:r>
      <w:proofErr w:type="gramEnd"/>
      <w:r w:rsidRPr="003854AA">
        <w:rPr>
          <w:rFonts w:ascii="Arial" w:hAnsi="Arial" w:cs="Arial"/>
          <w:sz w:val="22"/>
          <w:szCs w:val="22"/>
        </w:rPr>
        <w:t xml:space="preserve">. </w:t>
      </w:r>
      <w:proofErr w:type="gramStart"/>
      <w:r w:rsidRPr="003854AA">
        <w:rPr>
          <w:rFonts w:ascii="Arial" w:hAnsi="Arial" w:cs="Arial"/>
          <w:sz w:val="22"/>
          <w:szCs w:val="22"/>
        </w:rPr>
        <w:t>doi</w:t>
      </w:r>
      <w:proofErr w:type="gramEnd"/>
      <w:r w:rsidRPr="003854AA">
        <w:rPr>
          <w:rFonts w:ascii="Arial" w:hAnsi="Arial" w:cs="Arial"/>
          <w:sz w:val="22"/>
          <w:szCs w:val="22"/>
        </w:rPr>
        <w:t xml:space="preserve">: 10.3389/fgene.2015.00075. </w:t>
      </w:r>
      <w:proofErr w:type="gramStart"/>
      <w:r w:rsidRPr="003854AA">
        <w:rPr>
          <w:rFonts w:ascii="Arial" w:hAnsi="Arial" w:cs="Arial"/>
          <w:sz w:val="22"/>
          <w:szCs w:val="22"/>
        </w:rPr>
        <w:t>eCollection</w:t>
      </w:r>
      <w:proofErr w:type="gramEnd"/>
      <w:r w:rsidRPr="003854AA">
        <w:rPr>
          <w:rFonts w:ascii="Arial" w:hAnsi="Arial" w:cs="Arial"/>
          <w:sz w:val="22"/>
          <w:szCs w:val="22"/>
        </w:rPr>
        <w:t xml:space="preserve"> 2015. PubMed PMID: 25852736; PubMed Central PMCID: PMC4362394.</w:t>
      </w:r>
    </w:p>
    <w:p w:rsidR="00E34876" w:rsidRPr="003854AA" w:rsidRDefault="00E34876" w:rsidP="00784C4A">
      <w:pPr>
        <w:ind w:left="-720"/>
        <w:rPr>
          <w:rFonts w:ascii="Arial" w:hAnsi="Arial" w:cs="Arial"/>
          <w:sz w:val="22"/>
          <w:szCs w:val="22"/>
        </w:rPr>
      </w:pPr>
      <w:r w:rsidRPr="003854AA">
        <w:rPr>
          <w:rFonts w:ascii="Arial" w:hAnsi="Arial" w:cs="Arial"/>
          <w:sz w:val="22"/>
          <w:szCs w:val="22"/>
          <w:shd w:val="clear" w:color="auto" w:fill="FFFFFF"/>
        </w:rPr>
        <w:t>1</w:t>
      </w:r>
      <w:r w:rsidR="003D12FD" w:rsidRPr="003854AA">
        <w:rPr>
          <w:rFonts w:ascii="Arial" w:hAnsi="Arial" w:cs="Arial"/>
          <w:sz w:val="22"/>
          <w:szCs w:val="22"/>
          <w:shd w:val="clear" w:color="auto" w:fill="FFFFFF"/>
        </w:rPr>
        <w:t>07</w:t>
      </w:r>
      <w:r w:rsidRPr="003854AA">
        <w:rPr>
          <w:rFonts w:ascii="Arial" w:hAnsi="Arial" w:cs="Arial"/>
          <w:sz w:val="22"/>
          <w:szCs w:val="22"/>
          <w:shd w:val="clear" w:color="auto" w:fill="FFFFFF"/>
        </w:rPr>
        <w:t xml:space="preserve">. </w:t>
      </w:r>
      <w:r w:rsidR="00BB1995" w:rsidRPr="003854AA">
        <w:rPr>
          <w:rFonts w:ascii="Arial" w:hAnsi="Arial" w:cs="Arial"/>
          <w:sz w:val="22"/>
          <w:szCs w:val="22"/>
        </w:rPr>
        <w:t xml:space="preserve">Tran NT, Aslibekyan S, </w:t>
      </w:r>
      <w:r w:rsidR="00BB1995" w:rsidRPr="003854AA">
        <w:rPr>
          <w:rFonts w:ascii="Arial" w:hAnsi="Arial" w:cs="Arial"/>
          <w:b/>
          <w:sz w:val="22"/>
          <w:szCs w:val="22"/>
        </w:rPr>
        <w:t>Tiwari HK</w:t>
      </w:r>
      <w:r w:rsidR="00BB1995" w:rsidRPr="003854AA">
        <w:rPr>
          <w:rFonts w:ascii="Arial" w:hAnsi="Arial" w:cs="Arial"/>
          <w:sz w:val="22"/>
          <w:szCs w:val="22"/>
        </w:rPr>
        <w:t>, Zhi D, Sung YJ, Hunt SC, Rao DC, Broeckel U, Judd SE, Muntner P, Kent ST, Arnett DK, Irvin MR. PCSK9 variation and association with blood pressure in African Americans: preliminary findings from the HyperGEN and REGARDS studies. Front Genet. 2015 Apr 8</w:t>
      </w:r>
      <w:proofErr w:type="gramStart"/>
      <w:r w:rsidR="00BB1995" w:rsidRPr="003854AA">
        <w:rPr>
          <w:rFonts w:ascii="Arial" w:hAnsi="Arial" w:cs="Arial"/>
          <w:sz w:val="22"/>
          <w:szCs w:val="22"/>
        </w:rPr>
        <w:t>;6:136</w:t>
      </w:r>
      <w:proofErr w:type="gramEnd"/>
      <w:r w:rsidR="00BB1995" w:rsidRPr="003854AA">
        <w:rPr>
          <w:rFonts w:ascii="Arial" w:hAnsi="Arial" w:cs="Arial"/>
          <w:sz w:val="22"/>
          <w:szCs w:val="22"/>
        </w:rPr>
        <w:t xml:space="preserve">. </w:t>
      </w:r>
      <w:proofErr w:type="gramStart"/>
      <w:r w:rsidR="00BB1995" w:rsidRPr="003854AA">
        <w:rPr>
          <w:rFonts w:ascii="Arial" w:hAnsi="Arial" w:cs="Arial"/>
          <w:sz w:val="22"/>
          <w:szCs w:val="22"/>
        </w:rPr>
        <w:t>doi</w:t>
      </w:r>
      <w:proofErr w:type="gramEnd"/>
      <w:r w:rsidR="00BB1995" w:rsidRPr="003854AA">
        <w:rPr>
          <w:rFonts w:ascii="Arial" w:hAnsi="Arial" w:cs="Arial"/>
          <w:sz w:val="22"/>
          <w:szCs w:val="22"/>
        </w:rPr>
        <w:t xml:space="preserve">: 10.3389/fgene.2015.00136. </w:t>
      </w:r>
      <w:proofErr w:type="gramStart"/>
      <w:r w:rsidR="00BB1995" w:rsidRPr="003854AA">
        <w:rPr>
          <w:rFonts w:ascii="Arial" w:hAnsi="Arial" w:cs="Arial"/>
          <w:sz w:val="22"/>
          <w:szCs w:val="22"/>
        </w:rPr>
        <w:t>eCollection</w:t>
      </w:r>
      <w:proofErr w:type="gramEnd"/>
      <w:r w:rsidR="00BB1995" w:rsidRPr="003854AA">
        <w:rPr>
          <w:rFonts w:ascii="Arial" w:hAnsi="Arial" w:cs="Arial"/>
          <w:sz w:val="22"/>
          <w:szCs w:val="22"/>
        </w:rPr>
        <w:t xml:space="preserve"> 2015. PubMed PMID: 25904937; PubMed Central PMCID: PMC4389541.</w:t>
      </w:r>
    </w:p>
    <w:p w:rsidR="00BB1995" w:rsidRPr="003854AA" w:rsidRDefault="00BB1995" w:rsidP="00784C4A">
      <w:pPr>
        <w:ind w:left="-720"/>
        <w:rPr>
          <w:rFonts w:ascii="Arial" w:hAnsi="Arial" w:cs="Arial"/>
          <w:sz w:val="22"/>
          <w:szCs w:val="22"/>
          <w:highlight w:val="green"/>
          <w:shd w:val="clear" w:color="auto" w:fill="FFFFFF"/>
        </w:rPr>
      </w:pPr>
    </w:p>
    <w:p w:rsidR="00E34876" w:rsidRPr="003854AA" w:rsidRDefault="00D959F0" w:rsidP="00784C4A">
      <w:pPr>
        <w:ind w:left="-720"/>
        <w:rPr>
          <w:rFonts w:ascii="Arial" w:hAnsi="Arial" w:cs="Arial"/>
          <w:sz w:val="22"/>
          <w:szCs w:val="22"/>
        </w:rPr>
      </w:pPr>
      <w:r w:rsidRPr="003854AA">
        <w:rPr>
          <w:rFonts w:ascii="Arial" w:hAnsi="Arial" w:cs="Arial"/>
          <w:sz w:val="22"/>
          <w:szCs w:val="22"/>
          <w:shd w:val="clear" w:color="auto" w:fill="FFFFFF"/>
        </w:rPr>
        <w:t>1</w:t>
      </w:r>
      <w:r w:rsidR="003D12FD" w:rsidRPr="003854AA">
        <w:rPr>
          <w:rFonts w:ascii="Arial" w:hAnsi="Arial" w:cs="Arial"/>
          <w:sz w:val="22"/>
          <w:szCs w:val="22"/>
          <w:shd w:val="clear" w:color="auto" w:fill="FFFFFF"/>
        </w:rPr>
        <w:t>08</w:t>
      </w:r>
      <w:r w:rsidRPr="003854AA">
        <w:rPr>
          <w:rFonts w:ascii="Arial" w:hAnsi="Arial" w:cs="Arial"/>
          <w:sz w:val="22"/>
          <w:szCs w:val="22"/>
          <w:shd w:val="clear" w:color="auto" w:fill="FFFFFF"/>
        </w:rPr>
        <w:t xml:space="preserve">. </w:t>
      </w:r>
      <w:r w:rsidR="00BB1995" w:rsidRPr="003854AA">
        <w:rPr>
          <w:rFonts w:ascii="Arial" w:hAnsi="Arial" w:cs="Arial"/>
          <w:sz w:val="22"/>
          <w:szCs w:val="22"/>
        </w:rPr>
        <w:t>Fohner AE, Robinson R, Yracheta J, Dillard DA, Schilling B, Khan B, Hopkins</w:t>
      </w:r>
      <w:r w:rsidR="00E45EA2" w:rsidRPr="003854AA">
        <w:rPr>
          <w:rFonts w:ascii="Arial" w:hAnsi="Arial" w:cs="Arial"/>
          <w:sz w:val="22"/>
          <w:szCs w:val="22"/>
        </w:rPr>
        <w:t xml:space="preserve"> </w:t>
      </w:r>
      <w:r w:rsidR="00BB1995" w:rsidRPr="003854AA">
        <w:rPr>
          <w:rFonts w:ascii="Arial" w:hAnsi="Arial" w:cs="Arial"/>
          <w:sz w:val="22"/>
          <w:szCs w:val="22"/>
        </w:rPr>
        <w:t xml:space="preserve">S, Boyer BB, Black J, Wiener H, </w:t>
      </w:r>
      <w:r w:rsidR="00BB1995" w:rsidRPr="003854AA">
        <w:rPr>
          <w:rFonts w:ascii="Arial" w:hAnsi="Arial" w:cs="Arial"/>
          <w:b/>
          <w:sz w:val="22"/>
          <w:szCs w:val="22"/>
        </w:rPr>
        <w:t>Tiwari HK</w:t>
      </w:r>
      <w:r w:rsidR="00BB1995" w:rsidRPr="003854AA">
        <w:rPr>
          <w:rFonts w:ascii="Arial" w:hAnsi="Arial" w:cs="Arial"/>
          <w:sz w:val="22"/>
          <w:szCs w:val="22"/>
        </w:rPr>
        <w:t xml:space="preserve">, Gordon A, Nickerson D, Tsai JM, Farin  FM, Thornton TA, Rettie AE, Thummel KE. Variation in genes controlling warfarin disposition and response in American Indian and Alaska Native people: CYP2C9, VKORC1, CYP4F2, CYP4F11, GGCX. Pharmacogenet Genomics. 2015 </w:t>
      </w:r>
      <w:r w:rsidR="00BB1995" w:rsidRPr="003854AA">
        <w:rPr>
          <w:rFonts w:ascii="Arial" w:hAnsi="Arial" w:cs="Arial"/>
          <w:sz w:val="22"/>
          <w:szCs w:val="22"/>
        </w:rPr>
        <w:lastRenderedPageBreak/>
        <w:t>Jul</w:t>
      </w:r>
      <w:proofErr w:type="gramStart"/>
      <w:r w:rsidR="00BB1995" w:rsidRPr="003854AA">
        <w:rPr>
          <w:rFonts w:ascii="Arial" w:hAnsi="Arial" w:cs="Arial"/>
          <w:sz w:val="22"/>
          <w:szCs w:val="22"/>
        </w:rPr>
        <w:t>;25</w:t>
      </w:r>
      <w:proofErr w:type="gramEnd"/>
      <w:r w:rsidR="00BB1995" w:rsidRPr="003854AA">
        <w:rPr>
          <w:rFonts w:ascii="Arial" w:hAnsi="Arial" w:cs="Arial"/>
          <w:sz w:val="22"/>
          <w:szCs w:val="22"/>
        </w:rPr>
        <w:t xml:space="preserve">(7):343-53. </w:t>
      </w:r>
      <w:proofErr w:type="gramStart"/>
      <w:r w:rsidR="00BB1995" w:rsidRPr="003854AA">
        <w:rPr>
          <w:rFonts w:ascii="Arial" w:hAnsi="Arial" w:cs="Arial"/>
          <w:sz w:val="22"/>
          <w:szCs w:val="22"/>
        </w:rPr>
        <w:t>doi</w:t>
      </w:r>
      <w:proofErr w:type="gramEnd"/>
      <w:r w:rsidR="00BB1995" w:rsidRPr="003854AA">
        <w:rPr>
          <w:rFonts w:ascii="Arial" w:hAnsi="Arial" w:cs="Arial"/>
          <w:sz w:val="22"/>
          <w:szCs w:val="22"/>
        </w:rPr>
        <w:t>: 10.1097/FPC.0000000000000143. PubMed PMID: 25946405; PubMed Central PMCID: PMC4461509.</w:t>
      </w:r>
    </w:p>
    <w:p w:rsidR="00E45EA2" w:rsidRPr="003854AA" w:rsidRDefault="00E45EA2" w:rsidP="00784C4A">
      <w:pPr>
        <w:ind w:left="-720"/>
        <w:rPr>
          <w:rFonts w:ascii="Arial" w:hAnsi="Arial" w:cs="Arial"/>
          <w:sz w:val="22"/>
          <w:szCs w:val="22"/>
        </w:rPr>
      </w:pPr>
    </w:p>
    <w:p w:rsidR="00E34876" w:rsidRPr="003854AA" w:rsidRDefault="00E34876" w:rsidP="00784C4A">
      <w:pPr>
        <w:ind w:left="-720"/>
        <w:rPr>
          <w:rFonts w:ascii="Arial" w:hAnsi="Arial" w:cs="Arial"/>
          <w:sz w:val="22"/>
          <w:szCs w:val="22"/>
        </w:rPr>
      </w:pPr>
      <w:r w:rsidRPr="003854AA">
        <w:rPr>
          <w:rFonts w:ascii="Arial" w:hAnsi="Arial" w:cs="Arial"/>
          <w:sz w:val="22"/>
          <w:szCs w:val="22"/>
        </w:rPr>
        <w:t>1</w:t>
      </w:r>
      <w:r w:rsidR="003D12FD" w:rsidRPr="003854AA">
        <w:rPr>
          <w:rFonts w:ascii="Arial" w:hAnsi="Arial" w:cs="Arial"/>
          <w:sz w:val="22"/>
          <w:szCs w:val="22"/>
        </w:rPr>
        <w:t>09</w:t>
      </w:r>
      <w:r w:rsidRPr="003854AA">
        <w:rPr>
          <w:rFonts w:ascii="Arial" w:hAnsi="Arial" w:cs="Arial"/>
          <w:sz w:val="22"/>
          <w:szCs w:val="22"/>
        </w:rPr>
        <w:t xml:space="preserve">. </w:t>
      </w:r>
      <w:r w:rsidR="00BB1995" w:rsidRPr="003854AA">
        <w:rPr>
          <w:rFonts w:ascii="Arial" w:hAnsi="Arial" w:cs="Arial"/>
          <w:sz w:val="22"/>
          <w:szCs w:val="22"/>
        </w:rPr>
        <w:t xml:space="preserve">Owolabi MO, Akarolo-Anthony S, Akinyemi R, Arnett D, Gebregziabher M, Jenkins C, </w:t>
      </w:r>
      <w:r w:rsidR="00BB1995" w:rsidRPr="003854AA">
        <w:rPr>
          <w:rFonts w:ascii="Arial" w:hAnsi="Arial" w:cs="Arial"/>
          <w:b/>
          <w:sz w:val="22"/>
          <w:szCs w:val="22"/>
        </w:rPr>
        <w:t>Tiwari H</w:t>
      </w:r>
      <w:r w:rsidR="00BB1995" w:rsidRPr="003854AA">
        <w:rPr>
          <w:rFonts w:ascii="Arial" w:hAnsi="Arial" w:cs="Arial"/>
          <w:sz w:val="22"/>
          <w:szCs w:val="22"/>
        </w:rPr>
        <w:t>, Arulogun O, Akpalu A, Sarfo FS, Obiako R, Owolabi L, Sagoe K, Melikam S, Adeoye AM, Lackland D, Ovbiagele B; Members of the H3Africa Consortium. The burden of stroke in Africa: a glance at the present and a glimpse into the future. Cardiovasc J Afr. 2015 Mar-Apr</w:t>
      </w:r>
      <w:proofErr w:type="gramStart"/>
      <w:r w:rsidR="00BB1995" w:rsidRPr="003854AA">
        <w:rPr>
          <w:rFonts w:ascii="Arial" w:hAnsi="Arial" w:cs="Arial"/>
          <w:sz w:val="22"/>
          <w:szCs w:val="22"/>
        </w:rPr>
        <w:t>;26</w:t>
      </w:r>
      <w:proofErr w:type="gramEnd"/>
      <w:r w:rsidR="00BB1995" w:rsidRPr="003854AA">
        <w:rPr>
          <w:rFonts w:ascii="Arial" w:hAnsi="Arial" w:cs="Arial"/>
          <w:sz w:val="22"/>
          <w:szCs w:val="22"/>
        </w:rPr>
        <w:t xml:space="preserve">(2 Suppl 1):S27-38. </w:t>
      </w:r>
      <w:proofErr w:type="gramStart"/>
      <w:r w:rsidR="00BB1995" w:rsidRPr="003854AA">
        <w:rPr>
          <w:rFonts w:ascii="Arial" w:hAnsi="Arial" w:cs="Arial"/>
          <w:sz w:val="22"/>
          <w:szCs w:val="22"/>
        </w:rPr>
        <w:t>doi</w:t>
      </w:r>
      <w:proofErr w:type="gramEnd"/>
      <w:r w:rsidR="00BB1995" w:rsidRPr="003854AA">
        <w:rPr>
          <w:rFonts w:ascii="Arial" w:hAnsi="Arial" w:cs="Arial"/>
          <w:sz w:val="22"/>
          <w:szCs w:val="22"/>
        </w:rPr>
        <w:t>: 10.5830/CVJA-2015-038. Review. PubMed PMID: 25962945; PubMed Central PMCID: PMC4557491.</w:t>
      </w:r>
    </w:p>
    <w:p w:rsidR="00BB1995" w:rsidRPr="003854AA" w:rsidRDefault="00BB1995" w:rsidP="00784C4A">
      <w:pPr>
        <w:ind w:left="-720"/>
        <w:rPr>
          <w:rFonts w:ascii="Arial" w:hAnsi="Arial" w:cs="Arial"/>
          <w:sz w:val="22"/>
          <w:szCs w:val="22"/>
        </w:rPr>
      </w:pPr>
    </w:p>
    <w:p w:rsidR="00E34876" w:rsidRPr="003854AA" w:rsidRDefault="00E34876" w:rsidP="00784C4A">
      <w:pPr>
        <w:ind w:left="-720"/>
        <w:rPr>
          <w:rFonts w:ascii="Arial" w:hAnsi="Arial" w:cs="Arial"/>
          <w:sz w:val="22"/>
          <w:szCs w:val="22"/>
        </w:rPr>
      </w:pPr>
      <w:r w:rsidRPr="003854AA">
        <w:rPr>
          <w:rFonts w:ascii="Arial" w:hAnsi="Arial" w:cs="Arial"/>
          <w:sz w:val="22"/>
          <w:szCs w:val="22"/>
        </w:rPr>
        <w:t>11</w:t>
      </w:r>
      <w:r w:rsidR="003D12FD" w:rsidRPr="003854AA">
        <w:rPr>
          <w:rFonts w:ascii="Arial" w:hAnsi="Arial" w:cs="Arial"/>
          <w:sz w:val="22"/>
          <w:szCs w:val="22"/>
        </w:rPr>
        <w:t>0</w:t>
      </w:r>
      <w:r w:rsidRPr="003854AA">
        <w:rPr>
          <w:rFonts w:ascii="Arial" w:hAnsi="Arial" w:cs="Arial"/>
          <w:sz w:val="22"/>
          <w:szCs w:val="22"/>
        </w:rPr>
        <w:t xml:space="preserve">. </w:t>
      </w:r>
      <w:r w:rsidR="00BB1995" w:rsidRPr="003854AA">
        <w:rPr>
          <w:rFonts w:ascii="Arial" w:hAnsi="Arial" w:cs="Arial"/>
          <w:sz w:val="22"/>
          <w:szCs w:val="22"/>
        </w:rPr>
        <w:t xml:space="preserve">Akinyemi RO, Ovbiagele B, Akpalu A, Jenkins C, Sagoe K, Owolabi L, Sarfo F, Obiako R, Gebreziabher M, Melikam E, Warth S, Arulogun O, Lackland D, Ogunniyi A, </w:t>
      </w:r>
      <w:r w:rsidR="00BB1995" w:rsidRPr="003854AA">
        <w:rPr>
          <w:rFonts w:ascii="Arial" w:hAnsi="Arial" w:cs="Arial"/>
          <w:b/>
          <w:sz w:val="22"/>
          <w:szCs w:val="22"/>
        </w:rPr>
        <w:t>Tiwari H</w:t>
      </w:r>
      <w:r w:rsidR="00BB1995" w:rsidRPr="003854AA">
        <w:rPr>
          <w:rFonts w:ascii="Arial" w:hAnsi="Arial" w:cs="Arial"/>
          <w:sz w:val="22"/>
          <w:szCs w:val="22"/>
        </w:rPr>
        <w:t xml:space="preserve">, Kalaria RN, Arnett D, Owolabi MO; SIREN Investigators as Members of the H3Africa Consortium. Stroke genomics in people of African ancestry: charting </w:t>
      </w:r>
      <w:proofErr w:type="gramStart"/>
      <w:r w:rsidR="00BB1995" w:rsidRPr="003854AA">
        <w:rPr>
          <w:rFonts w:ascii="Arial" w:hAnsi="Arial" w:cs="Arial"/>
          <w:sz w:val="22"/>
          <w:szCs w:val="22"/>
        </w:rPr>
        <w:t>new  paths</w:t>
      </w:r>
      <w:proofErr w:type="gramEnd"/>
      <w:r w:rsidR="00BB1995" w:rsidRPr="003854AA">
        <w:rPr>
          <w:rFonts w:ascii="Arial" w:hAnsi="Arial" w:cs="Arial"/>
          <w:sz w:val="22"/>
          <w:szCs w:val="22"/>
        </w:rPr>
        <w:t>. Cardiovasc J Afr. 2015 Mar-Apr</w:t>
      </w:r>
      <w:proofErr w:type="gramStart"/>
      <w:r w:rsidR="00BB1995" w:rsidRPr="003854AA">
        <w:rPr>
          <w:rFonts w:ascii="Arial" w:hAnsi="Arial" w:cs="Arial"/>
          <w:sz w:val="22"/>
          <w:szCs w:val="22"/>
        </w:rPr>
        <w:t>;26</w:t>
      </w:r>
      <w:proofErr w:type="gramEnd"/>
      <w:r w:rsidR="00BB1995" w:rsidRPr="003854AA">
        <w:rPr>
          <w:rFonts w:ascii="Arial" w:hAnsi="Arial" w:cs="Arial"/>
          <w:sz w:val="22"/>
          <w:szCs w:val="22"/>
        </w:rPr>
        <w:t xml:space="preserve">(2 Suppl 1):S39-49. </w:t>
      </w:r>
      <w:proofErr w:type="gramStart"/>
      <w:r w:rsidR="00BB1995" w:rsidRPr="003854AA">
        <w:rPr>
          <w:rFonts w:ascii="Arial" w:hAnsi="Arial" w:cs="Arial"/>
          <w:sz w:val="22"/>
          <w:szCs w:val="22"/>
        </w:rPr>
        <w:t>doi</w:t>
      </w:r>
      <w:proofErr w:type="gramEnd"/>
      <w:r w:rsidR="00BB1995" w:rsidRPr="003854AA">
        <w:rPr>
          <w:rFonts w:ascii="Arial" w:hAnsi="Arial" w:cs="Arial"/>
          <w:sz w:val="22"/>
          <w:szCs w:val="22"/>
        </w:rPr>
        <w:t>: 10.5830/CVJA-2015-039. Review. PubMed PMID: 25962947; PubMed Central PMCID: PMC4557488.</w:t>
      </w:r>
    </w:p>
    <w:p w:rsidR="00BB1995" w:rsidRPr="003854AA" w:rsidRDefault="00BB1995" w:rsidP="00784C4A">
      <w:pPr>
        <w:ind w:left="-720"/>
        <w:rPr>
          <w:rFonts w:ascii="Arial" w:hAnsi="Arial" w:cs="Arial"/>
          <w:sz w:val="22"/>
          <w:szCs w:val="22"/>
          <w:highlight w:val="green"/>
        </w:rPr>
      </w:pPr>
    </w:p>
    <w:p w:rsidR="00BB1995" w:rsidRPr="003854AA" w:rsidRDefault="00AD1347" w:rsidP="00784C4A">
      <w:pPr>
        <w:ind w:left="-720"/>
        <w:rPr>
          <w:rFonts w:ascii="Arial" w:hAnsi="Arial" w:cs="Arial"/>
          <w:b/>
          <w:sz w:val="22"/>
          <w:szCs w:val="22"/>
        </w:rPr>
      </w:pPr>
      <w:r w:rsidRPr="003854AA">
        <w:rPr>
          <w:rFonts w:ascii="Arial" w:hAnsi="Arial" w:cs="Arial"/>
          <w:sz w:val="22"/>
          <w:szCs w:val="22"/>
        </w:rPr>
        <w:t>11</w:t>
      </w:r>
      <w:r w:rsidR="003D12FD" w:rsidRPr="003854AA">
        <w:rPr>
          <w:rFonts w:ascii="Arial" w:hAnsi="Arial" w:cs="Arial"/>
          <w:sz w:val="22"/>
          <w:szCs w:val="22"/>
        </w:rPr>
        <w:t>1</w:t>
      </w:r>
      <w:r w:rsidRPr="003854AA">
        <w:rPr>
          <w:rFonts w:ascii="Arial" w:hAnsi="Arial" w:cs="Arial"/>
          <w:sz w:val="22"/>
          <w:szCs w:val="22"/>
        </w:rPr>
        <w:t xml:space="preserve">. </w:t>
      </w:r>
      <w:r w:rsidR="00BB1995" w:rsidRPr="003854AA">
        <w:rPr>
          <w:rFonts w:ascii="Arial" w:hAnsi="Arial" w:cs="Arial"/>
          <w:sz w:val="22"/>
          <w:szCs w:val="22"/>
        </w:rPr>
        <w:t xml:space="preserve">Aslibekyan S, Demerath EW, Mendelson M, Zhi D, Guan W, Liang L, Sha J, Pankow JS, Liu C, Irvin MR, Fornage M, Hidalgo B, Lin LA, Thibeault KS, Bressler J, Tsai MY, Grove ML, Hopkins PN, Boerwinkle E, Borecki IB, Ordovas JM, Levy D, </w:t>
      </w:r>
      <w:r w:rsidR="00BB1995" w:rsidRPr="003854AA">
        <w:rPr>
          <w:rFonts w:ascii="Arial" w:hAnsi="Arial" w:cs="Arial"/>
          <w:b/>
          <w:sz w:val="22"/>
          <w:szCs w:val="22"/>
        </w:rPr>
        <w:t>Tiwari HK</w:t>
      </w:r>
      <w:r w:rsidR="00BB1995" w:rsidRPr="003854AA">
        <w:rPr>
          <w:rFonts w:ascii="Arial" w:hAnsi="Arial" w:cs="Arial"/>
          <w:sz w:val="22"/>
          <w:szCs w:val="22"/>
        </w:rPr>
        <w:t xml:space="preserve">, Absher DM, Arnett DK. Epigenome-wide study identifies novel methylation </w:t>
      </w:r>
      <w:proofErr w:type="gramStart"/>
      <w:r w:rsidR="00BB1995" w:rsidRPr="003854AA">
        <w:rPr>
          <w:rFonts w:ascii="Arial" w:hAnsi="Arial" w:cs="Arial"/>
          <w:sz w:val="22"/>
          <w:szCs w:val="22"/>
        </w:rPr>
        <w:t>loci  associated</w:t>
      </w:r>
      <w:proofErr w:type="gramEnd"/>
      <w:r w:rsidR="00BB1995" w:rsidRPr="003854AA">
        <w:rPr>
          <w:rFonts w:ascii="Arial" w:hAnsi="Arial" w:cs="Arial"/>
          <w:sz w:val="22"/>
          <w:szCs w:val="22"/>
        </w:rPr>
        <w:t xml:space="preserve"> with body mass index and waist circumference. Obesity (Silver Spring).</w:t>
      </w:r>
      <w:r w:rsidR="00BB1995" w:rsidRPr="003854AA">
        <w:rPr>
          <w:rFonts w:ascii="Arial" w:hAnsi="Arial" w:cs="Arial"/>
          <w:b/>
          <w:sz w:val="22"/>
          <w:szCs w:val="22"/>
        </w:rPr>
        <w:t xml:space="preserve"> </w:t>
      </w:r>
      <w:r w:rsidR="00BB1995" w:rsidRPr="003854AA">
        <w:rPr>
          <w:rFonts w:ascii="Arial" w:hAnsi="Arial" w:cs="Arial"/>
          <w:sz w:val="22"/>
          <w:szCs w:val="22"/>
        </w:rPr>
        <w:t>2015 Jul</w:t>
      </w:r>
      <w:proofErr w:type="gramStart"/>
      <w:r w:rsidR="00BB1995" w:rsidRPr="003854AA">
        <w:rPr>
          <w:rFonts w:ascii="Arial" w:hAnsi="Arial" w:cs="Arial"/>
          <w:sz w:val="22"/>
          <w:szCs w:val="22"/>
        </w:rPr>
        <w:t>;23</w:t>
      </w:r>
      <w:proofErr w:type="gramEnd"/>
      <w:r w:rsidR="00BB1995" w:rsidRPr="003854AA">
        <w:rPr>
          <w:rFonts w:ascii="Arial" w:hAnsi="Arial" w:cs="Arial"/>
          <w:sz w:val="22"/>
          <w:szCs w:val="22"/>
        </w:rPr>
        <w:t xml:space="preserve">(7):1493-501. </w:t>
      </w:r>
      <w:proofErr w:type="gramStart"/>
      <w:r w:rsidR="00BB1995" w:rsidRPr="003854AA">
        <w:rPr>
          <w:rFonts w:ascii="Arial" w:hAnsi="Arial" w:cs="Arial"/>
          <w:sz w:val="22"/>
          <w:szCs w:val="22"/>
        </w:rPr>
        <w:t>doi</w:t>
      </w:r>
      <w:proofErr w:type="gramEnd"/>
      <w:r w:rsidR="00BB1995" w:rsidRPr="003854AA">
        <w:rPr>
          <w:rFonts w:ascii="Arial" w:hAnsi="Arial" w:cs="Arial"/>
          <w:sz w:val="22"/>
          <w:szCs w:val="22"/>
        </w:rPr>
        <w:t>: 10.1002/oby.21111. PubMed PMID: 26110892; PubMed Central PMCID: PMC4482015.</w:t>
      </w:r>
    </w:p>
    <w:p w:rsidR="00BB1995" w:rsidRPr="003854AA" w:rsidRDefault="00BB1995" w:rsidP="00784C4A">
      <w:pPr>
        <w:ind w:left="-720"/>
        <w:rPr>
          <w:rFonts w:ascii="Arial" w:hAnsi="Arial" w:cs="Arial"/>
          <w:b/>
          <w:sz w:val="22"/>
          <w:szCs w:val="22"/>
        </w:rPr>
      </w:pPr>
    </w:p>
    <w:p w:rsidR="00BB1995" w:rsidRPr="003854AA" w:rsidRDefault="00BB1995" w:rsidP="00784C4A">
      <w:pPr>
        <w:ind w:left="-720"/>
        <w:rPr>
          <w:rFonts w:ascii="Arial" w:hAnsi="Arial" w:cs="Arial"/>
          <w:sz w:val="22"/>
          <w:szCs w:val="22"/>
        </w:rPr>
      </w:pPr>
      <w:r w:rsidRPr="003854AA">
        <w:rPr>
          <w:rFonts w:ascii="Arial" w:hAnsi="Arial" w:cs="Arial"/>
          <w:sz w:val="22"/>
          <w:szCs w:val="22"/>
        </w:rPr>
        <w:t>11</w:t>
      </w:r>
      <w:r w:rsidR="003D12FD" w:rsidRPr="003854AA">
        <w:rPr>
          <w:rFonts w:ascii="Arial" w:hAnsi="Arial" w:cs="Arial"/>
          <w:sz w:val="22"/>
          <w:szCs w:val="22"/>
        </w:rPr>
        <w:t>2</w:t>
      </w:r>
      <w:r w:rsidRPr="003854AA">
        <w:rPr>
          <w:rFonts w:ascii="Arial" w:hAnsi="Arial" w:cs="Arial"/>
          <w:sz w:val="22"/>
          <w:szCs w:val="22"/>
        </w:rPr>
        <w:t xml:space="preserve">. Hidalgo B, Aslibekyan S, Wiener HW, Irvin MR, Straka RJ, Borecki IB, </w:t>
      </w:r>
      <w:r w:rsidRPr="003854AA">
        <w:rPr>
          <w:rFonts w:ascii="Arial" w:hAnsi="Arial" w:cs="Arial"/>
          <w:b/>
          <w:sz w:val="22"/>
          <w:szCs w:val="22"/>
        </w:rPr>
        <w:t>Tiwari HK</w:t>
      </w:r>
      <w:r w:rsidRPr="003854AA">
        <w:rPr>
          <w:rFonts w:ascii="Arial" w:hAnsi="Arial" w:cs="Arial"/>
          <w:sz w:val="22"/>
          <w:szCs w:val="22"/>
        </w:rPr>
        <w:t>, Tsai MY, Hopkins PN, Ordovas JM, Arnett DK. A family-specific linkage analysis of blood lipid response to fenofibrate in the Genetics of Lipid Lowering Drug and Diet Network. Pharmacogenet Genomics. 2015 Oct</w:t>
      </w:r>
      <w:proofErr w:type="gramStart"/>
      <w:r w:rsidRPr="003854AA">
        <w:rPr>
          <w:rFonts w:ascii="Arial" w:hAnsi="Arial" w:cs="Arial"/>
          <w:sz w:val="22"/>
          <w:szCs w:val="22"/>
        </w:rPr>
        <w:t>;25</w:t>
      </w:r>
      <w:proofErr w:type="gramEnd"/>
      <w:r w:rsidRPr="003854AA">
        <w:rPr>
          <w:rFonts w:ascii="Arial" w:hAnsi="Arial" w:cs="Arial"/>
          <w:sz w:val="22"/>
          <w:szCs w:val="22"/>
        </w:rPr>
        <w:t xml:space="preserve">(10):511-4. </w:t>
      </w:r>
      <w:proofErr w:type="gramStart"/>
      <w:r w:rsidRPr="003854AA">
        <w:rPr>
          <w:rFonts w:ascii="Arial" w:hAnsi="Arial" w:cs="Arial"/>
          <w:sz w:val="22"/>
          <w:szCs w:val="22"/>
        </w:rPr>
        <w:t>doi</w:t>
      </w:r>
      <w:proofErr w:type="gramEnd"/>
      <w:r w:rsidRPr="003854AA">
        <w:rPr>
          <w:rFonts w:ascii="Arial" w:hAnsi="Arial" w:cs="Arial"/>
          <w:sz w:val="22"/>
          <w:szCs w:val="22"/>
        </w:rPr>
        <w:t>: 10.1097/FPC.0000000000000162. PubMed PMID: 26203732; PubMed Central PMCID: PMC4558213.</w:t>
      </w:r>
    </w:p>
    <w:p w:rsidR="00BB1995" w:rsidRPr="003854AA" w:rsidRDefault="00BB1995" w:rsidP="00784C4A">
      <w:pPr>
        <w:ind w:left="-720"/>
        <w:rPr>
          <w:rFonts w:ascii="Arial" w:hAnsi="Arial" w:cs="Arial"/>
          <w:sz w:val="22"/>
          <w:szCs w:val="22"/>
          <w:highlight w:val="green"/>
        </w:rPr>
      </w:pPr>
    </w:p>
    <w:p w:rsidR="006363CD" w:rsidRPr="003854AA" w:rsidRDefault="006363CD" w:rsidP="00784C4A">
      <w:pPr>
        <w:ind w:left="-720"/>
        <w:rPr>
          <w:rFonts w:ascii="Arial" w:hAnsi="Arial" w:cs="Arial"/>
          <w:sz w:val="22"/>
          <w:szCs w:val="22"/>
        </w:rPr>
      </w:pPr>
      <w:r w:rsidRPr="003854AA">
        <w:rPr>
          <w:rFonts w:ascii="Arial" w:hAnsi="Arial" w:cs="Arial"/>
          <w:sz w:val="22"/>
          <w:szCs w:val="22"/>
        </w:rPr>
        <w:t>11</w:t>
      </w:r>
      <w:r w:rsidR="003D12FD" w:rsidRPr="003854AA">
        <w:rPr>
          <w:rFonts w:ascii="Arial" w:hAnsi="Arial" w:cs="Arial"/>
          <w:sz w:val="22"/>
          <w:szCs w:val="22"/>
        </w:rPr>
        <w:t>3</w:t>
      </w:r>
      <w:r w:rsidRPr="003854AA">
        <w:rPr>
          <w:rFonts w:ascii="Arial" w:hAnsi="Arial" w:cs="Arial"/>
          <w:sz w:val="22"/>
          <w:szCs w:val="22"/>
        </w:rPr>
        <w:t xml:space="preserve">. </w:t>
      </w:r>
      <w:r w:rsidR="00BB1995" w:rsidRPr="003854AA">
        <w:rPr>
          <w:rFonts w:ascii="Arial" w:hAnsi="Arial" w:cs="Arial"/>
          <w:sz w:val="22"/>
          <w:szCs w:val="22"/>
        </w:rPr>
        <w:t xml:space="preserve">Benza RL, Gomberg-Maitland M, Demarco T, Frost AE, Torbicki A, Langleben D, Pulido T, Correa-Jaque P, Passineau MJ, Wiener HW, Tamari M, Hirota T, Kubo M, </w:t>
      </w:r>
      <w:r w:rsidR="00BB1995" w:rsidRPr="003854AA">
        <w:rPr>
          <w:rFonts w:ascii="Arial" w:hAnsi="Arial" w:cs="Arial"/>
          <w:b/>
          <w:sz w:val="22"/>
          <w:szCs w:val="22"/>
        </w:rPr>
        <w:t>Tiwari HK</w:t>
      </w:r>
      <w:r w:rsidR="00BB1995" w:rsidRPr="003854AA">
        <w:rPr>
          <w:rFonts w:ascii="Arial" w:hAnsi="Arial" w:cs="Arial"/>
          <w:sz w:val="22"/>
          <w:szCs w:val="22"/>
        </w:rPr>
        <w:t xml:space="preserve">. Endothelin-1 Pathway Polymorphisms and Outcomes in Pulmonary </w:t>
      </w:r>
      <w:proofErr w:type="gramStart"/>
      <w:r w:rsidR="00BB1995" w:rsidRPr="003854AA">
        <w:rPr>
          <w:rFonts w:ascii="Arial" w:hAnsi="Arial" w:cs="Arial"/>
          <w:sz w:val="22"/>
          <w:szCs w:val="22"/>
        </w:rPr>
        <w:t>Arterial  Hypertension</w:t>
      </w:r>
      <w:proofErr w:type="gramEnd"/>
      <w:r w:rsidR="00BB1995" w:rsidRPr="003854AA">
        <w:rPr>
          <w:rFonts w:ascii="Arial" w:hAnsi="Arial" w:cs="Arial"/>
          <w:sz w:val="22"/>
          <w:szCs w:val="22"/>
        </w:rPr>
        <w:t>. Am J Respir Crit Care Med. 2015 Dec 1</w:t>
      </w:r>
      <w:proofErr w:type="gramStart"/>
      <w:r w:rsidR="00BB1995" w:rsidRPr="003854AA">
        <w:rPr>
          <w:rFonts w:ascii="Arial" w:hAnsi="Arial" w:cs="Arial"/>
          <w:sz w:val="22"/>
          <w:szCs w:val="22"/>
        </w:rPr>
        <w:t>;192</w:t>
      </w:r>
      <w:proofErr w:type="gramEnd"/>
      <w:r w:rsidR="00BB1995" w:rsidRPr="003854AA">
        <w:rPr>
          <w:rFonts w:ascii="Arial" w:hAnsi="Arial" w:cs="Arial"/>
          <w:sz w:val="22"/>
          <w:szCs w:val="22"/>
        </w:rPr>
        <w:t xml:space="preserve">(11):1345-54. </w:t>
      </w:r>
      <w:proofErr w:type="gramStart"/>
      <w:r w:rsidR="00BB1995" w:rsidRPr="003854AA">
        <w:rPr>
          <w:rFonts w:ascii="Arial" w:hAnsi="Arial" w:cs="Arial"/>
          <w:sz w:val="22"/>
          <w:szCs w:val="22"/>
        </w:rPr>
        <w:t>doi</w:t>
      </w:r>
      <w:proofErr w:type="gramEnd"/>
      <w:r w:rsidR="00BB1995" w:rsidRPr="003854AA">
        <w:rPr>
          <w:rFonts w:ascii="Arial" w:hAnsi="Arial" w:cs="Arial"/>
          <w:sz w:val="22"/>
          <w:szCs w:val="22"/>
        </w:rPr>
        <w:t>: 10.1164/rccm.201501-0196OC. PubMed PMID: 26252367; PubMed Central PMCID: PMC4731699.</w:t>
      </w:r>
    </w:p>
    <w:p w:rsidR="00BB1995" w:rsidRPr="003854AA" w:rsidRDefault="00BB1995" w:rsidP="00784C4A">
      <w:pPr>
        <w:ind w:left="-720"/>
        <w:rPr>
          <w:rFonts w:ascii="Arial" w:hAnsi="Arial" w:cs="Arial"/>
          <w:sz w:val="22"/>
          <w:szCs w:val="22"/>
        </w:rPr>
      </w:pPr>
    </w:p>
    <w:p w:rsidR="00BB1995" w:rsidRPr="003854AA" w:rsidRDefault="006363CD" w:rsidP="00784C4A">
      <w:pPr>
        <w:ind w:left="-720"/>
        <w:rPr>
          <w:rFonts w:ascii="Arial" w:hAnsi="Arial" w:cs="Arial"/>
          <w:sz w:val="22"/>
          <w:szCs w:val="22"/>
        </w:rPr>
      </w:pPr>
      <w:r w:rsidRPr="003854AA">
        <w:rPr>
          <w:rFonts w:ascii="Arial" w:hAnsi="Arial" w:cs="Arial"/>
          <w:sz w:val="22"/>
          <w:szCs w:val="22"/>
        </w:rPr>
        <w:t>11</w:t>
      </w:r>
      <w:r w:rsidR="003D12FD" w:rsidRPr="003854AA">
        <w:rPr>
          <w:rFonts w:ascii="Arial" w:hAnsi="Arial" w:cs="Arial"/>
          <w:sz w:val="22"/>
          <w:szCs w:val="22"/>
        </w:rPr>
        <w:t>4</w:t>
      </w:r>
      <w:r w:rsidRPr="003854AA">
        <w:rPr>
          <w:rFonts w:ascii="Arial" w:hAnsi="Arial" w:cs="Arial"/>
          <w:sz w:val="22"/>
          <w:szCs w:val="22"/>
        </w:rPr>
        <w:t xml:space="preserve">. </w:t>
      </w:r>
      <w:r w:rsidR="00BB1995" w:rsidRPr="003854AA">
        <w:rPr>
          <w:rFonts w:ascii="Arial" w:hAnsi="Arial" w:cs="Arial"/>
          <w:sz w:val="22"/>
          <w:szCs w:val="22"/>
        </w:rPr>
        <w:t>Wojczynski MK, Parnell LD, Pollin TI, Lai CQ, Feitosa MF, O'Connell JR,</w:t>
      </w:r>
    </w:p>
    <w:p w:rsidR="006363CD" w:rsidRPr="003854AA" w:rsidRDefault="00BB1995" w:rsidP="00784C4A">
      <w:pPr>
        <w:widowControl/>
        <w:shd w:val="clear" w:color="auto" w:fill="FFFFFF"/>
        <w:autoSpaceDE/>
        <w:autoSpaceDN/>
        <w:adjustRightInd/>
        <w:spacing w:line="180" w:lineRule="atLeast"/>
        <w:ind w:left="-720"/>
        <w:rPr>
          <w:rFonts w:ascii="Arial" w:hAnsi="Arial" w:cs="Arial"/>
          <w:sz w:val="22"/>
          <w:szCs w:val="22"/>
        </w:rPr>
      </w:pPr>
      <w:r w:rsidRPr="003854AA">
        <w:rPr>
          <w:rFonts w:ascii="Arial" w:hAnsi="Arial" w:cs="Arial"/>
          <w:sz w:val="22"/>
          <w:szCs w:val="22"/>
        </w:rPr>
        <w:t xml:space="preserve">Frazier-Wood AC, Gibson Q, Aslibekyan S, Ryan KA, Province MA, </w:t>
      </w:r>
      <w:r w:rsidRPr="003854AA">
        <w:rPr>
          <w:rFonts w:ascii="Arial" w:hAnsi="Arial" w:cs="Arial"/>
          <w:b/>
          <w:sz w:val="22"/>
          <w:szCs w:val="22"/>
        </w:rPr>
        <w:t>Tiwari HK</w:t>
      </w:r>
      <w:r w:rsidRPr="003854AA">
        <w:rPr>
          <w:rFonts w:ascii="Arial" w:hAnsi="Arial" w:cs="Arial"/>
          <w:sz w:val="22"/>
          <w:szCs w:val="22"/>
        </w:rPr>
        <w:t>, Ordovas JM, Shuldiner AR, Arnett DK, Borecki IB. Genome-wide association study of triglyceride response to a high-fat meal among participants of the NHLBI Genetics of Lipid Lowering Drugs and Diet Network (GOLDN). Metabolism. 2015 Oct</w:t>
      </w:r>
      <w:proofErr w:type="gramStart"/>
      <w:r w:rsidRPr="003854AA">
        <w:rPr>
          <w:rFonts w:ascii="Arial" w:hAnsi="Arial" w:cs="Arial"/>
          <w:sz w:val="22"/>
          <w:szCs w:val="22"/>
        </w:rPr>
        <w:t>;64</w:t>
      </w:r>
      <w:proofErr w:type="gramEnd"/>
      <w:r w:rsidRPr="003854AA">
        <w:rPr>
          <w:rFonts w:ascii="Arial" w:hAnsi="Arial" w:cs="Arial"/>
          <w:sz w:val="22"/>
          <w:szCs w:val="22"/>
        </w:rPr>
        <w:t xml:space="preserve">(10):1359-71. </w:t>
      </w:r>
      <w:proofErr w:type="gramStart"/>
      <w:r w:rsidRPr="003854AA">
        <w:rPr>
          <w:rFonts w:ascii="Arial" w:hAnsi="Arial" w:cs="Arial"/>
          <w:sz w:val="22"/>
          <w:szCs w:val="22"/>
        </w:rPr>
        <w:t>doi</w:t>
      </w:r>
      <w:proofErr w:type="gramEnd"/>
      <w:r w:rsidRPr="003854AA">
        <w:rPr>
          <w:rFonts w:ascii="Arial" w:hAnsi="Arial" w:cs="Arial"/>
          <w:sz w:val="22"/>
          <w:szCs w:val="22"/>
        </w:rPr>
        <w:t>: 10.1016/j.metabol.2015.07.001. Epub 2015 Jul 3. PubMed PMID: 26256467; PubMed Central PMCID: PMC4573277.</w:t>
      </w:r>
    </w:p>
    <w:p w:rsidR="00BB1995" w:rsidRPr="003854AA" w:rsidRDefault="00BB1995" w:rsidP="00784C4A">
      <w:pPr>
        <w:widowControl/>
        <w:shd w:val="clear" w:color="auto" w:fill="FFFFFF"/>
        <w:autoSpaceDE/>
        <w:autoSpaceDN/>
        <w:adjustRightInd/>
        <w:spacing w:line="180" w:lineRule="atLeast"/>
        <w:ind w:left="-720"/>
        <w:rPr>
          <w:rFonts w:ascii="Arial" w:hAnsi="Arial" w:cs="Arial"/>
          <w:sz w:val="22"/>
          <w:szCs w:val="22"/>
          <w:highlight w:val="green"/>
        </w:rPr>
      </w:pPr>
    </w:p>
    <w:p w:rsidR="00BB1995" w:rsidRPr="003854AA" w:rsidRDefault="00BB1995" w:rsidP="00785014">
      <w:pPr>
        <w:ind w:left="-720"/>
        <w:rPr>
          <w:rFonts w:ascii="Arial" w:hAnsi="Arial" w:cs="Arial"/>
          <w:sz w:val="22"/>
          <w:szCs w:val="22"/>
        </w:rPr>
      </w:pPr>
      <w:r w:rsidRPr="003854AA">
        <w:rPr>
          <w:rFonts w:ascii="Arial" w:hAnsi="Arial" w:cs="Arial"/>
          <w:sz w:val="22"/>
          <w:szCs w:val="22"/>
        </w:rPr>
        <w:t>1</w:t>
      </w:r>
      <w:r w:rsidR="003D12FD" w:rsidRPr="003854AA">
        <w:rPr>
          <w:rFonts w:ascii="Arial" w:hAnsi="Arial" w:cs="Arial"/>
          <w:sz w:val="22"/>
          <w:szCs w:val="22"/>
        </w:rPr>
        <w:t>15</w:t>
      </w:r>
      <w:r w:rsidRPr="003854AA">
        <w:rPr>
          <w:rFonts w:ascii="Arial" w:hAnsi="Arial" w:cs="Arial"/>
          <w:sz w:val="22"/>
          <w:szCs w:val="22"/>
        </w:rPr>
        <w:t>. Akpalu A, Sarfo FS, Ovbiagele B, Akinyemi R, Gebregziabher M, Obiako R,</w:t>
      </w:r>
      <w:r w:rsidR="00785014">
        <w:rPr>
          <w:rFonts w:ascii="Arial" w:hAnsi="Arial" w:cs="Arial"/>
          <w:sz w:val="22"/>
          <w:szCs w:val="22"/>
        </w:rPr>
        <w:t xml:space="preserve"> </w:t>
      </w:r>
      <w:r w:rsidRPr="003854AA">
        <w:rPr>
          <w:rFonts w:ascii="Arial" w:hAnsi="Arial" w:cs="Arial"/>
          <w:sz w:val="22"/>
          <w:szCs w:val="22"/>
        </w:rPr>
        <w:t xml:space="preserve">Owolabi L, Sagoe K, Jenkins C, Arulogun O, Adamu S, Appiah LT, Adadey MA, Agyekum F, Quansah JA, Mensah YB, Adeoye AM, Singh A, Tosin AO, Ohifemen O, Sani AA, Tabi-Ajayi E, Phillip IO, Isah SY, Tabari NA, Mande A, Agunloye AM, Ogbole GI, Akinyemi JO, Akpa OM, Laryea R, Melikam SE, Adinku D, Uvere E, Burkett NS, Adekunle GF, Kehinde SI, Azuh PC, Dambatta AH, Ishaq NA, Arnett D, </w:t>
      </w:r>
      <w:r w:rsidRPr="003854AA">
        <w:rPr>
          <w:rFonts w:ascii="Arial" w:hAnsi="Arial" w:cs="Arial"/>
          <w:b/>
          <w:sz w:val="22"/>
          <w:szCs w:val="22"/>
        </w:rPr>
        <w:t>Tiwari HK</w:t>
      </w:r>
      <w:r w:rsidRPr="003854AA">
        <w:rPr>
          <w:rFonts w:ascii="Arial" w:hAnsi="Arial" w:cs="Arial"/>
          <w:sz w:val="22"/>
          <w:szCs w:val="22"/>
        </w:rPr>
        <w:t>, Lackland D, Owolabi M; SIREN as part of the H3Africa Consortium. Phenotyping Stroke in Sub-Saharan Africa: Stroke Investigative Research and Education Network (SIREN) Phenomics Protocol. Neuroepidemiology. 2015</w:t>
      </w:r>
      <w:proofErr w:type="gramStart"/>
      <w:r w:rsidRPr="003854AA">
        <w:rPr>
          <w:rFonts w:ascii="Arial" w:hAnsi="Arial" w:cs="Arial"/>
          <w:sz w:val="22"/>
          <w:szCs w:val="22"/>
        </w:rPr>
        <w:t>;45</w:t>
      </w:r>
      <w:proofErr w:type="gramEnd"/>
      <w:r w:rsidRPr="003854AA">
        <w:rPr>
          <w:rFonts w:ascii="Arial" w:hAnsi="Arial" w:cs="Arial"/>
          <w:sz w:val="22"/>
          <w:szCs w:val="22"/>
        </w:rPr>
        <w:t xml:space="preserve">(2):73-82. </w:t>
      </w:r>
      <w:proofErr w:type="gramStart"/>
      <w:r w:rsidRPr="003854AA">
        <w:rPr>
          <w:rFonts w:ascii="Arial" w:hAnsi="Arial" w:cs="Arial"/>
          <w:sz w:val="22"/>
          <w:szCs w:val="22"/>
        </w:rPr>
        <w:t>doi</w:t>
      </w:r>
      <w:proofErr w:type="gramEnd"/>
      <w:r w:rsidRPr="003854AA">
        <w:rPr>
          <w:rFonts w:ascii="Arial" w:hAnsi="Arial" w:cs="Arial"/>
          <w:sz w:val="22"/>
          <w:szCs w:val="22"/>
        </w:rPr>
        <w:t>: 10.1159/000437372. Epub 2015 Aug 19. PubMed PMID: 26304844; PubMed Central PMCID: PMC4604029.</w:t>
      </w:r>
    </w:p>
    <w:p w:rsidR="00D64711" w:rsidRPr="003854AA" w:rsidRDefault="00D64711" w:rsidP="00784C4A">
      <w:pPr>
        <w:widowControl/>
        <w:shd w:val="clear" w:color="auto" w:fill="FFFFFF"/>
        <w:autoSpaceDE/>
        <w:autoSpaceDN/>
        <w:adjustRightInd/>
        <w:spacing w:line="180" w:lineRule="atLeast"/>
        <w:ind w:left="-720"/>
        <w:rPr>
          <w:rFonts w:ascii="Arial" w:hAnsi="Arial" w:cs="Arial"/>
          <w:sz w:val="22"/>
          <w:szCs w:val="22"/>
          <w:highlight w:val="green"/>
        </w:rPr>
      </w:pPr>
    </w:p>
    <w:p w:rsidR="00850D36" w:rsidRPr="003854AA" w:rsidRDefault="00E45EA2" w:rsidP="00784C4A">
      <w:pPr>
        <w:ind w:left="-720"/>
        <w:rPr>
          <w:rFonts w:ascii="Arial" w:hAnsi="Arial" w:cs="Arial"/>
          <w:sz w:val="22"/>
          <w:szCs w:val="22"/>
        </w:rPr>
      </w:pPr>
      <w:r w:rsidRPr="003854AA">
        <w:rPr>
          <w:rFonts w:ascii="Arial" w:hAnsi="Arial" w:cs="Arial"/>
          <w:sz w:val="22"/>
          <w:szCs w:val="22"/>
        </w:rPr>
        <w:t>1</w:t>
      </w:r>
      <w:r w:rsidR="003D12FD" w:rsidRPr="003854AA">
        <w:rPr>
          <w:rFonts w:ascii="Arial" w:hAnsi="Arial" w:cs="Arial"/>
          <w:sz w:val="22"/>
          <w:szCs w:val="22"/>
        </w:rPr>
        <w:t>16</w:t>
      </w:r>
      <w:r w:rsidRPr="003854AA">
        <w:rPr>
          <w:rFonts w:ascii="Arial" w:hAnsi="Arial" w:cs="Arial"/>
          <w:sz w:val="22"/>
          <w:szCs w:val="22"/>
        </w:rPr>
        <w:t xml:space="preserve">. Singh B, Owens KM, Bajpai P, Desouki MM, Srinivasasainagendra V, </w:t>
      </w:r>
      <w:r w:rsidRPr="003854AA">
        <w:rPr>
          <w:rFonts w:ascii="Arial" w:hAnsi="Arial" w:cs="Arial"/>
          <w:b/>
          <w:sz w:val="22"/>
          <w:szCs w:val="22"/>
        </w:rPr>
        <w:t>Tiwari HK</w:t>
      </w:r>
      <w:r w:rsidRPr="003854AA">
        <w:rPr>
          <w:rFonts w:ascii="Arial" w:hAnsi="Arial" w:cs="Arial"/>
          <w:sz w:val="22"/>
          <w:szCs w:val="22"/>
        </w:rPr>
        <w:t xml:space="preserve">, Singh KK. Mitochondrial DNA </w:t>
      </w:r>
      <w:proofErr w:type="gramStart"/>
      <w:r w:rsidRPr="003854AA">
        <w:rPr>
          <w:rFonts w:ascii="Arial" w:hAnsi="Arial" w:cs="Arial"/>
          <w:sz w:val="22"/>
          <w:szCs w:val="22"/>
        </w:rPr>
        <w:t>Polymerase</w:t>
      </w:r>
      <w:proofErr w:type="gramEnd"/>
      <w:r w:rsidRPr="003854AA">
        <w:rPr>
          <w:rFonts w:ascii="Arial" w:hAnsi="Arial" w:cs="Arial"/>
          <w:sz w:val="22"/>
          <w:szCs w:val="22"/>
        </w:rPr>
        <w:t xml:space="preserve"> POLG1 Disease Mutations and Germline Variants Promote Tumorigenic Properties. PLoS One. 2015 Oct 15</w:t>
      </w:r>
      <w:proofErr w:type="gramStart"/>
      <w:r w:rsidRPr="003854AA">
        <w:rPr>
          <w:rFonts w:ascii="Arial" w:hAnsi="Arial" w:cs="Arial"/>
          <w:sz w:val="22"/>
          <w:szCs w:val="22"/>
        </w:rPr>
        <w:t>;10</w:t>
      </w:r>
      <w:proofErr w:type="gramEnd"/>
      <w:r w:rsidRPr="003854AA">
        <w:rPr>
          <w:rFonts w:ascii="Arial" w:hAnsi="Arial" w:cs="Arial"/>
          <w:sz w:val="22"/>
          <w:szCs w:val="22"/>
        </w:rPr>
        <w:t xml:space="preserve">(10):e0139846. </w:t>
      </w:r>
      <w:proofErr w:type="gramStart"/>
      <w:r w:rsidRPr="003854AA">
        <w:rPr>
          <w:rFonts w:ascii="Arial" w:hAnsi="Arial" w:cs="Arial"/>
          <w:sz w:val="22"/>
          <w:szCs w:val="22"/>
        </w:rPr>
        <w:t>doi</w:t>
      </w:r>
      <w:proofErr w:type="gramEnd"/>
      <w:r w:rsidRPr="003854AA">
        <w:rPr>
          <w:rFonts w:ascii="Arial" w:hAnsi="Arial" w:cs="Arial"/>
          <w:sz w:val="22"/>
          <w:szCs w:val="22"/>
        </w:rPr>
        <w:t xml:space="preserve">: 10.1371/journal.pone.0139846. </w:t>
      </w:r>
      <w:proofErr w:type="gramStart"/>
      <w:r w:rsidRPr="003854AA">
        <w:rPr>
          <w:rFonts w:ascii="Arial" w:hAnsi="Arial" w:cs="Arial"/>
          <w:sz w:val="22"/>
          <w:szCs w:val="22"/>
        </w:rPr>
        <w:t>eCollection</w:t>
      </w:r>
      <w:proofErr w:type="gramEnd"/>
      <w:r w:rsidRPr="003854AA">
        <w:rPr>
          <w:rFonts w:ascii="Arial" w:hAnsi="Arial" w:cs="Arial"/>
          <w:sz w:val="22"/>
          <w:szCs w:val="22"/>
        </w:rPr>
        <w:t xml:space="preserve"> 2015. PubMed PMID: 26468652; PubMed Central PMCID: PMC4607296.</w:t>
      </w:r>
    </w:p>
    <w:p w:rsidR="00E34876" w:rsidRPr="003854AA" w:rsidRDefault="00E34876" w:rsidP="00784C4A">
      <w:pPr>
        <w:ind w:left="-720"/>
        <w:rPr>
          <w:rFonts w:ascii="Arial" w:hAnsi="Arial" w:cs="Arial"/>
          <w:bCs/>
          <w:sz w:val="22"/>
          <w:szCs w:val="22"/>
          <w:highlight w:val="green"/>
        </w:rPr>
      </w:pPr>
    </w:p>
    <w:p w:rsidR="00D64711" w:rsidRPr="003854AA" w:rsidRDefault="00E45EA2" w:rsidP="00784C4A">
      <w:pPr>
        <w:ind w:left="-720"/>
        <w:rPr>
          <w:rFonts w:ascii="Arial" w:hAnsi="Arial" w:cs="Arial"/>
          <w:sz w:val="22"/>
          <w:szCs w:val="22"/>
        </w:rPr>
      </w:pPr>
      <w:r w:rsidRPr="003854AA">
        <w:rPr>
          <w:rFonts w:ascii="Arial" w:hAnsi="Arial" w:cs="Arial"/>
          <w:sz w:val="22"/>
          <w:szCs w:val="22"/>
        </w:rPr>
        <w:t>1</w:t>
      </w:r>
      <w:r w:rsidR="003D12FD" w:rsidRPr="003854AA">
        <w:rPr>
          <w:rFonts w:ascii="Arial" w:hAnsi="Arial" w:cs="Arial"/>
          <w:sz w:val="22"/>
          <w:szCs w:val="22"/>
        </w:rPr>
        <w:t>17</w:t>
      </w:r>
      <w:r w:rsidRPr="003854AA">
        <w:rPr>
          <w:rFonts w:ascii="Arial" w:hAnsi="Arial" w:cs="Arial"/>
          <w:sz w:val="22"/>
          <w:szCs w:val="22"/>
        </w:rPr>
        <w:t xml:space="preserve">. Yan Q, Weeks DE, Celedón JC, </w:t>
      </w:r>
      <w:r w:rsidRPr="003854AA">
        <w:rPr>
          <w:rFonts w:ascii="Arial" w:hAnsi="Arial" w:cs="Arial"/>
          <w:b/>
          <w:sz w:val="22"/>
          <w:szCs w:val="22"/>
        </w:rPr>
        <w:t>Tiwari HK</w:t>
      </w:r>
      <w:r w:rsidRPr="003854AA">
        <w:rPr>
          <w:rFonts w:ascii="Arial" w:hAnsi="Arial" w:cs="Arial"/>
          <w:sz w:val="22"/>
          <w:szCs w:val="22"/>
        </w:rPr>
        <w:t>, Li B, Wang X, Lin WY, Lou XY, Gao G, Chen W, Liu N. Associating Multivariate Quantitative Phenotypes with Genetic Variants in Family Samples with a Novel Kernel Machine Regression Method. Genetics. 2015 Dec</w:t>
      </w:r>
      <w:proofErr w:type="gramStart"/>
      <w:r w:rsidRPr="003854AA">
        <w:rPr>
          <w:rFonts w:ascii="Arial" w:hAnsi="Arial" w:cs="Arial"/>
          <w:sz w:val="22"/>
          <w:szCs w:val="22"/>
        </w:rPr>
        <w:t>;201</w:t>
      </w:r>
      <w:proofErr w:type="gramEnd"/>
      <w:r w:rsidRPr="003854AA">
        <w:rPr>
          <w:rFonts w:ascii="Arial" w:hAnsi="Arial" w:cs="Arial"/>
          <w:sz w:val="22"/>
          <w:szCs w:val="22"/>
        </w:rPr>
        <w:t xml:space="preserve">(4):1329-39. </w:t>
      </w:r>
      <w:proofErr w:type="gramStart"/>
      <w:r w:rsidRPr="003854AA">
        <w:rPr>
          <w:rFonts w:ascii="Arial" w:hAnsi="Arial" w:cs="Arial"/>
          <w:sz w:val="22"/>
          <w:szCs w:val="22"/>
        </w:rPr>
        <w:t>doi</w:t>
      </w:r>
      <w:proofErr w:type="gramEnd"/>
      <w:r w:rsidRPr="003854AA">
        <w:rPr>
          <w:rFonts w:ascii="Arial" w:hAnsi="Arial" w:cs="Arial"/>
          <w:sz w:val="22"/>
          <w:szCs w:val="22"/>
        </w:rPr>
        <w:t>: 10.1534/genetics.115.178590. Epub 2015 Oct 19. PubMed PMID: 26482791; PubMed Central PMCID: PMC4676518.</w:t>
      </w:r>
    </w:p>
    <w:p w:rsidR="00D64711" w:rsidRPr="003854AA" w:rsidRDefault="00D64711" w:rsidP="00784C4A">
      <w:pPr>
        <w:widowControl/>
        <w:shd w:val="clear" w:color="auto" w:fill="FFFFFF"/>
        <w:autoSpaceDE/>
        <w:autoSpaceDN/>
        <w:adjustRightInd/>
        <w:spacing w:line="180" w:lineRule="atLeast"/>
        <w:ind w:left="-720"/>
        <w:rPr>
          <w:rFonts w:ascii="Arial" w:hAnsi="Arial" w:cs="Arial"/>
          <w:sz w:val="22"/>
          <w:szCs w:val="22"/>
          <w:highlight w:val="green"/>
        </w:rPr>
      </w:pPr>
    </w:p>
    <w:p w:rsidR="00E45EA2" w:rsidRPr="003854AA" w:rsidRDefault="00E45EA2" w:rsidP="00784C4A">
      <w:pPr>
        <w:ind w:left="-720"/>
        <w:rPr>
          <w:rFonts w:ascii="Arial" w:hAnsi="Arial" w:cs="Arial"/>
          <w:sz w:val="22"/>
          <w:szCs w:val="22"/>
        </w:rPr>
      </w:pPr>
      <w:r w:rsidRPr="003854AA">
        <w:rPr>
          <w:rFonts w:ascii="Arial" w:hAnsi="Arial" w:cs="Arial"/>
          <w:sz w:val="22"/>
          <w:szCs w:val="22"/>
        </w:rPr>
        <w:t>1</w:t>
      </w:r>
      <w:r w:rsidR="003D12FD" w:rsidRPr="003854AA">
        <w:rPr>
          <w:rFonts w:ascii="Arial" w:hAnsi="Arial" w:cs="Arial"/>
          <w:sz w:val="22"/>
          <w:szCs w:val="22"/>
        </w:rPr>
        <w:t>18</w:t>
      </w:r>
      <w:r w:rsidRPr="003854AA">
        <w:rPr>
          <w:rFonts w:ascii="Arial" w:hAnsi="Arial" w:cs="Arial"/>
          <w:sz w:val="22"/>
          <w:szCs w:val="22"/>
        </w:rPr>
        <w:t xml:space="preserve">. Das M, Irvin MR, Sha J, Aslibekyan S, Hidalgo B, Perry RT, Zhi D, </w:t>
      </w:r>
      <w:r w:rsidRPr="003854AA">
        <w:rPr>
          <w:rFonts w:ascii="Arial" w:hAnsi="Arial" w:cs="Arial"/>
          <w:b/>
          <w:sz w:val="22"/>
          <w:szCs w:val="22"/>
        </w:rPr>
        <w:t>Tiwari HK</w:t>
      </w:r>
      <w:r w:rsidRPr="003854AA">
        <w:rPr>
          <w:rFonts w:ascii="Arial" w:hAnsi="Arial" w:cs="Arial"/>
          <w:sz w:val="22"/>
          <w:szCs w:val="22"/>
        </w:rPr>
        <w:t>, Absher D, Ordovas JM, Arnett DK. Lipid changes due to fenofibrate treatment are not associated with changes in DNA methylation patterns in the GOLDN study. Front Genet. 2015 Sep 29</w:t>
      </w:r>
      <w:proofErr w:type="gramStart"/>
      <w:r w:rsidRPr="003854AA">
        <w:rPr>
          <w:rFonts w:ascii="Arial" w:hAnsi="Arial" w:cs="Arial"/>
          <w:sz w:val="22"/>
          <w:szCs w:val="22"/>
        </w:rPr>
        <w:t>;6:304</w:t>
      </w:r>
      <w:proofErr w:type="gramEnd"/>
      <w:r w:rsidRPr="003854AA">
        <w:rPr>
          <w:rFonts w:ascii="Arial" w:hAnsi="Arial" w:cs="Arial"/>
          <w:sz w:val="22"/>
          <w:szCs w:val="22"/>
        </w:rPr>
        <w:t xml:space="preserve">. </w:t>
      </w:r>
      <w:proofErr w:type="gramStart"/>
      <w:r w:rsidRPr="003854AA">
        <w:rPr>
          <w:rFonts w:ascii="Arial" w:hAnsi="Arial" w:cs="Arial"/>
          <w:sz w:val="22"/>
          <w:szCs w:val="22"/>
        </w:rPr>
        <w:t>doi</w:t>
      </w:r>
      <w:proofErr w:type="gramEnd"/>
      <w:r w:rsidRPr="003854AA">
        <w:rPr>
          <w:rFonts w:ascii="Arial" w:hAnsi="Arial" w:cs="Arial"/>
          <w:sz w:val="22"/>
          <w:szCs w:val="22"/>
        </w:rPr>
        <w:t xml:space="preserve">: 10.3389/fgene.2015.00304. </w:t>
      </w:r>
      <w:proofErr w:type="gramStart"/>
      <w:r w:rsidRPr="003854AA">
        <w:rPr>
          <w:rFonts w:ascii="Arial" w:hAnsi="Arial" w:cs="Arial"/>
          <w:sz w:val="22"/>
          <w:szCs w:val="22"/>
        </w:rPr>
        <w:t>eCollection</w:t>
      </w:r>
      <w:proofErr w:type="gramEnd"/>
      <w:r w:rsidRPr="003854AA">
        <w:rPr>
          <w:rFonts w:ascii="Arial" w:hAnsi="Arial" w:cs="Arial"/>
          <w:sz w:val="22"/>
          <w:szCs w:val="22"/>
        </w:rPr>
        <w:t xml:space="preserve"> 2015. PubMed PMID: 26483836; PubMed Central PMCID: PMC4586504.</w:t>
      </w:r>
    </w:p>
    <w:p w:rsidR="00E45EA2" w:rsidRPr="003854AA" w:rsidRDefault="00E45EA2" w:rsidP="00784C4A">
      <w:pPr>
        <w:ind w:left="-720"/>
        <w:rPr>
          <w:rFonts w:ascii="Arial" w:hAnsi="Arial" w:cs="Arial"/>
          <w:sz w:val="22"/>
          <w:szCs w:val="22"/>
        </w:rPr>
      </w:pPr>
    </w:p>
    <w:p w:rsidR="00E45EA2" w:rsidRPr="003854AA" w:rsidRDefault="00E45EA2" w:rsidP="00784C4A">
      <w:pPr>
        <w:ind w:left="-720"/>
        <w:rPr>
          <w:rFonts w:ascii="Arial" w:hAnsi="Arial" w:cs="Arial"/>
          <w:sz w:val="22"/>
          <w:szCs w:val="22"/>
        </w:rPr>
      </w:pPr>
      <w:r w:rsidRPr="003854AA">
        <w:rPr>
          <w:rFonts w:ascii="Arial" w:hAnsi="Arial" w:cs="Arial"/>
          <w:sz w:val="22"/>
          <w:szCs w:val="22"/>
        </w:rPr>
        <w:t>1</w:t>
      </w:r>
      <w:r w:rsidR="003D12FD" w:rsidRPr="003854AA">
        <w:rPr>
          <w:rFonts w:ascii="Arial" w:hAnsi="Arial" w:cs="Arial"/>
          <w:sz w:val="22"/>
          <w:szCs w:val="22"/>
        </w:rPr>
        <w:t>19</w:t>
      </w:r>
      <w:r w:rsidRPr="003854AA">
        <w:rPr>
          <w:rFonts w:ascii="Arial" w:hAnsi="Arial" w:cs="Arial"/>
          <w:sz w:val="22"/>
          <w:szCs w:val="22"/>
        </w:rPr>
        <w:t xml:space="preserve">. Sarfo F, Gebregziabher M, Ovbiagele B, Akinyemi R, Owolabi L, Obiako R, Akpa O, Armstrong K, Akpalu A, Adamu S, Obese V, Boa-Antwi N, Appiah L, Arulogun O, Mensah Y, Adeoye A, Tosin A, Adeleye O, Tabi-Ajayi E, Phillip I, Sani A, Isah S,  Tabari N, Mande A, Agunloye A, Ogbole G, Akinyemi J, Laryea R, Melikam S, Uvere E, Adekunle G, Kehinde S, Azuh P, Dambatta A, Ishaq N, Saulson R, Arnett D, </w:t>
      </w:r>
      <w:r w:rsidRPr="003854AA">
        <w:rPr>
          <w:rFonts w:ascii="Arial" w:hAnsi="Arial" w:cs="Arial"/>
          <w:b/>
          <w:sz w:val="22"/>
          <w:szCs w:val="22"/>
        </w:rPr>
        <w:t>Tiwari H</w:t>
      </w:r>
      <w:r w:rsidRPr="003854AA">
        <w:rPr>
          <w:rFonts w:ascii="Arial" w:hAnsi="Arial" w:cs="Arial"/>
          <w:sz w:val="22"/>
          <w:szCs w:val="22"/>
        </w:rPr>
        <w:t xml:space="preserve">, Jenkins C, Lackland D, Owolabi M; Stroke Investigative Research Educational Networks. Multilingual Validation of the Questionnaire for </w:t>
      </w:r>
      <w:proofErr w:type="gramStart"/>
      <w:r w:rsidRPr="003854AA">
        <w:rPr>
          <w:rFonts w:ascii="Arial" w:hAnsi="Arial" w:cs="Arial"/>
          <w:sz w:val="22"/>
          <w:szCs w:val="22"/>
        </w:rPr>
        <w:t>Verifying  Stroke</w:t>
      </w:r>
      <w:proofErr w:type="gramEnd"/>
      <w:r w:rsidRPr="003854AA">
        <w:rPr>
          <w:rFonts w:ascii="Arial" w:hAnsi="Arial" w:cs="Arial"/>
          <w:sz w:val="22"/>
          <w:szCs w:val="22"/>
        </w:rPr>
        <w:t>-Free Status in West Africa. Stroke. 2016 Jan</w:t>
      </w:r>
      <w:proofErr w:type="gramStart"/>
      <w:r w:rsidRPr="003854AA">
        <w:rPr>
          <w:rFonts w:ascii="Arial" w:hAnsi="Arial" w:cs="Arial"/>
          <w:sz w:val="22"/>
          <w:szCs w:val="22"/>
        </w:rPr>
        <w:t>;47</w:t>
      </w:r>
      <w:proofErr w:type="gramEnd"/>
      <w:r w:rsidRPr="003854AA">
        <w:rPr>
          <w:rFonts w:ascii="Arial" w:hAnsi="Arial" w:cs="Arial"/>
          <w:sz w:val="22"/>
          <w:szCs w:val="22"/>
        </w:rPr>
        <w:t xml:space="preserve">(1):167-72. </w:t>
      </w:r>
      <w:proofErr w:type="gramStart"/>
      <w:r w:rsidRPr="003854AA">
        <w:rPr>
          <w:rFonts w:ascii="Arial" w:hAnsi="Arial" w:cs="Arial"/>
          <w:sz w:val="22"/>
          <w:szCs w:val="22"/>
        </w:rPr>
        <w:t>doi</w:t>
      </w:r>
      <w:proofErr w:type="gramEnd"/>
      <w:r w:rsidRPr="003854AA">
        <w:rPr>
          <w:rFonts w:ascii="Arial" w:hAnsi="Arial" w:cs="Arial"/>
          <w:sz w:val="22"/>
          <w:szCs w:val="22"/>
        </w:rPr>
        <w:t>: 10.1161/STROKEAHA.115.010374. Epub 2015 Nov 17. PubMed PMID: 26578660; PubMed Central PMCID: PMC4696900.</w:t>
      </w:r>
    </w:p>
    <w:p w:rsidR="00E45EA2" w:rsidRPr="003854AA" w:rsidRDefault="00E45EA2" w:rsidP="00784C4A">
      <w:pPr>
        <w:ind w:left="-720"/>
        <w:rPr>
          <w:rFonts w:ascii="Arial" w:hAnsi="Arial" w:cs="Arial"/>
          <w:sz w:val="22"/>
          <w:szCs w:val="22"/>
        </w:rPr>
      </w:pPr>
    </w:p>
    <w:p w:rsidR="00E45EA2" w:rsidRPr="003854AA" w:rsidRDefault="00E45EA2" w:rsidP="00784C4A">
      <w:pPr>
        <w:ind w:left="-720"/>
        <w:rPr>
          <w:rFonts w:ascii="Arial" w:hAnsi="Arial" w:cs="Arial"/>
          <w:sz w:val="22"/>
          <w:szCs w:val="22"/>
        </w:rPr>
      </w:pPr>
      <w:r w:rsidRPr="003854AA">
        <w:rPr>
          <w:rFonts w:ascii="Arial" w:hAnsi="Arial" w:cs="Arial"/>
          <w:sz w:val="22"/>
          <w:szCs w:val="22"/>
        </w:rPr>
        <w:t>12</w:t>
      </w:r>
      <w:r w:rsidR="003D12FD" w:rsidRPr="003854AA">
        <w:rPr>
          <w:rFonts w:ascii="Arial" w:hAnsi="Arial" w:cs="Arial"/>
          <w:sz w:val="22"/>
          <w:szCs w:val="22"/>
        </w:rPr>
        <w:t>0</w:t>
      </w:r>
      <w:r w:rsidRPr="003854AA">
        <w:rPr>
          <w:rFonts w:ascii="Arial" w:hAnsi="Arial" w:cs="Arial"/>
          <w:sz w:val="22"/>
          <w:szCs w:val="22"/>
        </w:rPr>
        <w:t xml:space="preserve">. Fohner AE, Wang Z, Yracheta J, O'Brien DM, Hopkins SE, Black J, Philip J, Wiener HW, </w:t>
      </w:r>
      <w:r w:rsidRPr="003854AA">
        <w:rPr>
          <w:rFonts w:ascii="Arial" w:hAnsi="Arial" w:cs="Arial"/>
          <w:b/>
          <w:sz w:val="22"/>
          <w:szCs w:val="22"/>
        </w:rPr>
        <w:t>Tiwari HK</w:t>
      </w:r>
      <w:r w:rsidRPr="003854AA">
        <w:rPr>
          <w:rFonts w:ascii="Arial" w:hAnsi="Arial" w:cs="Arial"/>
          <w:sz w:val="22"/>
          <w:szCs w:val="22"/>
        </w:rPr>
        <w:t>, Stapleton PL, Tsai JM, Thornton TA, Boyer BB, Thummel KE. Genetics, Diet, and Season Are Associated with Serum 25-Hydroxycholecalciferol Concentration in a Yup'ik Study Population from Southwestern Alaska. J Nutr. 2016 Feb</w:t>
      </w:r>
      <w:proofErr w:type="gramStart"/>
      <w:r w:rsidRPr="003854AA">
        <w:rPr>
          <w:rFonts w:ascii="Arial" w:hAnsi="Arial" w:cs="Arial"/>
          <w:sz w:val="22"/>
          <w:szCs w:val="22"/>
        </w:rPr>
        <w:t>;146</w:t>
      </w:r>
      <w:proofErr w:type="gramEnd"/>
      <w:r w:rsidRPr="003854AA">
        <w:rPr>
          <w:rFonts w:ascii="Arial" w:hAnsi="Arial" w:cs="Arial"/>
          <w:sz w:val="22"/>
          <w:szCs w:val="22"/>
        </w:rPr>
        <w:t xml:space="preserve">(2):318-25. </w:t>
      </w:r>
      <w:proofErr w:type="gramStart"/>
      <w:r w:rsidRPr="003854AA">
        <w:rPr>
          <w:rFonts w:ascii="Arial" w:hAnsi="Arial" w:cs="Arial"/>
          <w:sz w:val="22"/>
          <w:szCs w:val="22"/>
        </w:rPr>
        <w:t>doi</w:t>
      </w:r>
      <w:proofErr w:type="gramEnd"/>
      <w:r w:rsidRPr="003854AA">
        <w:rPr>
          <w:rFonts w:ascii="Arial" w:hAnsi="Arial" w:cs="Arial"/>
          <w:sz w:val="22"/>
          <w:szCs w:val="22"/>
        </w:rPr>
        <w:t>: 10.3945/jn.115.223388. Epub 2015 Dec 9. PubMed PMID: 26661839; PubMed Central PMCID: PMC4725435.</w:t>
      </w:r>
    </w:p>
    <w:p w:rsidR="00E45EA2" w:rsidRPr="003854AA" w:rsidRDefault="00E45EA2" w:rsidP="00784C4A">
      <w:pPr>
        <w:ind w:left="-720"/>
        <w:rPr>
          <w:rFonts w:ascii="Arial" w:hAnsi="Arial" w:cs="Arial"/>
          <w:sz w:val="22"/>
          <w:szCs w:val="22"/>
        </w:rPr>
      </w:pPr>
    </w:p>
    <w:p w:rsidR="00E45EA2" w:rsidRPr="003854AA" w:rsidRDefault="00E45EA2" w:rsidP="00784C4A">
      <w:pPr>
        <w:ind w:left="-720"/>
        <w:rPr>
          <w:rFonts w:ascii="Arial" w:hAnsi="Arial" w:cs="Arial"/>
          <w:sz w:val="22"/>
          <w:szCs w:val="22"/>
        </w:rPr>
      </w:pPr>
      <w:r w:rsidRPr="003854AA">
        <w:rPr>
          <w:rFonts w:ascii="Arial" w:hAnsi="Arial" w:cs="Arial"/>
          <w:sz w:val="22"/>
          <w:szCs w:val="22"/>
        </w:rPr>
        <w:t>12</w:t>
      </w:r>
      <w:r w:rsidR="003D12FD" w:rsidRPr="003854AA">
        <w:rPr>
          <w:rFonts w:ascii="Arial" w:hAnsi="Arial" w:cs="Arial"/>
          <w:sz w:val="22"/>
          <w:szCs w:val="22"/>
        </w:rPr>
        <w:t>1</w:t>
      </w:r>
      <w:r w:rsidRPr="003854AA">
        <w:rPr>
          <w:rFonts w:ascii="Arial" w:hAnsi="Arial" w:cs="Arial"/>
          <w:sz w:val="22"/>
          <w:szCs w:val="22"/>
        </w:rPr>
        <w:t xml:space="preserve">. Ma Y, Follis JL, Smith CE, Tanaka T, Manichaikul AW, Chu AY, Samieri C, Zhou X, Guan W, Wang L, Biggs ML, Chen YD, Hernandez DG, Borecki I, Chasman DI, Rich SS, Ferrucci L, Irvin MR, Aslibekyan S, Zhi D, </w:t>
      </w:r>
      <w:r w:rsidRPr="003854AA">
        <w:rPr>
          <w:rFonts w:ascii="Arial" w:hAnsi="Arial" w:cs="Arial"/>
          <w:b/>
          <w:sz w:val="22"/>
          <w:szCs w:val="22"/>
        </w:rPr>
        <w:t>Tiwari HK</w:t>
      </w:r>
      <w:r w:rsidRPr="003854AA">
        <w:rPr>
          <w:rFonts w:ascii="Arial" w:hAnsi="Arial" w:cs="Arial"/>
          <w:sz w:val="22"/>
          <w:szCs w:val="22"/>
        </w:rPr>
        <w:t xml:space="preserve">, Claas SA, Sha J, Kabagambe EK, Lai CQ, Parnell LD, Lee YC, Amouyel P, Lambert JC, Psaty BM, King IB, Mozaffarian D, McKnight B, Bandinelli S, Tsai MY, Ridker PM, Ding J, Mstat KL, Liu Y, Sotoodehnia N, Barberger-Gateau P, Steffen LM, Siscovick DS, Absher D, Arnett DK, Ordovás JM, Lemaitre RN. Interaction of methylation-related genetic variants with circulating fatty acids on plasma lipids: a meta-analysis of 7 studies and methylation analysis of 3 studies in the Cohorts for Heart and </w:t>
      </w:r>
      <w:proofErr w:type="gramStart"/>
      <w:r w:rsidRPr="003854AA">
        <w:rPr>
          <w:rFonts w:ascii="Arial" w:hAnsi="Arial" w:cs="Arial"/>
          <w:sz w:val="22"/>
          <w:szCs w:val="22"/>
        </w:rPr>
        <w:t>Aging  Research</w:t>
      </w:r>
      <w:proofErr w:type="gramEnd"/>
      <w:r w:rsidRPr="003854AA">
        <w:rPr>
          <w:rFonts w:ascii="Arial" w:hAnsi="Arial" w:cs="Arial"/>
          <w:sz w:val="22"/>
          <w:szCs w:val="22"/>
        </w:rPr>
        <w:t xml:space="preserve"> in Genomic Epidemiology consortium. Am J Clin Nutr. 2016 Feb</w:t>
      </w:r>
      <w:proofErr w:type="gramStart"/>
      <w:r w:rsidRPr="003854AA">
        <w:rPr>
          <w:rFonts w:ascii="Arial" w:hAnsi="Arial" w:cs="Arial"/>
          <w:sz w:val="22"/>
          <w:szCs w:val="22"/>
        </w:rPr>
        <w:t>;103</w:t>
      </w:r>
      <w:proofErr w:type="gramEnd"/>
      <w:r w:rsidRPr="003854AA">
        <w:rPr>
          <w:rFonts w:ascii="Arial" w:hAnsi="Arial" w:cs="Arial"/>
          <w:sz w:val="22"/>
          <w:szCs w:val="22"/>
        </w:rPr>
        <w:t xml:space="preserve">(2):567-78. </w:t>
      </w:r>
      <w:proofErr w:type="gramStart"/>
      <w:r w:rsidRPr="003854AA">
        <w:rPr>
          <w:rFonts w:ascii="Arial" w:hAnsi="Arial" w:cs="Arial"/>
          <w:sz w:val="22"/>
          <w:szCs w:val="22"/>
        </w:rPr>
        <w:t>doi</w:t>
      </w:r>
      <w:proofErr w:type="gramEnd"/>
      <w:r w:rsidRPr="003854AA">
        <w:rPr>
          <w:rFonts w:ascii="Arial" w:hAnsi="Arial" w:cs="Arial"/>
          <w:sz w:val="22"/>
          <w:szCs w:val="22"/>
        </w:rPr>
        <w:t>: 10.3945/ajcn.115.112987. Epub 2016 Jan 20. PubMed PMID: 26791180.</w:t>
      </w:r>
    </w:p>
    <w:p w:rsidR="00E45EA2" w:rsidRPr="003854AA" w:rsidRDefault="00E45EA2" w:rsidP="00784C4A">
      <w:pPr>
        <w:ind w:left="-720"/>
        <w:rPr>
          <w:rFonts w:ascii="Arial" w:hAnsi="Arial" w:cs="Arial"/>
          <w:sz w:val="22"/>
          <w:szCs w:val="22"/>
        </w:rPr>
      </w:pPr>
    </w:p>
    <w:p w:rsidR="00E45EA2" w:rsidRPr="003854AA" w:rsidRDefault="00E45EA2" w:rsidP="00784C4A">
      <w:pPr>
        <w:ind w:left="-720"/>
        <w:rPr>
          <w:rFonts w:ascii="Arial" w:hAnsi="Arial" w:cs="Arial"/>
          <w:sz w:val="22"/>
          <w:szCs w:val="22"/>
        </w:rPr>
      </w:pPr>
      <w:r w:rsidRPr="003854AA">
        <w:rPr>
          <w:rFonts w:ascii="Arial" w:hAnsi="Arial" w:cs="Arial"/>
          <w:sz w:val="22"/>
          <w:szCs w:val="22"/>
        </w:rPr>
        <w:t>12</w:t>
      </w:r>
      <w:r w:rsidR="003D12FD" w:rsidRPr="003854AA">
        <w:rPr>
          <w:rFonts w:ascii="Arial" w:hAnsi="Arial" w:cs="Arial"/>
          <w:sz w:val="22"/>
          <w:szCs w:val="22"/>
        </w:rPr>
        <w:t>2</w:t>
      </w:r>
      <w:r w:rsidRPr="003854AA">
        <w:rPr>
          <w:rFonts w:ascii="Arial" w:hAnsi="Arial" w:cs="Arial"/>
          <w:sz w:val="22"/>
          <w:szCs w:val="22"/>
        </w:rPr>
        <w:t>. Do AN, Lynch AI, Claas SA, Boerwinkle E, Davis BR, Ford CE, Eckfeldt JH,</w:t>
      </w:r>
    </w:p>
    <w:p w:rsidR="00E45EA2" w:rsidRPr="003854AA" w:rsidRDefault="00E45EA2" w:rsidP="00784C4A">
      <w:pPr>
        <w:ind w:left="-720"/>
        <w:rPr>
          <w:rFonts w:ascii="Arial" w:hAnsi="Arial" w:cs="Arial"/>
          <w:sz w:val="22"/>
          <w:szCs w:val="22"/>
        </w:rPr>
      </w:pPr>
      <w:r w:rsidRPr="003854AA">
        <w:rPr>
          <w:rFonts w:ascii="Arial" w:hAnsi="Arial" w:cs="Arial"/>
          <w:b/>
          <w:sz w:val="22"/>
          <w:szCs w:val="22"/>
        </w:rPr>
        <w:t>Tiwari HK</w:t>
      </w:r>
      <w:r w:rsidRPr="003854AA">
        <w:rPr>
          <w:rFonts w:ascii="Arial" w:hAnsi="Arial" w:cs="Arial"/>
          <w:sz w:val="22"/>
          <w:szCs w:val="22"/>
        </w:rPr>
        <w:t xml:space="preserve">, Arnett DK, </w:t>
      </w:r>
      <w:proofErr w:type="gramStart"/>
      <w:r w:rsidRPr="003854AA">
        <w:rPr>
          <w:rFonts w:ascii="Arial" w:hAnsi="Arial" w:cs="Arial"/>
          <w:sz w:val="22"/>
          <w:szCs w:val="22"/>
        </w:rPr>
        <w:t>Irvin</w:t>
      </w:r>
      <w:proofErr w:type="gramEnd"/>
      <w:r w:rsidRPr="003854AA">
        <w:rPr>
          <w:rFonts w:ascii="Arial" w:hAnsi="Arial" w:cs="Arial"/>
          <w:sz w:val="22"/>
          <w:szCs w:val="22"/>
        </w:rPr>
        <w:t xml:space="preserve"> MR. The effects of genes implicated in cardiovascular disease on blood pressure response to treatment among treatment-naïve hypertensive African Americans in the GenHAT study. J Hum Hypertens. 2016 Jan 21. </w:t>
      </w:r>
      <w:proofErr w:type="gramStart"/>
      <w:r w:rsidRPr="003854AA">
        <w:rPr>
          <w:rFonts w:ascii="Arial" w:hAnsi="Arial" w:cs="Arial"/>
          <w:sz w:val="22"/>
          <w:szCs w:val="22"/>
        </w:rPr>
        <w:t>doi</w:t>
      </w:r>
      <w:proofErr w:type="gramEnd"/>
      <w:r w:rsidRPr="003854AA">
        <w:rPr>
          <w:rFonts w:ascii="Arial" w:hAnsi="Arial" w:cs="Arial"/>
          <w:sz w:val="22"/>
          <w:szCs w:val="22"/>
        </w:rPr>
        <w:t>: 10.1038/jhh.2015.121. [Epub ahead of print] PubMed PMID: 26791477.</w:t>
      </w:r>
    </w:p>
    <w:p w:rsidR="005D481C" w:rsidRPr="003854AA" w:rsidRDefault="005D481C" w:rsidP="00784C4A">
      <w:pPr>
        <w:pStyle w:val="details"/>
        <w:shd w:val="clear" w:color="auto" w:fill="FFFFFF"/>
        <w:spacing w:before="0" w:beforeAutospacing="0" w:after="0" w:afterAutospacing="0" w:line="180" w:lineRule="atLeast"/>
        <w:ind w:left="-720"/>
        <w:rPr>
          <w:rFonts w:ascii="Arial" w:hAnsi="Arial" w:cs="Arial"/>
          <w:sz w:val="22"/>
          <w:szCs w:val="22"/>
        </w:rPr>
      </w:pPr>
    </w:p>
    <w:p w:rsidR="00E45EA2" w:rsidRPr="003854AA" w:rsidRDefault="00E45EA2" w:rsidP="00784C4A">
      <w:pPr>
        <w:ind w:left="-720"/>
        <w:rPr>
          <w:rFonts w:ascii="Arial" w:hAnsi="Arial" w:cs="Arial"/>
          <w:sz w:val="22"/>
          <w:szCs w:val="22"/>
        </w:rPr>
      </w:pPr>
      <w:r w:rsidRPr="003854AA">
        <w:rPr>
          <w:rFonts w:ascii="Arial" w:hAnsi="Arial" w:cs="Arial"/>
          <w:sz w:val="22"/>
          <w:szCs w:val="22"/>
        </w:rPr>
        <w:t>12</w:t>
      </w:r>
      <w:r w:rsidR="003D12FD" w:rsidRPr="003854AA">
        <w:rPr>
          <w:rFonts w:ascii="Arial" w:hAnsi="Arial" w:cs="Arial"/>
          <w:sz w:val="22"/>
          <w:szCs w:val="22"/>
        </w:rPr>
        <w:t>3</w:t>
      </w:r>
      <w:r w:rsidRPr="003854AA">
        <w:rPr>
          <w:rFonts w:ascii="Arial" w:hAnsi="Arial" w:cs="Arial"/>
          <w:sz w:val="22"/>
          <w:szCs w:val="22"/>
        </w:rPr>
        <w:t xml:space="preserve">. Das M, Sha J, Hidalgo B, Aslibekyan S, Do AN, Zhi D, Sun D, Zhang T, Li S, Chen W, Srinivasan SR, </w:t>
      </w:r>
      <w:r w:rsidRPr="003854AA">
        <w:rPr>
          <w:rFonts w:ascii="Arial" w:hAnsi="Arial" w:cs="Arial"/>
          <w:b/>
          <w:sz w:val="22"/>
          <w:szCs w:val="22"/>
        </w:rPr>
        <w:t>Tiwari HK</w:t>
      </w:r>
      <w:r w:rsidRPr="003854AA">
        <w:rPr>
          <w:rFonts w:ascii="Arial" w:hAnsi="Arial" w:cs="Arial"/>
          <w:sz w:val="22"/>
          <w:szCs w:val="22"/>
        </w:rPr>
        <w:t xml:space="preserve">, Absher D, Ordovas JM, Berenson GS, Arnett DK, Irvin MR. Association of DNA </w:t>
      </w:r>
      <w:r w:rsidRPr="003854AA">
        <w:rPr>
          <w:rFonts w:ascii="Arial" w:hAnsi="Arial" w:cs="Arial"/>
          <w:sz w:val="22"/>
          <w:szCs w:val="22"/>
        </w:rPr>
        <w:lastRenderedPageBreak/>
        <w:t>Methylation at CPT1A Locus with Metabolic Syndrome in the Genetics of Lipid Lowering Drugs and Diet Network (GOLDN) Study. PLoS One. 2016 Jan 25</w:t>
      </w:r>
      <w:proofErr w:type="gramStart"/>
      <w:r w:rsidRPr="003854AA">
        <w:rPr>
          <w:rFonts w:ascii="Arial" w:hAnsi="Arial" w:cs="Arial"/>
          <w:sz w:val="22"/>
          <w:szCs w:val="22"/>
        </w:rPr>
        <w:t>;11</w:t>
      </w:r>
      <w:proofErr w:type="gramEnd"/>
      <w:r w:rsidRPr="003854AA">
        <w:rPr>
          <w:rFonts w:ascii="Arial" w:hAnsi="Arial" w:cs="Arial"/>
          <w:sz w:val="22"/>
          <w:szCs w:val="22"/>
        </w:rPr>
        <w:t xml:space="preserve">(1):e0145789. </w:t>
      </w:r>
      <w:proofErr w:type="gramStart"/>
      <w:r w:rsidRPr="003854AA">
        <w:rPr>
          <w:rFonts w:ascii="Arial" w:hAnsi="Arial" w:cs="Arial"/>
          <w:sz w:val="22"/>
          <w:szCs w:val="22"/>
        </w:rPr>
        <w:t>doi</w:t>
      </w:r>
      <w:proofErr w:type="gramEnd"/>
      <w:r w:rsidRPr="003854AA">
        <w:rPr>
          <w:rFonts w:ascii="Arial" w:hAnsi="Arial" w:cs="Arial"/>
          <w:sz w:val="22"/>
          <w:szCs w:val="22"/>
        </w:rPr>
        <w:t xml:space="preserve">: 10.1371/journal.pone.0145789. </w:t>
      </w:r>
      <w:proofErr w:type="gramStart"/>
      <w:r w:rsidRPr="003854AA">
        <w:rPr>
          <w:rFonts w:ascii="Arial" w:hAnsi="Arial" w:cs="Arial"/>
          <w:sz w:val="22"/>
          <w:szCs w:val="22"/>
        </w:rPr>
        <w:t>eCollection</w:t>
      </w:r>
      <w:proofErr w:type="gramEnd"/>
      <w:r w:rsidRPr="003854AA">
        <w:rPr>
          <w:rFonts w:ascii="Arial" w:hAnsi="Arial" w:cs="Arial"/>
          <w:sz w:val="22"/>
          <w:szCs w:val="22"/>
        </w:rPr>
        <w:t xml:space="preserve"> 2016.  PubMed PMID: 26808626; PubMed Central PMCID: PMC4726462.</w:t>
      </w:r>
    </w:p>
    <w:p w:rsidR="00F70866" w:rsidRPr="003854AA" w:rsidRDefault="00F70866" w:rsidP="00784C4A">
      <w:pPr>
        <w:ind w:left="-720"/>
        <w:rPr>
          <w:rFonts w:ascii="Arial" w:hAnsi="Arial" w:cs="Arial"/>
          <w:sz w:val="22"/>
          <w:szCs w:val="22"/>
        </w:rPr>
      </w:pPr>
    </w:p>
    <w:p w:rsidR="00F70866" w:rsidRPr="003854AA" w:rsidRDefault="00F70866" w:rsidP="00784C4A">
      <w:pPr>
        <w:ind w:left="-720"/>
        <w:rPr>
          <w:rFonts w:ascii="Arial" w:hAnsi="Arial" w:cs="Arial"/>
          <w:sz w:val="22"/>
          <w:szCs w:val="22"/>
        </w:rPr>
      </w:pPr>
      <w:r w:rsidRPr="003854AA">
        <w:rPr>
          <w:rFonts w:ascii="Arial" w:hAnsi="Arial" w:cs="Arial"/>
          <w:sz w:val="22"/>
          <w:szCs w:val="22"/>
        </w:rPr>
        <w:t xml:space="preserve">124. Waite LL, Weaver B, Day K, Li X, Roberts K, Gibson AW, Edberg JC, Kimberly RP, Absher DM, </w:t>
      </w:r>
      <w:r w:rsidRPr="003854AA">
        <w:rPr>
          <w:rFonts w:ascii="Arial" w:hAnsi="Arial" w:cs="Arial"/>
          <w:b/>
          <w:sz w:val="22"/>
          <w:szCs w:val="22"/>
        </w:rPr>
        <w:t>Tiwari HK</w:t>
      </w:r>
      <w:r w:rsidRPr="003854AA">
        <w:rPr>
          <w:rFonts w:ascii="Arial" w:hAnsi="Arial" w:cs="Arial"/>
          <w:sz w:val="22"/>
          <w:szCs w:val="22"/>
        </w:rPr>
        <w:t xml:space="preserve">. Estimation of Cell-Type Composition Including T and B </w:t>
      </w:r>
      <w:proofErr w:type="gramStart"/>
      <w:r w:rsidRPr="003854AA">
        <w:rPr>
          <w:rFonts w:ascii="Arial" w:hAnsi="Arial" w:cs="Arial"/>
          <w:sz w:val="22"/>
          <w:szCs w:val="22"/>
        </w:rPr>
        <w:t>Cell</w:t>
      </w:r>
      <w:proofErr w:type="gramEnd"/>
      <w:r w:rsidRPr="003854AA">
        <w:rPr>
          <w:rFonts w:ascii="Arial" w:hAnsi="Arial" w:cs="Arial"/>
          <w:sz w:val="22"/>
          <w:szCs w:val="22"/>
        </w:rPr>
        <w:t xml:space="preserve"> Subtypes for Whole Blood Methylation Microarray Data. </w:t>
      </w:r>
      <w:r w:rsidRPr="003854AA">
        <w:rPr>
          <w:rStyle w:val="jrnl"/>
          <w:rFonts w:ascii="Arial" w:hAnsi="Arial" w:cs="Arial"/>
          <w:i/>
          <w:sz w:val="22"/>
          <w:szCs w:val="22"/>
        </w:rPr>
        <w:t>Front Genet</w:t>
      </w:r>
      <w:r w:rsidRPr="003854AA">
        <w:rPr>
          <w:rFonts w:ascii="Arial" w:hAnsi="Arial" w:cs="Arial"/>
          <w:sz w:val="22"/>
          <w:szCs w:val="22"/>
        </w:rPr>
        <w:t>. 2016 Feb 18</w:t>
      </w:r>
      <w:proofErr w:type="gramStart"/>
      <w:r w:rsidRPr="003854AA">
        <w:rPr>
          <w:rFonts w:ascii="Arial" w:hAnsi="Arial" w:cs="Arial"/>
          <w:sz w:val="22"/>
          <w:szCs w:val="22"/>
        </w:rPr>
        <w:t>;7:23</w:t>
      </w:r>
      <w:proofErr w:type="gramEnd"/>
      <w:r w:rsidRPr="003854AA">
        <w:rPr>
          <w:rFonts w:ascii="Arial" w:hAnsi="Arial" w:cs="Arial"/>
          <w:sz w:val="22"/>
          <w:szCs w:val="22"/>
        </w:rPr>
        <w:t xml:space="preserve">. </w:t>
      </w:r>
      <w:proofErr w:type="gramStart"/>
      <w:r w:rsidRPr="003854AA">
        <w:rPr>
          <w:rFonts w:ascii="Arial" w:hAnsi="Arial" w:cs="Arial"/>
          <w:sz w:val="22"/>
          <w:szCs w:val="22"/>
        </w:rPr>
        <w:t>doi</w:t>
      </w:r>
      <w:proofErr w:type="gramEnd"/>
      <w:r w:rsidRPr="003854AA">
        <w:rPr>
          <w:rFonts w:ascii="Arial" w:hAnsi="Arial" w:cs="Arial"/>
          <w:sz w:val="22"/>
          <w:szCs w:val="22"/>
        </w:rPr>
        <w:t xml:space="preserve">: 10.3389/fgene.2016.00023. </w:t>
      </w:r>
      <w:proofErr w:type="gramStart"/>
      <w:r w:rsidRPr="003854AA">
        <w:rPr>
          <w:rFonts w:ascii="Arial" w:hAnsi="Arial" w:cs="Arial"/>
          <w:sz w:val="22"/>
          <w:szCs w:val="22"/>
        </w:rPr>
        <w:t>eCollection</w:t>
      </w:r>
      <w:proofErr w:type="gramEnd"/>
      <w:r w:rsidRPr="003854AA">
        <w:rPr>
          <w:rFonts w:ascii="Arial" w:hAnsi="Arial" w:cs="Arial"/>
          <w:sz w:val="22"/>
          <w:szCs w:val="22"/>
        </w:rPr>
        <w:t xml:space="preserve"> 2016.</w:t>
      </w:r>
      <w:r w:rsidR="00E71A4D" w:rsidRPr="003854AA">
        <w:rPr>
          <w:rFonts w:ascii="Arial" w:hAnsi="Arial" w:cs="Arial"/>
          <w:sz w:val="22"/>
          <w:szCs w:val="22"/>
        </w:rPr>
        <w:t xml:space="preserve"> PMID: 26925097; PMCID: 4757643</w:t>
      </w:r>
    </w:p>
    <w:p w:rsidR="00E31386" w:rsidRPr="003854AA" w:rsidRDefault="00E31386" w:rsidP="00784C4A">
      <w:pPr>
        <w:ind w:left="-720"/>
        <w:rPr>
          <w:rFonts w:ascii="Arial" w:hAnsi="Arial" w:cs="Arial"/>
          <w:sz w:val="22"/>
          <w:szCs w:val="22"/>
        </w:rPr>
      </w:pPr>
    </w:p>
    <w:p w:rsidR="00962FFC" w:rsidRPr="003854AA" w:rsidRDefault="00E31386" w:rsidP="00FB0ECB">
      <w:pPr>
        <w:widowControl/>
        <w:shd w:val="clear" w:color="auto" w:fill="FFFFFF"/>
        <w:autoSpaceDE/>
        <w:autoSpaceDN/>
        <w:adjustRightInd/>
        <w:spacing w:line="270" w:lineRule="atLeast"/>
        <w:ind w:left="-720"/>
        <w:rPr>
          <w:rFonts w:ascii="Arial" w:hAnsi="Arial" w:cs="Arial"/>
          <w:sz w:val="22"/>
          <w:szCs w:val="22"/>
        </w:rPr>
      </w:pPr>
      <w:r w:rsidRPr="003854AA">
        <w:rPr>
          <w:rFonts w:ascii="Arial" w:hAnsi="Arial" w:cs="Arial"/>
          <w:sz w:val="22"/>
          <w:szCs w:val="22"/>
        </w:rPr>
        <w:t xml:space="preserve">125. Mallick H, </w:t>
      </w:r>
      <w:r w:rsidRPr="003854AA">
        <w:rPr>
          <w:rFonts w:ascii="Arial" w:hAnsi="Arial" w:cs="Arial"/>
          <w:b/>
          <w:sz w:val="22"/>
          <w:szCs w:val="22"/>
        </w:rPr>
        <w:t>Tiwari HK</w:t>
      </w:r>
      <w:r w:rsidRPr="003854AA">
        <w:rPr>
          <w:rFonts w:ascii="Arial" w:hAnsi="Arial" w:cs="Arial"/>
          <w:sz w:val="22"/>
          <w:szCs w:val="22"/>
        </w:rPr>
        <w:t>. EM Adaptive LASSO-A Multilocus Modeling Strategy for Detecting SNPs Associated with Zero-inflated Count Phenotypes.</w:t>
      </w:r>
      <w:r w:rsidR="00FB0ECB">
        <w:rPr>
          <w:rFonts w:ascii="Arial" w:hAnsi="Arial" w:cs="Arial"/>
          <w:sz w:val="22"/>
          <w:szCs w:val="22"/>
        </w:rPr>
        <w:t xml:space="preserve"> </w:t>
      </w:r>
      <w:r w:rsidRPr="003854AA">
        <w:rPr>
          <w:rFonts w:ascii="Arial" w:hAnsi="Arial" w:cs="Arial"/>
          <w:sz w:val="22"/>
          <w:szCs w:val="22"/>
        </w:rPr>
        <w:t>Front Genet. 2016 Mar 30</w:t>
      </w:r>
      <w:proofErr w:type="gramStart"/>
      <w:r w:rsidRPr="003854AA">
        <w:rPr>
          <w:rFonts w:ascii="Arial" w:hAnsi="Arial" w:cs="Arial"/>
          <w:sz w:val="22"/>
          <w:szCs w:val="22"/>
        </w:rPr>
        <w:t>;7:32</w:t>
      </w:r>
      <w:proofErr w:type="gramEnd"/>
      <w:r w:rsidRPr="003854AA">
        <w:rPr>
          <w:rFonts w:ascii="Arial" w:hAnsi="Arial" w:cs="Arial"/>
          <w:sz w:val="22"/>
          <w:szCs w:val="22"/>
        </w:rPr>
        <w:t xml:space="preserve">. </w:t>
      </w:r>
      <w:proofErr w:type="gramStart"/>
      <w:r w:rsidRPr="003854AA">
        <w:rPr>
          <w:rFonts w:ascii="Arial" w:hAnsi="Arial" w:cs="Arial"/>
          <w:sz w:val="22"/>
          <w:szCs w:val="22"/>
        </w:rPr>
        <w:t>eCollection</w:t>
      </w:r>
      <w:proofErr w:type="gramEnd"/>
      <w:r w:rsidRPr="003854AA">
        <w:rPr>
          <w:rFonts w:ascii="Arial" w:hAnsi="Arial" w:cs="Arial"/>
          <w:sz w:val="22"/>
          <w:szCs w:val="22"/>
        </w:rPr>
        <w:t xml:space="preserve"> 2016. PMID: 27066062</w:t>
      </w:r>
      <w:r w:rsidR="00E448D2" w:rsidRPr="003854AA">
        <w:rPr>
          <w:rFonts w:ascii="Arial" w:hAnsi="Arial" w:cs="Arial"/>
          <w:sz w:val="22"/>
          <w:szCs w:val="22"/>
        </w:rPr>
        <w:t xml:space="preserve">. </w:t>
      </w:r>
      <w:r w:rsidR="00E448D2" w:rsidRPr="003854AA">
        <w:rPr>
          <w:rStyle w:val="fm-citation-ids-label"/>
          <w:rFonts w:ascii="Arial" w:hAnsi="Arial" w:cs="Arial"/>
          <w:sz w:val="22"/>
          <w:szCs w:val="22"/>
          <w:shd w:val="clear" w:color="auto" w:fill="FFFFFF"/>
        </w:rPr>
        <w:t>PMCID: </w:t>
      </w:r>
      <w:r w:rsidR="00E448D2" w:rsidRPr="003854AA">
        <w:rPr>
          <w:rFonts w:ascii="Arial" w:hAnsi="Arial" w:cs="Arial"/>
          <w:sz w:val="22"/>
          <w:szCs w:val="22"/>
          <w:shd w:val="clear" w:color="auto" w:fill="FFFFFF"/>
        </w:rPr>
        <w:t>PMC4811966</w:t>
      </w:r>
    </w:p>
    <w:p w:rsidR="00962FFC" w:rsidRPr="003854AA" w:rsidRDefault="00962FFC" w:rsidP="00784C4A">
      <w:pPr>
        <w:widowControl/>
        <w:autoSpaceDE/>
        <w:autoSpaceDN/>
        <w:adjustRightInd/>
        <w:spacing w:before="100" w:beforeAutospacing="1" w:after="100" w:afterAutospacing="1"/>
        <w:ind w:left="-720"/>
        <w:rPr>
          <w:rFonts w:ascii="Arial" w:hAnsi="Arial" w:cs="Arial"/>
          <w:sz w:val="22"/>
          <w:szCs w:val="22"/>
        </w:rPr>
      </w:pPr>
      <w:r w:rsidRPr="003854AA">
        <w:rPr>
          <w:rFonts w:ascii="Arial" w:hAnsi="Arial" w:cs="Arial"/>
          <w:sz w:val="22"/>
          <w:szCs w:val="22"/>
        </w:rPr>
        <w:t xml:space="preserve">126. Yan Q, Weeks DE, </w:t>
      </w:r>
      <w:r w:rsidRPr="003854AA">
        <w:rPr>
          <w:rFonts w:ascii="Arial" w:hAnsi="Arial" w:cs="Arial"/>
          <w:b/>
          <w:sz w:val="22"/>
          <w:szCs w:val="22"/>
        </w:rPr>
        <w:t>Tiwari HK</w:t>
      </w:r>
      <w:r w:rsidRPr="003854AA">
        <w:rPr>
          <w:rFonts w:ascii="Arial" w:hAnsi="Arial" w:cs="Arial"/>
          <w:sz w:val="22"/>
          <w:szCs w:val="22"/>
        </w:rPr>
        <w:t>, Yi N, Zhang K, Gao G, Lin WY, Lou XY, Chen W, Liu N.Rare-Variant Kernel Machine Test for Longitudinal Data from Population and Family Samples. Hum Hered. 2016 Apr 29</w:t>
      </w:r>
      <w:proofErr w:type="gramStart"/>
      <w:r w:rsidRPr="003854AA">
        <w:rPr>
          <w:rFonts w:ascii="Arial" w:hAnsi="Arial" w:cs="Arial"/>
          <w:sz w:val="22"/>
          <w:szCs w:val="22"/>
        </w:rPr>
        <w:t>;80</w:t>
      </w:r>
      <w:proofErr w:type="gramEnd"/>
      <w:r w:rsidRPr="003854AA">
        <w:rPr>
          <w:rFonts w:ascii="Arial" w:hAnsi="Arial" w:cs="Arial"/>
          <w:sz w:val="22"/>
          <w:szCs w:val="22"/>
        </w:rPr>
        <w:t>(3):126-138. [Epub ahead of print] PMID: 27161037</w:t>
      </w:r>
      <w:r w:rsidR="00E448D2" w:rsidRPr="003854AA">
        <w:rPr>
          <w:rFonts w:ascii="Arial" w:hAnsi="Arial" w:cs="Arial"/>
          <w:sz w:val="22"/>
          <w:szCs w:val="22"/>
        </w:rPr>
        <w:t xml:space="preserve">. </w:t>
      </w:r>
      <w:r w:rsidR="00E448D2" w:rsidRPr="003854AA">
        <w:rPr>
          <w:rStyle w:val="fm-citation-ids-label"/>
          <w:rFonts w:ascii="Arial" w:hAnsi="Arial" w:cs="Arial"/>
          <w:sz w:val="22"/>
          <w:szCs w:val="22"/>
          <w:shd w:val="clear" w:color="auto" w:fill="FFFFFF"/>
        </w:rPr>
        <w:t>PMCID: </w:t>
      </w:r>
      <w:r w:rsidR="00E448D2" w:rsidRPr="003854AA">
        <w:rPr>
          <w:rFonts w:ascii="Arial" w:hAnsi="Arial" w:cs="Arial"/>
          <w:sz w:val="22"/>
          <w:szCs w:val="22"/>
          <w:shd w:val="clear" w:color="auto" w:fill="FFFFFF"/>
        </w:rPr>
        <w:t>PMC4940283</w:t>
      </w:r>
    </w:p>
    <w:p w:rsidR="00175137" w:rsidRPr="003854AA" w:rsidRDefault="00175137" w:rsidP="00784C4A">
      <w:pPr>
        <w:pStyle w:val="Title1"/>
        <w:ind w:left="-720"/>
        <w:rPr>
          <w:rFonts w:ascii="Arial" w:hAnsi="Arial" w:cs="Arial"/>
          <w:sz w:val="22"/>
          <w:szCs w:val="22"/>
        </w:rPr>
      </w:pPr>
      <w:r w:rsidRPr="003854AA">
        <w:rPr>
          <w:rFonts w:ascii="Arial" w:hAnsi="Arial" w:cs="Arial"/>
          <w:sz w:val="22"/>
          <w:szCs w:val="22"/>
        </w:rPr>
        <w:t xml:space="preserve">127. Akinyemi RO, Owolabi MO, Oyeniyi T, Ovbiagele B, Arnett DK, </w:t>
      </w:r>
      <w:r w:rsidRPr="003854AA">
        <w:rPr>
          <w:rFonts w:ascii="Arial" w:hAnsi="Arial" w:cs="Arial"/>
          <w:b/>
          <w:sz w:val="22"/>
          <w:szCs w:val="22"/>
        </w:rPr>
        <w:t>Tiwari HK</w:t>
      </w:r>
      <w:r w:rsidRPr="003854AA">
        <w:rPr>
          <w:rFonts w:ascii="Arial" w:hAnsi="Arial" w:cs="Arial"/>
          <w:sz w:val="22"/>
          <w:szCs w:val="22"/>
        </w:rPr>
        <w:t>, Walker R, Ogunniyi A, Kalaria RN; SIREN group of H3Africa Consortium. Neurogenomics in Africa: Perspectives, progress, possibilities and priorities. J Neurol Sci. 2016 Jul 15</w:t>
      </w:r>
      <w:proofErr w:type="gramStart"/>
      <w:r w:rsidRPr="003854AA">
        <w:rPr>
          <w:rFonts w:ascii="Arial" w:hAnsi="Arial" w:cs="Arial"/>
          <w:sz w:val="22"/>
          <w:szCs w:val="22"/>
        </w:rPr>
        <w:t>;366:213</w:t>
      </w:r>
      <w:proofErr w:type="gramEnd"/>
      <w:r w:rsidRPr="003854AA">
        <w:rPr>
          <w:rFonts w:ascii="Arial" w:hAnsi="Arial" w:cs="Arial"/>
          <w:sz w:val="22"/>
          <w:szCs w:val="22"/>
        </w:rPr>
        <w:t xml:space="preserve">-23. </w:t>
      </w:r>
      <w:proofErr w:type="gramStart"/>
      <w:r w:rsidRPr="003854AA">
        <w:rPr>
          <w:rFonts w:ascii="Arial" w:hAnsi="Arial" w:cs="Arial"/>
          <w:sz w:val="22"/>
          <w:szCs w:val="22"/>
        </w:rPr>
        <w:t>doi</w:t>
      </w:r>
      <w:proofErr w:type="gramEnd"/>
      <w:r w:rsidRPr="003854AA">
        <w:rPr>
          <w:rFonts w:ascii="Arial" w:hAnsi="Arial" w:cs="Arial"/>
          <w:sz w:val="22"/>
          <w:szCs w:val="22"/>
        </w:rPr>
        <w:t>: 10.1016/j.jns.2016.05.006. Epub 2016 May 6. Review. PMID: 27288810</w:t>
      </w:r>
      <w:r w:rsidR="00A76756" w:rsidRPr="003854AA">
        <w:rPr>
          <w:rFonts w:ascii="Arial" w:hAnsi="Arial" w:cs="Arial"/>
          <w:sz w:val="22"/>
          <w:szCs w:val="22"/>
        </w:rPr>
        <w:t xml:space="preserve">. PubMed Central PMCID: </w:t>
      </w:r>
      <w:r w:rsidR="00A76756" w:rsidRPr="003854AA">
        <w:rPr>
          <w:rFonts w:ascii="Arial" w:hAnsi="Arial" w:cs="Arial"/>
          <w:sz w:val="22"/>
          <w:szCs w:val="22"/>
          <w:shd w:val="clear" w:color="auto" w:fill="FFFFFF"/>
        </w:rPr>
        <w:t>PMC4920548</w:t>
      </w:r>
    </w:p>
    <w:p w:rsidR="002E32E0" w:rsidRPr="003854AA" w:rsidRDefault="002E32E0" w:rsidP="00784C4A">
      <w:pPr>
        <w:pStyle w:val="Title1"/>
        <w:shd w:val="clear" w:color="auto" w:fill="FFFFFF"/>
        <w:spacing w:before="0" w:beforeAutospacing="0" w:after="0" w:afterAutospacing="0"/>
        <w:ind w:left="-720"/>
        <w:rPr>
          <w:rFonts w:ascii="Arial" w:hAnsi="Arial" w:cs="Arial"/>
          <w:sz w:val="22"/>
          <w:szCs w:val="22"/>
        </w:rPr>
      </w:pPr>
      <w:r w:rsidRPr="003854AA">
        <w:rPr>
          <w:rFonts w:ascii="Arial" w:hAnsi="Arial" w:cs="Arial"/>
          <w:sz w:val="22"/>
          <w:szCs w:val="22"/>
        </w:rPr>
        <w:t>1</w:t>
      </w:r>
      <w:r w:rsidR="00523733">
        <w:rPr>
          <w:rFonts w:ascii="Arial" w:hAnsi="Arial" w:cs="Arial"/>
          <w:sz w:val="22"/>
          <w:szCs w:val="22"/>
        </w:rPr>
        <w:t>28</w:t>
      </w:r>
      <w:r w:rsidRPr="003854AA">
        <w:rPr>
          <w:rFonts w:ascii="Arial" w:hAnsi="Arial" w:cs="Arial"/>
          <w:sz w:val="22"/>
          <w:szCs w:val="22"/>
        </w:rPr>
        <w:t xml:space="preserve">. Aslibekyan S, Vaughan LK, Wiener HW, Hidalgo BA, Lemas DJ, O'Brien DM, Hopkins SE, Stanhope KL, Havel PJ, Thummel KE, Boyer BB, </w:t>
      </w:r>
      <w:r w:rsidRPr="003854AA">
        <w:rPr>
          <w:rFonts w:ascii="Arial" w:hAnsi="Arial" w:cs="Arial"/>
          <w:b/>
          <w:sz w:val="22"/>
          <w:szCs w:val="22"/>
        </w:rPr>
        <w:t>Tiwari HK</w:t>
      </w:r>
      <w:r w:rsidRPr="003854AA">
        <w:rPr>
          <w:rFonts w:ascii="Arial" w:hAnsi="Arial" w:cs="Arial"/>
          <w:sz w:val="22"/>
          <w:szCs w:val="22"/>
        </w:rPr>
        <w:t xml:space="preserve">. Linkage and association analysis of circulating vitamin D and parathyroid hormone identifies novel loci in Alaska Native Yup'ik people. </w:t>
      </w:r>
      <w:r w:rsidRPr="003854AA">
        <w:rPr>
          <w:rStyle w:val="jrnl"/>
          <w:rFonts w:ascii="Arial" w:hAnsi="Arial" w:cs="Arial"/>
          <w:sz w:val="22"/>
          <w:szCs w:val="22"/>
        </w:rPr>
        <w:t>Genes Nutr</w:t>
      </w:r>
      <w:r w:rsidRPr="003854AA">
        <w:rPr>
          <w:rFonts w:ascii="Arial" w:hAnsi="Arial" w:cs="Arial"/>
          <w:sz w:val="22"/>
          <w:szCs w:val="22"/>
        </w:rPr>
        <w:t>. 2016 Aug 2</w:t>
      </w:r>
      <w:proofErr w:type="gramStart"/>
      <w:r w:rsidRPr="003854AA">
        <w:rPr>
          <w:rFonts w:ascii="Arial" w:hAnsi="Arial" w:cs="Arial"/>
          <w:sz w:val="22"/>
          <w:szCs w:val="22"/>
        </w:rPr>
        <w:t>;11:23</w:t>
      </w:r>
      <w:proofErr w:type="gramEnd"/>
      <w:r w:rsidRPr="003854AA">
        <w:rPr>
          <w:rFonts w:ascii="Arial" w:hAnsi="Arial" w:cs="Arial"/>
          <w:sz w:val="22"/>
          <w:szCs w:val="22"/>
        </w:rPr>
        <w:t xml:space="preserve">. </w:t>
      </w:r>
      <w:proofErr w:type="gramStart"/>
      <w:r w:rsidRPr="003854AA">
        <w:rPr>
          <w:rFonts w:ascii="Arial" w:hAnsi="Arial" w:cs="Arial"/>
          <w:sz w:val="22"/>
          <w:szCs w:val="22"/>
        </w:rPr>
        <w:t>doi</w:t>
      </w:r>
      <w:proofErr w:type="gramEnd"/>
      <w:r w:rsidRPr="003854AA">
        <w:rPr>
          <w:rFonts w:ascii="Arial" w:hAnsi="Arial" w:cs="Arial"/>
          <w:sz w:val="22"/>
          <w:szCs w:val="22"/>
        </w:rPr>
        <w:t xml:space="preserve">: 10.1186/s12263-016-0538-y. </w:t>
      </w:r>
      <w:proofErr w:type="gramStart"/>
      <w:r w:rsidRPr="003854AA">
        <w:rPr>
          <w:rFonts w:ascii="Arial" w:hAnsi="Arial" w:cs="Arial"/>
          <w:sz w:val="22"/>
          <w:szCs w:val="22"/>
        </w:rPr>
        <w:t>eCollection</w:t>
      </w:r>
      <w:proofErr w:type="gramEnd"/>
      <w:r w:rsidRPr="003854AA">
        <w:rPr>
          <w:rFonts w:ascii="Arial" w:hAnsi="Arial" w:cs="Arial"/>
          <w:sz w:val="22"/>
          <w:szCs w:val="22"/>
        </w:rPr>
        <w:t xml:space="preserve"> 2016. PMID: 27579147. PMCID: PMC4971612</w:t>
      </w:r>
    </w:p>
    <w:p w:rsidR="001E5E18" w:rsidRPr="003854AA" w:rsidRDefault="001E5E18" w:rsidP="00784C4A">
      <w:pPr>
        <w:pStyle w:val="Title1"/>
        <w:shd w:val="clear" w:color="auto" w:fill="FFFFFF"/>
        <w:spacing w:before="0" w:beforeAutospacing="0" w:after="0" w:afterAutospacing="0"/>
        <w:ind w:left="-720"/>
        <w:rPr>
          <w:rFonts w:ascii="Arial" w:hAnsi="Arial" w:cs="Arial"/>
          <w:sz w:val="22"/>
          <w:szCs w:val="22"/>
        </w:rPr>
      </w:pPr>
    </w:p>
    <w:p w:rsidR="001E5E18" w:rsidRPr="003854AA" w:rsidRDefault="001E5E18" w:rsidP="00784C4A">
      <w:pPr>
        <w:ind w:left="-720"/>
        <w:rPr>
          <w:rFonts w:ascii="Arial" w:hAnsi="Arial" w:cs="Arial"/>
          <w:sz w:val="22"/>
          <w:szCs w:val="22"/>
        </w:rPr>
      </w:pPr>
      <w:r w:rsidRPr="003854AA">
        <w:rPr>
          <w:rFonts w:ascii="Arial" w:hAnsi="Arial" w:cs="Arial"/>
          <w:sz w:val="22"/>
          <w:szCs w:val="22"/>
        </w:rPr>
        <w:t>1</w:t>
      </w:r>
      <w:r w:rsidR="00523733">
        <w:rPr>
          <w:rFonts w:ascii="Arial" w:hAnsi="Arial" w:cs="Arial"/>
          <w:sz w:val="22"/>
          <w:szCs w:val="22"/>
        </w:rPr>
        <w:t>29</w:t>
      </w:r>
      <w:r w:rsidRPr="003854AA">
        <w:rPr>
          <w:rFonts w:ascii="Arial" w:hAnsi="Arial" w:cs="Arial"/>
          <w:sz w:val="22"/>
          <w:szCs w:val="22"/>
        </w:rPr>
        <w:t xml:space="preserve">. Lemas DJ, Klimentidis YC, Aslibekyan S, Wiener HW, O'Brien DM, Hopkins SE, Stanhope KL, Havel PJ, Allison DB, Fernandez JR, </w:t>
      </w:r>
      <w:r w:rsidRPr="003854AA">
        <w:rPr>
          <w:rFonts w:ascii="Arial" w:hAnsi="Arial" w:cs="Arial"/>
          <w:b/>
          <w:bCs/>
          <w:sz w:val="22"/>
          <w:szCs w:val="22"/>
        </w:rPr>
        <w:t>Tiwari HK</w:t>
      </w:r>
      <w:r w:rsidRPr="003854AA">
        <w:rPr>
          <w:rFonts w:ascii="Arial" w:hAnsi="Arial" w:cs="Arial"/>
          <w:sz w:val="22"/>
          <w:szCs w:val="22"/>
        </w:rPr>
        <w:t xml:space="preserve">, Boyer BB. Polymorphisms in stearoyl </w:t>
      </w:r>
      <w:proofErr w:type="gramStart"/>
      <w:r w:rsidRPr="003854AA">
        <w:rPr>
          <w:rFonts w:ascii="Arial" w:hAnsi="Arial" w:cs="Arial"/>
          <w:sz w:val="22"/>
          <w:szCs w:val="22"/>
        </w:rPr>
        <w:t>coa</w:t>
      </w:r>
      <w:proofErr w:type="gramEnd"/>
      <w:r w:rsidRPr="003854AA">
        <w:rPr>
          <w:rFonts w:ascii="Arial" w:hAnsi="Arial" w:cs="Arial"/>
          <w:sz w:val="22"/>
          <w:szCs w:val="22"/>
        </w:rPr>
        <w:t xml:space="preserve"> desaturase and sterol regulatory element binding protein interact with N-3 polyunsaturated fatty acid intake to modify associations with anthropometric variables and metabolic phenotypes in Yup'ik people. Mol Nutr Food Res. 2016 Jul 28. </w:t>
      </w:r>
      <w:proofErr w:type="gramStart"/>
      <w:r w:rsidRPr="003854AA">
        <w:rPr>
          <w:rFonts w:ascii="Arial" w:hAnsi="Arial" w:cs="Arial"/>
          <w:sz w:val="22"/>
          <w:szCs w:val="22"/>
        </w:rPr>
        <w:t>doi</w:t>
      </w:r>
      <w:proofErr w:type="gramEnd"/>
      <w:r w:rsidRPr="003854AA">
        <w:rPr>
          <w:rFonts w:ascii="Arial" w:hAnsi="Arial" w:cs="Arial"/>
          <w:sz w:val="22"/>
          <w:szCs w:val="22"/>
        </w:rPr>
        <w:t xml:space="preserve">: 10.1002/mnfr.201600170. [Epub ahead of print] PMID: 27467133. DOI: </w:t>
      </w:r>
      <w:hyperlink r:id="rId11" w:history="1">
        <w:r w:rsidRPr="003854AA">
          <w:rPr>
            <w:rFonts w:ascii="Arial" w:hAnsi="Arial" w:cs="Arial"/>
            <w:sz w:val="22"/>
            <w:szCs w:val="22"/>
          </w:rPr>
          <w:t>10.1002/mnfr.201600170</w:t>
        </w:r>
      </w:hyperlink>
    </w:p>
    <w:p w:rsidR="008E075B" w:rsidRPr="003854AA" w:rsidRDefault="008E075B" w:rsidP="00784C4A">
      <w:pPr>
        <w:ind w:left="-720"/>
        <w:rPr>
          <w:rFonts w:ascii="Arial" w:hAnsi="Arial" w:cs="Arial"/>
          <w:sz w:val="22"/>
          <w:szCs w:val="22"/>
        </w:rPr>
      </w:pPr>
    </w:p>
    <w:p w:rsidR="00323257" w:rsidRPr="003854AA" w:rsidRDefault="00523733" w:rsidP="00784C4A">
      <w:pPr>
        <w:ind w:left="-720"/>
        <w:rPr>
          <w:rFonts w:ascii="Arial" w:hAnsi="Arial" w:cs="Arial"/>
          <w:sz w:val="22"/>
          <w:szCs w:val="22"/>
        </w:rPr>
      </w:pPr>
      <w:r>
        <w:rPr>
          <w:rFonts w:ascii="Arial" w:hAnsi="Arial" w:cs="Arial"/>
          <w:sz w:val="22"/>
          <w:szCs w:val="22"/>
        </w:rPr>
        <w:t>130</w:t>
      </w:r>
      <w:r w:rsidR="008E075B" w:rsidRPr="003854AA">
        <w:rPr>
          <w:rFonts w:ascii="Arial" w:hAnsi="Arial" w:cs="Arial"/>
          <w:sz w:val="22"/>
          <w:szCs w:val="22"/>
        </w:rPr>
        <w:t xml:space="preserve">. Day K, Waite LL, Alonso A, Irvin MR, Zhi D, Thibeault KS, Aslibekyan S, Hidalgo B, Borecki IB, Ordovas JM, Arnett DK, </w:t>
      </w:r>
      <w:r w:rsidR="008E075B" w:rsidRPr="003854AA">
        <w:rPr>
          <w:rFonts w:ascii="Arial" w:hAnsi="Arial" w:cs="Arial"/>
          <w:b/>
          <w:sz w:val="22"/>
          <w:szCs w:val="22"/>
        </w:rPr>
        <w:t>Tiwari HK</w:t>
      </w:r>
      <w:r w:rsidR="008E075B" w:rsidRPr="003854AA">
        <w:rPr>
          <w:rFonts w:ascii="Arial" w:hAnsi="Arial" w:cs="Arial"/>
          <w:sz w:val="22"/>
          <w:szCs w:val="22"/>
        </w:rPr>
        <w:t>, Absher DM. Heritable DNA Methylation in CD4+ Cells among Complex Families Displays Genetic and Non-Genetic Effects. PLoS One. 2016 Oct 28</w:t>
      </w:r>
      <w:proofErr w:type="gramStart"/>
      <w:r w:rsidR="008E075B" w:rsidRPr="003854AA">
        <w:rPr>
          <w:rFonts w:ascii="Arial" w:hAnsi="Arial" w:cs="Arial"/>
          <w:sz w:val="22"/>
          <w:szCs w:val="22"/>
        </w:rPr>
        <w:t>;11</w:t>
      </w:r>
      <w:proofErr w:type="gramEnd"/>
      <w:r w:rsidR="008E075B" w:rsidRPr="003854AA">
        <w:rPr>
          <w:rFonts w:ascii="Arial" w:hAnsi="Arial" w:cs="Arial"/>
          <w:sz w:val="22"/>
          <w:szCs w:val="22"/>
        </w:rPr>
        <w:t xml:space="preserve">(10):e0165488. </w:t>
      </w:r>
      <w:proofErr w:type="gramStart"/>
      <w:r w:rsidR="008E075B" w:rsidRPr="003854AA">
        <w:rPr>
          <w:rFonts w:ascii="Arial" w:hAnsi="Arial" w:cs="Arial"/>
          <w:sz w:val="22"/>
          <w:szCs w:val="22"/>
        </w:rPr>
        <w:t>doi</w:t>
      </w:r>
      <w:proofErr w:type="gramEnd"/>
      <w:r w:rsidR="008E075B" w:rsidRPr="003854AA">
        <w:rPr>
          <w:rFonts w:ascii="Arial" w:hAnsi="Arial" w:cs="Arial"/>
          <w:sz w:val="22"/>
          <w:szCs w:val="22"/>
        </w:rPr>
        <w:t>: 10.1371/journal.pone.0165488. PubMed PMID: 27792787.</w:t>
      </w:r>
      <w:r w:rsidR="00323257" w:rsidRPr="003854AA">
        <w:rPr>
          <w:rFonts w:ascii="Arial" w:hAnsi="Arial" w:cs="Arial"/>
          <w:sz w:val="22"/>
          <w:szCs w:val="22"/>
        </w:rPr>
        <w:t xml:space="preserve"> PMCID: PMC5085095. DOI: 10.1371/journal.pone.0165488</w:t>
      </w:r>
    </w:p>
    <w:p w:rsidR="000E39DF" w:rsidRPr="003854AA" w:rsidRDefault="000E39DF" w:rsidP="00784C4A">
      <w:pPr>
        <w:ind w:left="-720"/>
        <w:rPr>
          <w:rFonts w:ascii="Arial" w:hAnsi="Arial" w:cs="Arial"/>
          <w:sz w:val="22"/>
          <w:szCs w:val="22"/>
        </w:rPr>
      </w:pPr>
    </w:p>
    <w:p w:rsidR="000E39DF" w:rsidRPr="003854AA" w:rsidRDefault="00523733" w:rsidP="00784C4A">
      <w:pPr>
        <w:widowControl/>
        <w:shd w:val="clear" w:color="auto" w:fill="FFFFFF"/>
        <w:autoSpaceDE/>
        <w:autoSpaceDN/>
        <w:adjustRightInd/>
        <w:ind w:left="-720"/>
        <w:rPr>
          <w:rFonts w:ascii="Arial" w:hAnsi="Arial" w:cs="Arial"/>
          <w:sz w:val="22"/>
          <w:szCs w:val="22"/>
        </w:rPr>
      </w:pPr>
      <w:r>
        <w:rPr>
          <w:rFonts w:ascii="Arial" w:hAnsi="Arial" w:cs="Arial"/>
          <w:sz w:val="22"/>
          <w:szCs w:val="22"/>
        </w:rPr>
        <w:t>131</w:t>
      </w:r>
      <w:r w:rsidR="000E39DF" w:rsidRPr="003854AA">
        <w:rPr>
          <w:rFonts w:ascii="Arial" w:hAnsi="Arial" w:cs="Arial"/>
          <w:sz w:val="22"/>
          <w:szCs w:val="22"/>
        </w:rPr>
        <w:t xml:space="preserve">. Barnes S, Benton HP, Casazza K, Cooper SJ, Cui X, Du X, Engler J, Kabarowski JH, Li S, Pathmasiri W, Prasain JK, Renfrow MB, </w:t>
      </w:r>
      <w:r w:rsidR="000E39DF" w:rsidRPr="003854AA">
        <w:rPr>
          <w:rFonts w:ascii="Arial" w:hAnsi="Arial" w:cs="Arial"/>
          <w:b/>
          <w:sz w:val="22"/>
          <w:szCs w:val="22"/>
        </w:rPr>
        <w:t>Tiwari HK</w:t>
      </w:r>
      <w:r w:rsidR="000E39DF" w:rsidRPr="003854AA">
        <w:rPr>
          <w:rFonts w:ascii="Arial" w:hAnsi="Arial" w:cs="Arial"/>
          <w:sz w:val="22"/>
          <w:szCs w:val="22"/>
        </w:rPr>
        <w:t>. Training in metabolomics research. II. Processing and statistical analysis of metabolomics data, metabolite identification, pathway analysis, applications of metabolomics and its future. J Mass Spectrom. 2016 Aug</w:t>
      </w:r>
      <w:proofErr w:type="gramStart"/>
      <w:r w:rsidR="000E39DF" w:rsidRPr="003854AA">
        <w:rPr>
          <w:rFonts w:ascii="Arial" w:hAnsi="Arial" w:cs="Arial"/>
          <w:sz w:val="22"/>
          <w:szCs w:val="22"/>
        </w:rPr>
        <w:t>;51</w:t>
      </w:r>
      <w:proofErr w:type="gramEnd"/>
      <w:r w:rsidR="000E39DF" w:rsidRPr="003854AA">
        <w:rPr>
          <w:rFonts w:ascii="Arial" w:hAnsi="Arial" w:cs="Arial"/>
          <w:sz w:val="22"/>
          <w:szCs w:val="22"/>
        </w:rPr>
        <w:t xml:space="preserve">(8):535-548. </w:t>
      </w:r>
      <w:proofErr w:type="gramStart"/>
      <w:r w:rsidR="000E39DF" w:rsidRPr="003854AA">
        <w:rPr>
          <w:rFonts w:ascii="Arial" w:hAnsi="Arial" w:cs="Arial"/>
          <w:sz w:val="22"/>
          <w:szCs w:val="22"/>
        </w:rPr>
        <w:t>doi</w:t>
      </w:r>
      <w:proofErr w:type="gramEnd"/>
      <w:r w:rsidR="000E39DF" w:rsidRPr="003854AA">
        <w:rPr>
          <w:rFonts w:ascii="Arial" w:hAnsi="Arial" w:cs="Arial"/>
          <w:sz w:val="22"/>
          <w:szCs w:val="22"/>
        </w:rPr>
        <w:t>: 10.1002/jms.3780. PMID: 28239968</w:t>
      </w:r>
      <w:r w:rsidR="007A0894" w:rsidRPr="003854AA">
        <w:rPr>
          <w:rFonts w:ascii="Arial" w:hAnsi="Arial" w:cs="Arial"/>
          <w:sz w:val="22"/>
          <w:szCs w:val="22"/>
        </w:rPr>
        <w:t>. PMCID: PMC5584587</w:t>
      </w:r>
    </w:p>
    <w:p w:rsidR="000E39DF" w:rsidRPr="003854AA" w:rsidRDefault="000E39DF" w:rsidP="00784C4A">
      <w:pPr>
        <w:shd w:val="clear" w:color="auto" w:fill="FFFFFF"/>
        <w:ind w:left="-720"/>
        <w:rPr>
          <w:rFonts w:ascii="Arial" w:hAnsi="Arial" w:cs="Arial"/>
          <w:sz w:val="22"/>
          <w:szCs w:val="22"/>
        </w:rPr>
      </w:pPr>
    </w:p>
    <w:p w:rsidR="000E39DF" w:rsidRPr="003854AA" w:rsidRDefault="00523733" w:rsidP="00784C4A">
      <w:pPr>
        <w:shd w:val="clear" w:color="auto" w:fill="FFFFFF"/>
        <w:ind w:left="-720"/>
        <w:rPr>
          <w:rFonts w:ascii="Arial" w:hAnsi="Arial" w:cs="Arial"/>
          <w:sz w:val="22"/>
          <w:szCs w:val="22"/>
        </w:rPr>
      </w:pPr>
      <w:r>
        <w:rPr>
          <w:rFonts w:ascii="Arial" w:hAnsi="Arial" w:cs="Arial"/>
          <w:sz w:val="22"/>
          <w:szCs w:val="22"/>
        </w:rPr>
        <w:t>132</w:t>
      </w:r>
      <w:r w:rsidR="000E39DF" w:rsidRPr="003854AA">
        <w:rPr>
          <w:rFonts w:ascii="Arial" w:hAnsi="Arial" w:cs="Arial"/>
          <w:sz w:val="22"/>
          <w:szCs w:val="22"/>
        </w:rPr>
        <w:t xml:space="preserve">. Barnes S, Benton HP, Casazza K, Cooper SJ, Cui X, Du X, Engler J, Kabarowski JH, Li S, Pathmasiri W, Prasain JK, Renfrow MB, </w:t>
      </w:r>
      <w:r w:rsidR="000E39DF" w:rsidRPr="003854AA">
        <w:rPr>
          <w:rFonts w:ascii="Arial" w:hAnsi="Arial" w:cs="Arial"/>
          <w:b/>
          <w:sz w:val="22"/>
          <w:szCs w:val="22"/>
        </w:rPr>
        <w:t>Tiwari HK</w:t>
      </w:r>
      <w:r w:rsidR="000E39DF" w:rsidRPr="003854AA">
        <w:rPr>
          <w:rFonts w:ascii="Arial" w:hAnsi="Arial" w:cs="Arial"/>
          <w:sz w:val="22"/>
          <w:szCs w:val="22"/>
        </w:rPr>
        <w:t xml:space="preserve">. Training in metabolomics research. II. Processing </w:t>
      </w:r>
      <w:r w:rsidR="000E39DF" w:rsidRPr="003854AA">
        <w:rPr>
          <w:rFonts w:ascii="Arial" w:hAnsi="Arial" w:cs="Arial"/>
          <w:sz w:val="22"/>
          <w:szCs w:val="22"/>
        </w:rPr>
        <w:lastRenderedPageBreak/>
        <w:t>and statistical analysis of metabolomics data, metabolite identification, pathway analysis, applications of metabolomics and its future. J Mass Spectrom. 2016 Aug</w:t>
      </w:r>
      <w:proofErr w:type="gramStart"/>
      <w:r w:rsidR="000E39DF" w:rsidRPr="003854AA">
        <w:rPr>
          <w:rFonts w:ascii="Arial" w:hAnsi="Arial" w:cs="Arial"/>
          <w:sz w:val="22"/>
          <w:szCs w:val="22"/>
        </w:rPr>
        <w:t>;51</w:t>
      </w:r>
      <w:proofErr w:type="gramEnd"/>
      <w:r w:rsidR="000E39DF" w:rsidRPr="003854AA">
        <w:rPr>
          <w:rFonts w:ascii="Arial" w:hAnsi="Arial" w:cs="Arial"/>
          <w:sz w:val="22"/>
          <w:szCs w:val="22"/>
        </w:rPr>
        <w:t xml:space="preserve">(8):ii-iii. </w:t>
      </w:r>
      <w:proofErr w:type="gramStart"/>
      <w:r w:rsidR="000E39DF" w:rsidRPr="003854AA">
        <w:rPr>
          <w:rFonts w:ascii="Arial" w:hAnsi="Arial" w:cs="Arial"/>
          <w:sz w:val="22"/>
          <w:szCs w:val="22"/>
        </w:rPr>
        <w:t>doi</w:t>
      </w:r>
      <w:proofErr w:type="gramEnd"/>
      <w:r w:rsidR="000E39DF" w:rsidRPr="003854AA">
        <w:rPr>
          <w:rFonts w:ascii="Arial" w:hAnsi="Arial" w:cs="Arial"/>
          <w:sz w:val="22"/>
          <w:szCs w:val="22"/>
        </w:rPr>
        <w:t>: 10.1002/jms.3676. PMID: 28239964</w:t>
      </w:r>
    </w:p>
    <w:p w:rsidR="00323257" w:rsidRPr="003854AA" w:rsidRDefault="00323257" w:rsidP="00784C4A">
      <w:pPr>
        <w:ind w:left="-720"/>
        <w:rPr>
          <w:rFonts w:ascii="Arial" w:hAnsi="Arial" w:cs="Arial"/>
          <w:sz w:val="22"/>
          <w:szCs w:val="22"/>
        </w:rPr>
      </w:pPr>
    </w:p>
    <w:p w:rsidR="00323257" w:rsidRPr="003854AA" w:rsidRDefault="00FD40AA" w:rsidP="00784C4A">
      <w:pPr>
        <w:ind w:left="-720"/>
        <w:rPr>
          <w:rFonts w:ascii="Arial" w:hAnsi="Arial" w:cs="Arial"/>
          <w:b/>
          <w:sz w:val="22"/>
          <w:szCs w:val="22"/>
        </w:rPr>
      </w:pPr>
      <w:r w:rsidRPr="003854AA">
        <w:rPr>
          <w:rFonts w:ascii="Arial" w:hAnsi="Arial" w:cs="Arial"/>
          <w:sz w:val="22"/>
          <w:szCs w:val="22"/>
        </w:rPr>
        <w:t>13</w:t>
      </w:r>
      <w:r w:rsidR="00523733">
        <w:rPr>
          <w:rFonts w:ascii="Arial" w:hAnsi="Arial" w:cs="Arial"/>
          <w:sz w:val="22"/>
          <w:szCs w:val="22"/>
        </w:rPr>
        <w:t>3</w:t>
      </w:r>
      <w:r w:rsidR="00323257" w:rsidRPr="003854AA">
        <w:rPr>
          <w:rFonts w:ascii="Arial" w:hAnsi="Arial" w:cs="Arial"/>
          <w:sz w:val="22"/>
          <w:szCs w:val="22"/>
        </w:rPr>
        <w:t xml:space="preserve">. Balena-Borneman J, Ambalavanan N, </w:t>
      </w:r>
      <w:r w:rsidR="00323257" w:rsidRPr="003854AA">
        <w:rPr>
          <w:rFonts w:ascii="Arial" w:hAnsi="Arial" w:cs="Arial"/>
          <w:b/>
          <w:sz w:val="22"/>
          <w:szCs w:val="22"/>
        </w:rPr>
        <w:t>Tiwari HK</w:t>
      </w:r>
      <w:r w:rsidR="00323257" w:rsidRPr="003854AA">
        <w:rPr>
          <w:rFonts w:ascii="Arial" w:hAnsi="Arial" w:cs="Arial"/>
          <w:sz w:val="22"/>
          <w:szCs w:val="22"/>
        </w:rPr>
        <w:t xml:space="preserve">, Griffin RL, Halloran B, </w:t>
      </w:r>
      <w:proofErr w:type="gramStart"/>
      <w:r w:rsidR="00323257" w:rsidRPr="003854AA">
        <w:rPr>
          <w:rFonts w:ascii="Arial" w:hAnsi="Arial" w:cs="Arial"/>
          <w:sz w:val="22"/>
          <w:szCs w:val="22"/>
        </w:rPr>
        <w:t>Askenazi</w:t>
      </w:r>
      <w:proofErr w:type="gramEnd"/>
      <w:r w:rsidR="00323257" w:rsidRPr="003854AA">
        <w:rPr>
          <w:rFonts w:ascii="Arial" w:hAnsi="Arial" w:cs="Arial"/>
          <w:sz w:val="22"/>
          <w:szCs w:val="22"/>
        </w:rPr>
        <w:t xml:space="preserve"> D. Biomarkers associated with bronchopulmonary dysplasia/mortality in premature infants. </w:t>
      </w:r>
      <w:r w:rsidR="007E63B3" w:rsidRPr="003854AA">
        <w:rPr>
          <w:rStyle w:val="jrnl"/>
          <w:rFonts w:ascii="Arial" w:hAnsi="Arial" w:cs="Arial"/>
          <w:sz w:val="22"/>
          <w:szCs w:val="22"/>
          <w:shd w:val="clear" w:color="auto" w:fill="FFFFFF"/>
        </w:rPr>
        <w:t>Pediatr Res</w:t>
      </w:r>
      <w:r w:rsidR="007E63B3" w:rsidRPr="003854AA">
        <w:rPr>
          <w:rFonts w:ascii="Arial" w:hAnsi="Arial" w:cs="Arial"/>
          <w:sz w:val="22"/>
          <w:szCs w:val="22"/>
          <w:shd w:val="clear" w:color="auto" w:fill="FFFFFF"/>
        </w:rPr>
        <w:t>. 2017 Mar</w:t>
      </w:r>
      <w:proofErr w:type="gramStart"/>
      <w:r w:rsidR="007E63B3" w:rsidRPr="003854AA">
        <w:rPr>
          <w:rFonts w:ascii="Arial" w:hAnsi="Arial" w:cs="Arial"/>
          <w:sz w:val="22"/>
          <w:szCs w:val="22"/>
          <w:shd w:val="clear" w:color="auto" w:fill="FFFFFF"/>
        </w:rPr>
        <w:t>;81</w:t>
      </w:r>
      <w:proofErr w:type="gramEnd"/>
      <w:r w:rsidR="007E63B3" w:rsidRPr="003854AA">
        <w:rPr>
          <w:rFonts w:ascii="Arial" w:hAnsi="Arial" w:cs="Arial"/>
          <w:sz w:val="22"/>
          <w:szCs w:val="22"/>
          <w:shd w:val="clear" w:color="auto" w:fill="FFFFFF"/>
        </w:rPr>
        <w:t xml:space="preserve">(3):519-525. </w:t>
      </w:r>
      <w:proofErr w:type="gramStart"/>
      <w:r w:rsidR="007E63B3" w:rsidRPr="003854AA">
        <w:rPr>
          <w:rFonts w:ascii="Arial" w:hAnsi="Arial" w:cs="Arial"/>
          <w:sz w:val="22"/>
          <w:szCs w:val="22"/>
          <w:shd w:val="clear" w:color="auto" w:fill="FFFFFF"/>
        </w:rPr>
        <w:t>doi</w:t>
      </w:r>
      <w:proofErr w:type="gramEnd"/>
      <w:r w:rsidR="007E63B3" w:rsidRPr="003854AA">
        <w:rPr>
          <w:rFonts w:ascii="Arial" w:hAnsi="Arial" w:cs="Arial"/>
          <w:sz w:val="22"/>
          <w:szCs w:val="22"/>
          <w:shd w:val="clear" w:color="auto" w:fill="FFFFFF"/>
        </w:rPr>
        <w:t>: 10.1038/pr.2016.259. Epub 2016 Nov 28.</w:t>
      </w:r>
      <w:r w:rsidR="00323257" w:rsidRPr="003854AA">
        <w:rPr>
          <w:rFonts w:ascii="Arial" w:hAnsi="Arial" w:cs="Arial"/>
          <w:sz w:val="22"/>
          <w:szCs w:val="22"/>
        </w:rPr>
        <w:t xml:space="preserve"> PMID: 27893721. DOI: 10.1038/pr.2016.259</w:t>
      </w:r>
    </w:p>
    <w:p w:rsidR="008A212C" w:rsidRPr="003854AA" w:rsidRDefault="008A212C" w:rsidP="00784C4A">
      <w:pPr>
        <w:ind w:left="-720"/>
        <w:rPr>
          <w:rFonts w:ascii="Arial" w:hAnsi="Arial" w:cs="Arial"/>
          <w:sz w:val="22"/>
          <w:szCs w:val="22"/>
        </w:rPr>
      </w:pPr>
    </w:p>
    <w:p w:rsidR="008A212C" w:rsidRPr="003854AA" w:rsidRDefault="00FD40AA" w:rsidP="00784C4A">
      <w:pPr>
        <w:widowControl/>
        <w:shd w:val="clear" w:color="auto" w:fill="FFFFFF"/>
        <w:autoSpaceDE/>
        <w:autoSpaceDN/>
        <w:adjustRightInd/>
        <w:ind w:left="-720"/>
        <w:rPr>
          <w:rFonts w:ascii="Arial" w:hAnsi="Arial" w:cs="Arial"/>
          <w:sz w:val="22"/>
          <w:szCs w:val="22"/>
        </w:rPr>
      </w:pPr>
      <w:r w:rsidRPr="003854AA">
        <w:rPr>
          <w:rFonts w:ascii="Arial" w:hAnsi="Arial" w:cs="Arial"/>
          <w:sz w:val="22"/>
          <w:szCs w:val="22"/>
        </w:rPr>
        <w:t>13</w:t>
      </w:r>
      <w:r w:rsidR="00523733">
        <w:rPr>
          <w:rFonts w:ascii="Arial" w:hAnsi="Arial" w:cs="Arial"/>
          <w:sz w:val="22"/>
          <w:szCs w:val="22"/>
        </w:rPr>
        <w:t>4</w:t>
      </w:r>
      <w:r w:rsidR="008A212C" w:rsidRPr="003854AA">
        <w:rPr>
          <w:rFonts w:ascii="Arial" w:hAnsi="Arial" w:cs="Arial"/>
          <w:sz w:val="22"/>
          <w:szCs w:val="22"/>
        </w:rPr>
        <w:t xml:space="preserve">. Aslibekyan S, Do AN, Xu H, Li S, Irvin MR, Zhi D, </w:t>
      </w:r>
      <w:r w:rsidR="008A212C" w:rsidRPr="003854AA">
        <w:rPr>
          <w:rFonts w:ascii="Arial" w:hAnsi="Arial" w:cs="Arial"/>
          <w:b/>
          <w:sz w:val="22"/>
          <w:szCs w:val="22"/>
        </w:rPr>
        <w:t>Tiwari HK</w:t>
      </w:r>
      <w:r w:rsidR="008A212C" w:rsidRPr="003854AA">
        <w:rPr>
          <w:rFonts w:ascii="Arial" w:hAnsi="Arial" w:cs="Arial"/>
          <w:sz w:val="22"/>
          <w:szCs w:val="22"/>
        </w:rPr>
        <w:t xml:space="preserve">, Absher DM, Shuldiner AR, Zhang T, Chen W, Tanner K, Hong C, Mitchell BD, Berenson G, Arnett DK. CPT1A methylation is associated with plasma adiponectin. </w:t>
      </w:r>
      <w:r w:rsidR="008A212C" w:rsidRPr="003854AA">
        <w:rPr>
          <w:rStyle w:val="jrnl"/>
          <w:rFonts w:ascii="Arial" w:hAnsi="Arial" w:cs="Arial"/>
          <w:sz w:val="22"/>
          <w:szCs w:val="22"/>
        </w:rPr>
        <w:t>Nutr Metab Cardiovasc Dis</w:t>
      </w:r>
      <w:r w:rsidR="008A212C" w:rsidRPr="003854AA">
        <w:rPr>
          <w:rFonts w:ascii="Arial" w:hAnsi="Arial" w:cs="Arial"/>
          <w:sz w:val="22"/>
          <w:szCs w:val="22"/>
        </w:rPr>
        <w:t>. 2017 Mar</w:t>
      </w:r>
      <w:proofErr w:type="gramStart"/>
      <w:r w:rsidR="008A212C" w:rsidRPr="003854AA">
        <w:rPr>
          <w:rFonts w:ascii="Arial" w:hAnsi="Arial" w:cs="Arial"/>
          <w:sz w:val="22"/>
          <w:szCs w:val="22"/>
        </w:rPr>
        <w:t>;27</w:t>
      </w:r>
      <w:proofErr w:type="gramEnd"/>
      <w:r w:rsidR="008A212C" w:rsidRPr="003854AA">
        <w:rPr>
          <w:rFonts w:ascii="Arial" w:hAnsi="Arial" w:cs="Arial"/>
          <w:sz w:val="22"/>
          <w:szCs w:val="22"/>
        </w:rPr>
        <w:t xml:space="preserve">(3):225-233. </w:t>
      </w:r>
      <w:proofErr w:type="gramStart"/>
      <w:r w:rsidR="008A212C" w:rsidRPr="003854AA">
        <w:rPr>
          <w:rFonts w:ascii="Arial" w:hAnsi="Arial" w:cs="Arial"/>
          <w:sz w:val="22"/>
          <w:szCs w:val="22"/>
        </w:rPr>
        <w:t>doi</w:t>
      </w:r>
      <w:proofErr w:type="gramEnd"/>
      <w:r w:rsidR="008A212C" w:rsidRPr="003854AA">
        <w:rPr>
          <w:rFonts w:ascii="Arial" w:hAnsi="Arial" w:cs="Arial"/>
          <w:sz w:val="22"/>
          <w:szCs w:val="22"/>
        </w:rPr>
        <w:t>: 10.1016/j.numecd.2016.11.004. PMID: 28139377</w:t>
      </w:r>
      <w:r w:rsidR="007A0894" w:rsidRPr="003854AA">
        <w:rPr>
          <w:rFonts w:ascii="Arial" w:hAnsi="Arial" w:cs="Arial"/>
          <w:sz w:val="22"/>
          <w:szCs w:val="22"/>
        </w:rPr>
        <w:t>. PMCID: PMC5330786</w:t>
      </w:r>
    </w:p>
    <w:p w:rsidR="008A212C" w:rsidRPr="003854AA" w:rsidRDefault="008A212C" w:rsidP="00784C4A">
      <w:pPr>
        <w:ind w:left="-720"/>
        <w:rPr>
          <w:rFonts w:ascii="Arial" w:hAnsi="Arial" w:cs="Arial"/>
          <w:sz w:val="22"/>
          <w:szCs w:val="22"/>
        </w:rPr>
      </w:pPr>
    </w:p>
    <w:p w:rsidR="008A212C" w:rsidRPr="003854AA" w:rsidRDefault="00FD40AA" w:rsidP="00784C4A">
      <w:pPr>
        <w:pStyle w:val="Title1"/>
        <w:shd w:val="clear" w:color="auto" w:fill="FFFFFF"/>
        <w:spacing w:before="0" w:beforeAutospacing="0" w:after="0" w:afterAutospacing="0"/>
        <w:ind w:left="-720"/>
        <w:rPr>
          <w:rFonts w:ascii="Arial" w:hAnsi="Arial" w:cs="Arial"/>
          <w:sz w:val="22"/>
          <w:szCs w:val="22"/>
        </w:rPr>
      </w:pPr>
      <w:r w:rsidRPr="003854AA">
        <w:rPr>
          <w:rFonts w:ascii="Arial" w:hAnsi="Arial" w:cs="Arial"/>
          <w:sz w:val="22"/>
          <w:szCs w:val="22"/>
        </w:rPr>
        <w:t>13</w:t>
      </w:r>
      <w:r w:rsidR="00523733">
        <w:rPr>
          <w:rFonts w:ascii="Arial" w:hAnsi="Arial" w:cs="Arial"/>
          <w:sz w:val="22"/>
          <w:szCs w:val="22"/>
        </w:rPr>
        <w:t>5</w:t>
      </w:r>
      <w:r w:rsidR="008A212C" w:rsidRPr="003854AA">
        <w:rPr>
          <w:rFonts w:ascii="Arial" w:hAnsi="Arial" w:cs="Arial"/>
          <w:sz w:val="22"/>
          <w:szCs w:val="22"/>
        </w:rPr>
        <w:t>. Katz DH, Deo RC, Aguilar FG, Selvaraj S, Martinez EE, Beussink-Nelson L, Kim KA, Peng J, Irvin MR,</w:t>
      </w:r>
      <w:r w:rsidR="008A212C" w:rsidRPr="003854AA">
        <w:rPr>
          <w:rStyle w:val="apple-converted-space"/>
          <w:rFonts w:ascii="Arial" w:hAnsi="Arial" w:cs="Arial"/>
          <w:sz w:val="22"/>
          <w:szCs w:val="22"/>
        </w:rPr>
        <w:t> </w:t>
      </w:r>
      <w:r w:rsidR="008A212C" w:rsidRPr="003854AA">
        <w:rPr>
          <w:rFonts w:ascii="Arial" w:hAnsi="Arial" w:cs="Arial"/>
          <w:b/>
          <w:bCs/>
          <w:sz w:val="22"/>
          <w:szCs w:val="22"/>
        </w:rPr>
        <w:t>Tiwari H</w:t>
      </w:r>
      <w:r w:rsidR="008A212C" w:rsidRPr="003854AA">
        <w:rPr>
          <w:rFonts w:ascii="Arial" w:hAnsi="Arial" w:cs="Arial"/>
          <w:sz w:val="22"/>
          <w:szCs w:val="22"/>
        </w:rPr>
        <w:t>, Rao DC, Arnett DK, Shah SJ. Phenomapping for the Identification of Hypertensive Patients with the Myocardial Substrate for Heart Failure with Preserved Ejection Fraction.</w:t>
      </w:r>
      <w:r w:rsidR="008A212C" w:rsidRPr="003854AA">
        <w:rPr>
          <w:rStyle w:val="jrnl"/>
          <w:rFonts w:ascii="Arial" w:hAnsi="Arial" w:cs="Arial"/>
          <w:sz w:val="22"/>
          <w:szCs w:val="22"/>
        </w:rPr>
        <w:t xml:space="preserve"> J Cardiovasc Transl Res</w:t>
      </w:r>
      <w:r w:rsidR="008A212C" w:rsidRPr="003854AA">
        <w:rPr>
          <w:rFonts w:ascii="Arial" w:hAnsi="Arial" w:cs="Arial"/>
          <w:sz w:val="22"/>
          <w:szCs w:val="22"/>
        </w:rPr>
        <w:t xml:space="preserve">. 2017 Mar 3. </w:t>
      </w:r>
      <w:proofErr w:type="gramStart"/>
      <w:r w:rsidR="008A212C" w:rsidRPr="003854AA">
        <w:rPr>
          <w:rFonts w:ascii="Arial" w:hAnsi="Arial" w:cs="Arial"/>
          <w:sz w:val="22"/>
          <w:szCs w:val="22"/>
        </w:rPr>
        <w:t>doi</w:t>
      </w:r>
      <w:proofErr w:type="gramEnd"/>
      <w:r w:rsidR="008A212C" w:rsidRPr="003854AA">
        <w:rPr>
          <w:rFonts w:ascii="Arial" w:hAnsi="Arial" w:cs="Arial"/>
          <w:sz w:val="22"/>
          <w:szCs w:val="22"/>
        </w:rPr>
        <w:t>: 10.1007/s12265-017-9739-z. [Epub ahead of print] PMID: 28258421</w:t>
      </w:r>
    </w:p>
    <w:p w:rsidR="00AF0EC6" w:rsidRPr="003854AA" w:rsidRDefault="00AF0EC6" w:rsidP="00784C4A">
      <w:pPr>
        <w:pStyle w:val="Title1"/>
        <w:shd w:val="clear" w:color="auto" w:fill="FFFFFF"/>
        <w:spacing w:before="0" w:beforeAutospacing="0" w:after="0" w:afterAutospacing="0"/>
        <w:ind w:left="-720"/>
        <w:rPr>
          <w:rFonts w:ascii="Arial" w:hAnsi="Arial" w:cs="Arial"/>
          <w:sz w:val="22"/>
          <w:szCs w:val="22"/>
        </w:rPr>
      </w:pPr>
    </w:p>
    <w:p w:rsidR="00AF0EC6" w:rsidRPr="003854AA" w:rsidRDefault="00523733" w:rsidP="00784C4A">
      <w:pPr>
        <w:widowControl/>
        <w:shd w:val="clear" w:color="auto" w:fill="FFFFFF"/>
        <w:autoSpaceDE/>
        <w:autoSpaceDN/>
        <w:adjustRightInd/>
        <w:ind w:left="-720"/>
        <w:rPr>
          <w:rFonts w:ascii="Arial" w:hAnsi="Arial" w:cs="Arial"/>
          <w:sz w:val="22"/>
          <w:szCs w:val="22"/>
        </w:rPr>
      </w:pPr>
      <w:r>
        <w:rPr>
          <w:rFonts w:ascii="Arial" w:hAnsi="Arial" w:cs="Arial"/>
          <w:sz w:val="22"/>
          <w:szCs w:val="22"/>
        </w:rPr>
        <w:t>136</w:t>
      </w:r>
      <w:r w:rsidR="00AF0EC6" w:rsidRPr="003854AA">
        <w:rPr>
          <w:rFonts w:ascii="Arial" w:hAnsi="Arial" w:cs="Arial"/>
          <w:sz w:val="22"/>
          <w:szCs w:val="22"/>
        </w:rPr>
        <w:t xml:space="preserve">. Adeoye AM, Ovbiagele B, Kolo P, Appiah L, Aje A, Adebayo O, Sarfo F, Akinyemi J, Adekunle G, Agyekum F, Shidali V, Ogah O, Lackland D, Gebregziabher M, Arnett D, </w:t>
      </w:r>
      <w:r w:rsidR="00AF0EC6" w:rsidRPr="003854AA">
        <w:rPr>
          <w:rFonts w:ascii="Arial" w:hAnsi="Arial" w:cs="Arial"/>
          <w:b/>
          <w:sz w:val="22"/>
          <w:szCs w:val="22"/>
        </w:rPr>
        <w:t>Tiwari HK</w:t>
      </w:r>
      <w:r w:rsidR="00AF0EC6" w:rsidRPr="003854AA">
        <w:rPr>
          <w:rFonts w:ascii="Arial" w:hAnsi="Arial" w:cs="Arial"/>
          <w:sz w:val="22"/>
          <w:szCs w:val="22"/>
        </w:rPr>
        <w:t xml:space="preserve">, Akinyemi R, Olagoke OO, Oguntade AS, Olunuga T, Uwanruochi K, Jenkins C, Adadey P, Iheonye H, Owolabi L, Obiako R, Akinjopo S, Armstrong K, Akpalu A, Fakunle A, Saulson R, Aridegbe M, Olowoyo P, Osaigbovo G, Akpalu J, Fawale B, Adebayo P, Arulogun O, Ibinaiye P, Agunloye A, Ishaq N, Wahab K, Akpa O, Adeleye O, Bock-Oruma A, Ogbole G, Melikam S, Yaria J, Ogunjimi L, Salaam A, Sunmonu T, Makanjuola A, Farombi T, Laryea R, Uvere E, Kehinde S, Chukwuonye I, Azuh P, Komolafe M, Akintunde A, Obiabo O, Areo O, Kehinde I, Amusa AG, Owolabi M; SIREN Team as part of H3Africa Consortium..Exploring Overlaps </w:t>
      </w:r>
      <w:proofErr w:type="gramStart"/>
      <w:r w:rsidR="00AF0EC6" w:rsidRPr="003854AA">
        <w:rPr>
          <w:rFonts w:ascii="Arial" w:hAnsi="Arial" w:cs="Arial"/>
          <w:sz w:val="22"/>
          <w:szCs w:val="22"/>
        </w:rPr>
        <w:t>Between</w:t>
      </w:r>
      <w:proofErr w:type="gramEnd"/>
      <w:r w:rsidR="00AF0EC6" w:rsidRPr="003854AA">
        <w:rPr>
          <w:rFonts w:ascii="Arial" w:hAnsi="Arial" w:cs="Arial"/>
          <w:sz w:val="22"/>
          <w:szCs w:val="22"/>
        </w:rPr>
        <w:t xml:space="preserve"> the Genomic and Environmental Determinants of LVH and Stroke: A Multicenter Study in West Africa. Glob Heart. 2017 Mar 13. </w:t>
      </w:r>
      <w:proofErr w:type="gramStart"/>
      <w:r w:rsidR="00AF0EC6" w:rsidRPr="003854AA">
        <w:rPr>
          <w:rFonts w:ascii="Arial" w:hAnsi="Arial" w:cs="Arial"/>
          <w:sz w:val="22"/>
          <w:szCs w:val="22"/>
        </w:rPr>
        <w:t>pii</w:t>
      </w:r>
      <w:proofErr w:type="gramEnd"/>
      <w:r w:rsidR="00AF0EC6" w:rsidRPr="003854AA">
        <w:rPr>
          <w:rFonts w:ascii="Arial" w:hAnsi="Arial" w:cs="Arial"/>
          <w:sz w:val="22"/>
          <w:szCs w:val="22"/>
        </w:rPr>
        <w:t xml:space="preserve">: S2211-8160(17)30001-7. </w:t>
      </w:r>
      <w:proofErr w:type="gramStart"/>
      <w:r w:rsidR="00AF0EC6" w:rsidRPr="003854AA">
        <w:rPr>
          <w:rFonts w:ascii="Arial" w:hAnsi="Arial" w:cs="Arial"/>
          <w:sz w:val="22"/>
          <w:szCs w:val="22"/>
        </w:rPr>
        <w:t>doi</w:t>
      </w:r>
      <w:proofErr w:type="gramEnd"/>
      <w:r w:rsidR="00AF0EC6" w:rsidRPr="003854AA">
        <w:rPr>
          <w:rFonts w:ascii="Arial" w:hAnsi="Arial" w:cs="Arial"/>
          <w:sz w:val="22"/>
          <w:szCs w:val="22"/>
        </w:rPr>
        <w:t>: 10.1016/j.gheart.2017.01.001. [Epub ahead of print] PMID: 28302552</w:t>
      </w:r>
      <w:r w:rsidR="007A0894" w:rsidRPr="003854AA">
        <w:rPr>
          <w:rFonts w:ascii="Arial" w:hAnsi="Arial" w:cs="Arial"/>
          <w:sz w:val="22"/>
          <w:szCs w:val="22"/>
        </w:rPr>
        <w:t>. PMCID: PMC5583025</w:t>
      </w:r>
    </w:p>
    <w:p w:rsidR="00AF0EC6" w:rsidRPr="003854AA" w:rsidRDefault="00AF0EC6" w:rsidP="00784C4A">
      <w:pPr>
        <w:shd w:val="clear" w:color="auto" w:fill="FFFFFF"/>
        <w:ind w:left="-720"/>
        <w:rPr>
          <w:rFonts w:ascii="Arial" w:hAnsi="Arial" w:cs="Arial"/>
          <w:sz w:val="22"/>
          <w:szCs w:val="22"/>
        </w:rPr>
      </w:pPr>
    </w:p>
    <w:p w:rsidR="00AF0EC6" w:rsidRPr="003854AA" w:rsidRDefault="00523733" w:rsidP="00784C4A">
      <w:pPr>
        <w:widowControl/>
        <w:shd w:val="clear" w:color="auto" w:fill="FFFFFF"/>
        <w:autoSpaceDE/>
        <w:autoSpaceDN/>
        <w:adjustRightInd/>
        <w:ind w:left="-720"/>
        <w:rPr>
          <w:rFonts w:ascii="Arial" w:hAnsi="Arial" w:cs="Arial"/>
          <w:sz w:val="22"/>
          <w:szCs w:val="22"/>
        </w:rPr>
      </w:pPr>
      <w:r>
        <w:rPr>
          <w:rFonts w:ascii="Arial" w:hAnsi="Arial" w:cs="Arial"/>
          <w:sz w:val="22"/>
          <w:szCs w:val="22"/>
        </w:rPr>
        <w:t>137</w:t>
      </w:r>
      <w:r w:rsidR="00AF0EC6" w:rsidRPr="003854AA">
        <w:rPr>
          <w:rFonts w:ascii="Arial" w:hAnsi="Arial" w:cs="Arial"/>
          <w:sz w:val="22"/>
          <w:szCs w:val="22"/>
        </w:rPr>
        <w:t xml:space="preserve">. Adeoye AM, Ogah OS, Ovbiagele B, Akinyemi R, Shidali V, Agyekum F, Aje A, Adebayo O, Akinyemi JO, Kolo P, Appiah LT, Iheonye H, Kelechukwu U, Ganiyu A, Olunuga TO, Akpa O, Olagoke OO, Sarfo FS, Wahab K, Olowookere S, Fakunle A, Akpalu A, Adebayo PB, Nkromah K, Yaria J, Ibinaiye P, Ogbole G, Olumayowa A, Lakoh S, Calys-Tagoe B, Olowoyo P, Innocent C, </w:t>
      </w:r>
      <w:r w:rsidR="00AF0EC6" w:rsidRPr="003854AA">
        <w:rPr>
          <w:rFonts w:ascii="Arial" w:hAnsi="Arial" w:cs="Arial"/>
          <w:b/>
          <w:sz w:val="22"/>
          <w:szCs w:val="22"/>
        </w:rPr>
        <w:t>Tiwari HK</w:t>
      </w:r>
      <w:r w:rsidR="00AF0EC6" w:rsidRPr="003854AA">
        <w:rPr>
          <w:rFonts w:ascii="Arial" w:hAnsi="Arial" w:cs="Arial"/>
          <w:sz w:val="22"/>
          <w:szCs w:val="22"/>
        </w:rPr>
        <w:t xml:space="preserve">, Arnett D, Godwin O, Ayotunde B, Akpalu J, Obiora O, Joseph O, Omisore A, Jenkins C, Lackland D, Owolabi L, Isah S, Dambatta AH, Komolafe M, Bock-Oruma A, Melikam ES, Imoh LC, Sunmonu T, Gebregziabher M, Olabisi O, Armstrong K, Onyeonoro UU, Sanya E, Agunloye AM, Ogunjimi L, Arulogun O, Farombi TH, Obiabo O, Obiako R, Owolabi M; SIREN Team as part of the H3Africa Consortium..Prevalence and Prognostic Features of ECG Abnormalities in Acute Stroke: Findings </w:t>
      </w:r>
      <w:proofErr w:type="gramStart"/>
      <w:r w:rsidR="00AF0EC6" w:rsidRPr="003854AA">
        <w:rPr>
          <w:rFonts w:ascii="Arial" w:hAnsi="Arial" w:cs="Arial"/>
          <w:sz w:val="22"/>
          <w:szCs w:val="22"/>
        </w:rPr>
        <w:t>From</w:t>
      </w:r>
      <w:proofErr w:type="gramEnd"/>
      <w:r w:rsidR="00AF0EC6" w:rsidRPr="003854AA">
        <w:rPr>
          <w:rFonts w:ascii="Arial" w:hAnsi="Arial" w:cs="Arial"/>
          <w:sz w:val="22"/>
          <w:szCs w:val="22"/>
        </w:rPr>
        <w:t xml:space="preserve"> the SIREN Study Among Africans.Glob Heart. 2017 Mar 13. </w:t>
      </w:r>
      <w:proofErr w:type="gramStart"/>
      <w:r w:rsidR="00AF0EC6" w:rsidRPr="003854AA">
        <w:rPr>
          <w:rFonts w:ascii="Arial" w:hAnsi="Arial" w:cs="Arial"/>
          <w:sz w:val="22"/>
          <w:szCs w:val="22"/>
        </w:rPr>
        <w:t>pii</w:t>
      </w:r>
      <w:proofErr w:type="gramEnd"/>
      <w:r w:rsidR="00AF0EC6" w:rsidRPr="003854AA">
        <w:rPr>
          <w:rFonts w:ascii="Arial" w:hAnsi="Arial" w:cs="Arial"/>
          <w:sz w:val="22"/>
          <w:szCs w:val="22"/>
        </w:rPr>
        <w:t xml:space="preserve">: S2211-8160(17)30002-9. </w:t>
      </w:r>
      <w:proofErr w:type="gramStart"/>
      <w:r w:rsidR="00AF0EC6" w:rsidRPr="003854AA">
        <w:rPr>
          <w:rFonts w:ascii="Arial" w:hAnsi="Arial" w:cs="Arial"/>
          <w:sz w:val="22"/>
          <w:szCs w:val="22"/>
        </w:rPr>
        <w:t>doi</w:t>
      </w:r>
      <w:proofErr w:type="gramEnd"/>
      <w:r w:rsidR="00AF0EC6" w:rsidRPr="003854AA">
        <w:rPr>
          <w:rFonts w:ascii="Arial" w:hAnsi="Arial" w:cs="Arial"/>
          <w:sz w:val="22"/>
          <w:szCs w:val="22"/>
        </w:rPr>
        <w:t>: 10.1016/j.gheart.2017.01.002. [Epub ahead of print] PMID: 28302557</w:t>
      </w:r>
      <w:r w:rsidR="007A0894" w:rsidRPr="003854AA">
        <w:rPr>
          <w:rFonts w:ascii="Arial" w:hAnsi="Arial" w:cs="Arial"/>
          <w:sz w:val="22"/>
          <w:szCs w:val="22"/>
        </w:rPr>
        <w:t>. PMCID: PMC5582979</w:t>
      </w:r>
    </w:p>
    <w:p w:rsidR="008A212C" w:rsidRPr="003854AA" w:rsidRDefault="008A212C" w:rsidP="00784C4A">
      <w:pPr>
        <w:ind w:left="-720"/>
        <w:rPr>
          <w:rFonts w:ascii="Arial" w:hAnsi="Arial" w:cs="Arial"/>
          <w:sz w:val="22"/>
          <w:szCs w:val="22"/>
        </w:rPr>
      </w:pPr>
    </w:p>
    <w:p w:rsidR="007E63B3" w:rsidRPr="003854AA" w:rsidRDefault="00523733" w:rsidP="00784C4A">
      <w:pPr>
        <w:widowControl/>
        <w:shd w:val="clear" w:color="auto" w:fill="FFFFFF"/>
        <w:autoSpaceDE/>
        <w:autoSpaceDN/>
        <w:adjustRightInd/>
        <w:ind w:left="-720"/>
        <w:rPr>
          <w:rFonts w:ascii="Arial" w:hAnsi="Arial" w:cs="Arial"/>
          <w:sz w:val="22"/>
          <w:szCs w:val="22"/>
        </w:rPr>
      </w:pPr>
      <w:r>
        <w:rPr>
          <w:rFonts w:ascii="Arial" w:hAnsi="Arial" w:cs="Arial"/>
          <w:sz w:val="22"/>
          <w:szCs w:val="22"/>
        </w:rPr>
        <w:t>138</w:t>
      </w:r>
      <w:r w:rsidR="007E63B3" w:rsidRPr="003854AA">
        <w:rPr>
          <w:rFonts w:ascii="Arial" w:hAnsi="Arial" w:cs="Arial"/>
          <w:sz w:val="22"/>
          <w:szCs w:val="22"/>
        </w:rPr>
        <w:t xml:space="preserve">. Koo DH, Singh B, Jiang J, Friebe B, Gill BS, Chastain PD, Manne U, </w:t>
      </w:r>
      <w:r w:rsidR="007E63B3" w:rsidRPr="003854AA">
        <w:rPr>
          <w:rFonts w:ascii="Arial" w:hAnsi="Arial" w:cs="Arial"/>
          <w:b/>
          <w:sz w:val="22"/>
          <w:szCs w:val="22"/>
        </w:rPr>
        <w:t>Tiwari HK</w:t>
      </w:r>
      <w:r w:rsidR="007E63B3" w:rsidRPr="003854AA">
        <w:rPr>
          <w:rFonts w:ascii="Arial" w:hAnsi="Arial" w:cs="Arial"/>
          <w:sz w:val="22"/>
          <w:szCs w:val="22"/>
        </w:rPr>
        <w:t xml:space="preserve">, Singh KK. Single molecule mtDNA fiber FISH for analyzing numtogenesis. </w:t>
      </w:r>
      <w:r w:rsidR="007E63B3" w:rsidRPr="003854AA">
        <w:rPr>
          <w:rStyle w:val="jrnl"/>
          <w:rFonts w:ascii="Arial" w:hAnsi="Arial" w:cs="Arial"/>
          <w:sz w:val="22"/>
          <w:szCs w:val="22"/>
        </w:rPr>
        <w:t>Anal Biochem</w:t>
      </w:r>
      <w:r w:rsidR="007E63B3" w:rsidRPr="003854AA">
        <w:rPr>
          <w:rFonts w:ascii="Arial" w:hAnsi="Arial" w:cs="Arial"/>
          <w:sz w:val="22"/>
          <w:szCs w:val="22"/>
        </w:rPr>
        <w:t xml:space="preserve">. 2017 Mar 18. </w:t>
      </w:r>
      <w:proofErr w:type="gramStart"/>
      <w:r w:rsidR="007E63B3" w:rsidRPr="003854AA">
        <w:rPr>
          <w:rFonts w:ascii="Arial" w:hAnsi="Arial" w:cs="Arial"/>
          <w:sz w:val="22"/>
          <w:szCs w:val="22"/>
        </w:rPr>
        <w:t>pii</w:t>
      </w:r>
      <w:proofErr w:type="gramEnd"/>
      <w:r w:rsidR="007E63B3" w:rsidRPr="003854AA">
        <w:rPr>
          <w:rFonts w:ascii="Arial" w:hAnsi="Arial" w:cs="Arial"/>
          <w:sz w:val="22"/>
          <w:szCs w:val="22"/>
        </w:rPr>
        <w:t xml:space="preserve">: S0003-2697(17)30131-8. </w:t>
      </w:r>
      <w:proofErr w:type="gramStart"/>
      <w:r w:rsidR="007E63B3" w:rsidRPr="003854AA">
        <w:rPr>
          <w:rFonts w:ascii="Arial" w:hAnsi="Arial" w:cs="Arial"/>
          <w:sz w:val="22"/>
          <w:szCs w:val="22"/>
        </w:rPr>
        <w:t>doi</w:t>
      </w:r>
      <w:proofErr w:type="gramEnd"/>
      <w:r w:rsidR="007E63B3" w:rsidRPr="003854AA">
        <w:rPr>
          <w:rFonts w:ascii="Arial" w:hAnsi="Arial" w:cs="Arial"/>
          <w:sz w:val="22"/>
          <w:szCs w:val="22"/>
        </w:rPr>
        <w:t>: 10.1016/j.ab.2017.03.015. [Epub ahead of print]. PMID: 28322800</w:t>
      </w:r>
      <w:r w:rsidR="007A0894" w:rsidRPr="003854AA">
        <w:rPr>
          <w:rFonts w:ascii="Arial" w:hAnsi="Arial" w:cs="Arial"/>
          <w:sz w:val="22"/>
          <w:szCs w:val="22"/>
        </w:rPr>
        <w:t>. PMCID: PMC5814351</w:t>
      </w:r>
    </w:p>
    <w:p w:rsidR="007E63B3" w:rsidRPr="003854AA" w:rsidRDefault="007E63B3" w:rsidP="00784C4A">
      <w:pPr>
        <w:pStyle w:val="Title1"/>
        <w:shd w:val="clear" w:color="auto" w:fill="FFFFFF"/>
        <w:spacing w:before="0" w:beforeAutospacing="0" w:after="0" w:afterAutospacing="0"/>
        <w:ind w:left="-720"/>
        <w:rPr>
          <w:rFonts w:ascii="Arial" w:hAnsi="Arial" w:cs="Arial"/>
          <w:b/>
          <w:sz w:val="22"/>
          <w:szCs w:val="22"/>
        </w:rPr>
      </w:pPr>
    </w:p>
    <w:p w:rsidR="004756B5" w:rsidRPr="003854AA" w:rsidRDefault="00523733" w:rsidP="00784C4A">
      <w:pPr>
        <w:pStyle w:val="Title1"/>
        <w:shd w:val="clear" w:color="auto" w:fill="FFFFFF"/>
        <w:spacing w:before="0" w:beforeAutospacing="0" w:after="0" w:afterAutospacing="0"/>
        <w:ind w:left="-720"/>
        <w:rPr>
          <w:rFonts w:ascii="Arial" w:hAnsi="Arial" w:cs="Arial"/>
          <w:sz w:val="22"/>
          <w:szCs w:val="22"/>
        </w:rPr>
      </w:pPr>
      <w:r>
        <w:rPr>
          <w:rFonts w:ascii="Arial" w:hAnsi="Arial" w:cs="Arial"/>
          <w:sz w:val="22"/>
          <w:szCs w:val="22"/>
        </w:rPr>
        <w:t>139</w:t>
      </w:r>
      <w:r w:rsidR="007E63B3" w:rsidRPr="003854AA">
        <w:rPr>
          <w:rFonts w:ascii="Arial" w:hAnsi="Arial" w:cs="Arial"/>
          <w:sz w:val="22"/>
          <w:szCs w:val="22"/>
        </w:rPr>
        <w:t xml:space="preserve">. Srinivasainagendra V, Sandel MW, Singh B, Sundaresan A, Mooga VP, Bajpai P, </w:t>
      </w:r>
      <w:r w:rsidR="007E63B3" w:rsidRPr="003854AA">
        <w:rPr>
          <w:rFonts w:ascii="Arial" w:hAnsi="Arial" w:cs="Arial"/>
          <w:b/>
          <w:sz w:val="22"/>
          <w:szCs w:val="22"/>
        </w:rPr>
        <w:t>Tiwari HK</w:t>
      </w:r>
      <w:r w:rsidR="007E63B3" w:rsidRPr="003854AA">
        <w:rPr>
          <w:rFonts w:ascii="Arial" w:hAnsi="Arial" w:cs="Arial"/>
          <w:sz w:val="22"/>
          <w:szCs w:val="22"/>
        </w:rPr>
        <w:t xml:space="preserve">, Singh KK. Migration of mitochondrial DNA in the nuclear genome of colorectal adenocarcinoma. </w:t>
      </w:r>
      <w:r w:rsidR="007E63B3" w:rsidRPr="003854AA">
        <w:rPr>
          <w:rStyle w:val="jrnl"/>
          <w:rFonts w:ascii="Arial" w:hAnsi="Arial" w:cs="Arial"/>
          <w:sz w:val="22"/>
          <w:szCs w:val="22"/>
        </w:rPr>
        <w:lastRenderedPageBreak/>
        <w:t>Genome Med</w:t>
      </w:r>
      <w:r w:rsidR="007E63B3" w:rsidRPr="003854AA">
        <w:rPr>
          <w:rFonts w:ascii="Arial" w:hAnsi="Arial" w:cs="Arial"/>
          <w:sz w:val="22"/>
          <w:szCs w:val="22"/>
        </w:rPr>
        <w:t>. 2017 Mar 29</w:t>
      </w:r>
      <w:proofErr w:type="gramStart"/>
      <w:r w:rsidR="007E63B3" w:rsidRPr="003854AA">
        <w:rPr>
          <w:rFonts w:ascii="Arial" w:hAnsi="Arial" w:cs="Arial"/>
          <w:sz w:val="22"/>
          <w:szCs w:val="22"/>
        </w:rPr>
        <w:t>;9</w:t>
      </w:r>
      <w:proofErr w:type="gramEnd"/>
      <w:r w:rsidR="007E63B3" w:rsidRPr="003854AA">
        <w:rPr>
          <w:rFonts w:ascii="Arial" w:hAnsi="Arial" w:cs="Arial"/>
          <w:sz w:val="22"/>
          <w:szCs w:val="22"/>
        </w:rPr>
        <w:t xml:space="preserve">(1):31. </w:t>
      </w:r>
      <w:proofErr w:type="gramStart"/>
      <w:r w:rsidR="007E63B3" w:rsidRPr="003854AA">
        <w:rPr>
          <w:rFonts w:ascii="Arial" w:hAnsi="Arial" w:cs="Arial"/>
          <w:sz w:val="22"/>
          <w:szCs w:val="22"/>
        </w:rPr>
        <w:t>doi</w:t>
      </w:r>
      <w:proofErr w:type="gramEnd"/>
      <w:r w:rsidR="007E63B3" w:rsidRPr="003854AA">
        <w:rPr>
          <w:rFonts w:ascii="Arial" w:hAnsi="Arial" w:cs="Arial"/>
          <w:sz w:val="22"/>
          <w:szCs w:val="22"/>
        </w:rPr>
        <w:t>: 10.1186/s13073-017-0420-6. PMID: 28356157</w:t>
      </w:r>
      <w:r w:rsidR="004C03B3" w:rsidRPr="003854AA">
        <w:rPr>
          <w:rFonts w:ascii="Arial" w:hAnsi="Arial" w:cs="Arial"/>
          <w:sz w:val="22"/>
          <w:szCs w:val="22"/>
        </w:rPr>
        <w:t>. PMCID: PMC5370490</w:t>
      </w:r>
    </w:p>
    <w:p w:rsidR="007A0894" w:rsidRPr="003854AA" w:rsidRDefault="007A0894" w:rsidP="00784C4A">
      <w:pPr>
        <w:pStyle w:val="Title1"/>
        <w:shd w:val="clear" w:color="auto" w:fill="FFFFFF"/>
        <w:spacing w:before="0" w:beforeAutospacing="0" w:after="0" w:afterAutospacing="0"/>
        <w:ind w:left="-720"/>
        <w:rPr>
          <w:rFonts w:ascii="Arial" w:hAnsi="Arial" w:cs="Arial"/>
          <w:sz w:val="22"/>
          <w:szCs w:val="22"/>
        </w:rPr>
      </w:pPr>
    </w:p>
    <w:p w:rsidR="00E01B96" w:rsidRPr="003854AA" w:rsidRDefault="00523733" w:rsidP="00784C4A">
      <w:pPr>
        <w:widowControl/>
        <w:shd w:val="clear" w:color="auto" w:fill="FFFFFF"/>
        <w:autoSpaceDE/>
        <w:autoSpaceDN/>
        <w:adjustRightInd/>
        <w:ind w:left="-720"/>
        <w:rPr>
          <w:rFonts w:ascii="Arial" w:hAnsi="Arial" w:cs="Arial"/>
          <w:sz w:val="22"/>
          <w:szCs w:val="22"/>
        </w:rPr>
      </w:pPr>
      <w:r>
        <w:rPr>
          <w:rFonts w:ascii="Arial" w:hAnsi="Arial" w:cs="Arial"/>
          <w:sz w:val="22"/>
          <w:szCs w:val="22"/>
        </w:rPr>
        <w:t>140</w:t>
      </w:r>
      <w:r w:rsidR="004756B5" w:rsidRPr="003854AA">
        <w:rPr>
          <w:rFonts w:ascii="Arial" w:hAnsi="Arial" w:cs="Arial"/>
          <w:sz w:val="22"/>
          <w:szCs w:val="22"/>
        </w:rPr>
        <w:t xml:space="preserve">. Owolabi M, Sarfo F, Howard VJ, Irvin MR, Gebregziabher M, Akinyemi R, Bennett A, Armstrong K, </w:t>
      </w:r>
      <w:r w:rsidR="004756B5" w:rsidRPr="003854AA">
        <w:rPr>
          <w:rFonts w:ascii="Arial" w:hAnsi="Arial" w:cs="Arial"/>
          <w:b/>
          <w:sz w:val="22"/>
          <w:szCs w:val="22"/>
        </w:rPr>
        <w:t>Tiwari HK</w:t>
      </w:r>
      <w:r w:rsidR="004756B5" w:rsidRPr="003854AA">
        <w:rPr>
          <w:rFonts w:ascii="Arial" w:hAnsi="Arial" w:cs="Arial"/>
          <w:sz w:val="22"/>
          <w:szCs w:val="22"/>
        </w:rPr>
        <w:t xml:space="preserve">, Akpalu A, Wahab KW, Owolabi L, Fawale B, Komolafe M, Obiako R, Adebayo P, Manly JM, Ogbole G, Melikam E, Laryea R, Saulson R, Jenkins C, Arnett DK, Lackland DT, Ovbiagele B, Howard G; SIREN-REGARDS Collaboration (Stroke Investigative Research and Educational Network–Reasons for Geographic and Racial Differences in Stroke).. Stroke in Indigenous Africans, African Americans, and European Americans: Interplay of Racial and Geographic Factors. Stroke. 2017 Apr 7. </w:t>
      </w:r>
      <w:proofErr w:type="gramStart"/>
      <w:r w:rsidR="004756B5" w:rsidRPr="003854AA">
        <w:rPr>
          <w:rFonts w:ascii="Arial" w:hAnsi="Arial" w:cs="Arial"/>
          <w:sz w:val="22"/>
          <w:szCs w:val="22"/>
        </w:rPr>
        <w:t>pii</w:t>
      </w:r>
      <w:proofErr w:type="gramEnd"/>
      <w:r w:rsidR="004756B5" w:rsidRPr="003854AA">
        <w:rPr>
          <w:rFonts w:ascii="Arial" w:hAnsi="Arial" w:cs="Arial"/>
          <w:sz w:val="22"/>
          <w:szCs w:val="22"/>
        </w:rPr>
        <w:t xml:space="preserve">: STROKEAHA.116.015937. </w:t>
      </w:r>
      <w:proofErr w:type="gramStart"/>
      <w:r w:rsidR="004756B5" w:rsidRPr="003854AA">
        <w:rPr>
          <w:rFonts w:ascii="Arial" w:hAnsi="Arial" w:cs="Arial"/>
          <w:sz w:val="22"/>
          <w:szCs w:val="22"/>
        </w:rPr>
        <w:t>doi</w:t>
      </w:r>
      <w:proofErr w:type="gramEnd"/>
      <w:r w:rsidR="004756B5" w:rsidRPr="003854AA">
        <w:rPr>
          <w:rFonts w:ascii="Arial" w:hAnsi="Arial" w:cs="Arial"/>
          <w:sz w:val="22"/>
          <w:szCs w:val="22"/>
        </w:rPr>
        <w:t>: 10.1161/STROKEAHA.116.015937. [Epub ahead of print] PMID: 28389611</w:t>
      </w:r>
      <w:r w:rsidR="007A0894" w:rsidRPr="003854AA">
        <w:rPr>
          <w:rFonts w:ascii="Arial" w:hAnsi="Arial" w:cs="Arial"/>
          <w:sz w:val="22"/>
          <w:szCs w:val="22"/>
        </w:rPr>
        <w:t>. PMCID: PMC5404953</w:t>
      </w:r>
    </w:p>
    <w:p w:rsidR="007A0894" w:rsidRPr="003854AA" w:rsidRDefault="007A0894" w:rsidP="00784C4A">
      <w:pPr>
        <w:widowControl/>
        <w:shd w:val="clear" w:color="auto" w:fill="FFFFFF"/>
        <w:autoSpaceDE/>
        <w:autoSpaceDN/>
        <w:adjustRightInd/>
        <w:ind w:left="-720"/>
        <w:rPr>
          <w:rFonts w:ascii="Arial" w:hAnsi="Arial" w:cs="Arial"/>
          <w:sz w:val="22"/>
          <w:szCs w:val="22"/>
        </w:rPr>
      </w:pPr>
    </w:p>
    <w:p w:rsidR="003D4C3D" w:rsidRPr="003854AA" w:rsidRDefault="00523733" w:rsidP="00784C4A">
      <w:pPr>
        <w:widowControl/>
        <w:shd w:val="clear" w:color="auto" w:fill="FFFFFF"/>
        <w:autoSpaceDE/>
        <w:autoSpaceDN/>
        <w:adjustRightInd/>
        <w:ind w:left="-720"/>
        <w:rPr>
          <w:rFonts w:ascii="Arial" w:hAnsi="Arial" w:cs="Arial"/>
          <w:sz w:val="22"/>
          <w:szCs w:val="22"/>
        </w:rPr>
      </w:pPr>
      <w:r>
        <w:rPr>
          <w:rFonts w:ascii="Arial" w:hAnsi="Arial" w:cs="Arial"/>
          <w:sz w:val="22"/>
          <w:szCs w:val="22"/>
        </w:rPr>
        <w:t>141</w:t>
      </w:r>
      <w:r w:rsidR="003D4C3D" w:rsidRPr="003854AA">
        <w:rPr>
          <w:rFonts w:ascii="Arial" w:hAnsi="Arial" w:cs="Arial"/>
          <w:sz w:val="22"/>
          <w:szCs w:val="22"/>
        </w:rPr>
        <w:t xml:space="preserve">. Aslibekyan S, Irvin MR, Hidalgo BA, Perry RT, Jeyarajah EJ, Garcia E, Shalaurova I, Hopkins PN, Province MA, </w:t>
      </w:r>
      <w:r w:rsidR="003D4C3D" w:rsidRPr="003854AA">
        <w:rPr>
          <w:rFonts w:ascii="Arial" w:hAnsi="Arial" w:cs="Arial"/>
          <w:b/>
          <w:sz w:val="22"/>
          <w:szCs w:val="22"/>
        </w:rPr>
        <w:t>Tiwari HK</w:t>
      </w:r>
      <w:r w:rsidR="003D4C3D" w:rsidRPr="003854AA">
        <w:rPr>
          <w:rFonts w:ascii="Arial" w:hAnsi="Arial" w:cs="Arial"/>
          <w:sz w:val="22"/>
          <w:szCs w:val="22"/>
        </w:rPr>
        <w:t xml:space="preserve">, Ordovas JM, Absher DM, Arnett DK. Genome- and CD4+ T-cell methylome-wide association study of circulating trimethylamine-N-oxide in the Genetics of Lipid Lowering Drugs and Diet Network (GOLDN). </w:t>
      </w:r>
      <w:r w:rsidR="003D4C3D" w:rsidRPr="003854AA">
        <w:rPr>
          <w:rStyle w:val="jrnl"/>
          <w:rFonts w:ascii="Arial" w:hAnsi="Arial" w:cs="Arial"/>
          <w:sz w:val="22"/>
          <w:szCs w:val="22"/>
        </w:rPr>
        <w:t>J Nutr Intermed Metab</w:t>
      </w:r>
      <w:r w:rsidR="003D4C3D" w:rsidRPr="003854AA">
        <w:rPr>
          <w:rFonts w:ascii="Arial" w:hAnsi="Arial" w:cs="Arial"/>
          <w:sz w:val="22"/>
          <w:szCs w:val="22"/>
        </w:rPr>
        <w:t>. 2017 Jun</w:t>
      </w:r>
      <w:proofErr w:type="gramStart"/>
      <w:r w:rsidR="003D4C3D" w:rsidRPr="003854AA">
        <w:rPr>
          <w:rFonts w:ascii="Arial" w:hAnsi="Arial" w:cs="Arial"/>
          <w:sz w:val="22"/>
          <w:szCs w:val="22"/>
        </w:rPr>
        <w:t>;8:1</w:t>
      </w:r>
      <w:proofErr w:type="gramEnd"/>
      <w:r w:rsidR="003D4C3D" w:rsidRPr="003854AA">
        <w:rPr>
          <w:rFonts w:ascii="Arial" w:hAnsi="Arial" w:cs="Arial"/>
          <w:sz w:val="22"/>
          <w:szCs w:val="22"/>
        </w:rPr>
        <w:t xml:space="preserve">-7. </w:t>
      </w:r>
      <w:proofErr w:type="gramStart"/>
      <w:r w:rsidR="003D4C3D" w:rsidRPr="003854AA">
        <w:rPr>
          <w:rFonts w:ascii="Arial" w:hAnsi="Arial" w:cs="Arial"/>
          <w:sz w:val="22"/>
          <w:szCs w:val="22"/>
        </w:rPr>
        <w:t>doi</w:t>
      </w:r>
      <w:proofErr w:type="gramEnd"/>
      <w:r w:rsidR="003D4C3D" w:rsidRPr="003854AA">
        <w:rPr>
          <w:rFonts w:ascii="Arial" w:hAnsi="Arial" w:cs="Arial"/>
          <w:sz w:val="22"/>
          <w:szCs w:val="22"/>
        </w:rPr>
        <w:t>: 10.1016/j.jnim.2017.03.002. Epub 2017 Mar 8. PMID: 28439531. PMCID: PMC5400362 [Available on 2018-06-01]</w:t>
      </w:r>
    </w:p>
    <w:p w:rsidR="00EF47AE" w:rsidRPr="003854AA" w:rsidRDefault="00EF47AE" w:rsidP="00784C4A">
      <w:pPr>
        <w:widowControl/>
        <w:shd w:val="clear" w:color="auto" w:fill="FFFFFF"/>
        <w:autoSpaceDE/>
        <w:autoSpaceDN/>
        <w:adjustRightInd/>
        <w:ind w:left="-720"/>
        <w:rPr>
          <w:rFonts w:ascii="Arial" w:hAnsi="Arial" w:cs="Arial"/>
          <w:sz w:val="22"/>
          <w:szCs w:val="22"/>
        </w:rPr>
      </w:pPr>
    </w:p>
    <w:p w:rsidR="00EF47AE" w:rsidRPr="003854AA" w:rsidRDefault="00523733" w:rsidP="00784C4A">
      <w:pPr>
        <w:widowControl/>
        <w:shd w:val="clear" w:color="auto" w:fill="FFFFFF"/>
        <w:autoSpaceDE/>
        <w:autoSpaceDN/>
        <w:adjustRightInd/>
        <w:ind w:left="-720"/>
        <w:rPr>
          <w:rFonts w:ascii="Arial" w:hAnsi="Arial" w:cs="Arial"/>
          <w:sz w:val="22"/>
          <w:szCs w:val="22"/>
        </w:rPr>
      </w:pPr>
      <w:r>
        <w:rPr>
          <w:rFonts w:ascii="Arial" w:hAnsi="Arial" w:cs="Arial"/>
          <w:sz w:val="22"/>
          <w:szCs w:val="22"/>
        </w:rPr>
        <w:t>142</w:t>
      </w:r>
      <w:r w:rsidR="00EF47AE" w:rsidRPr="003854AA">
        <w:rPr>
          <w:rFonts w:ascii="Arial" w:hAnsi="Arial" w:cs="Arial"/>
          <w:sz w:val="22"/>
          <w:szCs w:val="22"/>
        </w:rPr>
        <w:t xml:space="preserve">. Singh KK, Choudhury AR, </w:t>
      </w:r>
      <w:r w:rsidR="00EF47AE" w:rsidRPr="003854AA">
        <w:rPr>
          <w:rFonts w:ascii="Arial" w:hAnsi="Arial" w:cs="Arial"/>
          <w:b/>
          <w:sz w:val="22"/>
          <w:szCs w:val="22"/>
        </w:rPr>
        <w:t>Tiwari HK</w:t>
      </w:r>
      <w:r w:rsidR="00EF47AE" w:rsidRPr="003854AA">
        <w:rPr>
          <w:rFonts w:ascii="Arial" w:hAnsi="Arial" w:cs="Arial"/>
          <w:sz w:val="22"/>
          <w:szCs w:val="22"/>
        </w:rPr>
        <w:t>. Numtogenesis as a Mechanism for Development of Cancer.</w:t>
      </w:r>
      <w:r w:rsidR="00EF47AE" w:rsidRPr="003854AA">
        <w:rPr>
          <w:rStyle w:val="jrnl"/>
          <w:rFonts w:ascii="Arial" w:hAnsi="Arial" w:cs="Arial"/>
          <w:sz w:val="22"/>
          <w:szCs w:val="22"/>
        </w:rPr>
        <w:t xml:space="preserve"> Semin Cancer Biol</w:t>
      </w:r>
      <w:r w:rsidR="00EF47AE" w:rsidRPr="003854AA">
        <w:rPr>
          <w:rFonts w:ascii="Arial" w:hAnsi="Arial" w:cs="Arial"/>
          <w:sz w:val="22"/>
          <w:szCs w:val="22"/>
        </w:rPr>
        <w:t xml:space="preserve">. 2017 May 13. </w:t>
      </w:r>
      <w:proofErr w:type="gramStart"/>
      <w:r w:rsidR="00EF47AE" w:rsidRPr="003854AA">
        <w:rPr>
          <w:rFonts w:ascii="Arial" w:hAnsi="Arial" w:cs="Arial"/>
          <w:sz w:val="22"/>
          <w:szCs w:val="22"/>
        </w:rPr>
        <w:t>pii</w:t>
      </w:r>
      <w:proofErr w:type="gramEnd"/>
      <w:r w:rsidR="00EF47AE" w:rsidRPr="003854AA">
        <w:rPr>
          <w:rFonts w:ascii="Arial" w:hAnsi="Arial" w:cs="Arial"/>
          <w:sz w:val="22"/>
          <w:szCs w:val="22"/>
        </w:rPr>
        <w:t xml:space="preserve">: S1044-579X(17)30126-8. </w:t>
      </w:r>
      <w:proofErr w:type="gramStart"/>
      <w:r w:rsidR="00EF47AE" w:rsidRPr="003854AA">
        <w:rPr>
          <w:rFonts w:ascii="Arial" w:hAnsi="Arial" w:cs="Arial"/>
          <w:sz w:val="22"/>
          <w:szCs w:val="22"/>
        </w:rPr>
        <w:t>doi</w:t>
      </w:r>
      <w:proofErr w:type="gramEnd"/>
      <w:r w:rsidR="00EF47AE" w:rsidRPr="003854AA">
        <w:rPr>
          <w:rFonts w:ascii="Arial" w:hAnsi="Arial" w:cs="Arial"/>
          <w:sz w:val="22"/>
          <w:szCs w:val="22"/>
        </w:rPr>
        <w:t>: 10.1016/j.semcancer.2017.05.003. [Epub ahead of print] Review. PMID: 28511886</w:t>
      </w:r>
      <w:r w:rsidR="007A0894" w:rsidRPr="003854AA">
        <w:rPr>
          <w:rFonts w:ascii="Arial" w:hAnsi="Arial" w:cs="Arial"/>
          <w:sz w:val="22"/>
          <w:szCs w:val="22"/>
        </w:rPr>
        <w:t>. PMCID: PMC5683947</w:t>
      </w:r>
    </w:p>
    <w:p w:rsidR="00860917" w:rsidRPr="003854AA" w:rsidRDefault="00860917" w:rsidP="00784C4A">
      <w:pPr>
        <w:pStyle w:val="Title1"/>
        <w:shd w:val="clear" w:color="auto" w:fill="FFFFFF"/>
        <w:spacing w:before="0" w:beforeAutospacing="0" w:after="0" w:afterAutospacing="0"/>
        <w:ind w:left="-720"/>
        <w:rPr>
          <w:rFonts w:ascii="Arial" w:hAnsi="Arial" w:cs="Arial"/>
          <w:sz w:val="22"/>
          <w:szCs w:val="22"/>
        </w:rPr>
      </w:pPr>
    </w:p>
    <w:p w:rsidR="00860917" w:rsidRPr="003854AA" w:rsidRDefault="00523733" w:rsidP="00784C4A">
      <w:pPr>
        <w:widowControl/>
        <w:shd w:val="clear" w:color="auto" w:fill="FFFFFF"/>
        <w:autoSpaceDE/>
        <w:autoSpaceDN/>
        <w:adjustRightInd/>
        <w:ind w:left="-720"/>
        <w:rPr>
          <w:rFonts w:ascii="Arial" w:hAnsi="Arial" w:cs="Arial"/>
          <w:sz w:val="22"/>
          <w:szCs w:val="22"/>
        </w:rPr>
      </w:pPr>
      <w:r>
        <w:rPr>
          <w:rFonts w:ascii="Arial" w:hAnsi="Arial" w:cs="Arial"/>
          <w:sz w:val="22"/>
          <w:szCs w:val="22"/>
        </w:rPr>
        <w:t>143</w:t>
      </w:r>
      <w:r w:rsidR="00860917" w:rsidRPr="003854AA">
        <w:rPr>
          <w:rFonts w:ascii="Arial" w:hAnsi="Arial" w:cs="Arial"/>
          <w:sz w:val="22"/>
          <w:szCs w:val="22"/>
        </w:rPr>
        <w:t xml:space="preserve">. Akinyemi R, Arnett DK, </w:t>
      </w:r>
      <w:r w:rsidR="00860917" w:rsidRPr="003854AA">
        <w:rPr>
          <w:rFonts w:ascii="Arial" w:hAnsi="Arial" w:cs="Arial"/>
          <w:b/>
          <w:sz w:val="22"/>
          <w:szCs w:val="22"/>
        </w:rPr>
        <w:t>Tiwari HK</w:t>
      </w:r>
      <w:r w:rsidR="00860917" w:rsidRPr="003854AA">
        <w:rPr>
          <w:rFonts w:ascii="Arial" w:hAnsi="Arial" w:cs="Arial"/>
          <w:sz w:val="22"/>
          <w:szCs w:val="22"/>
        </w:rPr>
        <w:t>, Ovbiagele B, Sarfo F, Srinivasasainagendra V, Irvin MR, Adeoye A, Perry RT, Akpalu A, Jenkins C, Owolabi L, Obiako R, Wahab K, Sanya E, Komolafe M, Fawale M, Adebayo P, Osaigbovo G, Sunmonu T, Olowoyo P, Chukwuonye I, Obiabo Y, Akpa O, Melikam S, Saulson R, Kalaria R, Ogunniyi A, Owolabi M; SIREN Investigators. Interleukin-6 (IL-6) rs1800796 and cyclin dependent kinase inhibitor (CDKN2A/CDKN2B) rs2383207 are associated with ischemic stroke in indigenous West African Men.</w:t>
      </w:r>
      <w:r w:rsidR="00860917" w:rsidRPr="003854AA">
        <w:rPr>
          <w:rStyle w:val="jrnl"/>
          <w:rFonts w:ascii="Arial" w:hAnsi="Arial" w:cs="Arial"/>
          <w:sz w:val="22"/>
          <w:szCs w:val="22"/>
        </w:rPr>
        <w:t xml:space="preserve"> J Neurol Sci</w:t>
      </w:r>
      <w:r w:rsidR="00860917" w:rsidRPr="003854AA">
        <w:rPr>
          <w:rFonts w:ascii="Arial" w:hAnsi="Arial" w:cs="Arial"/>
          <w:sz w:val="22"/>
          <w:szCs w:val="22"/>
        </w:rPr>
        <w:t>. 2017 Aug 15</w:t>
      </w:r>
      <w:proofErr w:type="gramStart"/>
      <w:r w:rsidR="00860917" w:rsidRPr="003854AA">
        <w:rPr>
          <w:rFonts w:ascii="Arial" w:hAnsi="Arial" w:cs="Arial"/>
          <w:sz w:val="22"/>
          <w:szCs w:val="22"/>
        </w:rPr>
        <w:t>;379:229</w:t>
      </w:r>
      <w:proofErr w:type="gramEnd"/>
      <w:r w:rsidR="00860917" w:rsidRPr="003854AA">
        <w:rPr>
          <w:rFonts w:ascii="Arial" w:hAnsi="Arial" w:cs="Arial"/>
          <w:sz w:val="22"/>
          <w:szCs w:val="22"/>
        </w:rPr>
        <w:t xml:space="preserve">-235. </w:t>
      </w:r>
      <w:proofErr w:type="gramStart"/>
      <w:r w:rsidR="00860917" w:rsidRPr="003854AA">
        <w:rPr>
          <w:rFonts w:ascii="Arial" w:hAnsi="Arial" w:cs="Arial"/>
          <w:sz w:val="22"/>
          <w:szCs w:val="22"/>
        </w:rPr>
        <w:t>doi</w:t>
      </w:r>
      <w:proofErr w:type="gramEnd"/>
      <w:r w:rsidR="00860917" w:rsidRPr="003854AA">
        <w:rPr>
          <w:rFonts w:ascii="Arial" w:hAnsi="Arial" w:cs="Arial"/>
          <w:sz w:val="22"/>
          <w:szCs w:val="22"/>
        </w:rPr>
        <w:t xml:space="preserve">: 10.1016/j.jns.2017.05.046. Epub 2017 May 23. PMID: </w:t>
      </w:r>
      <w:r w:rsidR="00860917" w:rsidRPr="003854AA">
        <w:rPr>
          <w:rFonts w:ascii="Arial" w:hAnsi="Arial" w:cs="Arial"/>
          <w:sz w:val="22"/>
          <w:szCs w:val="22"/>
          <w:shd w:val="clear" w:color="auto" w:fill="FFFFFF"/>
        </w:rPr>
        <w:t>28716248</w:t>
      </w:r>
      <w:r w:rsidR="007A0894" w:rsidRPr="003854AA">
        <w:rPr>
          <w:rFonts w:ascii="Arial" w:hAnsi="Arial" w:cs="Arial"/>
          <w:sz w:val="22"/>
          <w:szCs w:val="22"/>
          <w:shd w:val="clear" w:color="auto" w:fill="FFFFFF"/>
        </w:rPr>
        <w:t xml:space="preserve">. </w:t>
      </w:r>
      <w:r w:rsidR="007A0894" w:rsidRPr="003854AA">
        <w:rPr>
          <w:rFonts w:ascii="Arial" w:hAnsi="Arial" w:cs="Arial"/>
          <w:sz w:val="22"/>
          <w:szCs w:val="22"/>
        </w:rPr>
        <w:t>PMCID: PMC5546618</w:t>
      </w:r>
    </w:p>
    <w:p w:rsidR="00A1337F" w:rsidRPr="003854AA" w:rsidRDefault="00A1337F" w:rsidP="00784C4A">
      <w:pPr>
        <w:pStyle w:val="Title1"/>
        <w:shd w:val="clear" w:color="auto" w:fill="FFFFFF"/>
        <w:spacing w:before="0" w:beforeAutospacing="0" w:after="0" w:afterAutospacing="0"/>
        <w:ind w:left="-720"/>
        <w:rPr>
          <w:rFonts w:ascii="Arial" w:hAnsi="Arial" w:cs="Arial"/>
          <w:sz w:val="22"/>
          <w:szCs w:val="22"/>
          <w:shd w:val="clear" w:color="auto" w:fill="FFFFFF"/>
        </w:rPr>
      </w:pPr>
    </w:p>
    <w:p w:rsidR="001E72D6" w:rsidRPr="003854AA" w:rsidRDefault="00523733" w:rsidP="00784C4A">
      <w:pPr>
        <w:widowControl/>
        <w:shd w:val="clear" w:color="auto" w:fill="FFFFFF"/>
        <w:autoSpaceDE/>
        <w:autoSpaceDN/>
        <w:adjustRightInd/>
        <w:ind w:left="-720"/>
        <w:rPr>
          <w:rFonts w:ascii="Arial" w:hAnsi="Arial" w:cs="Arial"/>
          <w:sz w:val="22"/>
          <w:szCs w:val="22"/>
        </w:rPr>
      </w:pPr>
      <w:r>
        <w:rPr>
          <w:rFonts w:ascii="Arial" w:hAnsi="Arial" w:cs="Arial"/>
          <w:sz w:val="22"/>
          <w:szCs w:val="22"/>
          <w:shd w:val="clear" w:color="auto" w:fill="FFFFFF"/>
        </w:rPr>
        <w:t>144</w:t>
      </w:r>
      <w:r w:rsidR="00A1337F" w:rsidRPr="003854AA">
        <w:rPr>
          <w:rFonts w:ascii="Arial" w:hAnsi="Arial" w:cs="Arial"/>
          <w:sz w:val="22"/>
          <w:szCs w:val="22"/>
          <w:shd w:val="clear" w:color="auto" w:fill="FFFFFF"/>
        </w:rPr>
        <w:t xml:space="preserve">. </w:t>
      </w:r>
      <w:r w:rsidR="00A1337F" w:rsidRPr="003854AA">
        <w:rPr>
          <w:rFonts w:ascii="Arial" w:hAnsi="Arial" w:cs="Arial"/>
          <w:sz w:val="22"/>
          <w:szCs w:val="22"/>
        </w:rPr>
        <w:t xml:space="preserve">Yusuf N, Hidalgo B, Irvin MR, Sha J, Zhi D, </w:t>
      </w:r>
      <w:r w:rsidR="00A1337F" w:rsidRPr="003854AA">
        <w:rPr>
          <w:rFonts w:ascii="Arial" w:hAnsi="Arial" w:cs="Arial"/>
          <w:b/>
          <w:sz w:val="22"/>
          <w:szCs w:val="22"/>
        </w:rPr>
        <w:t>Tiwari HK</w:t>
      </w:r>
      <w:r w:rsidR="00A1337F" w:rsidRPr="003854AA">
        <w:rPr>
          <w:rFonts w:ascii="Arial" w:hAnsi="Arial" w:cs="Arial"/>
          <w:sz w:val="22"/>
          <w:szCs w:val="22"/>
        </w:rPr>
        <w:t xml:space="preserve">, Absher D, Arnett DK, Aslibekyan SW. An epigenome-wide association study of inflammatory response to fenofibrate in the Genetics of Lipid Lowering Drugs and Diet Network. </w:t>
      </w:r>
      <w:r w:rsidR="00A1337F" w:rsidRPr="003854AA">
        <w:rPr>
          <w:rStyle w:val="jrnl"/>
          <w:rFonts w:ascii="Arial" w:hAnsi="Arial" w:cs="Arial"/>
          <w:sz w:val="22"/>
          <w:szCs w:val="22"/>
        </w:rPr>
        <w:t>Pharmacogenomics</w:t>
      </w:r>
      <w:r w:rsidR="00A1337F" w:rsidRPr="003854AA">
        <w:rPr>
          <w:rFonts w:ascii="Arial" w:hAnsi="Arial" w:cs="Arial"/>
          <w:sz w:val="22"/>
          <w:szCs w:val="22"/>
        </w:rPr>
        <w:t xml:space="preserve">. 2017 Aug 24. </w:t>
      </w:r>
      <w:proofErr w:type="gramStart"/>
      <w:r w:rsidR="00A1337F" w:rsidRPr="003854AA">
        <w:rPr>
          <w:rFonts w:ascii="Arial" w:hAnsi="Arial" w:cs="Arial"/>
          <w:sz w:val="22"/>
          <w:szCs w:val="22"/>
        </w:rPr>
        <w:t>doi</w:t>
      </w:r>
      <w:proofErr w:type="gramEnd"/>
      <w:r w:rsidR="00A1337F" w:rsidRPr="003854AA">
        <w:rPr>
          <w:rFonts w:ascii="Arial" w:hAnsi="Arial" w:cs="Arial"/>
          <w:sz w:val="22"/>
          <w:szCs w:val="22"/>
        </w:rPr>
        <w:t>: 10.2217/pgs-2017-0037. [Epub ahead of print] PMID: 28835163</w:t>
      </w:r>
      <w:r w:rsidR="007A0894" w:rsidRPr="003854AA">
        <w:rPr>
          <w:rFonts w:ascii="Arial" w:hAnsi="Arial" w:cs="Arial"/>
          <w:sz w:val="22"/>
          <w:szCs w:val="22"/>
        </w:rPr>
        <w:t>. PMCID: PMC5593083</w:t>
      </w:r>
    </w:p>
    <w:p w:rsidR="001E72D6" w:rsidRPr="003854AA" w:rsidRDefault="00523733" w:rsidP="00784C4A">
      <w:pPr>
        <w:pStyle w:val="Title1"/>
        <w:ind w:left="-720"/>
        <w:rPr>
          <w:rFonts w:ascii="Arial" w:hAnsi="Arial" w:cs="Arial"/>
          <w:sz w:val="22"/>
          <w:szCs w:val="22"/>
        </w:rPr>
      </w:pPr>
      <w:r>
        <w:rPr>
          <w:rFonts w:ascii="Arial" w:hAnsi="Arial" w:cs="Arial"/>
          <w:sz w:val="22"/>
          <w:szCs w:val="22"/>
        </w:rPr>
        <w:t>145</w:t>
      </w:r>
      <w:r w:rsidR="001E72D6" w:rsidRPr="003854AA">
        <w:rPr>
          <w:rFonts w:ascii="Arial" w:hAnsi="Arial" w:cs="Arial"/>
          <w:sz w:val="22"/>
          <w:szCs w:val="22"/>
        </w:rPr>
        <w:t xml:space="preserve">. Tipre M, Turner-Henson A, </w:t>
      </w:r>
      <w:r w:rsidR="001E72D6" w:rsidRPr="003854AA">
        <w:rPr>
          <w:rFonts w:ascii="Arial" w:hAnsi="Arial" w:cs="Arial"/>
          <w:b/>
          <w:sz w:val="22"/>
          <w:szCs w:val="22"/>
        </w:rPr>
        <w:t>Tiwari HK</w:t>
      </w:r>
      <w:r w:rsidR="001E72D6" w:rsidRPr="003854AA">
        <w:rPr>
          <w:rFonts w:ascii="Arial" w:hAnsi="Arial" w:cs="Arial"/>
          <w:sz w:val="22"/>
          <w:szCs w:val="22"/>
        </w:rPr>
        <w:t>, Gohlke J, Chen L, Leader M, Sathiakumar N. Post-Deepwater Horizon Oil Spill Exposure Patterns among Children in Mobile County, Alabama.</w:t>
      </w:r>
      <w:r w:rsidR="001E72D6" w:rsidRPr="003854AA">
        <w:rPr>
          <w:rStyle w:val="jrnl"/>
          <w:rFonts w:ascii="Arial" w:hAnsi="Arial" w:cs="Arial"/>
          <w:sz w:val="22"/>
          <w:szCs w:val="22"/>
        </w:rPr>
        <w:t xml:space="preserve"> J Occup Environ Med</w:t>
      </w:r>
      <w:r w:rsidR="001E72D6" w:rsidRPr="003854AA">
        <w:rPr>
          <w:rFonts w:ascii="Arial" w:hAnsi="Arial" w:cs="Arial"/>
          <w:sz w:val="22"/>
          <w:szCs w:val="22"/>
        </w:rPr>
        <w:t xml:space="preserve">. 2017 Aug 29. </w:t>
      </w:r>
      <w:proofErr w:type="gramStart"/>
      <w:r w:rsidR="001E72D6" w:rsidRPr="003854AA">
        <w:rPr>
          <w:rFonts w:ascii="Arial" w:hAnsi="Arial" w:cs="Arial"/>
          <w:sz w:val="22"/>
          <w:szCs w:val="22"/>
        </w:rPr>
        <w:t>doi</w:t>
      </w:r>
      <w:proofErr w:type="gramEnd"/>
      <w:r w:rsidR="001E72D6" w:rsidRPr="003854AA">
        <w:rPr>
          <w:rFonts w:ascii="Arial" w:hAnsi="Arial" w:cs="Arial"/>
          <w:sz w:val="22"/>
          <w:szCs w:val="22"/>
        </w:rPr>
        <w:t>: 10.1097/JOM.0000000000001112. [Epub ahead of print] PMID: 28857935</w:t>
      </w:r>
    </w:p>
    <w:p w:rsidR="00F661C2" w:rsidRPr="003854AA" w:rsidRDefault="00523733" w:rsidP="00FB0ECB">
      <w:pPr>
        <w:pStyle w:val="Title1"/>
        <w:shd w:val="clear" w:color="auto" w:fill="FFFFFF"/>
        <w:spacing w:before="0" w:beforeAutospacing="0" w:after="0" w:afterAutospacing="0"/>
        <w:ind w:left="-720"/>
        <w:rPr>
          <w:rFonts w:ascii="Arial" w:hAnsi="Arial" w:cs="Arial"/>
          <w:sz w:val="22"/>
          <w:szCs w:val="22"/>
        </w:rPr>
      </w:pPr>
      <w:r>
        <w:rPr>
          <w:rFonts w:ascii="Arial" w:hAnsi="Arial" w:cs="Arial"/>
          <w:sz w:val="22"/>
          <w:szCs w:val="22"/>
        </w:rPr>
        <w:t>146</w:t>
      </w:r>
      <w:r w:rsidR="00F661C2" w:rsidRPr="003854AA">
        <w:rPr>
          <w:rFonts w:ascii="Arial" w:hAnsi="Arial" w:cs="Arial"/>
          <w:sz w:val="22"/>
          <w:szCs w:val="22"/>
        </w:rPr>
        <w:t xml:space="preserve">. Owolabi M, Peprah E, Xu H, Akinyemi R, </w:t>
      </w:r>
      <w:r w:rsidR="00F661C2" w:rsidRPr="003854AA">
        <w:rPr>
          <w:rFonts w:ascii="Arial" w:hAnsi="Arial" w:cs="Arial"/>
          <w:b/>
          <w:sz w:val="22"/>
          <w:szCs w:val="22"/>
        </w:rPr>
        <w:t>Tiwari HK</w:t>
      </w:r>
      <w:r w:rsidR="00F661C2" w:rsidRPr="003854AA">
        <w:rPr>
          <w:rFonts w:ascii="Arial" w:hAnsi="Arial" w:cs="Arial"/>
          <w:sz w:val="22"/>
          <w:szCs w:val="22"/>
        </w:rPr>
        <w:t xml:space="preserve">, Irvin MR, Wahab KW, </w:t>
      </w:r>
      <w:proofErr w:type="gramStart"/>
      <w:r w:rsidR="00F661C2" w:rsidRPr="003854AA">
        <w:rPr>
          <w:rFonts w:ascii="Arial" w:hAnsi="Arial" w:cs="Arial"/>
          <w:sz w:val="22"/>
          <w:szCs w:val="22"/>
        </w:rPr>
        <w:t>Arnett</w:t>
      </w:r>
      <w:proofErr w:type="gramEnd"/>
      <w:r w:rsidR="00F661C2" w:rsidRPr="003854AA">
        <w:rPr>
          <w:rFonts w:ascii="Arial" w:hAnsi="Arial" w:cs="Arial"/>
          <w:sz w:val="22"/>
          <w:szCs w:val="22"/>
        </w:rPr>
        <w:t xml:space="preserve"> DK, Ovbiagele B. Advancing stroke genomic research in the age of Trans-Omics big data science: Emerging priorities and opportunities.</w:t>
      </w:r>
      <w:r w:rsidR="00F661C2" w:rsidRPr="003854AA">
        <w:rPr>
          <w:rStyle w:val="jrnl"/>
          <w:rFonts w:ascii="Arial" w:hAnsi="Arial" w:cs="Arial"/>
          <w:sz w:val="22"/>
          <w:szCs w:val="22"/>
        </w:rPr>
        <w:t xml:space="preserve"> J Neurol Sci</w:t>
      </w:r>
      <w:r w:rsidR="00F661C2" w:rsidRPr="003854AA">
        <w:rPr>
          <w:rFonts w:ascii="Arial" w:hAnsi="Arial" w:cs="Arial"/>
          <w:sz w:val="22"/>
          <w:szCs w:val="22"/>
        </w:rPr>
        <w:t>. 2017 Nov 15</w:t>
      </w:r>
      <w:proofErr w:type="gramStart"/>
      <w:r w:rsidR="00F661C2" w:rsidRPr="003854AA">
        <w:rPr>
          <w:rFonts w:ascii="Arial" w:hAnsi="Arial" w:cs="Arial"/>
          <w:sz w:val="22"/>
          <w:szCs w:val="22"/>
        </w:rPr>
        <w:t>;382:18</w:t>
      </w:r>
      <w:proofErr w:type="gramEnd"/>
      <w:r w:rsidR="00F661C2" w:rsidRPr="003854AA">
        <w:rPr>
          <w:rFonts w:ascii="Arial" w:hAnsi="Arial" w:cs="Arial"/>
          <w:sz w:val="22"/>
          <w:szCs w:val="22"/>
        </w:rPr>
        <w:t xml:space="preserve">-28. </w:t>
      </w:r>
      <w:proofErr w:type="gramStart"/>
      <w:r w:rsidR="00F661C2" w:rsidRPr="003854AA">
        <w:rPr>
          <w:rFonts w:ascii="Arial" w:hAnsi="Arial" w:cs="Arial"/>
          <w:sz w:val="22"/>
          <w:szCs w:val="22"/>
        </w:rPr>
        <w:t>doi</w:t>
      </w:r>
      <w:proofErr w:type="gramEnd"/>
      <w:r w:rsidR="00F661C2" w:rsidRPr="003854AA">
        <w:rPr>
          <w:rFonts w:ascii="Arial" w:hAnsi="Arial" w:cs="Arial"/>
          <w:sz w:val="22"/>
          <w:szCs w:val="22"/>
        </w:rPr>
        <w:t>: 10.1016/j.jns.2017.09.021. Epub 2017 Sep 18. Review.</w:t>
      </w:r>
      <w:r w:rsidR="00FB0ECB">
        <w:rPr>
          <w:rFonts w:ascii="Arial" w:hAnsi="Arial" w:cs="Arial"/>
          <w:sz w:val="22"/>
          <w:szCs w:val="22"/>
        </w:rPr>
        <w:t xml:space="preserve"> </w:t>
      </w:r>
      <w:r w:rsidR="00F661C2" w:rsidRPr="003854AA">
        <w:rPr>
          <w:rFonts w:ascii="Arial" w:hAnsi="Arial" w:cs="Arial"/>
          <w:sz w:val="22"/>
          <w:szCs w:val="22"/>
        </w:rPr>
        <w:t>PMID: 29111012</w:t>
      </w:r>
      <w:r w:rsidR="0062734E" w:rsidRPr="003854AA">
        <w:rPr>
          <w:rFonts w:ascii="Arial" w:hAnsi="Arial" w:cs="Arial"/>
          <w:sz w:val="22"/>
          <w:szCs w:val="22"/>
        </w:rPr>
        <w:t>. PMCID: PMC5685670</w:t>
      </w:r>
    </w:p>
    <w:p w:rsidR="00F661C2" w:rsidRPr="003854AA" w:rsidRDefault="00F661C2" w:rsidP="00784C4A">
      <w:pPr>
        <w:shd w:val="clear" w:color="auto" w:fill="FFFFFF"/>
        <w:spacing w:line="336" w:lineRule="atLeast"/>
        <w:ind w:left="-720" w:right="225"/>
        <w:rPr>
          <w:rFonts w:ascii="Arial" w:hAnsi="Arial" w:cs="Arial"/>
          <w:sz w:val="22"/>
          <w:szCs w:val="22"/>
        </w:rPr>
      </w:pPr>
    </w:p>
    <w:p w:rsidR="0079614A" w:rsidRPr="003854AA" w:rsidRDefault="00523733" w:rsidP="00784C4A">
      <w:pPr>
        <w:widowControl/>
        <w:shd w:val="clear" w:color="auto" w:fill="FFFFFF"/>
        <w:autoSpaceDE/>
        <w:autoSpaceDN/>
        <w:adjustRightInd/>
        <w:ind w:left="-720"/>
        <w:rPr>
          <w:rFonts w:ascii="Arial" w:hAnsi="Arial" w:cs="Arial"/>
          <w:sz w:val="22"/>
          <w:szCs w:val="22"/>
        </w:rPr>
      </w:pPr>
      <w:r>
        <w:rPr>
          <w:rFonts w:ascii="Arial" w:hAnsi="Arial" w:cs="Arial"/>
          <w:sz w:val="22"/>
          <w:szCs w:val="22"/>
        </w:rPr>
        <w:t>147</w:t>
      </w:r>
      <w:r w:rsidR="00F661C2" w:rsidRPr="003854AA">
        <w:rPr>
          <w:rFonts w:ascii="Arial" w:hAnsi="Arial" w:cs="Arial"/>
          <w:sz w:val="22"/>
          <w:szCs w:val="22"/>
        </w:rPr>
        <w:t xml:space="preserve">. Akinyemi R, </w:t>
      </w:r>
      <w:r w:rsidR="00F661C2" w:rsidRPr="003854AA">
        <w:rPr>
          <w:rFonts w:ascii="Arial" w:hAnsi="Arial" w:cs="Arial"/>
          <w:b/>
          <w:sz w:val="22"/>
          <w:szCs w:val="22"/>
        </w:rPr>
        <w:t>Tiwari HK</w:t>
      </w:r>
      <w:r w:rsidR="00F661C2" w:rsidRPr="003854AA">
        <w:rPr>
          <w:rFonts w:ascii="Arial" w:hAnsi="Arial" w:cs="Arial"/>
          <w:sz w:val="22"/>
          <w:szCs w:val="22"/>
        </w:rPr>
        <w:t xml:space="preserve">, Arnett DK, Ovbiagele B, Irvin MR, Wahab K, Sarfo F, Srinivasasainagendra V, Adeoye A, Perry RT, Akpalu A, Jenkins C, Arulogun O, Gebregziabher M, Owolabi L, Obiako R, Sanya E, Komolafe M, Fawale M, Adebayo P, Osaigbovo G, Sunmonu T, Olowoyo P, Chukwuonye I, Obiabo Y, Onoja A, Akinyemi J, Ogbole G, Melikam S, Saulson R, Owolabi M; SIREN Investigators. APOL1, CDKN2A/CDKN2B, and HDAC9 polymorphisms and small vessel </w:t>
      </w:r>
      <w:r w:rsidR="00F661C2" w:rsidRPr="003854AA">
        <w:rPr>
          <w:rFonts w:ascii="Arial" w:hAnsi="Arial" w:cs="Arial"/>
          <w:sz w:val="22"/>
          <w:szCs w:val="22"/>
        </w:rPr>
        <w:lastRenderedPageBreak/>
        <w:t>ischemic stroke.</w:t>
      </w:r>
      <w:r w:rsidR="00F661C2" w:rsidRPr="003854AA">
        <w:rPr>
          <w:rStyle w:val="jrnl"/>
          <w:rFonts w:ascii="Arial" w:hAnsi="Arial" w:cs="Arial"/>
          <w:sz w:val="22"/>
          <w:szCs w:val="22"/>
        </w:rPr>
        <w:t xml:space="preserve"> Acta Neurol Scand</w:t>
      </w:r>
      <w:r w:rsidR="00F661C2" w:rsidRPr="003854AA">
        <w:rPr>
          <w:rFonts w:ascii="Arial" w:hAnsi="Arial" w:cs="Arial"/>
          <w:sz w:val="22"/>
          <w:szCs w:val="22"/>
        </w:rPr>
        <w:t xml:space="preserve">. 2017 Oct 3. </w:t>
      </w:r>
      <w:proofErr w:type="gramStart"/>
      <w:r w:rsidR="00F661C2" w:rsidRPr="003854AA">
        <w:rPr>
          <w:rFonts w:ascii="Arial" w:hAnsi="Arial" w:cs="Arial"/>
          <w:sz w:val="22"/>
          <w:szCs w:val="22"/>
        </w:rPr>
        <w:t>doi</w:t>
      </w:r>
      <w:proofErr w:type="gramEnd"/>
      <w:r w:rsidR="00F661C2" w:rsidRPr="003854AA">
        <w:rPr>
          <w:rFonts w:ascii="Arial" w:hAnsi="Arial" w:cs="Arial"/>
          <w:sz w:val="22"/>
          <w:szCs w:val="22"/>
        </w:rPr>
        <w:t>: 10.1111/ane.12847. [Epub ahead of print] PMID: 28975602</w:t>
      </w:r>
      <w:r w:rsidR="007A0894" w:rsidRPr="003854AA">
        <w:rPr>
          <w:rFonts w:ascii="Arial" w:hAnsi="Arial" w:cs="Arial"/>
          <w:sz w:val="22"/>
          <w:szCs w:val="22"/>
        </w:rPr>
        <w:t>. PMCID: PMC5716854</w:t>
      </w:r>
    </w:p>
    <w:p w:rsidR="00015C29" w:rsidRPr="003854AA" w:rsidRDefault="00015C29" w:rsidP="00784C4A">
      <w:pPr>
        <w:pStyle w:val="Title1"/>
        <w:shd w:val="clear" w:color="auto" w:fill="FFFFFF"/>
        <w:spacing w:before="0" w:beforeAutospacing="0" w:after="0" w:afterAutospacing="0"/>
        <w:ind w:left="-720"/>
        <w:rPr>
          <w:rFonts w:ascii="Arial" w:hAnsi="Arial" w:cs="Arial"/>
          <w:sz w:val="22"/>
          <w:szCs w:val="22"/>
        </w:rPr>
      </w:pPr>
    </w:p>
    <w:p w:rsidR="00233549" w:rsidRPr="003854AA" w:rsidRDefault="00523733" w:rsidP="00784C4A">
      <w:pPr>
        <w:widowControl/>
        <w:autoSpaceDE/>
        <w:autoSpaceDN/>
        <w:adjustRightInd/>
        <w:ind w:left="-720"/>
        <w:rPr>
          <w:rFonts w:ascii="Arial" w:hAnsi="Arial" w:cs="Arial"/>
          <w:sz w:val="22"/>
          <w:szCs w:val="22"/>
        </w:rPr>
      </w:pPr>
      <w:r>
        <w:rPr>
          <w:rFonts w:ascii="Arial" w:hAnsi="Arial" w:cs="Arial"/>
          <w:sz w:val="22"/>
          <w:szCs w:val="22"/>
        </w:rPr>
        <w:t>148</w:t>
      </w:r>
      <w:r w:rsidR="00015C29" w:rsidRPr="003854AA">
        <w:rPr>
          <w:rFonts w:ascii="Arial" w:hAnsi="Arial" w:cs="Arial"/>
          <w:sz w:val="22"/>
          <w:szCs w:val="22"/>
        </w:rPr>
        <w:t xml:space="preserve">. Do AN, Zhao W, Srinivasasainagendra V, </w:t>
      </w:r>
      <w:r w:rsidR="00015C29" w:rsidRPr="003854AA">
        <w:rPr>
          <w:rFonts w:ascii="Arial" w:hAnsi="Arial" w:cs="Arial"/>
          <w:bCs/>
          <w:sz w:val="22"/>
          <w:szCs w:val="22"/>
        </w:rPr>
        <w:t>Aslibekyan S</w:t>
      </w:r>
      <w:r w:rsidR="00015C29" w:rsidRPr="003854AA">
        <w:rPr>
          <w:rFonts w:ascii="Arial" w:hAnsi="Arial" w:cs="Arial"/>
          <w:sz w:val="22"/>
          <w:szCs w:val="22"/>
        </w:rPr>
        <w:t xml:space="preserve">, </w:t>
      </w:r>
      <w:r w:rsidR="00015C29" w:rsidRPr="003854AA">
        <w:rPr>
          <w:rFonts w:ascii="Arial" w:hAnsi="Arial" w:cs="Arial"/>
          <w:b/>
          <w:sz w:val="22"/>
          <w:szCs w:val="22"/>
        </w:rPr>
        <w:t>Tiwari HK</w:t>
      </w:r>
      <w:r w:rsidR="00015C29" w:rsidRPr="003854AA">
        <w:rPr>
          <w:rFonts w:ascii="Arial" w:hAnsi="Arial" w:cs="Arial"/>
          <w:sz w:val="22"/>
          <w:szCs w:val="22"/>
        </w:rPr>
        <w:t>, Limdi N, Shah SJ, Zhi D, Broeckel U, Gu CC, Rao DC, Schwander K, Smith JA, Kardia SLR, Arnett DK, Irvin MR. Whole exome analyses to examine the impact of rare variants on left ventricular traits in African American participants from the HyperGEN and GENOA studies.</w:t>
      </w:r>
      <w:r w:rsidR="00015C29" w:rsidRPr="003854AA">
        <w:rPr>
          <w:rStyle w:val="jrnl"/>
          <w:rFonts w:ascii="Arial" w:hAnsi="Arial" w:cs="Arial"/>
          <w:sz w:val="22"/>
          <w:szCs w:val="22"/>
        </w:rPr>
        <w:t xml:space="preserve"> J Hypertens Manag</w:t>
      </w:r>
      <w:r w:rsidR="00015C29" w:rsidRPr="003854AA">
        <w:rPr>
          <w:rFonts w:ascii="Arial" w:hAnsi="Arial" w:cs="Arial"/>
          <w:sz w:val="22"/>
          <w:szCs w:val="22"/>
        </w:rPr>
        <w:t>. 2017</w:t>
      </w:r>
      <w:proofErr w:type="gramStart"/>
      <w:r w:rsidR="00015C29" w:rsidRPr="003854AA">
        <w:rPr>
          <w:rFonts w:ascii="Arial" w:hAnsi="Arial" w:cs="Arial"/>
          <w:sz w:val="22"/>
          <w:szCs w:val="22"/>
        </w:rPr>
        <w:t>;3</w:t>
      </w:r>
      <w:proofErr w:type="gramEnd"/>
      <w:r w:rsidR="00015C29" w:rsidRPr="003854AA">
        <w:rPr>
          <w:rFonts w:ascii="Arial" w:hAnsi="Arial" w:cs="Arial"/>
          <w:sz w:val="22"/>
          <w:szCs w:val="22"/>
        </w:rPr>
        <w:t xml:space="preserve">(1). </w:t>
      </w:r>
      <w:proofErr w:type="gramStart"/>
      <w:r w:rsidR="00015C29" w:rsidRPr="003854AA">
        <w:rPr>
          <w:rFonts w:ascii="Arial" w:hAnsi="Arial" w:cs="Arial"/>
          <w:sz w:val="22"/>
          <w:szCs w:val="22"/>
        </w:rPr>
        <w:t>pii</w:t>
      </w:r>
      <w:proofErr w:type="gramEnd"/>
      <w:r w:rsidR="00015C29" w:rsidRPr="003854AA">
        <w:rPr>
          <w:rFonts w:ascii="Arial" w:hAnsi="Arial" w:cs="Arial"/>
          <w:sz w:val="22"/>
          <w:szCs w:val="22"/>
        </w:rPr>
        <w:t xml:space="preserve">: 025. </w:t>
      </w:r>
      <w:proofErr w:type="gramStart"/>
      <w:r w:rsidR="00015C29" w:rsidRPr="003854AA">
        <w:rPr>
          <w:rFonts w:ascii="Arial" w:hAnsi="Arial" w:cs="Arial"/>
          <w:sz w:val="22"/>
          <w:szCs w:val="22"/>
        </w:rPr>
        <w:t>doi</w:t>
      </w:r>
      <w:proofErr w:type="gramEnd"/>
      <w:r w:rsidR="00015C29" w:rsidRPr="003854AA">
        <w:rPr>
          <w:rFonts w:ascii="Arial" w:hAnsi="Arial" w:cs="Arial"/>
          <w:sz w:val="22"/>
          <w:szCs w:val="22"/>
        </w:rPr>
        <w:t>: 10.23937/2474-3690/1510025. Epub 2017 Jul 20. PMID: 29503979. PMCID: PMC5831560</w:t>
      </w:r>
    </w:p>
    <w:p w:rsidR="002A4668" w:rsidRPr="003854AA" w:rsidRDefault="002A4668" w:rsidP="00784C4A">
      <w:pPr>
        <w:widowControl/>
        <w:autoSpaceDE/>
        <w:autoSpaceDN/>
        <w:adjustRightInd/>
        <w:ind w:left="-720"/>
        <w:rPr>
          <w:rFonts w:ascii="Arial" w:hAnsi="Arial" w:cs="Arial"/>
          <w:sz w:val="22"/>
          <w:szCs w:val="22"/>
        </w:rPr>
      </w:pPr>
    </w:p>
    <w:p w:rsidR="00437EEF" w:rsidRPr="003854AA" w:rsidRDefault="00523733" w:rsidP="00784C4A">
      <w:pPr>
        <w:widowControl/>
        <w:shd w:val="clear" w:color="auto" w:fill="FFFFFF"/>
        <w:autoSpaceDE/>
        <w:autoSpaceDN/>
        <w:adjustRightInd/>
        <w:ind w:left="-720"/>
        <w:rPr>
          <w:rFonts w:ascii="Arial" w:hAnsi="Arial" w:cs="Arial"/>
          <w:sz w:val="22"/>
          <w:szCs w:val="22"/>
        </w:rPr>
      </w:pPr>
      <w:r>
        <w:rPr>
          <w:rFonts w:ascii="Arial" w:hAnsi="Arial" w:cs="Arial"/>
          <w:sz w:val="22"/>
          <w:szCs w:val="22"/>
        </w:rPr>
        <w:t>149</w:t>
      </w:r>
      <w:r w:rsidR="00437EEF" w:rsidRPr="003854AA">
        <w:rPr>
          <w:rFonts w:ascii="Arial" w:hAnsi="Arial" w:cs="Arial"/>
          <w:sz w:val="22"/>
          <w:szCs w:val="22"/>
        </w:rPr>
        <w:t>. Geng X, Irvin MR, Hidalgo B, Aslibekyan S, Srinivasasainagendra V, An P, Frazier-Wood A, </w:t>
      </w:r>
      <w:r w:rsidR="00437EEF" w:rsidRPr="003854AA">
        <w:rPr>
          <w:rFonts w:ascii="Arial" w:hAnsi="Arial" w:cs="Arial"/>
          <w:b/>
          <w:bCs/>
          <w:sz w:val="22"/>
          <w:szCs w:val="22"/>
        </w:rPr>
        <w:t>Tiwari HK</w:t>
      </w:r>
      <w:r w:rsidR="00437EEF" w:rsidRPr="003854AA">
        <w:rPr>
          <w:rFonts w:ascii="Arial" w:hAnsi="Arial" w:cs="Arial"/>
          <w:sz w:val="22"/>
          <w:szCs w:val="22"/>
        </w:rPr>
        <w:t xml:space="preserve">, Dave T, Ryan K, Ordovas JM, </w:t>
      </w:r>
      <w:r w:rsidR="00E448D2" w:rsidRPr="00D80EE3">
        <w:rPr>
          <w:rFonts w:ascii="Arial" w:hAnsi="Arial" w:cs="Arial"/>
          <w:i/>
          <w:sz w:val="22"/>
          <w:szCs w:val="22"/>
        </w:rPr>
        <w:t>et al</w:t>
      </w:r>
      <w:r w:rsidR="00437EEF" w:rsidRPr="003854AA">
        <w:rPr>
          <w:rFonts w:ascii="Arial" w:hAnsi="Arial" w:cs="Arial"/>
          <w:sz w:val="22"/>
          <w:szCs w:val="22"/>
        </w:rPr>
        <w:t>.</w:t>
      </w:r>
      <w:r w:rsidR="00E448D2" w:rsidRPr="003854AA">
        <w:rPr>
          <w:rFonts w:ascii="Arial" w:hAnsi="Arial" w:cs="Arial"/>
          <w:sz w:val="22"/>
          <w:szCs w:val="22"/>
        </w:rPr>
        <w:t xml:space="preserve"> </w:t>
      </w:r>
      <w:r w:rsidR="00437EEF" w:rsidRPr="003854AA">
        <w:rPr>
          <w:rFonts w:ascii="Arial" w:hAnsi="Arial" w:cs="Arial"/>
          <w:sz w:val="22"/>
          <w:szCs w:val="22"/>
        </w:rPr>
        <w:t xml:space="preserve">An exome-wide sequencing study of lipid response to high-fat meal and fenofibrate in Caucasians from the GOLDN cohort. </w:t>
      </w:r>
      <w:r w:rsidR="00437EEF" w:rsidRPr="003854AA">
        <w:rPr>
          <w:rStyle w:val="jrnl"/>
          <w:rFonts w:ascii="Arial" w:hAnsi="Arial" w:cs="Arial"/>
          <w:sz w:val="22"/>
          <w:szCs w:val="22"/>
        </w:rPr>
        <w:t>J Lipid Res</w:t>
      </w:r>
      <w:r w:rsidR="00437EEF" w:rsidRPr="003854AA">
        <w:rPr>
          <w:rFonts w:ascii="Arial" w:hAnsi="Arial" w:cs="Arial"/>
          <w:sz w:val="22"/>
          <w:szCs w:val="22"/>
        </w:rPr>
        <w:t xml:space="preserve">. 2018 Feb 20. </w:t>
      </w:r>
      <w:proofErr w:type="gramStart"/>
      <w:r w:rsidR="00437EEF" w:rsidRPr="003854AA">
        <w:rPr>
          <w:rFonts w:ascii="Arial" w:hAnsi="Arial" w:cs="Arial"/>
          <w:sz w:val="22"/>
          <w:szCs w:val="22"/>
        </w:rPr>
        <w:t>pii</w:t>
      </w:r>
      <w:proofErr w:type="gramEnd"/>
      <w:r w:rsidR="00437EEF" w:rsidRPr="003854AA">
        <w:rPr>
          <w:rFonts w:ascii="Arial" w:hAnsi="Arial" w:cs="Arial"/>
          <w:sz w:val="22"/>
          <w:szCs w:val="22"/>
        </w:rPr>
        <w:t xml:space="preserve">: jlr.P080333. </w:t>
      </w:r>
      <w:proofErr w:type="gramStart"/>
      <w:r w:rsidR="00437EEF" w:rsidRPr="003854AA">
        <w:rPr>
          <w:rFonts w:ascii="Arial" w:hAnsi="Arial" w:cs="Arial"/>
          <w:sz w:val="22"/>
          <w:szCs w:val="22"/>
        </w:rPr>
        <w:t>doi</w:t>
      </w:r>
      <w:proofErr w:type="gramEnd"/>
      <w:r w:rsidR="00437EEF" w:rsidRPr="003854AA">
        <w:rPr>
          <w:rFonts w:ascii="Arial" w:hAnsi="Arial" w:cs="Arial"/>
          <w:sz w:val="22"/>
          <w:szCs w:val="22"/>
        </w:rPr>
        <w:t>: 10.1194/jlr.P080333. [Epub ahead of print] PMID: 29463568</w:t>
      </w:r>
      <w:r w:rsidR="007A0894" w:rsidRPr="003854AA">
        <w:rPr>
          <w:rFonts w:ascii="Arial" w:hAnsi="Arial" w:cs="Arial"/>
          <w:sz w:val="22"/>
          <w:szCs w:val="22"/>
        </w:rPr>
        <w:t>. PMCID: PMC5880495</w:t>
      </w:r>
    </w:p>
    <w:p w:rsidR="002A2ED7" w:rsidRPr="003854AA" w:rsidRDefault="002A2ED7" w:rsidP="00784C4A">
      <w:pPr>
        <w:widowControl/>
        <w:autoSpaceDE/>
        <w:autoSpaceDN/>
        <w:adjustRightInd/>
        <w:ind w:left="-720"/>
        <w:rPr>
          <w:rFonts w:ascii="Arial" w:hAnsi="Arial" w:cs="Arial"/>
          <w:sz w:val="22"/>
          <w:szCs w:val="22"/>
        </w:rPr>
      </w:pPr>
    </w:p>
    <w:p w:rsidR="002A2ED7" w:rsidRPr="003854AA" w:rsidRDefault="00523733" w:rsidP="00784C4A">
      <w:pPr>
        <w:pStyle w:val="title10"/>
        <w:shd w:val="clear" w:color="auto" w:fill="FFFFFF"/>
        <w:ind w:left="-720"/>
        <w:rPr>
          <w:rFonts w:ascii="Arial" w:hAnsi="Arial" w:cs="Arial"/>
          <w:sz w:val="22"/>
          <w:szCs w:val="22"/>
        </w:rPr>
      </w:pPr>
      <w:r>
        <w:rPr>
          <w:rFonts w:ascii="Arial" w:hAnsi="Arial" w:cs="Arial"/>
          <w:sz w:val="22"/>
          <w:szCs w:val="22"/>
        </w:rPr>
        <w:t>150</w:t>
      </w:r>
      <w:r w:rsidR="002A2ED7" w:rsidRPr="003854AA">
        <w:rPr>
          <w:rFonts w:ascii="Arial" w:hAnsi="Arial" w:cs="Arial"/>
          <w:sz w:val="22"/>
          <w:szCs w:val="22"/>
        </w:rPr>
        <w:t>. Owolabi MO, Sarfo F, Akinyemi R, Gebregziabher M, Akpa O, Akpalu A, Wahab K, Obiako R, Owolabi L, Ovbiagele B; SIREN Team; as part of H3Africa Consortium</w:t>
      </w:r>
      <w:r w:rsidR="00155AC2" w:rsidRPr="003854AA">
        <w:rPr>
          <w:rFonts w:ascii="Arial" w:hAnsi="Arial" w:cs="Arial"/>
          <w:sz w:val="22"/>
          <w:szCs w:val="22"/>
        </w:rPr>
        <w:t xml:space="preserve"> (</w:t>
      </w:r>
      <w:r w:rsidR="00155AC2" w:rsidRPr="003854AA">
        <w:rPr>
          <w:rFonts w:ascii="Arial" w:hAnsi="Arial" w:cs="Arial"/>
          <w:b/>
          <w:sz w:val="22"/>
          <w:szCs w:val="22"/>
        </w:rPr>
        <w:t>Tiwari HK</w:t>
      </w:r>
      <w:r w:rsidR="00155AC2" w:rsidRPr="003854AA">
        <w:rPr>
          <w:rFonts w:ascii="Arial" w:hAnsi="Arial" w:cs="Arial"/>
          <w:sz w:val="22"/>
          <w:szCs w:val="22"/>
        </w:rPr>
        <w:t>)</w:t>
      </w:r>
      <w:r w:rsidR="002A2ED7" w:rsidRPr="003854AA">
        <w:rPr>
          <w:rFonts w:ascii="Arial" w:hAnsi="Arial" w:cs="Arial"/>
          <w:sz w:val="22"/>
          <w:szCs w:val="22"/>
        </w:rPr>
        <w:t>. Dominant modifiable risk factors for stroke in Ghana and Nigeria (SIREN): a case-control study. Lancet Glob Health. 2018 Apr</w:t>
      </w:r>
      <w:proofErr w:type="gramStart"/>
      <w:r w:rsidR="002A2ED7" w:rsidRPr="003854AA">
        <w:rPr>
          <w:rFonts w:ascii="Arial" w:hAnsi="Arial" w:cs="Arial"/>
          <w:sz w:val="22"/>
          <w:szCs w:val="22"/>
        </w:rPr>
        <w:t>;6</w:t>
      </w:r>
      <w:proofErr w:type="gramEnd"/>
      <w:r w:rsidR="002A2ED7" w:rsidRPr="003854AA">
        <w:rPr>
          <w:rFonts w:ascii="Arial" w:hAnsi="Arial" w:cs="Arial"/>
          <w:sz w:val="22"/>
          <w:szCs w:val="22"/>
        </w:rPr>
        <w:t xml:space="preserve">(4):e436-e446. </w:t>
      </w:r>
      <w:proofErr w:type="gramStart"/>
      <w:r w:rsidR="002A2ED7" w:rsidRPr="003854AA">
        <w:rPr>
          <w:rFonts w:ascii="Arial" w:hAnsi="Arial" w:cs="Arial"/>
          <w:sz w:val="22"/>
          <w:szCs w:val="22"/>
        </w:rPr>
        <w:t>doi</w:t>
      </w:r>
      <w:proofErr w:type="gramEnd"/>
      <w:r w:rsidR="002A2ED7" w:rsidRPr="003854AA">
        <w:rPr>
          <w:rFonts w:ascii="Arial" w:hAnsi="Arial" w:cs="Arial"/>
          <w:sz w:val="22"/>
          <w:szCs w:val="22"/>
        </w:rPr>
        <w:t>: 10.1016/S2214-109X(18)30002-0. Epub 2018 Feb 26. PMID: 29496511</w:t>
      </w:r>
    </w:p>
    <w:p w:rsidR="00313966" w:rsidRPr="003854AA" w:rsidRDefault="00313966" w:rsidP="00784C4A">
      <w:pPr>
        <w:pStyle w:val="Title1"/>
        <w:shd w:val="clear" w:color="auto" w:fill="FFFFFF"/>
        <w:spacing w:before="0" w:beforeAutospacing="0" w:after="0" w:afterAutospacing="0"/>
        <w:ind w:left="-720"/>
        <w:rPr>
          <w:rFonts w:ascii="Arial" w:hAnsi="Arial" w:cs="Arial"/>
          <w:sz w:val="22"/>
          <w:szCs w:val="22"/>
        </w:rPr>
      </w:pPr>
    </w:p>
    <w:p w:rsidR="00313966" w:rsidRPr="003854AA" w:rsidRDefault="00523733" w:rsidP="00784C4A">
      <w:pPr>
        <w:widowControl/>
        <w:shd w:val="clear" w:color="auto" w:fill="FFFFFF"/>
        <w:autoSpaceDE/>
        <w:autoSpaceDN/>
        <w:adjustRightInd/>
        <w:ind w:left="-720"/>
        <w:rPr>
          <w:rFonts w:ascii="Arial" w:hAnsi="Arial" w:cs="Arial"/>
          <w:sz w:val="22"/>
          <w:szCs w:val="22"/>
        </w:rPr>
      </w:pPr>
      <w:r>
        <w:rPr>
          <w:rFonts w:ascii="Arial" w:hAnsi="Arial" w:cs="Arial"/>
          <w:sz w:val="22"/>
          <w:szCs w:val="22"/>
        </w:rPr>
        <w:t>151</w:t>
      </w:r>
      <w:r w:rsidR="00313966" w:rsidRPr="003854AA">
        <w:rPr>
          <w:rFonts w:ascii="Arial" w:hAnsi="Arial" w:cs="Arial"/>
          <w:sz w:val="22"/>
          <w:szCs w:val="22"/>
        </w:rPr>
        <w:t xml:space="preserve">. Akinyemiju T, Do AN, Patki A, Aslibekyan S, Zhi D, Hidalgo B, </w:t>
      </w:r>
      <w:r w:rsidR="00313966" w:rsidRPr="003854AA">
        <w:rPr>
          <w:rFonts w:ascii="Arial" w:hAnsi="Arial" w:cs="Arial"/>
          <w:b/>
          <w:sz w:val="22"/>
          <w:szCs w:val="22"/>
        </w:rPr>
        <w:t>Tiwari HK</w:t>
      </w:r>
      <w:r w:rsidR="00313966" w:rsidRPr="003854AA">
        <w:rPr>
          <w:rFonts w:ascii="Arial" w:hAnsi="Arial" w:cs="Arial"/>
          <w:sz w:val="22"/>
          <w:szCs w:val="22"/>
        </w:rPr>
        <w:t>, Absher D, Geng X, Arnett DK, Irvin MR. Epigenome-wide association study of metabolic syndrome in African-American adults.</w:t>
      </w:r>
      <w:r w:rsidR="00313966" w:rsidRPr="003854AA">
        <w:rPr>
          <w:rStyle w:val="jrnl"/>
          <w:rFonts w:ascii="Arial" w:hAnsi="Arial" w:cs="Arial"/>
          <w:sz w:val="22"/>
          <w:szCs w:val="22"/>
        </w:rPr>
        <w:t xml:space="preserve"> Clin Epigenetics</w:t>
      </w:r>
      <w:r w:rsidR="00313966" w:rsidRPr="003854AA">
        <w:rPr>
          <w:rFonts w:ascii="Arial" w:hAnsi="Arial" w:cs="Arial"/>
          <w:sz w:val="22"/>
          <w:szCs w:val="22"/>
        </w:rPr>
        <w:t>. 2018 Apr 10</w:t>
      </w:r>
      <w:proofErr w:type="gramStart"/>
      <w:r w:rsidR="00313966" w:rsidRPr="003854AA">
        <w:rPr>
          <w:rFonts w:ascii="Arial" w:hAnsi="Arial" w:cs="Arial"/>
          <w:sz w:val="22"/>
          <w:szCs w:val="22"/>
        </w:rPr>
        <w:t>;10:49</w:t>
      </w:r>
      <w:proofErr w:type="gramEnd"/>
      <w:r w:rsidR="00313966" w:rsidRPr="003854AA">
        <w:rPr>
          <w:rFonts w:ascii="Arial" w:hAnsi="Arial" w:cs="Arial"/>
          <w:sz w:val="22"/>
          <w:szCs w:val="22"/>
        </w:rPr>
        <w:t xml:space="preserve">. </w:t>
      </w:r>
      <w:proofErr w:type="gramStart"/>
      <w:r w:rsidR="00313966" w:rsidRPr="003854AA">
        <w:rPr>
          <w:rFonts w:ascii="Arial" w:hAnsi="Arial" w:cs="Arial"/>
          <w:sz w:val="22"/>
          <w:szCs w:val="22"/>
        </w:rPr>
        <w:t>doi</w:t>
      </w:r>
      <w:proofErr w:type="gramEnd"/>
      <w:r w:rsidR="00313966" w:rsidRPr="003854AA">
        <w:rPr>
          <w:rFonts w:ascii="Arial" w:hAnsi="Arial" w:cs="Arial"/>
          <w:sz w:val="22"/>
          <w:szCs w:val="22"/>
        </w:rPr>
        <w:t xml:space="preserve">: 10.1186/s13148-018-0483-2. </w:t>
      </w:r>
      <w:proofErr w:type="gramStart"/>
      <w:r w:rsidR="00313966" w:rsidRPr="003854AA">
        <w:rPr>
          <w:rFonts w:ascii="Arial" w:hAnsi="Arial" w:cs="Arial"/>
          <w:sz w:val="22"/>
          <w:szCs w:val="22"/>
        </w:rPr>
        <w:t>eCollection</w:t>
      </w:r>
      <w:proofErr w:type="gramEnd"/>
      <w:r w:rsidR="00313966" w:rsidRPr="003854AA">
        <w:rPr>
          <w:rFonts w:ascii="Arial" w:hAnsi="Arial" w:cs="Arial"/>
          <w:sz w:val="22"/>
          <w:szCs w:val="22"/>
        </w:rPr>
        <w:t xml:space="preserve"> 2018. PMID: 29643945. PMCID: PMC5891946</w:t>
      </w:r>
    </w:p>
    <w:p w:rsidR="002A2ED7" w:rsidRPr="003854AA" w:rsidRDefault="002A2ED7" w:rsidP="00784C4A">
      <w:pPr>
        <w:widowControl/>
        <w:autoSpaceDE/>
        <w:autoSpaceDN/>
        <w:adjustRightInd/>
        <w:ind w:left="-720"/>
        <w:rPr>
          <w:rFonts w:ascii="Arial" w:hAnsi="Arial" w:cs="Arial"/>
          <w:sz w:val="22"/>
          <w:szCs w:val="22"/>
        </w:rPr>
      </w:pPr>
    </w:p>
    <w:p w:rsidR="00B523CE" w:rsidRPr="003854AA" w:rsidRDefault="00523733" w:rsidP="00784C4A">
      <w:pPr>
        <w:widowControl/>
        <w:shd w:val="clear" w:color="auto" w:fill="FFFFFF"/>
        <w:autoSpaceDE/>
        <w:autoSpaceDN/>
        <w:adjustRightInd/>
        <w:ind w:left="-720"/>
        <w:rPr>
          <w:rFonts w:ascii="Arial" w:hAnsi="Arial" w:cs="Arial"/>
          <w:sz w:val="22"/>
          <w:szCs w:val="22"/>
        </w:rPr>
      </w:pPr>
      <w:r>
        <w:rPr>
          <w:rFonts w:ascii="Arial" w:hAnsi="Arial" w:cs="Arial"/>
          <w:sz w:val="22"/>
          <w:szCs w:val="22"/>
        </w:rPr>
        <w:t>152</w:t>
      </w:r>
      <w:r w:rsidR="00B523CE" w:rsidRPr="003854AA">
        <w:rPr>
          <w:rFonts w:ascii="Arial" w:hAnsi="Arial" w:cs="Arial"/>
          <w:sz w:val="22"/>
          <w:szCs w:val="22"/>
        </w:rPr>
        <w:t>. Irvin MR, Aslibekyan S, Do A, Zhi D, Hidalgo B, Claas SA, Srinivasasainagendra V, Horvath S, </w:t>
      </w:r>
      <w:r w:rsidR="00B523CE" w:rsidRPr="003854AA">
        <w:rPr>
          <w:rFonts w:ascii="Arial" w:hAnsi="Arial" w:cs="Arial"/>
          <w:b/>
          <w:bCs/>
          <w:sz w:val="22"/>
          <w:szCs w:val="22"/>
        </w:rPr>
        <w:t>Tiwari HK</w:t>
      </w:r>
      <w:r w:rsidR="00B523CE" w:rsidRPr="003854AA">
        <w:rPr>
          <w:rFonts w:ascii="Arial" w:hAnsi="Arial" w:cs="Arial"/>
          <w:sz w:val="22"/>
          <w:szCs w:val="22"/>
        </w:rPr>
        <w:t xml:space="preserve">, Absher DM, Arnett DK. Metabolic and inflammatory biomarkers are associated with epigenetic aging acceleration estimates in the GOLDN study. </w:t>
      </w:r>
      <w:r w:rsidR="00B523CE" w:rsidRPr="003854AA">
        <w:rPr>
          <w:rStyle w:val="jrnl"/>
          <w:rFonts w:ascii="Arial" w:hAnsi="Arial" w:cs="Arial"/>
          <w:sz w:val="22"/>
          <w:szCs w:val="22"/>
        </w:rPr>
        <w:t>Clin Epigenetics</w:t>
      </w:r>
      <w:r w:rsidR="00B523CE" w:rsidRPr="003854AA">
        <w:rPr>
          <w:rFonts w:ascii="Arial" w:hAnsi="Arial" w:cs="Arial"/>
          <w:sz w:val="22"/>
          <w:szCs w:val="22"/>
        </w:rPr>
        <w:t>. 2018 Apr 18</w:t>
      </w:r>
      <w:proofErr w:type="gramStart"/>
      <w:r w:rsidR="00B523CE" w:rsidRPr="003854AA">
        <w:rPr>
          <w:rFonts w:ascii="Arial" w:hAnsi="Arial" w:cs="Arial"/>
          <w:sz w:val="22"/>
          <w:szCs w:val="22"/>
        </w:rPr>
        <w:t>;10:56</w:t>
      </w:r>
      <w:proofErr w:type="gramEnd"/>
      <w:r w:rsidR="00B523CE" w:rsidRPr="003854AA">
        <w:rPr>
          <w:rFonts w:ascii="Arial" w:hAnsi="Arial" w:cs="Arial"/>
          <w:sz w:val="22"/>
          <w:szCs w:val="22"/>
        </w:rPr>
        <w:t xml:space="preserve">. </w:t>
      </w:r>
      <w:proofErr w:type="gramStart"/>
      <w:r w:rsidR="00B523CE" w:rsidRPr="003854AA">
        <w:rPr>
          <w:rFonts w:ascii="Arial" w:hAnsi="Arial" w:cs="Arial"/>
          <w:sz w:val="22"/>
          <w:szCs w:val="22"/>
        </w:rPr>
        <w:t>doi</w:t>
      </w:r>
      <w:proofErr w:type="gramEnd"/>
      <w:r w:rsidR="00B523CE" w:rsidRPr="003854AA">
        <w:rPr>
          <w:rFonts w:ascii="Arial" w:hAnsi="Arial" w:cs="Arial"/>
          <w:sz w:val="22"/>
          <w:szCs w:val="22"/>
        </w:rPr>
        <w:t xml:space="preserve">: 10.1186/s13148-018-0481-4. </w:t>
      </w:r>
      <w:proofErr w:type="gramStart"/>
      <w:r w:rsidR="00B523CE" w:rsidRPr="003854AA">
        <w:rPr>
          <w:rFonts w:ascii="Arial" w:hAnsi="Arial" w:cs="Arial"/>
          <w:sz w:val="22"/>
          <w:szCs w:val="22"/>
        </w:rPr>
        <w:t>eCollection</w:t>
      </w:r>
      <w:proofErr w:type="gramEnd"/>
      <w:r w:rsidR="00B523CE" w:rsidRPr="003854AA">
        <w:rPr>
          <w:rFonts w:ascii="Arial" w:hAnsi="Arial" w:cs="Arial"/>
          <w:sz w:val="22"/>
          <w:szCs w:val="22"/>
        </w:rPr>
        <w:t xml:space="preserve"> 2018. PMID: 29713391</w:t>
      </w:r>
      <w:r w:rsidR="002A4668" w:rsidRPr="003854AA">
        <w:rPr>
          <w:rFonts w:ascii="Arial" w:hAnsi="Arial" w:cs="Arial"/>
          <w:sz w:val="22"/>
          <w:szCs w:val="22"/>
        </w:rPr>
        <w:t>. PMCID: PMC5907301</w:t>
      </w:r>
    </w:p>
    <w:p w:rsidR="00B523CE" w:rsidRPr="003854AA" w:rsidRDefault="00B523CE" w:rsidP="00784C4A">
      <w:pPr>
        <w:pStyle w:val="Title1"/>
        <w:shd w:val="clear" w:color="auto" w:fill="FFFFFF"/>
        <w:spacing w:before="0" w:beforeAutospacing="0" w:after="0" w:afterAutospacing="0"/>
        <w:ind w:left="-720"/>
        <w:rPr>
          <w:rFonts w:ascii="Arial" w:hAnsi="Arial" w:cs="Arial"/>
          <w:sz w:val="22"/>
          <w:szCs w:val="22"/>
        </w:rPr>
      </w:pPr>
    </w:p>
    <w:p w:rsidR="00B523CE" w:rsidRPr="003854AA" w:rsidRDefault="00523733" w:rsidP="00784C4A">
      <w:pPr>
        <w:widowControl/>
        <w:shd w:val="clear" w:color="auto" w:fill="FFFFFF"/>
        <w:autoSpaceDE/>
        <w:autoSpaceDN/>
        <w:adjustRightInd/>
        <w:ind w:left="-720"/>
        <w:rPr>
          <w:rFonts w:ascii="Arial" w:hAnsi="Arial" w:cs="Arial"/>
          <w:sz w:val="22"/>
          <w:szCs w:val="22"/>
        </w:rPr>
      </w:pPr>
      <w:r>
        <w:rPr>
          <w:rFonts w:ascii="Arial" w:hAnsi="Arial" w:cs="Arial"/>
          <w:sz w:val="22"/>
          <w:szCs w:val="22"/>
        </w:rPr>
        <w:t>153</w:t>
      </w:r>
      <w:r w:rsidR="00B523CE" w:rsidRPr="003854AA">
        <w:rPr>
          <w:rFonts w:ascii="Arial" w:hAnsi="Arial" w:cs="Arial"/>
          <w:sz w:val="22"/>
          <w:szCs w:val="22"/>
        </w:rPr>
        <w:t>. Akinyemi RO, Akinwande K, Diala S, Adeleye O, Ajose A, Issa K, Owusu D, Boamah I, Yahaya IS, Jimoh AO, Imoh L, Fakunle G, Akpalu A, Sarfo F, Wahab K, Sanya E, Owolabi L, Obiako R, Osaigbovo G, Komolafe M, Fawale M, Adebayo P, Olowoyo P, Obiabo Y, Sunmonu T, Chukwuonye I, Balogun O, Adeoye B, Oladele F, Olowoniyi P, Adeyemi F, Lezzi A, Falayi AT, Fasanya M, Ogunwale K, Adeola O, Olomu O, Aridegbe O, Laryea R, Uvere E, Faniyan M, Melikam E, Tagge R, Akpa O, Akinyemi J, Arulogun O, </w:t>
      </w:r>
      <w:r w:rsidR="00B523CE" w:rsidRPr="003854AA">
        <w:rPr>
          <w:rFonts w:ascii="Arial" w:hAnsi="Arial" w:cs="Arial"/>
          <w:b/>
          <w:bCs/>
          <w:sz w:val="22"/>
          <w:szCs w:val="22"/>
        </w:rPr>
        <w:t>Tiwari HK</w:t>
      </w:r>
      <w:r w:rsidR="00B523CE" w:rsidRPr="003854AA">
        <w:rPr>
          <w:rFonts w:ascii="Arial" w:hAnsi="Arial" w:cs="Arial"/>
          <w:sz w:val="22"/>
          <w:szCs w:val="22"/>
        </w:rPr>
        <w:t xml:space="preserve">, Ovbiagele B, Owolabi M. Biobanking in a Challenging African Environment: Unique Experience from the SIREN Project. </w:t>
      </w:r>
      <w:r w:rsidR="00B523CE" w:rsidRPr="003854AA">
        <w:rPr>
          <w:rStyle w:val="jrnl"/>
          <w:rFonts w:ascii="Arial" w:hAnsi="Arial" w:cs="Arial"/>
          <w:sz w:val="22"/>
          <w:szCs w:val="22"/>
        </w:rPr>
        <w:t>Biopreserv Biobank</w:t>
      </w:r>
      <w:r w:rsidR="00B523CE" w:rsidRPr="003854AA">
        <w:rPr>
          <w:rFonts w:ascii="Arial" w:hAnsi="Arial" w:cs="Arial"/>
          <w:sz w:val="22"/>
          <w:szCs w:val="22"/>
        </w:rPr>
        <w:t xml:space="preserve">. 2018 May 7. </w:t>
      </w:r>
      <w:proofErr w:type="gramStart"/>
      <w:r w:rsidR="00B523CE" w:rsidRPr="003854AA">
        <w:rPr>
          <w:rFonts w:ascii="Arial" w:hAnsi="Arial" w:cs="Arial"/>
          <w:sz w:val="22"/>
          <w:szCs w:val="22"/>
        </w:rPr>
        <w:t>doi</w:t>
      </w:r>
      <w:proofErr w:type="gramEnd"/>
      <w:r w:rsidR="00B523CE" w:rsidRPr="003854AA">
        <w:rPr>
          <w:rFonts w:ascii="Arial" w:hAnsi="Arial" w:cs="Arial"/>
          <w:sz w:val="22"/>
          <w:szCs w:val="22"/>
        </w:rPr>
        <w:t>: 10.1089/bio.2017.0113. [Epub ahead of print] PMID: 29733683</w:t>
      </w:r>
      <w:r w:rsidR="007A0894" w:rsidRPr="003854AA">
        <w:rPr>
          <w:rFonts w:ascii="Arial" w:hAnsi="Arial" w:cs="Arial"/>
          <w:sz w:val="22"/>
          <w:szCs w:val="22"/>
        </w:rPr>
        <w:t>. PMCID: PMC5995267</w:t>
      </w:r>
    </w:p>
    <w:p w:rsidR="00544EDB" w:rsidRPr="003854AA" w:rsidRDefault="00544EDB" w:rsidP="00784C4A">
      <w:pPr>
        <w:pStyle w:val="Title1"/>
        <w:shd w:val="clear" w:color="auto" w:fill="FFFFFF"/>
        <w:spacing w:before="0" w:beforeAutospacing="0" w:after="0" w:afterAutospacing="0"/>
        <w:ind w:left="-720"/>
        <w:rPr>
          <w:rFonts w:ascii="Arial" w:hAnsi="Arial" w:cs="Arial"/>
          <w:sz w:val="22"/>
          <w:szCs w:val="22"/>
        </w:rPr>
      </w:pPr>
    </w:p>
    <w:p w:rsidR="00544EDB" w:rsidRPr="003854AA" w:rsidRDefault="00523733" w:rsidP="00784C4A">
      <w:pPr>
        <w:widowControl/>
        <w:shd w:val="clear" w:color="auto" w:fill="FFFFFF"/>
        <w:autoSpaceDE/>
        <w:autoSpaceDN/>
        <w:adjustRightInd/>
        <w:ind w:left="-720"/>
        <w:rPr>
          <w:rFonts w:ascii="Arial" w:hAnsi="Arial" w:cs="Arial"/>
          <w:sz w:val="22"/>
          <w:szCs w:val="22"/>
        </w:rPr>
      </w:pPr>
      <w:r>
        <w:rPr>
          <w:rFonts w:ascii="Arial" w:hAnsi="Arial" w:cs="Arial"/>
          <w:sz w:val="22"/>
          <w:szCs w:val="22"/>
        </w:rPr>
        <w:t>154</w:t>
      </w:r>
      <w:r w:rsidR="00544EDB" w:rsidRPr="003854AA">
        <w:rPr>
          <w:rFonts w:ascii="Arial" w:hAnsi="Arial" w:cs="Arial"/>
          <w:sz w:val="22"/>
          <w:szCs w:val="22"/>
        </w:rPr>
        <w:t>. Grarup N, Moltke I, Andersen MK, Bjerregaard P, Larsen CVL, Dahl-Petersen IK, Jørsboe E, </w:t>
      </w:r>
      <w:r w:rsidR="00544EDB" w:rsidRPr="003854AA">
        <w:rPr>
          <w:rFonts w:ascii="Arial" w:hAnsi="Arial" w:cs="Arial"/>
          <w:b/>
          <w:bCs/>
          <w:sz w:val="22"/>
          <w:szCs w:val="22"/>
        </w:rPr>
        <w:t>Tiwari HK</w:t>
      </w:r>
      <w:r w:rsidR="00544EDB" w:rsidRPr="003854AA">
        <w:rPr>
          <w:rFonts w:ascii="Arial" w:hAnsi="Arial" w:cs="Arial"/>
          <w:sz w:val="22"/>
          <w:szCs w:val="22"/>
        </w:rPr>
        <w:t>, Hopkins SE, Wiener HW, Boyer BB, Linneberg A, Pedersen O, Jørgensen ME, Albrechtsen A, Hansen T. Identification of novel high-impact recessively inherited type 2 diabetes risk variants in the Greenlandic population.</w:t>
      </w:r>
      <w:r w:rsidR="00544EDB" w:rsidRPr="003854AA">
        <w:rPr>
          <w:rStyle w:val="jrnl"/>
          <w:rFonts w:ascii="Arial" w:hAnsi="Arial" w:cs="Arial"/>
          <w:sz w:val="22"/>
          <w:szCs w:val="22"/>
        </w:rPr>
        <w:t xml:space="preserve"> Diabetologia</w:t>
      </w:r>
      <w:r w:rsidR="00544EDB" w:rsidRPr="003854AA">
        <w:rPr>
          <w:rFonts w:ascii="Arial" w:hAnsi="Arial" w:cs="Arial"/>
          <w:sz w:val="22"/>
          <w:szCs w:val="22"/>
        </w:rPr>
        <w:t xml:space="preserve">. 2018 Jun 20. </w:t>
      </w:r>
      <w:proofErr w:type="gramStart"/>
      <w:r w:rsidR="00544EDB" w:rsidRPr="003854AA">
        <w:rPr>
          <w:rFonts w:ascii="Arial" w:hAnsi="Arial" w:cs="Arial"/>
          <w:sz w:val="22"/>
          <w:szCs w:val="22"/>
        </w:rPr>
        <w:t>doi</w:t>
      </w:r>
      <w:proofErr w:type="gramEnd"/>
      <w:r w:rsidR="00544EDB" w:rsidRPr="003854AA">
        <w:rPr>
          <w:rFonts w:ascii="Arial" w:hAnsi="Arial" w:cs="Arial"/>
          <w:sz w:val="22"/>
          <w:szCs w:val="22"/>
        </w:rPr>
        <w:t>: 10.1007/s00125-018-4659-2. [Epub ahead of print] PMID: 29926116</w:t>
      </w:r>
      <w:r w:rsidR="007A0894" w:rsidRPr="003854AA">
        <w:rPr>
          <w:rFonts w:ascii="Arial" w:hAnsi="Arial" w:cs="Arial"/>
          <w:sz w:val="22"/>
          <w:szCs w:val="22"/>
        </w:rPr>
        <w:t>. PMCID: PMC6096637</w:t>
      </w:r>
    </w:p>
    <w:p w:rsidR="0079305A" w:rsidRPr="003854AA" w:rsidRDefault="0079305A" w:rsidP="00784C4A">
      <w:pPr>
        <w:pStyle w:val="Title1"/>
        <w:shd w:val="clear" w:color="auto" w:fill="FFFFFF"/>
        <w:spacing w:before="0" w:beforeAutospacing="0" w:after="0" w:afterAutospacing="0"/>
        <w:ind w:left="-720"/>
        <w:rPr>
          <w:rFonts w:ascii="Arial" w:hAnsi="Arial" w:cs="Arial"/>
          <w:sz w:val="22"/>
          <w:szCs w:val="22"/>
        </w:rPr>
      </w:pPr>
    </w:p>
    <w:p w:rsidR="0079305A" w:rsidRPr="003854AA" w:rsidRDefault="00523733" w:rsidP="00784C4A">
      <w:pPr>
        <w:pStyle w:val="Title1"/>
        <w:shd w:val="clear" w:color="auto" w:fill="FFFFFF"/>
        <w:spacing w:before="0" w:beforeAutospacing="0" w:after="0" w:afterAutospacing="0"/>
        <w:ind w:left="-720"/>
        <w:rPr>
          <w:rFonts w:ascii="Arial" w:hAnsi="Arial" w:cs="Arial"/>
          <w:sz w:val="22"/>
          <w:szCs w:val="22"/>
        </w:rPr>
      </w:pPr>
      <w:r>
        <w:rPr>
          <w:rFonts w:ascii="Arial" w:hAnsi="Arial" w:cs="Arial"/>
          <w:sz w:val="22"/>
          <w:szCs w:val="22"/>
        </w:rPr>
        <w:t>155</w:t>
      </w:r>
      <w:r w:rsidR="0079305A" w:rsidRPr="003854AA">
        <w:rPr>
          <w:rFonts w:ascii="Arial" w:hAnsi="Arial" w:cs="Arial"/>
          <w:sz w:val="22"/>
          <w:szCs w:val="22"/>
        </w:rPr>
        <w:t>. Allman PH, Aban IB, </w:t>
      </w:r>
      <w:r w:rsidR="0079305A" w:rsidRPr="003854AA">
        <w:rPr>
          <w:rFonts w:ascii="Arial" w:hAnsi="Arial" w:cs="Arial"/>
          <w:b/>
          <w:bCs/>
          <w:sz w:val="22"/>
          <w:szCs w:val="22"/>
        </w:rPr>
        <w:t>Tiwari HK</w:t>
      </w:r>
      <w:r w:rsidR="0079305A" w:rsidRPr="003854AA">
        <w:rPr>
          <w:rFonts w:ascii="Arial" w:hAnsi="Arial" w:cs="Arial"/>
          <w:sz w:val="22"/>
          <w:szCs w:val="22"/>
        </w:rPr>
        <w:t>, Cutter GR. An introduction to Mendelian randomization with applications in neurology.</w:t>
      </w:r>
      <w:r w:rsidR="0079305A" w:rsidRPr="003854AA">
        <w:rPr>
          <w:rStyle w:val="jrnl"/>
          <w:rFonts w:ascii="Arial" w:hAnsi="Arial" w:cs="Arial"/>
          <w:sz w:val="22"/>
          <w:szCs w:val="22"/>
        </w:rPr>
        <w:t xml:space="preserve"> Mult Scler Relat Disord</w:t>
      </w:r>
      <w:r w:rsidR="0079305A" w:rsidRPr="003854AA">
        <w:rPr>
          <w:rFonts w:ascii="Arial" w:hAnsi="Arial" w:cs="Arial"/>
          <w:sz w:val="22"/>
          <w:szCs w:val="22"/>
        </w:rPr>
        <w:t>. 2018 Jun 20</w:t>
      </w:r>
      <w:proofErr w:type="gramStart"/>
      <w:r w:rsidR="0079305A" w:rsidRPr="003854AA">
        <w:rPr>
          <w:rFonts w:ascii="Arial" w:hAnsi="Arial" w:cs="Arial"/>
          <w:sz w:val="22"/>
          <w:szCs w:val="22"/>
        </w:rPr>
        <w:t>;24:72</w:t>
      </w:r>
      <w:proofErr w:type="gramEnd"/>
      <w:r w:rsidR="0079305A" w:rsidRPr="003854AA">
        <w:rPr>
          <w:rFonts w:ascii="Arial" w:hAnsi="Arial" w:cs="Arial"/>
          <w:sz w:val="22"/>
          <w:szCs w:val="22"/>
        </w:rPr>
        <w:t xml:space="preserve">-78. </w:t>
      </w:r>
      <w:proofErr w:type="gramStart"/>
      <w:r w:rsidR="0079305A" w:rsidRPr="003854AA">
        <w:rPr>
          <w:rFonts w:ascii="Arial" w:hAnsi="Arial" w:cs="Arial"/>
          <w:sz w:val="22"/>
          <w:szCs w:val="22"/>
        </w:rPr>
        <w:t>doi</w:t>
      </w:r>
      <w:proofErr w:type="gramEnd"/>
      <w:r w:rsidR="0079305A" w:rsidRPr="003854AA">
        <w:rPr>
          <w:rFonts w:ascii="Arial" w:hAnsi="Arial" w:cs="Arial"/>
          <w:sz w:val="22"/>
          <w:szCs w:val="22"/>
        </w:rPr>
        <w:t>: 10.1016/j.msard.2018.06.017. [Epub ahead of print] Review. PMID: 29960142</w:t>
      </w:r>
    </w:p>
    <w:p w:rsidR="003C3F26" w:rsidRPr="003854AA" w:rsidRDefault="003C3F26" w:rsidP="00784C4A">
      <w:pPr>
        <w:pStyle w:val="Title1"/>
        <w:shd w:val="clear" w:color="auto" w:fill="FFFFFF"/>
        <w:spacing w:before="0" w:beforeAutospacing="0" w:after="0" w:afterAutospacing="0"/>
        <w:ind w:left="-720"/>
        <w:rPr>
          <w:rFonts w:ascii="Arial" w:hAnsi="Arial" w:cs="Arial"/>
          <w:sz w:val="22"/>
          <w:szCs w:val="22"/>
        </w:rPr>
      </w:pPr>
    </w:p>
    <w:p w:rsidR="003C3F26" w:rsidRPr="003854AA" w:rsidRDefault="00523733" w:rsidP="00784C4A">
      <w:pPr>
        <w:pStyle w:val="Title1"/>
        <w:shd w:val="clear" w:color="auto" w:fill="FFFFFF"/>
        <w:spacing w:before="0" w:beforeAutospacing="0" w:after="0" w:afterAutospacing="0"/>
        <w:ind w:left="-720"/>
        <w:rPr>
          <w:rFonts w:ascii="Arial" w:hAnsi="Arial" w:cs="Arial"/>
          <w:sz w:val="22"/>
          <w:szCs w:val="22"/>
        </w:rPr>
      </w:pPr>
      <w:r>
        <w:rPr>
          <w:rFonts w:ascii="Arial" w:hAnsi="Arial" w:cs="Arial"/>
          <w:sz w:val="22"/>
          <w:szCs w:val="22"/>
        </w:rPr>
        <w:t>156</w:t>
      </w:r>
      <w:r w:rsidR="003C3F26" w:rsidRPr="003854AA">
        <w:rPr>
          <w:rFonts w:ascii="Arial" w:hAnsi="Arial" w:cs="Arial"/>
          <w:sz w:val="22"/>
          <w:szCs w:val="22"/>
        </w:rPr>
        <w:t xml:space="preserve">. Zekavat SM, Ruotsalainen S, Handsaker RE, Alver M, Bloom J, Poterba T, Seed C, Ernst J, Chaffin M, Engreitz J, Peloso GM, Manichaikul A, Yang C, Ryan KA, Fu M, Johnson WC, Tsai M, </w:t>
      </w:r>
      <w:r w:rsidR="003C3F26" w:rsidRPr="003854AA">
        <w:rPr>
          <w:rFonts w:ascii="Arial" w:hAnsi="Arial" w:cs="Arial"/>
          <w:sz w:val="22"/>
          <w:szCs w:val="22"/>
        </w:rPr>
        <w:lastRenderedPageBreak/>
        <w:t>Budoff M, Ramachandran VS, Cupples LA, Rotter JI, Rich SS, Post W, Mitchell BD, Correa A, Metspalu A, Wilson JG, Salomaa V, Kellis M, Daly MJ, Neale BM, McCarroll S, Surakka I, Esko T, Ganna A, Ripatti S, Kathiresan S, Natarajan P; NHLBI TOPMed Lipids Working Group</w:t>
      </w:r>
      <w:r w:rsidR="00155AC2" w:rsidRPr="003854AA">
        <w:rPr>
          <w:rFonts w:ascii="Arial" w:hAnsi="Arial" w:cs="Arial"/>
          <w:sz w:val="22"/>
          <w:szCs w:val="22"/>
        </w:rPr>
        <w:t xml:space="preserve"> (</w:t>
      </w:r>
      <w:r w:rsidR="00155AC2" w:rsidRPr="003854AA">
        <w:rPr>
          <w:rFonts w:ascii="Arial" w:hAnsi="Arial" w:cs="Arial"/>
          <w:b/>
          <w:sz w:val="22"/>
          <w:szCs w:val="22"/>
        </w:rPr>
        <w:t>Tiwari HK</w:t>
      </w:r>
      <w:r w:rsidR="00155AC2" w:rsidRPr="003854AA">
        <w:rPr>
          <w:rFonts w:ascii="Arial" w:hAnsi="Arial" w:cs="Arial"/>
          <w:sz w:val="22"/>
          <w:szCs w:val="22"/>
        </w:rPr>
        <w:t>)</w:t>
      </w:r>
      <w:r w:rsidR="003C3F26" w:rsidRPr="003854AA">
        <w:rPr>
          <w:rFonts w:ascii="Arial" w:hAnsi="Arial" w:cs="Arial"/>
          <w:sz w:val="22"/>
          <w:szCs w:val="22"/>
        </w:rPr>
        <w:t xml:space="preserve">. Deep coverage whole genome sequences and plasma </w:t>
      </w:r>
      <w:proofErr w:type="gramStart"/>
      <w:r w:rsidR="003C3F26" w:rsidRPr="003854AA">
        <w:rPr>
          <w:rFonts w:ascii="Arial" w:hAnsi="Arial" w:cs="Arial"/>
          <w:sz w:val="22"/>
          <w:szCs w:val="22"/>
        </w:rPr>
        <w:t>lipoprotein(</w:t>
      </w:r>
      <w:proofErr w:type="gramEnd"/>
      <w:r w:rsidR="003C3F26" w:rsidRPr="003854AA">
        <w:rPr>
          <w:rFonts w:ascii="Arial" w:hAnsi="Arial" w:cs="Arial"/>
          <w:sz w:val="22"/>
          <w:szCs w:val="22"/>
        </w:rPr>
        <w:t xml:space="preserve">a) in individuals of European and African ancestries. </w:t>
      </w:r>
      <w:r w:rsidR="003C3F26" w:rsidRPr="003854AA">
        <w:rPr>
          <w:rStyle w:val="jrnl"/>
          <w:rFonts w:ascii="Arial" w:hAnsi="Arial" w:cs="Arial"/>
          <w:sz w:val="22"/>
          <w:szCs w:val="22"/>
        </w:rPr>
        <w:t>Nat Commun</w:t>
      </w:r>
      <w:r w:rsidR="003C3F26" w:rsidRPr="003854AA">
        <w:rPr>
          <w:rFonts w:ascii="Arial" w:hAnsi="Arial" w:cs="Arial"/>
          <w:sz w:val="22"/>
          <w:szCs w:val="22"/>
        </w:rPr>
        <w:t>. 2018 Jul 4</w:t>
      </w:r>
      <w:proofErr w:type="gramStart"/>
      <w:r w:rsidR="003C3F26" w:rsidRPr="003854AA">
        <w:rPr>
          <w:rFonts w:ascii="Arial" w:hAnsi="Arial" w:cs="Arial"/>
          <w:sz w:val="22"/>
          <w:szCs w:val="22"/>
        </w:rPr>
        <w:t>;9</w:t>
      </w:r>
      <w:proofErr w:type="gramEnd"/>
      <w:r w:rsidR="003C3F26" w:rsidRPr="003854AA">
        <w:rPr>
          <w:rFonts w:ascii="Arial" w:hAnsi="Arial" w:cs="Arial"/>
          <w:sz w:val="22"/>
          <w:szCs w:val="22"/>
        </w:rPr>
        <w:t xml:space="preserve">(1):2606. </w:t>
      </w:r>
      <w:proofErr w:type="gramStart"/>
      <w:r w:rsidR="003C3F26" w:rsidRPr="003854AA">
        <w:rPr>
          <w:rFonts w:ascii="Arial" w:hAnsi="Arial" w:cs="Arial"/>
          <w:sz w:val="22"/>
          <w:szCs w:val="22"/>
        </w:rPr>
        <w:t>doi</w:t>
      </w:r>
      <w:proofErr w:type="gramEnd"/>
      <w:r w:rsidR="003C3F26" w:rsidRPr="003854AA">
        <w:rPr>
          <w:rFonts w:ascii="Arial" w:hAnsi="Arial" w:cs="Arial"/>
          <w:sz w:val="22"/>
          <w:szCs w:val="22"/>
        </w:rPr>
        <w:t>: 10.1038/s41467-018-04668-w. PMID: 29973585</w:t>
      </w:r>
    </w:p>
    <w:p w:rsidR="00E514CD" w:rsidRPr="003854AA" w:rsidRDefault="00E514CD" w:rsidP="00784C4A">
      <w:pPr>
        <w:pStyle w:val="Title1"/>
        <w:shd w:val="clear" w:color="auto" w:fill="FFFFFF"/>
        <w:spacing w:before="0" w:beforeAutospacing="0" w:after="0" w:afterAutospacing="0"/>
        <w:ind w:left="-720"/>
        <w:rPr>
          <w:rFonts w:ascii="Arial" w:hAnsi="Arial" w:cs="Arial"/>
          <w:sz w:val="22"/>
          <w:szCs w:val="22"/>
        </w:rPr>
      </w:pPr>
    </w:p>
    <w:p w:rsidR="00E514CD" w:rsidRPr="003854AA" w:rsidRDefault="00C63556" w:rsidP="00784C4A">
      <w:pPr>
        <w:widowControl/>
        <w:shd w:val="clear" w:color="auto" w:fill="FFFFFF"/>
        <w:autoSpaceDE/>
        <w:autoSpaceDN/>
        <w:adjustRightInd/>
        <w:ind w:left="-720"/>
        <w:rPr>
          <w:rFonts w:ascii="Arial" w:hAnsi="Arial" w:cs="Arial"/>
          <w:sz w:val="22"/>
          <w:szCs w:val="22"/>
        </w:rPr>
      </w:pPr>
      <w:r>
        <w:rPr>
          <w:rFonts w:ascii="Arial" w:hAnsi="Arial" w:cs="Arial"/>
          <w:sz w:val="22"/>
          <w:szCs w:val="22"/>
        </w:rPr>
        <w:t>157</w:t>
      </w:r>
      <w:r w:rsidR="00E514CD" w:rsidRPr="003854AA">
        <w:rPr>
          <w:rFonts w:ascii="Arial" w:hAnsi="Arial" w:cs="Arial"/>
          <w:sz w:val="22"/>
          <w:szCs w:val="22"/>
        </w:rPr>
        <w:t>. Sayols-Baixeras S, </w:t>
      </w:r>
      <w:r w:rsidR="00E514CD" w:rsidRPr="003854AA">
        <w:rPr>
          <w:rFonts w:ascii="Arial" w:hAnsi="Arial" w:cs="Arial"/>
          <w:b/>
          <w:bCs/>
          <w:sz w:val="22"/>
          <w:szCs w:val="22"/>
        </w:rPr>
        <w:t>Tiwari HK</w:t>
      </w:r>
      <w:r w:rsidR="00E514CD" w:rsidRPr="003854AA">
        <w:rPr>
          <w:rFonts w:ascii="Arial" w:hAnsi="Arial" w:cs="Arial"/>
          <w:sz w:val="22"/>
          <w:szCs w:val="22"/>
        </w:rPr>
        <w:t xml:space="preserve">, Aslibekyan SW. Disentangling associations between DNA methylation and blood lipids: a Mendelian randomization approach. </w:t>
      </w:r>
      <w:r w:rsidR="00E514CD" w:rsidRPr="003854AA">
        <w:rPr>
          <w:rStyle w:val="jrnl"/>
          <w:rFonts w:ascii="Arial" w:hAnsi="Arial" w:cs="Arial"/>
          <w:sz w:val="22"/>
          <w:szCs w:val="22"/>
        </w:rPr>
        <w:t>BMC Proc</w:t>
      </w:r>
      <w:r w:rsidR="00E514CD" w:rsidRPr="003854AA">
        <w:rPr>
          <w:rFonts w:ascii="Arial" w:hAnsi="Arial" w:cs="Arial"/>
          <w:sz w:val="22"/>
          <w:szCs w:val="22"/>
        </w:rPr>
        <w:t>. 2018 Sep 17</w:t>
      </w:r>
      <w:proofErr w:type="gramStart"/>
      <w:r w:rsidR="00E514CD" w:rsidRPr="003854AA">
        <w:rPr>
          <w:rFonts w:ascii="Arial" w:hAnsi="Arial" w:cs="Arial"/>
          <w:sz w:val="22"/>
          <w:szCs w:val="22"/>
        </w:rPr>
        <w:t>;12</w:t>
      </w:r>
      <w:proofErr w:type="gramEnd"/>
      <w:r w:rsidR="00E514CD" w:rsidRPr="003854AA">
        <w:rPr>
          <w:rFonts w:ascii="Arial" w:hAnsi="Arial" w:cs="Arial"/>
          <w:sz w:val="22"/>
          <w:szCs w:val="22"/>
        </w:rPr>
        <w:t xml:space="preserve">(Suppl 9):23. </w:t>
      </w:r>
      <w:proofErr w:type="gramStart"/>
      <w:r w:rsidR="00E514CD" w:rsidRPr="003854AA">
        <w:rPr>
          <w:rFonts w:ascii="Arial" w:hAnsi="Arial" w:cs="Arial"/>
          <w:sz w:val="22"/>
          <w:szCs w:val="22"/>
        </w:rPr>
        <w:t>doi</w:t>
      </w:r>
      <w:proofErr w:type="gramEnd"/>
      <w:r w:rsidR="00E514CD" w:rsidRPr="003854AA">
        <w:rPr>
          <w:rFonts w:ascii="Arial" w:hAnsi="Arial" w:cs="Arial"/>
          <w:sz w:val="22"/>
          <w:szCs w:val="22"/>
        </w:rPr>
        <w:t xml:space="preserve">: 10.1186/s12919-018-0119-8. </w:t>
      </w:r>
      <w:proofErr w:type="gramStart"/>
      <w:r w:rsidR="00E514CD" w:rsidRPr="003854AA">
        <w:rPr>
          <w:rFonts w:ascii="Arial" w:hAnsi="Arial" w:cs="Arial"/>
          <w:sz w:val="22"/>
          <w:szCs w:val="22"/>
        </w:rPr>
        <w:t>eCollection</w:t>
      </w:r>
      <w:proofErr w:type="gramEnd"/>
      <w:r w:rsidR="00E514CD" w:rsidRPr="003854AA">
        <w:rPr>
          <w:rFonts w:ascii="Arial" w:hAnsi="Arial" w:cs="Arial"/>
          <w:sz w:val="22"/>
          <w:szCs w:val="22"/>
        </w:rPr>
        <w:t xml:space="preserve"> 2018. PMID: 30275879. PMCID: PMC6157243</w:t>
      </w:r>
    </w:p>
    <w:p w:rsidR="001300FD" w:rsidRPr="003854AA" w:rsidRDefault="001300FD" w:rsidP="00784C4A">
      <w:pPr>
        <w:widowControl/>
        <w:shd w:val="clear" w:color="auto" w:fill="FFFFFF"/>
        <w:autoSpaceDE/>
        <w:autoSpaceDN/>
        <w:adjustRightInd/>
        <w:ind w:left="-720"/>
        <w:rPr>
          <w:rFonts w:ascii="Arial" w:hAnsi="Arial" w:cs="Arial"/>
          <w:sz w:val="22"/>
          <w:szCs w:val="22"/>
        </w:rPr>
      </w:pPr>
    </w:p>
    <w:p w:rsidR="007A0894" w:rsidRPr="003854AA" w:rsidRDefault="00C63556" w:rsidP="00784C4A">
      <w:pPr>
        <w:widowControl/>
        <w:shd w:val="clear" w:color="auto" w:fill="FFFFFF"/>
        <w:autoSpaceDE/>
        <w:autoSpaceDN/>
        <w:adjustRightInd/>
        <w:ind w:left="-720"/>
        <w:rPr>
          <w:rFonts w:ascii="Arial" w:hAnsi="Arial" w:cs="Arial"/>
          <w:sz w:val="22"/>
          <w:szCs w:val="22"/>
        </w:rPr>
      </w:pPr>
      <w:r>
        <w:rPr>
          <w:rFonts w:ascii="Arial" w:hAnsi="Arial" w:cs="Arial"/>
          <w:sz w:val="22"/>
          <w:szCs w:val="22"/>
        </w:rPr>
        <w:t>158</w:t>
      </w:r>
      <w:r w:rsidR="001300FD" w:rsidRPr="003854AA">
        <w:rPr>
          <w:rFonts w:ascii="Arial" w:hAnsi="Arial" w:cs="Arial"/>
          <w:sz w:val="22"/>
          <w:szCs w:val="22"/>
        </w:rPr>
        <w:t xml:space="preserve">. Laufer VA, </w:t>
      </w:r>
      <w:r w:rsidR="001300FD" w:rsidRPr="003854AA">
        <w:rPr>
          <w:rFonts w:ascii="Arial" w:hAnsi="Arial" w:cs="Arial"/>
          <w:b/>
          <w:sz w:val="22"/>
          <w:szCs w:val="22"/>
        </w:rPr>
        <w:t>Tiwari HK</w:t>
      </w:r>
      <w:r w:rsidR="001300FD" w:rsidRPr="003854AA">
        <w:rPr>
          <w:rFonts w:ascii="Arial" w:hAnsi="Arial" w:cs="Arial"/>
          <w:sz w:val="22"/>
          <w:szCs w:val="22"/>
        </w:rPr>
        <w:t xml:space="preserve">, Reynolds RJ, Danila MI, Wang J, Edberg JC, Kimberly RP,  Kottyan LC, Harley JB, Mikuls TR, Gregersen PK, Absher DM, Langefeld CD, Arnett DK, Louis Bridges S Jr. Genetic Influences on Susceptibility to Rheumatoid Arthritis in African-Americans. Hum Mol Genet. 2018 Nov 13. </w:t>
      </w:r>
      <w:proofErr w:type="gramStart"/>
      <w:r w:rsidR="001300FD" w:rsidRPr="003854AA">
        <w:rPr>
          <w:rFonts w:ascii="Arial" w:hAnsi="Arial" w:cs="Arial"/>
          <w:sz w:val="22"/>
          <w:szCs w:val="22"/>
        </w:rPr>
        <w:t>doi</w:t>
      </w:r>
      <w:proofErr w:type="gramEnd"/>
      <w:r w:rsidR="001300FD" w:rsidRPr="003854AA">
        <w:rPr>
          <w:rFonts w:ascii="Arial" w:hAnsi="Arial" w:cs="Arial"/>
          <w:sz w:val="22"/>
          <w:szCs w:val="22"/>
        </w:rPr>
        <w:t>: 10.1093/hmg/ddy395. [Epub ahead of print] PubMed PMID: 30423114.</w:t>
      </w:r>
      <w:r w:rsidR="007A0894" w:rsidRPr="003854AA">
        <w:rPr>
          <w:rFonts w:ascii="Arial" w:hAnsi="Arial" w:cs="Arial"/>
          <w:sz w:val="22"/>
          <w:szCs w:val="22"/>
        </w:rPr>
        <w:t xml:space="preserve"> PMCID: PMC6381313</w:t>
      </w:r>
    </w:p>
    <w:p w:rsidR="001300FD" w:rsidRPr="003854AA" w:rsidRDefault="001300FD" w:rsidP="00784C4A">
      <w:pPr>
        <w:widowControl/>
        <w:shd w:val="clear" w:color="auto" w:fill="FFFFFF"/>
        <w:autoSpaceDE/>
        <w:autoSpaceDN/>
        <w:adjustRightInd/>
        <w:ind w:left="-720"/>
        <w:rPr>
          <w:rFonts w:ascii="Arial" w:hAnsi="Arial" w:cs="Arial"/>
          <w:sz w:val="22"/>
          <w:szCs w:val="22"/>
        </w:rPr>
      </w:pPr>
    </w:p>
    <w:p w:rsidR="001300FD" w:rsidRPr="003854AA" w:rsidRDefault="00C63556" w:rsidP="00784C4A">
      <w:pPr>
        <w:widowControl/>
        <w:shd w:val="clear" w:color="auto" w:fill="FFFFFF"/>
        <w:autoSpaceDE/>
        <w:autoSpaceDN/>
        <w:adjustRightInd/>
        <w:ind w:left="-720"/>
        <w:rPr>
          <w:rFonts w:ascii="Arial" w:hAnsi="Arial" w:cs="Arial"/>
          <w:sz w:val="22"/>
          <w:szCs w:val="22"/>
        </w:rPr>
      </w:pPr>
      <w:r>
        <w:rPr>
          <w:rFonts w:ascii="Arial" w:hAnsi="Arial" w:cs="Arial"/>
          <w:sz w:val="22"/>
          <w:szCs w:val="22"/>
        </w:rPr>
        <w:t>159</w:t>
      </w:r>
      <w:r w:rsidR="001300FD" w:rsidRPr="003854AA">
        <w:rPr>
          <w:rFonts w:ascii="Arial" w:hAnsi="Arial" w:cs="Arial"/>
          <w:sz w:val="22"/>
          <w:szCs w:val="22"/>
        </w:rPr>
        <w:t xml:space="preserve">. Jenkins C, Ovbiagele B, Arulogun O, Singh A, Calys-Tagoe B, Akinyemi R, Mande A, Melikam ES, Akpalu A, Wahab K, Sarfo FS, Sanni T, Osaigbovo G, </w:t>
      </w:r>
      <w:r w:rsidR="001300FD" w:rsidRPr="003854AA">
        <w:rPr>
          <w:rFonts w:ascii="Arial" w:hAnsi="Arial" w:cs="Arial"/>
          <w:b/>
          <w:sz w:val="22"/>
          <w:szCs w:val="22"/>
        </w:rPr>
        <w:t>Tiwari HK</w:t>
      </w:r>
      <w:r w:rsidR="001300FD" w:rsidRPr="003854AA">
        <w:rPr>
          <w:rFonts w:ascii="Arial" w:hAnsi="Arial" w:cs="Arial"/>
          <w:sz w:val="22"/>
          <w:szCs w:val="22"/>
        </w:rPr>
        <w:t>, Obiako R, Shidali V, Ibinaiye P, Akpalu J, Ogbole G, Owolabi L, Uvere E, Taggae R, Adeoye AM, Gebregziabher M, Akintunde A, Adebayo O, Oguntade A, Bisi A, Ohagwu K, Laryea R, Olowoniyi P, Yahaya IS, Olowookere S, Adeyemi F, Komolafe M, Fawale  MB, Sunmonu T, Onyeonoro U, Imoh LC, Oguike W, Olunuga T, Kolo P, Ogah OS, Efidi  R, Chukwuonye I, Bock-Oruma A, Owusu D, Odo CJ, Faniyan M, Ohnifeman OA, Ajose O, Ogunjimi L, Johnson S, Ganiyu A, Olowoyo P, Fakunle AG, Tolulope A, Farombi T, Obiabo MO, Owolabi M. Knowledge, attitudes and practices related to stroke in Ghana and Nigeria: A SIREN call to action. PLoS One. 2018 Nov 16</w:t>
      </w:r>
      <w:proofErr w:type="gramStart"/>
      <w:r w:rsidR="001300FD" w:rsidRPr="003854AA">
        <w:rPr>
          <w:rFonts w:ascii="Arial" w:hAnsi="Arial" w:cs="Arial"/>
          <w:sz w:val="22"/>
          <w:szCs w:val="22"/>
        </w:rPr>
        <w:t>;13</w:t>
      </w:r>
      <w:proofErr w:type="gramEnd"/>
      <w:r w:rsidR="001300FD" w:rsidRPr="003854AA">
        <w:rPr>
          <w:rFonts w:ascii="Arial" w:hAnsi="Arial" w:cs="Arial"/>
          <w:sz w:val="22"/>
          <w:szCs w:val="22"/>
        </w:rPr>
        <w:t xml:space="preserve">(11):e0206548. </w:t>
      </w:r>
      <w:proofErr w:type="gramStart"/>
      <w:r w:rsidR="001300FD" w:rsidRPr="003854AA">
        <w:rPr>
          <w:rFonts w:ascii="Arial" w:hAnsi="Arial" w:cs="Arial"/>
          <w:sz w:val="22"/>
          <w:szCs w:val="22"/>
        </w:rPr>
        <w:t>doi</w:t>
      </w:r>
      <w:proofErr w:type="gramEnd"/>
      <w:r w:rsidR="001300FD" w:rsidRPr="003854AA">
        <w:rPr>
          <w:rFonts w:ascii="Arial" w:hAnsi="Arial" w:cs="Arial"/>
          <w:sz w:val="22"/>
          <w:szCs w:val="22"/>
        </w:rPr>
        <w:t xml:space="preserve">: 10.1371/journal.pone.0206548. </w:t>
      </w:r>
      <w:proofErr w:type="gramStart"/>
      <w:r w:rsidR="001300FD" w:rsidRPr="003854AA">
        <w:rPr>
          <w:rFonts w:ascii="Arial" w:hAnsi="Arial" w:cs="Arial"/>
          <w:sz w:val="22"/>
          <w:szCs w:val="22"/>
        </w:rPr>
        <w:t>eCollection</w:t>
      </w:r>
      <w:proofErr w:type="gramEnd"/>
      <w:r w:rsidR="001300FD" w:rsidRPr="003854AA">
        <w:rPr>
          <w:rFonts w:ascii="Arial" w:hAnsi="Arial" w:cs="Arial"/>
          <w:sz w:val="22"/>
          <w:szCs w:val="22"/>
        </w:rPr>
        <w:t xml:space="preserve"> 2018. PubMed PMID: 30444884; PubMed Central PMCID: PMC6239297</w:t>
      </w:r>
    </w:p>
    <w:p w:rsidR="003128F0" w:rsidRPr="003854AA" w:rsidRDefault="003128F0" w:rsidP="00784C4A">
      <w:pPr>
        <w:widowControl/>
        <w:shd w:val="clear" w:color="auto" w:fill="FFFFFF"/>
        <w:autoSpaceDE/>
        <w:autoSpaceDN/>
        <w:adjustRightInd/>
        <w:ind w:left="-720"/>
        <w:rPr>
          <w:rFonts w:ascii="Arial" w:hAnsi="Arial" w:cs="Arial"/>
          <w:sz w:val="22"/>
          <w:szCs w:val="22"/>
        </w:rPr>
      </w:pPr>
    </w:p>
    <w:p w:rsidR="003128F0" w:rsidRPr="008D4830" w:rsidRDefault="00C63556" w:rsidP="00784C4A">
      <w:pPr>
        <w:widowControl/>
        <w:shd w:val="clear" w:color="auto" w:fill="FFFFFF"/>
        <w:autoSpaceDE/>
        <w:autoSpaceDN/>
        <w:adjustRightInd/>
        <w:ind w:left="-720"/>
        <w:rPr>
          <w:rFonts w:ascii="Arial" w:hAnsi="Arial" w:cs="Arial"/>
          <w:sz w:val="22"/>
          <w:szCs w:val="22"/>
        </w:rPr>
      </w:pPr>
      <w:r>
        <w:rPr>
          <w:rFonts w:ascii="Arial" w:hAnsi="Arial" w:cs="Arial"/>
          <w:sz w:val="22"/>
          <w:szCs w:val="22"/>
        </w:rPr>
        <w:t>160</w:t>
      </w:r>
      <w:r w:rsidR="00155AC2" w:rsidRPr="008D4830">
        <w:rPr>
          <w:rFonts w:ascii="Arial" w:hAnsi="Arial" w:cs="Arial"/>
          <w:sz w:val="22"/>
          <w:szCs w:val="22"/>
        </w:rPr>
        <w:t xml:space="preserve">. </w:t>
      </w:r>
      <w:r w:rsidR="003128F0" w:rsidRPr="008D4830">
        <w:rPr>
          <w:rFonts w:ascii="Arial" w:hAnsi="Arial" w:cs="Arial"/>
          <w:sz w:val="22"/>
          <w:szCs w:val="22"/>
        </w:rPr>
        <w:t xml:space="preserve">Kraja AT, Liu C, Fetterman JL, Graff M, Have CT, Gu C, Yanek LR, Feitosa MF, Arking DE, Chasman DI, Young K, Ligthart S, Hill WD, Weiss S, Luan J, Giulianini F, Li-Gao R, Hartwig FP, Lin SJ, Wang L, Richardson TG, Yao J, Fernandez EP, Ghanbari M, Wojczynski MK, Lee WJ, Argos M, Armasu SM, Barve RA, Ryan KA, An P, Baranski TJ, Bielinski SJ, Bowden DW, Broeckel U, Christensen K, Chu AY, Corley J, Cox SR, Uitterlinden AG, Rivadeneira F, Cropp CD, Daw EW, van Heemst D, de Las Fuentes L, Gao H, Tzoulaki I, Ahluwalia TS, de Mutsert R, Emery LS, Erzurumluoglu AM, Perry JA, Fu M, Forouhi NG, Gu Z, Hai Y, Harris SE, Hemani G, Hunt SC, Irvin MR, Jonsson AE, Justice AE, Kerrison ND, Larson NB, Lin KH, Love-Gregory LD, Mathias RA, Lee JH, Nauck M, Noordam R, Ong KK, Pankow J, Patki A, Pattie A, Petersmann A, Qi Q, Ribel-Madsen R, Rohde R, Sandow K, Schnurr TM, Sofer T, Starr JM, Taylor AM, Teumer A, Timpson NJ, de Haan HG, Wang Y, Weeke PE, Williams C, Wu H, Yang W, Zeng D, Witte DR, Weir BS, Wareham NJ, Vestergaard H, Turner ST, Torp-Pedersen C, Stergiakouli E, Sheu WH, Rosendaal FR, Ikram MA, Franco OH, Ridker PM, Perls TT, Pedersen O, Nohr EA, Newman AB, Linneberg A, Langenberg C, Kilpeläinen TO, Kardia SLR, Jørgensen ME, Jørgensen T, Sørensen TIA, Homuth G, Hansen T, Goodarzi MO, Deary IJ, Christensen C, Chen YI, Chakravarti A, Brandslund I, Bonnelykke K, Taylor KD, Wilson JG, Rodriguez S, Davies G, Horta BL, Thyagarajan B, Rao DC, Grarup N, Davila-Roman VG, Hudson G, Guo X, Arnett DK, Hayward C, Vaidya D, Mook-Kanamori DO, </w:t>
      </w:r>
      <w:r w:rsidR="003128F0" w:rsidRPr="008D4830">
        <w:rPr>
          <w:rFonts w:ascii="Arial" w:hAnsi="Arial" w:cs="Arial"/>
          <w:b/>
          <w:sz w:val="22"/>
          <w:szCs w:val="22"/>
        </w:rPr>
        <w:t>Tiwari HK</w:t>
      </w:r>
      <w:r w:rsidR="003128F0" w:rsidRPr="008D4830">
        <w:rPr>
          <w:rFonts w:ascii="Arial" w:hAnsi="Arial" w:cs="Arial"/>
          <w:sz w:val="22"/>
          <w:szCs w:val="22"/>
        </w:rPr>
        <w:t>, Levy D, Loos RJF, Dehghan A, Elliott P, Malik AN, Scott RA, Becker DM, de Andrade M, Province MA, Meigs JB, Rotter JI, North KE. Associations of Mitochondrial and Nuclear Mitochondrial Variants and Genes with Seven Metabolic Traits.</w:t>
      </w:r>
      <w:r w:rsidR="003128F0" w:rsidRPr="008D4830">
        <w:rPr>
          <w:rStyle w:val="jrnl"/>
          <w:rFonts w:ascii="Arial" w:hAnsi="Arial" w:cs="Arial"/>
          <w:sz w:val="22"/>
          <w:szCs w:val="22"/>
        </w:rPr>
        <w:t xml:space="preserve"> Am J Hum Genet</w:t>
      </w:r>
      <w:r w:rsidR="003128F0" w:rsidRPr="008D4830">
        <w:rPr>
          <w:rFonts w:ascii="Arial" w:hAnsi="Arial" w:cs="Arial"/>
          <w:sz w:val="22"/>
          <w:szCs w:val="22"/>
        </w:rPr>
        <w:t>. 2019 Jan 3</w:t>
      </w:r>
      <w:proofErr w:type="gramStart"/>
      <w:r w:rsidR="003128F0" w:rsidRPr="008D4830">
        <w:rPr>
          <w:rFonts w:ascii="Arial" w:hAnsi="Arial" w:cs="Arial"/>
          <w:sz w:val="22"/>
          <w:szCs w:val="22"/>
        </w:rPr>
        <w:t>;104</w:t>
      </w:r>
      <w:proofErr w:type="gramEnd"/>
      <w:r w:rsidR="003128F0" w:rsidRPr="008D4830">
        <w:rPr>
          <w:rFonts w:ascii="Arial" w:hAnsi="Arial" w:cs="Arial"/>
          <w:sz w:val="22"/>
          <w:szCs w:val="22"/>
        </w:rPr>
        <w:t xml:space="preserve">(1):112-138. </w:t>
      </w:r>
      <w:proofErr w:type="gramStart"/>
      <w:r w:rsidR="003128F0" w:rsidRPr="008D4830">
        <w:rPr>
          <w:rFonts w:ascii="Arial" w:hAnsi="Arial" w:cs="Arial"/>
          <w:sz w:val="22"/>
          <w:szCs w:val="22"/>
        </w:rPr>
        <w:t>doi</w:t>
      </w:r>
      <w:proofErr w:type="gramEnd"/>
      <w:r w:rsidR="003128F0" w:rsidRPr="008D4830">
        <w:rPr>
          <w:rFonts w:ascii="Arial" w:hAnsi="Arial" w:cs="Arial"/>
          <w:sz w:val="22"/>
          <w:szCs w:val="22"/>
        </w:rPr>
        <w:t>: 10.1016/j.ajhg.2018.12.001. Epub 2018 Dec 27. PMID: 30595373</w:t>
      </w:r>
      <w:r w:rsidR="0030496C" w:rsidRPr="008D4830">
        <w:rPr>
          <w:rFonts w:ascii="Arial" w:hAnsi="Arial" w:cs="Arial"/>
          <w:sz w:val="22"/>
          <w:szCs w:val="22"/>
        </w:rPr>
        <w:t>. PMCID: PMC6323610</w:t>
      </w:r>
    </w:p>
    <w:p w:rsidR="00155AC2" w:rsidRPr="008D4830" w:rsidRDefault="00155AC2" w:rsidP="00784C4A">
      <w:pPr>
        <w:pStyle w:val="Title1"/>
        <w:shd w:val="clear" w:color="auto" w:fill="FFFFFF"/>
        <w:spacing w:before="0" w:beforeAutospacing="0" w:after="0" w:afterAutospacing="0"/>
        <w:ind w:left="-720"/>
        <w:rPr>
          <w:rFonts w:ascii="Arial" w:hAnsi="Arial" w:cs="Arial"/>
          <w:sz w:val="22"/>
          <w:szCs w:val="22"/>
        </w:rPr>
      </w:pPr>
    </w:p>
    <w:p w:rsidR="00155AC2" w:rsidRPr="008D4830" w:rsidRDefault="00C63556" w:rsidP="00784C4A">
      <w:pPr>
        <w:pStyle w:val="Title1"/>
        <w:shd w:val="clear" w:color="auto" w:fill="FFFFFF"/>
        <w:spacing w:before="0" w:beforeAutospacing="0" w:after="0" w:afterAutospacing="0"/>
        <w:ind w:left="-720"/>
        <w:rPr>
          <w:rFonts w:ascii="Arial" w:hAnsi="Arial" w:cs="Arial"/>
          <w:sz w:val="22"/>
          <w:szCs w:val="22"/>
        </w:rPr>
      </w:pPr>
      <w:r>
        <w:rPr>
          <w:rFonts w:ascii="Arial" w:hAnsi="Arial" w:cs="Arial"/>
          <w:sz w:val="22"/>
          <w:szCs w:val="22"/>
        </w:rPr>
        <w:t>161</w:t>
      </w:r>
      <w:r w:rsidR="00155AC2" w:rsidRPr="008D4830">
        <w:rPr>
          <w:rFonts w:ascii="Arial" w:hAnsi="Arial" w:cs="Arial"/>
          <w:sz w:val="22"/>
          <w:szCs w:val="22"/>
        </w:rPr>
        <w:t>. Fialkowski AC, Levy DJ, Watkins-Chow DE, Palmer JW, Darji R, </w:t>
      </w:r>
      <w:r w:rsidR="00155AC2" w:rsidRPr="008D4830">
        <w:rPr>
          <w:rFonts w:ascii="Arial" w:hAnsi="Arial" w:cs="Arial"/>
          <w:b/>
          <w:bCs/>
          <w:sz w:val="22"/>
          <w:szCs w:val="22"/>
        </w:rPr>
        <w:t>Tiwari HK</w:t>
      </w:r>
      <w:r w:rsidR="00155AC2" w:rsidRPr="008D4830">
        <w:rPr>
          <w:rFonts w:ascii="Arial" w:hAnsi="Arial" w:cs="Arial"/>
          <w:sz w:val="22"/>
          <w:szCs w:val="22"/>
        </w:rPr>
        <w:t xml:space="preserve">, Pavan WJ, Harris ML. Identification of Gene Variants Associated with Melanocyte Stem Cell Differentiation in Mice </w:t>
      </w:r>
      <w:r w:rsidR="00155AC2" w:rsidRPr="008D4830">
        <w:rPr>
          <w:rFonts w:ascii="Arial" w:hAnsi="Arial" w:cs="Arial"/>
          <w:sz w:val="22"/>
          <w:szCs w:val="22"/>
        </w:rPr>
        <w:lastRenderedPageBreak/>
        <w:t>Predisposed for Hair Graying.</w:t>
      </w:r>
      <w:r w:rsidR="00155AC2" w:rsidRPr="008D4830">
        <w:rPr>
          <w:rStyle w:val="jrnl"/>
          <w:rFonts w:ascii="Arial" w:hAnsi="Arial" w:cs="Arial"/>
          <w:sz w:val="22"/>
          <w:szCs w:val="22"/>
        </w:rPr>
        <w:t xml:space="preserve"> G3 (Bethesda)</w:t>
      </w:r>
      <w:r w:rsidR="00155AC2" w:rsidRPr="008D4830">
        <w:rPr>
          <w:rFonts w:ascii="Arial" w:hAnsi="Arial" w:cs="Arial"/>
          <w:sz w:val="22"/>
          <w:szCs w:val="22"/>
        </w:rPr>
        <w:t xml:space="preserve">. 2019 Jan 16. </w:t>
      </w:r>
      <w:proofErr w:type="gramStart"/>
      <w:r w:rsidR="00155AC2" w:rsidRPr="008D4830">
        <w:rPr>
          <w:rFonts w:ascii="Arial" w:hAnsi="Arial" w:cs="Arial"/>
          <w:sz w:val="22"/>
          <w:szCs w:val="22"/>
        </w:rPr>
        <w:t>pii</w:t>
      </w:r>
      <w:proofErr w:type="gramEnd"/>
      <w:r w:rsidR="00155AC2" w:rsidRPr="008D4830">
        <w:rPr>
          <w:rFonts w:ascii="Arial" w:hAnsi="Arial" w:cs="Arial"/>
          <w:sz w:val="22"/>
          <w:szCs w:val="22"/>
        </w:rPr>
        <w:t xml:space="preserve">: g3.200965.2018. </w:t>
      </w:r>
      <w:proofErr w:type="gramStart"/>
      <w:r w:rsidR="00155AC2" w:rsidRPr="008D4830">
        <w:rPr>
          <w:rFonts w:ascii="Arial" w:hAnsi="Arial" w:cs="Arial"/>
          <w:sz w:val="22"/>
          <w:szCs w:val="22"/>
        </w:rPr>
        <w:t>doi</w:t>
      </w:r>
      <w:proofErr w:type="gramEnd"/>
      <w:r w:rsidR="00155AC2" w:rsidRPr="008D4830">
        <w:rPr>
          <w:rFonts w:ascii="Arial" w:hAnsi="Arial" w:cs="Arial"/>
          <w:sz w:val="22"/>
          <w:szCs w:val="22"/>
        </w:rPr>
        <w:t>: 10.1534/g3.118.200965. [Epub ahead of print] {</w:t>
      </w:r>
      <w:r w:rsidR="0062734E" w:rsidRPr="008D4830">
        <w:rPr>
          <w:rFonts w:ascii="Arial" w:hAnsi="Arial" w:cs="Arial"/>
          <w:sz w:val="22"/>
          <w:szCs w:val="22"/>
        </w:rPr>
        <w:t>Freely</w:t>
      </w:r>
      <w:r w:rsidR="00155AC2" w:rsidRPr="008D4830">
        <w:rPr>
          <w:rFonts w:ascii="Arial" w:hAnsi="Arial" w:cs="Arial"/>
          <w:sz w:val="22"/>
          <w:szCs w:val="22"/>
        </w:rPr>
        <w:t xml:space="preserve"> available through PubMed}</w:t>
      </w:r>
    </w:p>
    <w:p w:rsidR="00E92E2A" w:rsidRPr="008D4830" w:rsidRDefault="00E92E2A" w:rsidP="00784C4A">
      <w:pPr>
        <w:pStyle w:val="Title1"/>
        <w:shd w:val="clear" w:color="auto" w:fill="FFFFFF"/>
        <w:spacing w:before="0" w:beforeAutospacing="0" w:after="0" w:afterAutospacing="0"/>
        <w:ind w:left="-720"/>
        <w:rPr>
          <w:rFonts w:ascii="Arial" w:hAnsi="Arial" w:cs="Arial"/>
          <w:sz w:val="22"/>
          <w:szCs w:val="22"/>
        </w:rPr>
      </w:pPr>
    </w:p>
    <w:p w:rsidR="00E92E2A" w:rsidRPr="008D4830" w:rsidRDefault="00C63556" w:rsidP="00784C4A">
      <w:pPr>
        <w:widowControl/>
        <w:shd w:val="clear" w:color="auto" w:fill="FFFFFF"/>
        <w:autoSpaceDE/>
        <w:autoSpaceDN/>
        <w:adjustRightInd/>
        <w:ind w:left="-720"/>
        <w:rPr>
          <w:rFonts w:ascii="Arial" w:hAnsi="Arial" w:cs="Arial"/>
          <w:sz w:val="22"/>
          <w:szCs w:val="22"/>
        </w:rPr>
      </w:pPr>
      <w:r>
        <w:rPr>
          <w:rFonts w:ascii="Arial" w:hAnsi="Arial" w:cs="Arial"/>
          <w:sz w:val="22"/>
          <w:szCs w:val="22"/>
        </w:rPr>
        <w:t>162</w:t>
      </w:r>
      <w:r w:rsidR="00E92E2A" w:rsidRPr="008D4830">
        <w:rPr>
          <w:rFonts w:ascii="Arial" w:hAnsi="Arial" w:cs="Arial"/>
          <w:sz w:val="22"/>
          <w:szCs w:val="22"/>
        </w:rPr>
        <w:t>. Geng X, </w:t>
      </w:r>
      <w:r w:rsidR="00E92E2A" w:rsidRPr="008D4830">
        <w:rPr>
          <w:rFonts w:ascii="Arial" w:hAnsi="Arial" w:cs="Arial"/>
          <w:bCs/>
          <w:sz w:val="22"/>
          <w:szCs w:val="22"/>
        </w:rPr>
        <w:t>Irvin MR</w:t>
      </w:r>
      <w:r w:rsidR="00E92E2A" w:rsidRPr="008D4830">
        <w:rPr>
          <w:rFonts w:ascii="Arial" w:hAnsi="Arial" w:cs="Arial"/>
          <w:sz w:val="22"/>
          <w:szCs w:val="22"/>
        </w:rPr>
        <w:t>, Hidalgo B, Aslibekyan S, Srinivasasainagendra V, An P, Frazier-Wood AC, </w:t>
      </w:r>
      <w:r w:rsidR="00E92E2A" w:rsidRPr="008D4830">
        <w:rPr>
          <w:rFonts w:ascii="Arial" w:hAnsi="Arial" w:cs="Arial"/>
          <w:b/>
          <w:bCs/>
          <w:sz w:val="22"/>
          <w:szCs w:val="22"/>
        </w:rPr>
        <w:t>Tiwari HK</w:t>
      </w:r>
      <w:r w:rsidR="00E92E2A" w:rsidRPr="008D4830">
        <w:rPr>
          <w:rFonts w:ascii="Arial" w:hAnsi="Arial" w:cs="Arial"/>
          <w:sz w:val="22"/>
          <w:szCs w:val="22"/>
        </w:rPr>
        <w:t>, Dave T, Ryan K, Ordovas JM, Straka RJ, Feitosa MF, Hopkins PN, Borecki I, Province MA, Mitchell BD, Arnett DK, Zhi D. An Exome-Wide Sequencing Study of the GOLDN Cohort Reveals Novel Associations of Coding Variants and Fasting Plasma Lipids.</w:t>
      </w:r>
      <w:r w:rsidR="00E92E2A" w:rsidRPr="008D4830">
        <w:rPr>
          <w:rStyle w:val="jrnl"/>
          <w:rFonts w:ascii="Arial" w:hAnsi="Arial" w:cs="Arial"/>
          <w:sz w:val="22"/>
          <w:szCs w:val="22"/>
        </w:rPr>
        <w:t xml:space="preserve"> Front Genet</w:t>
      </w:r>
      <w:r w:rsidR="00E92E2A" w:rsidRPr="008D4830">
        <w:rPr>
          <w:rFonts w:ascii="Arial" w:hAnsi="Arial" w:cs="Arial"/>
          <w:sz w:val="22"/>
          <w:szCs w:val="22"/>
        </w:rPr>
        <w:t>. 2019 Feb 26;</w:t>
      </w:r>
      <w:r>
        <w:rPr>
          <w:rFonts w:ascii="Arial" w:hAnsi="Arial" w:cs="Arial"/>
          <w:sz w:val="22"/>
          <w:szCs w:val="22"/>
        </w:rPr>
        <w:t xml:space="preserve"> </w:t>
      </w:r>
      <w:r w:rsidR="00E92E2A" w:rsidRPr="008D4830">
        <w:rPr>
          <w:rFonts w:ascii="Arial" w:hAnsi="Arial" w:cs="Arial"/>
          <w:sz w:val="22"/>
          <w:szCs w:val="22"/>
        </w:rPr>
        <w:t xml:space="preserve">10:158. </w:t>
      </w:r>
      <w:proofErr w:type="gramStart"/>
      <w:r w:rsidR="00E92E2A" w:rsidRPr="008D4830">
        <w:rPr>
          <w:rFonts w:ascii="Arial" w:hAnsi="Arial" w:cs="Arial"/>
          <w:sz w:val="22"/>
          <w:szCs w:val="22"/>
        </w:rPr>
        <w:t>doi</w:t>
      </w:r>
      <w:proofErr w:type="gramEnd"/>
      <w:r w:rsidR="00E92E2A" w:rsidRPr="008D4830">
        <w:rPr>
          <w:rFonts w:ascii="Arial" w:hAnsi="Arial" w:cs="Arial"/>
          <w:sz w:val="22"/>
          <w:szCs w:val="22"/>
        </w:rPr>
        <w:t xml:space="preserve">: 10.3389/fgene.2019.00158. </w:t>
      </w:r>
      <w:proofErr w:type="gramStart"/>
      <w:r w:rsidR="00E92E2A" w:rsidRPr="008D4830">
        <w:rPr>
          <w:rFonts w:ascii="Arial" w:hAnsi="Arial" w:cs="Arial"/>
          <w:sz w:val="22"/>
          <w:szCs w:val="22"/>
        </w:rPr>
        <w:t>eCollection</w:t>
      </w:r>
      <w:proofErr w:type="gramEnd"/>
      <w:r w:rsidR="00E92E2A" w:rsidRPr="008D4830">
        <w:rPr>
          <w:rFonts w:ascii="Arial" w:hAnsi="Arial" w:cs="Arial"/>
          <w:sz w:val="22"/>
          <w:szCs w:val="22"/>
        </w:rPr>
        <w:t xml:space="preserve"> 2019. PMID: 30863429 PMCID: PMC6399202</w:t>
      </w:r>
    </w:p>
    <w:p w:rsidR="00886ECA" w:rsidRPr="008D4830" w:rsidRDefault="00886ECA" w:rsidP="00784C4A">
      <w:pPr>
        <w:widowControl/>
        <w:shd w:val="clear" w:color="auto" w:fill="FFFFFF"/>
        <w:autoSpaceDE/>
        <w:autoSpaceDN/>
        <w:adjustRightInd/>
        <w:ind w:left="-720"/>
        <w:rPr>
          <w:rFonts w:ascii="Arial" w:hAnsi="Arial" w:cs="Arial"/>
          <w:sz w:val="22"/>
          <w:szCs w:val="22"/>
        </w:rPr>
      </w:pPr>
    </w:p>
    <w:p w:rsidR="00886ECA" w:rsidRPr="008D4830" w:rsidRDefault="00C63556" w:rsidP="00784C4A">
      <w:pPr>
        <w:widowControl/>
        <w:shd w:val="clear" w:color="auto" w:fill="FFFFFF"/>
        <w:autoSpaceDE/>
        <w:autoSpaceDN/>
        <w:adjustRightInd/>
        <w:ind w:left="-720"/>
        <w:rPr>
          <w:rFonts w:ascii="Arial" w:hAnsi="Arial" w:cs="Arial"/>
          <w:sz w:val="22"/>
          <w:szCs w:val="22"/>
        </w:rPr>
      </w:pPr>
      <w:r>
        <w:rPr>
          <w:rFonts w:ascii="Arial" w:hAnsi="Arial" w:cs="Arial"/>
          <w:sz w:val="22"/>
          <w:szCs w:val="22"/>
        </w:rPr>
        <w:t>163</w:t>
      </w:r>
      <w:r w:rsidR="00886ECA" w:rsidRPr="008D4830">
        <w:rPr>
          <w:rFonts w:ascii="Arial" w:hAnsi="Arial" w:cs="Arial"/>
          <w:sz w:val="22"/>
          <w:szCs w:val="22"/>
        </w:rPr>
        <w:t xml:space="preserve">. Akpalu A, Gebregziabher M, Ovbiagele B, Sarfo F, Iheonye H, Akinyemi R, Akpa O, </w:t>
      </w:r>
      <w:r w:rsidR="00886ECA" w:rsidRPr="008D4830">
        <w:rPr>
          <w:rFonts w:ascii="Arial" w:hAnsi="Arial" w:cs="Arial"/>
          <w:b/>
          <w:sz w:val="22"/>
          <w:szCs w:val="22"/>
        </w:rPr>
        <w:t>Tiwari HK</w:t>
      </w:r>
      <w:r w:rsidR="00886ECA" w:rsidRPr="008D4830">
        <w:rPr>
          <w:rFonts w:ascii="Arial" w:hAnsi="Arial" w:cs="Arial"/>
          <w:sz w:val="22"/>
          <w:szCs w:val="22"/>
        </w:rPr>
        <w:t>, Arnett D, Wahab K, Lackland D, Abiodun A, Ogbole G, Jenkins C, Arulogun O, Akpalu J, Obiako R, Olowoyo P, Fawale M, Komolafe M, Osaigbovo G, Obiabo Y, Chukwuonye I, Owolabi L, Adebayo P, Sunmonu T, Owolabi M. Differential Impact of Risk Factors on Stroke Occurrence Among Men Versus Women in West Africa.</w:t>
      </w:r>
      <w:r w:rsidR="00886ECA" w:rsidRPr="008D4830">
        <w:rPr>
          <w:rStyle w:val="jrnl"/>
          <w:rFonts w:ascii="Arial" w:hAnsi="Arial" w:cs="Arial"/>
          <w:sz w:val="22"/>
          <w:szCs w:val="22"/>
        </w:rPr>
        <w:t xml:space="preserve"> Stroke</w:t>
      </w:r>
      <w:r w:rsidR="00886ECA" w:rsidRPr="008D4830">
        <w:rPr>
          <w:rFonts w:ascii="Arial" w:hAnsi="Arial" w:cs="Arial"/>
          <w:sz w:val="22"/>
          <w:szCs w:val="22"/>
        </w:rPr>
        <w:t>. 2019 Apr</w:t>
      </w:r>
      <w:proofErr w:type="gramStart"/>
      <w:r w:rsidR="00886ECA" w:rsidRPr="008D4830">
        <w:rPr>
          <w:rFonts w:ascii="Arial" w:hAnsi="Arial" w:cs="Arial"/>
          <w:sz w:val="22"/>
          <w:szCs w:val="22"/>
        </w:rPr>
        <w:t>;50</w:t>
      </w:r>
      <w:proofErr w:type="gramEnd"/>
      <w:r w:rsidR="00886ECA" w:rsidRPr="008D4830">
        <w:rPr>
          <w:rFonts w:ascii="Arial" w:hAnsi="Arial" w:cs="Arial"/>
          <w:sz w:val="22"/>
          <w:szCs w:val="22"/>
        </w:rPr>
        <w:t xml:space="preserve">(4):820-827. </w:t>
      </w:r>
      <w:proofErr w:type="gramStart"/>
      <w:r w:rsidR="00886ECA" w:rsidRPr="008D4830">
        <w:rPr>
          <w:rFonts w:ascii="Arial" w:hAnsi="Arial" w:cs="Arial"/>
          <w:sz w:val="22"/>
          <w:szCs w:val="22"/>
        </w:rPr>
        <w:t>doi</w:t>
      </w:r>
      <w:proofErr w:type="gramEnd"/>
      <w:r w:rsidR="00886ECA" w:rsidRPr="008D4830">
        <w:rPr>
          <w:rFonts w:ascii="Arial" w:hAnsi="Arial" w:cs="Arial"/>
          <w:sz w:val="22"/>
          <w:szCs w:val="22"/>
        </w:rPr>
        <w:t>: 10.1161/STROKEAHA.118.022786. PMCID: PMC6433514</w:t>
      </w:r>
    </w:p>
    <w:p w:rsidR="00A7072E" w:rsidRPr="008D4830" w:rsidRDefault="00A7072E" w:rsidP="00784C4A">
      <w:pPr>
        <w:widowControl/>
        <w:shd w:val="clear" w:color="auto" w:fill="FFFFFF"/>
        <w:autoSpaceDE/>
        <w:autoSpaceDN/>
        <w:adjustRightInd/>
        <w:ind w:left="-720"/>
        <w:rPr>
          <w:rFonts w:ascii="Arial" w:hAnsi="Arial" w:cs="Arial"/>
          <w:sz w:val="22"/>
          <w:szCs w:val="22"/>
        </w:rPr>
      </w:pPr>
    </w:p>
    <w:p w:rsidR="00A7072E" w:rsidRPr="008D4830" w:rsidRDefault="00C63556" w:rsidP="00784C4A">
      <w:pPr>
        <w:pStyle w:val="Title4"/>
        <w:shd w:val="clear" w:color="auto" w:fill="FFFFFF"/>
        <w:spacing w:before="0" w:beforeAutospacing="0" w:after="0" w:afterAutospacing="0"/>
        <w:ind w:left="-720"/>
        <w:rPr>
          <w:rFonts w:ascii="Arial" w:hAnsi="Arial" w:cs="Arial"/>
          <w:color w:val="000000"/>
          <w:sz w:val="22"/>
          <w:szCs w:val="22"/>
        </w:rPr>
      </w:pPr>
      <w:r>
        <w:rPr>
          <w:rFonts w:ascii="Arial" w:hAnsi="Arial" w:cs="Arial"/>
          <w:sz w:val="22"/>
          <w:szCs w:val="22"/>
        </w:rPr>
        <w:t>164</w:t>
      </w:r>
      <w:r w:rsidR="00A7072E" w:rsidRPr="008D4830">
        <w:rPr>
          <w:rFonts w:ascii="Arial" w:hAnsi="Arial" w:cs="Arial"/>
          <w:sz w:val="22"/>
          <w:szCs w:val="22"/>
        </w:rPr>
        <w:t xml:space="preserve">. </w:t>
      </w:r>
      <w:r w:rsidR="00A7072E" w:rsidRPr="008D4830">
        <w:rPr>
          <w:rFonts w:ascii="Arial" w:hAnsi="Arial" w:cs="Arial"/>
          <w:color w:val="000000"/>
          <w:sz w:val="22"/>
          <w:szCs w:val="22"/>
        </w:rPr>
        <w:t>Adeoye AM, Ovbiagele B, Akinyemi JO, Ogah OS, Akinyemi R, Gebregziabher M, Wahab K, Fakunle AG, Akintunde A, Adebayo O, Aje A, </w:t>
      </w:r>
      <w:r w:rsidR="00A7072E" w:rsidRPr="008D4830">
        <w:rPr>
          <w:rFonts w:ascii="Arial" w:hAnsi="Arial" w:cs="Arial"/>
          <w:b/>
          <w:bCs/>
          <w:color w:val="000000"/>
          <w:sz w:val="22"/>
          <w:szCs w:val="22"/>
        </w:rPr>
        <w:t>Tiwari HK</w:t>
      </w:r>
      <w:r w:rsidR="00A7072E" w:rsidRPr="008D4830">
        <w:rPr>
          <w:rFonts w:ascii="Arial" w:hAnsi="Arial" w:cs="Arial"/>
          <w:color w:val="000000"/>
          <w:sz w:val="22"/>
          <w:szCs w:val="22"/>
        </w:rPr>
        <w:t xml:space="preserve">, Arnett D, Agyekum F, Appiah LT, Amusa G, Olunuga TO, Onoja A, Sarfo FS, Akpalu A, Jenkins C, Lackland D, Owolabi L, Komolafe M, Faniyan MM, Arulogun O, Obiako R, Owolabi M. Echocardiographic Abnormalities and Determinants of 1-Month Outcome of Stroke Among West Africans in the SIREN Study. </w:t>
      </w:r>
      <w:r w:rsidR="00A7072E" w:rsidRPr="008D4830">
        <w:rPr>
          <w:rStyle w:val="jrnl"/>
          <w:rFonts w:ascii="Arial" w:hAnsi="Arial" w:cs="Arial"/>
          <w:color w:val="000000"/>
          <w:sz w:val="22"/>
          <w:szCs w:val="22"/>
        </w:rPr>
        <w:t>J Am Heart Assoc</w:t>
      </w:r>
      <w:r w:rsidR="00A7072E" w:rsidRPr="008D4830">
        <w:rPr>
          <w:rFonts w:ascii="Arial" w:hAnsi="Arial" w:cs="Arial"/>
          <w:color w:val="000000"/>
          <w:sz w:val="22"/>
          <w:szCs w:val="22"/>
        </w:rPr>
        <w:t>. 2019 Jun 4</w:t>
      </w:r>
      <w:proofErr w:type="gramStart"/>
      <w:r w:rsidR="00A7072E" w:rsidRPr="008D4830">
        <w:rPr>
          <w:rFonts w:ascii="Arial" w:hAnsi="Arial" w:cs="Arial"/>
          <w:color w:val="000000"/>
          <w:sz w:val="22"/>
          <w:szCs w:val="22"/>
        </w:rPr>
        <w:t>;8</w:t>
      </w:r>
      <w:proofErr w:type="gramEnd"/>
      <w:r w:rsidR="00A7072E" w:rsidRPr="008D4830">
        <w:rPr>
          <w:rFonts w:ascii="Arial" w:hAnsi="Arial" w:cs="Arial"/>
          <w:color w:val="000000"/>
          <w:sz w:val="22"/>
          <w:szCs w:val="22"/>
        </w:rPr>
        <w:t xml:space="preserve">(11):e010814. </w:t>
      </w:r>
      <w:proofErr w:type="gramStart"/>
      <w:r w:rsidR="00A7072E" w:rsidRPr="008D4830">
        <w:rPr>
          <w:rFonts w:ascii="Arial" w:hAnsi="Arial" w:cs="Arial"/>
          <w:color w:val="000000"/>
          <w:sz w:val="22"/>
          <w:szCs w:val="22"/>
        </w:rPr>
        <w:t>doi</w:t>
      </w:r>
      <w:proofErr w:type="gramEnd"/>
      <w:r w:rsidR="00A7072E" w:rsidRPr="008D4830">
        <w:rPr>
          <w:rFonts w:ascii="Arial" w:hAnsi="Arial" w:cs="Arial"/>
          <w:color w:val="000000"/>
          <w:sz w:val="22"/>
          <w:szCs w:val="22"/>
        </w:rPr>
        <w:t>: 10.1161/JAHA.118.010814. Epub 2019 May 30.</w:t>
      </w:r>
    </w:p>
    <w:p w:rsidR="00F24467" w:rsidRPr="008D4830" w:rsidRDefault="00F24467" w:rsidP="00784C4A">
      <w:pPr>
        <w:pStyle w:val="Title4"/>
        <w:shd w:val="clear" w:color="auto" w:fill="FFFFFF"/>
        <w:spacing w:before="0" w:beforeAutospacing="0" w:after="0" w:afterAutospacing="0"/>
        <w:ind w:left="-720"/>
        <w:rPr>
          <w:rFonts w:ascii="Arial" w:hAnsi="Arial" w:cs="Arial"/>
          <w:color w:val="000000"/>
          <w:sz w:val="22"/>
          <w:szCs w:val="22"/>
        </w:rPr>
      </w:pPr>
    </w:p>
    <w:p w:rsidR="00F24467" w:rsidRPr="008D4830" w:rsidRDefault="00C63556" w:rsidP="00784C4A">
      <w:pPr>
        <w:pStyle w:val="Title5"/>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165</w:t>
      </w:r>
      <w:r w:rsidR="00F24467" w:rsidRPr="008D4830">
        <w:rPr>
          <w:rFonts w:ascii="Arial" w:hAnsi="Arial" w:cs="Arial"/>
          <w:color w:val="000000"/>
          <w:sz w:val="22"/>
          <w:szCs w:val="22"/>
        </w:rPr>
        <w:t xml:space="preserve">. Do AN, Zhao W, Baldridge AS, Raffield LM, Wiggins KL, Shah SJ, Aslibekyan S, </w:t>
      </w:r>
      <w:r w:rsidR="00F24467" w:rsidRPr="008D4830">
        <w:rPr>
          <w:rFonts w:ascii="Arial" w:hAnsi="Arial" w:cs="Arial"/>
          <w:b/>
          <w:color w:val="000000"/>
          <w:sz w:val="22"/>
          <w:szCs w:val="22"/>
        </w:rPr>
        <w:t>Tiwari HK</w:t>
      </w:r>
      <w:r w:rsidR="00F24467" w:rsidRPr="008D4830">
        <w:rPr>
          <w:rFonts w:ascii="Arial" w:hAnsi="Arial" w:cs="Arial"/>
          <w:color w:val="000000"/>
          <w:sz w:val="22"/>
          <w:szCs w:val="22"/>
        </w:rPr>
        <w:t xml:space="preserve">, Limdi N, Zhi D, Sitlani CM, Taylor KD, Psaty BM, Sotoodehnia N, Brody JA, Rasmussen-Torvik LJ, Lloyd-Jones D, Lange LA, Wilson JG, Smith JA, Kardia SLR, Mosley TH, Vasan RS, Arnett DK, Irvin MR. Genome-wide meta-analysis of SNP and antihypertensive medication interactions on left ventricular traits in African Americans. </w:t>
      </w:r>
      <w:r w:rsidR="00F24467" w:rsidRPr="008D4830">
        <w:rPr>
          <w:rStyle w:val="jrnl"/>
          <w:rFonts w:ascii="Arial" w:hAnsi="Arial" w:cs="Arial"/>
          <w:color w:val="000000"/>
          <w:sz w:val="22"/>
          <w:szCs w:val="22"/>
        </w:rPr>
        <w:t>Mol Genet Genomic Med</w:t>
      </w:r>
      <w:r w:rsidR="00F24467" w:rsidRPr="008D4830">
        <w:rPr>
          <w:rFonts w:ascii="Arial" w:hAnsi="Arial" w:cs="Arial"/>
          <w:color w:val="000000"/>
          <w:sz w:val="22"/>
          <w:szCs w:val="22"/>
        </w:rPr>
        <w:t xml:space="preserve">. 2019 Aug 13:e788. </w:t>
      </w:r>
      <w:proofErr w:type="gramStart"/>
      <w:r w:rsidR="00F24467" w:rsidRPr="008D4830">
        <w:rPr>
          <w:rFonts w:ascii="Arial" w:hAnsi="Arial" w:cs="Arial"/>
          <w:color w:val="000000"/>
          <w:sz w:val="22"/>
          <w:szCs w:val="22"/>
        </w:rPr>
        <w:t>doi</w:t>
      </w:r>
      <w:proofErr w:type="gramEnd"/>
      <w:r w:rsidR="00F24467" w:rsidRPr="008D4830">
        <w:rPr>
          <w:rFonts w:ascii="Arial" w:hAnsi="Arial" w:cs="Arial"/>
          <w:color w:val="000000"/>
          <w:sz w:val="22"/>
          <w:szCs w:val="22"/>
        </w:rPr>
        <w:t>: 10.1002/mgg3.788. [Epub ahead of print]</w:t>
      </w:r>
    </w:p>
    <w:p w:rsidR="00F24467" w:rsidRPr="008D4830" w:rsidRDefault="00F24467" w:rsidP="00784C4A">
      <w:pPr>
        <w:pStyle w:val="Title4"/>
        <w:shd w:val="clear" w:color="auto" w:fill="FFFFFF"/>
        <w:spacing w:before="0" w:beforeAutospacing="0" w:after="0" w:afterAutospacing="0"/>
        <w:ind w:left="-720"/>
        <w:rPr>
          <w:rFonts w:ascii="Arial" w:hAnsi="Arial" w:cs="Arial"/>
          <w:color w:val="000000"/>
          <w:sz w:val="22"/>
          <w:szCs w:val="22"/>
        </w:rPr>
      </w:pPr>
    </w:p>
    <w:p w:rsidR="00F24467" w:rsidRPr="008D4830" w:rsidRDefault="00C63556" w:rsidP="00784C4A">
      <w:pPr>
        <w:pStyle w:val="Title5"/>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166</w:t>
      </w:r>
      <w:r w:rsidR="00F24467" w:rsidRPr="008D4830">
        <w:rPr>
          <w:rFonts w:ascii="Arial" w:hAnsi="Arial" w:cs="Arial"/>
          <w:color w:val="000000"/>
          <w:sz w:val="22"/>
          <w:szCs w:val="22"/>
        </w:rPr>
        <w:t xml:space="preserve">. Murillo AL, Kaiser KA, Smith DL Jr, Peterson CM, Affuso O, </w:t>
      </w:r>
      <w:r w:rsidR="00F24467" w:rsidRPr="008D4830">
        <w:rPr>
          <w:rFonts w:ascii="Arial" w:hAnsi="Arial" w:cs="Arial"/>
          <w:b/>
          <w:color w:val="000000"/>
          <w:sz w:val="22"/>
          <w:szCs w:val="22"/>
        </w:rPr>
        <w:t>Tiwari HK</w:t>
      </w:r>
      <w:r w:rsidR="00F24467" w:rsidRPr="008D4830">
        <w:rPr>
          <w:rFonts w:ascii="Arial" w:hAnsi="Arial" w:cs="Arial"/>
          <w:color w:val="000000"/>
          <w:sz w:val="22"/>
          <w:szCs w:val="22"/>
        </w:rPr>
        <w:t>, Allison DB. A Systematic Scoping Review of Surgically Manipulated Adipose Tissue and the Regulation of Energetics and Body Fat in Animals.</w:t>
      </w:r>
      <w:r w:rsidR="00F24467" w:rsidRPr="008D4830">
        <w:rPr>
          <w:rStyle w:val="jrnl"/>
          <w:rFonts w:ascii="Arial" w:hAnsi="Arial" w:cs="Arial"/>
          <w:color w:val="000000"/>
          <w:sz w:val="22"/>
          <w:szCs w:val="22"/>
        </w:rPr>
        <w:t xml:space="preserve"> Obesity (Silver Spring)</w:t>
      </w:r>
      <w:r w:rsidR="00F24467" w:rsidRPr="008D4830">
        <w:rPr>
          <w:rFonts w:ascii="Arial" w:hAnsi="Arial" w:cs="Arial"/>
          <w:color w:val="000000"/>
          <w:sz w:val="22"/>
          <w:szCs w:val="22"/>
        </w:rPr>
        <w:t>. 2019 Sep</w:t>
      </w:r>
      <w:proofErr w:type="gramStart"/>
      <w:r w:rsidR="00F24467" w:rsidRPr="008D4830">
        <w:rPr>
          <w:rFonts w:ascii="Arial" w:hAnsi="Arial" w:cs="Arial"/>
          <w:color w:val="000000"/>
          <w:sz w:val="22"/>
          <w:szCs w:val="22"/>
        </w:rPr>
        <w:t>;27</w:t>
      </w:r>
      <w:proofErr w:type="gramEnd"/>
      <w:r w:rsidR="00F24467" w:rsidRPr="008D4830">
        <w:rPr>
          <w:rFonts w:ascii="Arial" w:hAnsi="Arial" w:cs="Arial"/>
          <w:color w:val="000000"/>
          <w:sz w:val="22"/>
          <w:szCs w:val="22"/>
        </w:rPr>
        <w:t xml:space="preserve">(9):1404-1417. </w:t>
      </w:r>
      <w:proofErr w:type="gramStart"/>
      <w:r w:rsidR="00F24467" w:rsidRPr="008D4830">
        <w:rPr>
          <w:rFonts w:ascii="Arial" w:hAnsi="Arial" w:cs="Arial"/>
          <w:color w:val="000000"/>
          <w:sz w:val="22"/>
          <w:szCs w:val="22"/>
        </w:rPr>
        <w:t>doi</w:t>
      </w:r>
      <w:proofErr w:type="gramEnd"/>
      <w:r w:rsidR="00F24467" w:rsidRPr="008D4830">
        <w:rPr>
          <w:rFonts w:ascii="Arial" w:hAnsi="Arial" w:cs="Arial"/>
          <w:color w:val="000000"/>
          <w:sz w:val="22"/>
          <w:szCs w:val="22"/>
        </w:rPr>
        <w:t>: 10.1002/oby.22511. Epub 2019 Jul 30. Review.</w:t>
      </w:r>
    </w:p>
    <w:p w:rsidR="00B3718F" w:rsidRPr="008D4830" w:rsidRDefault="00B3718F" w:rsidP="00784C4A">
      <w:pPr>
        <w:pStyle w:val="Title5"/>
        <w:shd w:val="clear" w:color="auto" w:fill="FFFFFF"/>
        <w:spacing w:before="0" w:beforeAutospacing="0" w:after="0" w:afterAutospacing="0"/>
        <w:ind w:left="-720"/>
        <w:rPr>
          <w:rFonts w:ascii="Arial" w:hAnsi="Arial" w:cs="Arial"/>
          <w:color w:val="000000"/>
          <w:sz w:val="22"/>
          <w:szCs w:val="22"/>
        </w:rPr>
      </w:pPr>
    </w:p>
    <w:p w:rsidR="00B3718F" w:rsidRPr="008D4830" w:rsidRDefault="00C63556" w:rsidP="00784C4A">
      <w:pPr>
        <w:pStyle w:val="Title6"/>
        <w:shd w:val="clear" w:color="auto" w:fill="FFFFFF"/>
        <w:spacing w:before="0" w:beforeAutospacing="0" w:after="0" w:afterAutospacing="0"/>
        <w:ind w:left="-720"/>
        <w:rPr>
          <w:rFonts w:ascii="Arial" w:hAnsi="Arial" w:cs="Arial"/>
          <w:sz w:val="22"/>
          <w:szCs w:val="22"/>
        </w:rPr>
      </w:pPr>
      <w:r>
        <w:rPr>
          <w:rFonts w:ascii="Arial" w:hAnsi="Arial" w:cs="Arial"/>
          <w:sz w:val="22"/>
          <w:szCs w:val="22"/>
        </w:rPr>
        <w:t>167</w:t>
      </w:r>
      <w:r w:rsidR="00B3718F" w:rsidRPr="008D4830">
        <w:rPr>
          <w:rFonts w:ascii="Arial" w:hAnsi="Arial" w:cs="Arial"/>
          <w:sz w:val="22"/>
          <w:szCs w:val="22"/>
        </w:rPr>
        <w:t>. Wahab KW, </w:t>
      </w:r>
      <w:r w:rsidR="00B3718F" w:rsidRPr="008D4830">
        <w:rPr>
          <w:rFonts w:ascii="Arial" w:hAnsi="Arial" w:cs="Arial"/>
          <w:b/>
          <w:bCs/>
          <w:sz w:val="22"/>
          <w:szCs w:val="22"/>
        </w:rPr>
        <w:t>Tiwari HK</w:t>
      </w:r>
      <w:r w:rsidR="00B3718F" w:rsidRPr="008D4830">
        <w:rPr>
          <w:rFonts w:ascii="Arial" w:hAnsi="Arial" w:cs="Arial"/>
          <w:sz w:val="22"/>
          <w:szCs w:val="22"/>
        </w:rPr>
        <w:t xml:space="preserve">, Ovbiagele B, Sarfo F, Akinyemi R, Traylor M, Rotimi C, Markus HS, Owolabi M. Genetic risk of Spontaneous intracerebral hemorrhage: Systematic review and future directions. </w:t>
      </w:r>
      <w:r w:rsidR="00B3718F" w:rsidRPr="008D4830">
        <w:rPr>
          <w:rStyle w:val="jrnl"/>
          <w:rFonts w:ascii="Arial" w:hAnsi="Arial" w:cs="Arial"/>
          <w:sz w:val="22"/>
          <w:szCs w:val="22"/>
        </w:rPr>
        <w:t>J Neurol Sci</w:t>
      </w:r>
      <w:r w:rsidR="00B3718F" w:rsidRPr="008D4830">
        <w:rPr>
          <w:rFonts w:ascii="Arial" w:hAnsi="Arial" w:cs="Arial"/>
          <w:sz w:val="22"/>
          <w:szCs w:val="22"/>
        </w:rPr>
        <w:t>. 2019 Oct 13;</w:t>
      </w:r>
      <w:r>
        <w:rPr>
          <w:rFonts w:ascii="Arial" w:hAnsi="Arial" w:cs="Arial"/>
          <w:sz w:val="22"/>
          <w:szCs w:val="22"/>
        </w:rPr>
        <w:t xml:space="preserve"> </w:t>
      </w:r>
      <w:r w:rsidR="00B3718F" w:rsidRPr="008D4830">
        <w:rPr>
          <w:rFonts w:ascii="Arial" w:hAnsi="Arial" w:cs="Arial"/>
          <w:sz w:val="22"/>
          <w:szCs w:val="22"/>
        </w:rPr>
        <w:t xml:space="preserve">407:116526. </w:t>
      </w:r>
      <w:proofErr w:type="gramStart"/>
      <w:r w:rsidR="00B3718F" w:rsidRPr="008D4830">
        <w:rPr>
          <w:rFonts w:ascii="Arial" w:hAnsi="Arial" w:cs="Arial"/>
          <w:sz w:val="22"/>
          <w:szCs w:val="22"/>
        </w:rPr>
        <w:t>doi</w:t>
      </w:r>
      <w:proofErr w:type="gramEnd"/>
      <w:r w:rsidR="00B3718F" w:rsidRPr="008D4830">
        <w:rPr>
          <w:rFonts w:ascii="Arial" w:hAnsi="Arial" w:cs="Arial"/>
          <w:sz w:val="22"/>
          <w:szCs w:val="22"/>
        </w:rPr>
        <w:t>: 10.1016/j.jns.2019.116526. [Epub ahead of print] Review. PMID: 31669726</w:t>
      </w:r>
    </w:p>
    <w:p w:rsidR="00AA1384" w:rsidRPr="008D4830" w:rsidRDefault="00AA1384" w:rsidP="00784C4A">
      <w:pPr>
        <w:pStyle w:val="Title6"/>
        <w:shd w:val="clear" w:color="auto" w:fill="FFFFFF"/>
        <w:spacing w:before="0" w:beforeAutospacing="0" w:after="0" w:afterAutospacing="0"/>
        <w:ind w:left="-720"/>
        <w:rPr>
          <w:rFonts w:ascii="Arial" w:hAnsi="Arial" w:cs="Arial"/>
          <w:sz w:val="22"/>
          <w:szCs w:val="22"/>
        </w:rPr>
      </w:pPr>
    </w:p>
    <w:p w:rsidR="00AA1384" w:rsidRPr="008D4830" w:rsidRDefault="00C63556" w:rsidP="00784C4A">
      <w:pPr>
        <w:pStyle w:val="Title6"/>
        <w:shd w:val="clear" w:color="auto" w:fill="FFFFFF"/>
        <w:spacing w:before="0" w:beforeAutospacing="0" w:after="0" w:afterAutospacing="0"/>
        <w:ind w:left="-720"/>
        <w:rPr>
          <w:rFonts w:ascii="Arial" w:hAnsi="Arial" w:cs="Arial"/>
          <w:sz w:val="22"/>
          <w:szCs w:val="22"/>
          <w:shd w:val="clear" w:color="auto" w:fill="FFFFFF"/>
        </w:rPr>
      </w:pPr>
      <w:r>
        <w:rPr>
          <w:rFonts w:ascii="Arial" w:hAnsi="Arial" w:cs="Arial"/>
          <w:sz w:val="22"/>
          <w:szCs w:val="22"/>
        </w:rPr>
        <w:t>168</w:t>
      </w:r>
      <w:r w:rsidR="00AA1384" w:rsidRPr="008D4830">
        <w:rPr>
          <w:rFonts w:ascii="Arial" w:hAnsi="Arial" w:cs="Arial"/>
          <w:sz w:val="22"/>
          <w:szCs w:val="22"/>
        </w:rPr>
        <w:t xml:space="preserve">. Fialkowski AC, </w:t>
      </w:r>
      <w:r w:rsidR="00AA1384" w:rsidRPr="008D4830">
        <w:rPr>
          <w:rFonts w:ascii="Arial" w:hAnsi="Arial" w:cs="Arial"/>
          <w:b/>
          <w:sz w:val="22"/>
          <w:szCs w:val="22"/>
        </w:rPr>
        <w:t>Tiwari HK</w:t>
      </w:r>
      <w:r w:rsidR="00AA1384" w:rsidRPr="008D4830">
        <w:rPr>
          <w:rFonts w:ascii="Arial" w:hAnsi="Arial" w:cs="Arial"/>
          <w:sz w:val="22"/>
          <w:szCs w:val="22"/>
        </w:rPr>
        <w:t xml:space="preserve">. </w:t>
      </w:r>
      <w:r w:rsidR="00AA1384" w:rsidRPr="008D4830">
        <w:rPr>
          <w:rFonts w:ascii="Arial" w:hAnsi="Arial" w:cs="Arial"/>
          <w:sz w:val="22"/>
          <w:szCs w:val="22"/>
          <w:shd w:val="clear" w:color="auto" w:fill="FFFFFF"/>
        </w:rPr>
        <w:t>SimCorrMix: Simulation of Correlated Data with Multiple Variable Types Including Continuous and Count Mixture Distributions</w:t>
      </w:r>
      <w:r w:rsidR="00AA1384" w:rsidRPr="008D4830">
        <w:rPr>
          <w:rFonts w:ascii="Arial" w:hAnsi="Arial" w:cs="Arial"/>
          <w:sz w:val="22"/>
          <w:szCs w:val="22"/>
        </w:rPr>
        <w:t xml:space="preserve">. </w:t>
      </w:r>
      <w:r w:rsidR="004675F1" w:rsidRPr="008D4830">
        <w:rPr>
          <w:rFonts w:ascii="Arial" w:hAnsi="Arial" w:cs="Arial"/>
          <w:i/>
          <w:iCs/>
          <w:sz w:val="22"/>
          <w:szCs w:val="22"/>
          <w:shd w:val="clear" w:color="auto" w:fill="FFFFFF"/>
        </w:rPr>
        <w:t>The R Journal</w:t>
      </w:r>
      <w:r w:rsidR="004675F1" w:rsidRPr="008D4830">
        <w:rPr>
          <w:rFonts w:ascii="Arial" w:hAnsi="Arial" w:cs="Arial"/>
          <w:sz w:val="22"/>
          <w:szCs w:val="22"/>
          <w:shd w:val="clear" w:color="auto" w:fill="FFFFFF"/>
        </w:rPr>
        <w:t> (2019) 11:1, pages 250-286.</w:t>
      </w:r>
    </w:p>
    <w:p w:rsidR="002374EB" w:rsidRPr="008D4830" w:rsidRDefault="002374EB" w:rsidP="00784C4A">
      <w:pPr>
        <w:pStyle w:val="Title6"/>
        <w:shd w:val="clear" w:color="auto" w:fill="FFFFFF"/>
        <w:spacing w:before="0" w:beforeAutospacing="0" w:after="0" w:afterAutospacing="0"/>
        <w:ind w:left="-720"/>
        <w:rPr>
          <w:rFonts w:ascii="Arial" w:hAnsi="Arial" w:cs="Arial"/>
          <w:sz w:val="22"/>
          <w:szCs w:val="22"/>
          <w:shd w:val="clear" w:color="auto" w:fill="FFFFFF"/>
        </w:rPr>
      </w:pPr>
    </w:p>
    <w:p w:rsidR="002374EB" w:rsidRPr="008D4830" w:rsidRDefault="00C63556" w:rsidP="00784C4A">
      <w:pPr>
        <w:pStyle w:val="Title7"/>
        <w:shd w:val="clear" w:color="auto" w:fill="FFFFFF"/>
        <w:spacing w:before="0" w:beforeAutospacing="0" w:after="0" w:afterAutospacing="0"/>
        <w:ind w:left="-720"/>
        <w:rPr>
          <w:rFonts w:ascii="Arial" w:hAnsi="Arial" w:cs="Arial"/>
          <w:color w:val="000000"/>
          <w:sz w:val="22"/>
          <w:szCs w:val="22"/>
        </w:rPr>
      </w:pPr>
      <w:r>
        <w:rPr>
          <w:rFonts w:ascii="Arial" w:hAnsi="Arial" w:cs="Arial"/>
          <w:sz w:val="22"/>
          <w:szCs w:val="22"/>
          <w:shd w:val="clear" w:color="auto" w:fill="FFFFFF"/>
        </w:rPr>
        <w:t>169</w:t>
      </w:r>
      <w:r w:rsidR="002374EB" w:rsidRPr="008D4830">
        <w:rPr>
          <w:rFonts w:ascii="Arial" w:hAnsi="Arial" w:cs="Arial"/>
          <w:sz w:val="22"/>
          <w:szCs w:val="22"/>
          <w:shd w:val="clear" w:color="auto" w:fill="FFFFFF"/>
        </w:rPr>
        <w:t xml:space="preserve">. </w:t>
      </w:r>
      <w:r w:rsidR="002374EB" w:rsidRPr="008D4830">
        <w:rPr>
          <w:rFonts w:ascii="Arial" w:hAnsi="Arial" w:cs="Arial"/>
          <w:color w:val="000000"/>
          <w:sz w:val="22"/>
          <w:szCs w:val="22"/>
        </w:rPr>
        <w:t>Dobbins GC, Patki A, Chen D, </w:t>
      </w:r>
      <w:r w:rsidR="002374EB" w:rsidRPr="008D4830">
        <w:rPr>
          <w:rFonts w:ascii="Arial" w:hAnsi="Arial" w:cs="Arial"/>
          <w:b/>
          <w:bCs/>
          <w:color w:val="000000"/>
          <w:sz w:val="22"/>
          <w:szCs w:val="22"/>
        </w:rPr>
        <w:t>Tiwari HK</w:t>
      </w:r>
      <w:r w:rsidR="002374EB" w:rsidRPr="008D4830">
        <w:rPr>
          <w:rFonts w:ascii="Arial" w:hAnsi="Arial" w:cs="Arial"/>
          <w:color w:val="000000"/>
          <w:sz w:val="22"/>
          <w:szCs w:val="22"/>
        </w:rPr>
        <w:t>, Hendrickson C, Britt WJ, Fowler K, Chen JY, Boppana SB, Ross SA. Association of CMV genomic mutations with symptomatic infection and hearing loss in congenital CMV infection.</w:t>
      </w:r>
      <w:r w:rsidR="00CC60B5">
        <w:rPr>
          <w:rFonts w:ascii="Arial" w:hAnsi="Arial" w:cs="Arial"/>
          <w:color w:val="000000"/>
          <w:sz w:val="22"/>
          <w:szCs w:val="22"/>
        </w:rPr>
        <w:t xml:space="preserve"> </w:t>
      </w:r>
      <w:r w:rsidR="002374EB" w:rsidRPr="008D4830">
        <w:rPr>
          <w:rStyle w:val="jrnl"/>
          <w:rFonts w:ascii="Arial" w:hAnsi="Arial" w:cs="Arial"/>
          <w:color w:val="000000"/>
          <w:sz w:val="22"/>
          <w:szCs w:val="22"/>
        </w:rPr>
        <w:t>BMC Infect Dis</w:t>
      </w:r>
      <w:r w:rsidR="002374EB" w:rsidRPr="008D4830">
        <w:rPr>
          <w:rFonts w:ascii="Arial" w:hAnsi="Arial" w:cs="Arial"/>
          <w:color w:val="000000"/>
          <w:sz w:val="22"/>
          <w:szCs w:val="22"/>
        </w:rPr>
        <w:t>. 2019 Dec 10</w:t>
      </w:r>
      <w:proofErr w:type="gramStart"/>
      <w:r w:rsidR="002374EB" w:rsidRPr="008D4830">
        <w:rPr>
          <w:rFonts w:ascii="Arial" w:hAnsi="Arial" w:cs="Arial"/>
          <w:color w:val="000000"/>
          <w:sz w:val="22"/>
          <w:szCs w:val="22"/>
        </w:rPr>
        <w:t>;19</w:t>
      </w:r>
      <w:proofErr w:type="gramEnd"/>
      <w:r w:rsidR="002374EB" w:rsidRPr="008D4830">
        <w:rPr>
          <w:rFonts w:ascii="Arial" w:hAnsi="Arial" w:cs="Arial"/>
          <w:color w:val="000000"/>
          <w:sz w:val="22"/>
          <w:szCs w:val="22"/>
        </w:rPr>
        <w:t xml:space="preserve">(1):1046. </w:t>
      </w:r>
      <w:proofErr w:type="gramStart"/>
      <w:r w:rsidR="002374EB" w:rsidRPr="008D4830">
        <w:rPr>
          <w:rFonts w:ascii="Arial" w:hAnsi="Arial" w:cs="Arial"/>
          <w:color w:val="000000"/>
          <w:sz w:val="22"/>
          <w:szCs w:val="22"/>
        </w:rPr>
        <w:t>doi</w:t>
      </w:r>
      <w:proofErr w:type="gramEnd"/>
      <w:r w:rsidR="002374EB" w:rsidRPr="008D4830">
        <w:rPr>
          <w:rFonts w:ascii="Arial" w:hAnsi="Arial" w:cs="Arial"/>
          <w:color w:val="000000"/>
          <w:sz w:val="22"/>
          <w:szCs w:val="22"/>
        </w:rPr>
        <w:t>: 10.1186/s12879-019-4681-0.</w:t>
      </w:r>
    </w:p>
    <w:p w:rsidR="006D4C78" w:rsidRPr="008D4830" w:rsidRDefault="006D4C78" w:rsidP="00784C4A">
      <w:pPr>
        <w:pStyle w:val="details"/>
        <w:shd w:val="clear" w:color="auto" w:fill="FFFFFF"/>
        <w:spacing w:before="0" w:beforeAutospacing="0" w:after="0" w:afterAutospacing="0"/>
        <w:ind w:left="-720"/>
        <w:rPr>
          <w:rFonts w:ascii="Arial" w:hAnsi="Arial" w:cs="Arial"/>
          <w:color w:val="000000"/>
          <w:sz w:val="22"/>
          <w:szCs w:val="22"/>
        </w:rPr>
      </w:pPr>
    </w:p>
    <w:p w:rsidR="006D4C78" w:rsidRPr="008D4830" w:rsidRDefault="00C63556" w:rsidP="00784C4A">
      <w:pPr>
        <w:pStyle w:val="Title8"/>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170</w:t>
      </w:r>
      <w:r w:rsidR="006D4C78" w:rsidRPr="008D4830">
        <w:rPr>
          <w:rFonts w:ascii="Arial" w:hAnsi="Arial" w:cs="Arial"/>
          <w:color w:val="000000"/>
          <w:sz w:val="22"/>
          <w:szCs w:val="22"/>
        </w:rPr>
        <w:t xml:space="preserve">. Kowalski MH, Qian H, Hou Z, Rosen JD, Tapia AL, Shan Y, Jain D, Argos M, Arnett DK, Avery C, Barnes KC, Becker LC, Bien SA, Bis JC, Blangero J, Boerwinkle E, Bowden DW, Buyske S, Cai J, Cho MH, Choi SH, Choquet H, Cupples LA, Cushman M, Daya M, de Vries PS, Ellinor PT, Faraday N, </w:t>
      </w:r>
      <w:r w:rsidR="006D4C78" w:rsidRPr="008D4830">
        <w:rPr>
          <w:rFonts w:ascii="Arial" w:hAnsi="Arial" w:cs="Arial"/>
          <w:color w:val="000000"/>
          <w:sz w:val="22"/>
          <w:szCs w:val="22"/>
        </w:rPr>
        <w:lastRenderedPageBreak/>
        <w:t xml:space="preserve">Fornage M, Gabriel S, Ganesh SK, Graff M, Gupta N, He J, Heckbert SR, Hidalgo B, Hodonsky CJ, Irvin MR, Johnson AD, Jorgenson E, Kaplan R, Kardia SLR, Kelly TN, Kooperberg C, Lasky-Su JA, Loos RJF, Lubitz SA, Mathias RA, McHugh CP, Montgomery C, Moon JY, Morrison AC, Palmer ND, Pankratz N, Papanicolaou GJ, Peralta JM, Peyser PA, Rich SS, Rotter JI, Silverman EK, Smith JA, Smith NL, Taylor KD, Thornton TA, </w:t>
      </w:r>
      <w:r w:rsidR="006D4C78" w:rsidRPr="008D4830">
        <w:rPr>
          <w:rFonts w:ascii="Arial" w:hAnsi="Arial" w:cs="Arial"/>
          <w:b/>
          <w:color w:val="000000"/>
          <w:sz w:val="22"/>
          <w:szCs w:val="22"/>
        </w:rPr>
        <w:t>Tiwari HK</w:t>
      </w:r>
      <w:r w:rsidR="006D4C78" w:rsidRPr="008D4830">
        <w:rPr>
          <w:rFonts w:ascii="Arial" w:hAnsi="Arial" w:cs="Arial"/>
          <w:color w:val="000000"/>
          <w:sz w:val="22"/>
          <w:szCs w:val="22"/>
        </w:rPr>
        <w:t>, Tracy RP, Wang T, Weiss ST, Weng LC, Wiggins KL, Wilson JG, Yanek LR, Zöllner S, North KE, Auer PL; NHLBI Trans-Omics for Precision Medicine (TOPMed) Consortium; TOPMed Hematology &amp; Hemostasis Working Group, Raffield LM, Reiner AP, Li Y. Use of &gt;100,000 NHLBI Trans-Omics for Precision Medicine (TOPMed) Consortium whole genome sequences improves imputation quality and detection of rare variant associations in admixed African and Hispanic/Latino populations.</w:t>
      </w:r>
      <w:r w:rsidR="006D4C78" w:rsidRPr="008D4830">
        <w:rPr>
          <w:rStyle w:val="jrnl"/>
          <w:rFonts w:ascii="Arial" w:hAnsi="Arial" w:cs="Arial"/>
          <w:color w:val="000000"/>
          <w:sz w:val="22"/>
          <w:szCs w:val="22"/>
        </w:rPr>
        <w:t xml:space="preserve"> PLoS Genet</w:t>
      </w:r>
      <w:r w:rsidR="006D4C78" w:rsidRPr="008D4830">
        <w:rPr>
          <w:rFonts w:ascii="Arial" w:hAnsi="Arial" w:cs="Arial"/>
          <w:color w:val="000000"/>
          <w:sz w:val="22"/>
          <w:szCs w:val="22"/>
        </w:rPr>
        <w:t>. 2019 Dec 23</w:t>
      </w:r>
      <w:proofErr w:type="gramStart"/>
      <w:r w:rsidR="006D4C78" w:rsidRPr="008D4830">
        <w:rPr>
          <w:rFonts w:ascii="Arial" w:hAnsi="Arial" w:cs="Arial"/>
          <w:color w:val="000000"/>
          <w:sz w:val="22"/>
          <w:szCs w:val="22"/>
        </w:rPr>
        <w:t>;15</w:t>
      </w:r>
      <w:proofErr w:type="gramEnd"/>
      <w:r w:rsidR="006D4C78" w:rsidRPr="008D4830">
        <w:rPr>
          <w:rFonts w:ascii="Arial" w:hAnsi="Arial" w:cs="Arial"/>
          <w:color w:val="000000"/>
          <w:sz w:val="22"/>
          <w:szCs w:val="22"/>
        </w:rPr>
        <w:t xml:space="preserve">(12):e1008500. </w:t>
      </w:r>
      <w:proofErr w:type="gramStart"/>
      <w:r w:rsidR="006D4C78" w:rsidRPr="008D4830">
        <w:rPr>
          <w:rFonts w:ascii="Arial" w:hAnsi="Arial" w:cs="Arial"/>
          <w:color w:val="000000"/>
          <w:sz w:val="22"/>
          <w:szCs w:val="22"/>
        </w:rPr>
        <w:t>doi</w:t>
      </w:r>
      <w:proofErr w:type="gramEnd"/>
      <w:r w:rsidR="006D4C78" w:rsidRPr="008D4830">
        <w:rPr>
          <w:rFonts w:ascii="Arial" w:hAnsi="Arial" w:cs="Arial"/>
          <w:color w:val="000000"/>
          <w:sz w:val="22"/>
          <w:szCs w:val="22"/>
        </w:rPr>
        <w:t>: 10.1371/journal.pgen.1008500. [Epub ahead of print]</w:t>
      </w:r>
    </w:p>
    <w:p w:rsidR="006D4C78" w:rsidRPr="008D4830" w:rsidRDefault="006D4C78" w:rsidP="00784C4A">
      <w:pPr>
        <w:pStyle w:val="details"/>
        <w:shd w:val="clear" w:color="auto" w:fill="FFFFFF"/>
        <w:spacing w:before="0" w:beforeAutospacing="0" w:after="0" w:afterAutospacing="0"/>
        <w:ind w:left="-720"/>
        <w:rPr>
          <w:rFonts w:ascii="Arial" w:hAnsi="Arial" w:cs="Arial"/>
          <w:color w:val="000000"/>
          <w:sz w:val="22"/>
          <w:szCs w:val="22"/>
        </w:rPr>
      </w:pPr>
    </w:p>
    <w:p w:rsidR="00635AE2" w:rsidRPr="00CB1810" w:rsidRDefault="00C63556" w:rsidP="00784C4A">
      <w:pPr>
        <w:pStyle w:val="Title9"/>
        <w:shd w:val="clear" w:color="auto" w:fill="FFFFFF"/>
        <w:spacing w:before="0" w:beforeAutospacing="0" w:after="0" w:afterAutospacing="0"/>
        <w:ind w:left="-720"/>
        <w:rPr>
          <w:rFonts w:ascii="Arial" w:hAnsi="Arial" w:cs="Arial"/>
          <w:sz w:val="22"/>
          <w:szCs w:val="22"/>
        </w:rPr>
      </w:pPr>
      <w:r w:rsidRPr="00CB1810">
        <w:rPr>
          <w:rFonts w:ascii="Arial" w:hAnsi="Arial" w:cs="Arial"/>
          <w:sz w:val="22"/>
          <w:szCs w:val="22"/>
        </w:rPr>
        <w:t>171</w:t>
      </w:r>
      <w:r w:rsidR="007E7EDE" w:rsidRPr="00CB1810">
        <w:rPr>
          <w:rFonts w:ascii="Arial" w:hAnsi="Arial" w:cs="Arial"/>
          <w:sz w:val="22"/>
          <w:szCs w:val="22"/>
        </w:rPr>
        <w:t xml:space="preserve">. </w:t>
      </w:r>
      <w:r w:rsidR="00635AE2" w:rsidRPr="00CB1810">
        <w:rPr>
          <w:rFonts w:ascii="Arial" w:hAnsi="Arial" w:cs="Arial"/>
          <w:sz w:val="22"/>
          <w:szCs w:val="22"/>
        </w:rPr>
        <w:t xml:space="preserve">Karnes JH, Wiener HW, Schwantes-An TH, Natarajan B, Sweatt AJ, Chaturvedi A, Arora A, Batai K, Nair V, Steiner HE, Giles JB, Yu J, Hosseini M, Pauciulo MW, Lutz KA, Coleman AW, Feldman J, Vanderpool R, Tang H, Garcia JGN, Yuan JX, Kittles R, de Jesus Perez V, Zamanian RT, Rischard F, </w:t>
      </w:r>
      <w:r w:rsidR="00635AE2" w:rsidRPr="00CB1810">
        <w:rPr>
          <w:rFonts w:ascii="Arial" w:hAnsi="Arial" w:cs="Arial"/>
          <w:b/>
          <w:sz w:val="22"/>
          <w:szCs w:val="22"/>
        </w:rPr>
        <w:t>Tiwari HK</w:t>
      </w:r>
      <w:r w:rsidR="00635AE2" w:rsidRPr="00CB1810">
        <w:rPr>
          <w:rFonts w:ascii="Arial" w:hAnsi="Arial" w:cs="Arial"/>
          <w:sz w:val="22"/>
          <w:szCs w:val="22"/>
        </w:rPr>
        <w:t>, Nichols WC, Benza RL, Desai AA. Genetic Admixture and Survival in Diverse Populations with Pulmonary Arterial Hypertension.</w:t>
      </w:r>
      <w:r w:rsidR="00635AE2" w:rsidRPr="00CB1810">
        <w:rPr>
          <w:rStyle w:val="jrnl"/>
          <w:rFonts w:ascii="Arial" w:hAnsi="Arial" w:cs="Arial"/>
          <w:sz w:val="22"/>
          <w:szCs w:val="22"/>
        </w:rPr>
        <w:t xml:space="preserve"> Am J Respir Crit Care Med</w:t>
      </w:r>
      <w:r w:rsidR="00635AE2" w:rsidRPr="00CB1810">
        <w:rPr>
          <w:rFonts w:ascii="Arial" w:hAnsi="Arial" w:cs="Arial"/>
          <w:sz w:val="22"/>
          <w:szCs w:val="22"/>
        </w:rPr>
        <w:t xml:space="preserve">. 2020 Jan 9. </w:t>
      </w:r>
      <w:proofErr w:type="gramStart"/>
      <w:r w:rsidR="00635AE2" w:rsidRPr="00CB1810">
        <w:rPr>
          <w:rFonts w:ascii="Arial" w:hAnsi="Arial" w:cs="Arial"/>
          <w:sz w:val="22"/>
          <w:szCs w:val="22"/>
        </w:rPr>
        <w:t>doi</w:t>
      </w:r>
      <w:proofErr w:type="gramEnd"/>
      <w:r w:rsidR="00635AE2" w:rsidRPr="00CB1810">
        <w:rPr>
          <w:rFonts w:ascii="Arial" w:hAnsi="Arial" w:cs="Arial"/>
          <w:sz w:val="22"/>
          <w:szCs w:val="22"/>
        </w:rPr>
        <w:t>: 10.1164/rccm.201907-1447OC. [Epub ahead of print] PMID: 31916850</w:t>
      </w:r>
    </w:p>
    <w:p w:rsidR="00771C6E" w:rsidRPr="00CB1810" w:rsidRDefault="00771C6E" w:rsidP="00784C4A">
      <w:pPr>
        <w:pStyle w:val="Title9"/>
        <w:shd w:val="clear" w:color="auto" w:fill="FFFFFF"/>
        <w:spacing w:before="0" w:beforeAutospacing="0" w:after="0" w:afterAutospacing="0"/>
        <w:ind w:left="-720"/>
        <w:rPr>
          <w:rFonts w:ascii="Arial" w:hAnsi="Arial" w:cs="Arial"/>
          <w:sz w:val="22"/>
          <w:szCs w:val="22"/>
        </w:rPr>
      </w:pPr>
    </w:p>
    <w:p w:rsidR="00771C6E" w:rsidRPr="00CB1810" w:rsidRDefault="00C63556" w:rsidP="00784C4A">
      <w:pPr>
        <w:pStyle w:val="Title100"/>
        <w:shd w:val="clear" w:color="auto" w:fill="FFFFFF"/>
        <w:spacing w:before="0" w:beforeAutospacing="0" w:after="0" w:afterAutospacing="0"/>
        <w:ind w:left="-720"/>
        <w:rPr>
          <w:rFonts w:ascii="Arial" w:hAnsi="Arial" w:cs="Arial"/>
          <w:sz w:val="22"/>
          <w:szCs w:val="22"/>
        </w:rPr>
      </w:pPr>
      <w:r w:rsidRPr="00CB1810">
        <w:rPr>
          <w:rFonts w:ascii="Arial" w:hAnsi="Arial" w:cs="Arial"/>
          <w:sz w:val="22"/>
          <w:szCs w:val="22"/>
        </w:rPr>
        <w:t>172</w:t>
      </w:r>
      <w:r w:rsidR="00771C6E" w:rsidRPr="00CB1810">
        <w:rPr>
          <w:rFonts w:ascii="Arial" w:hAnsi="Arial" w:cs="Arial"/>
          <w:sz w:val="22"/>
          <w:szCs w:val="22"/>
        </w:rPr>
        <w:t xml:space="preserve">. Andersen MK, Jørsboe E, Skotte L, Hanghøj K, Sandholt CH, Moltke I, Grarup N, Kern T, Mahendran Y, Søborg B, Bjerregaard P, Larsen CVL, Dahl-Petersen IK, </w:t>
      </w:r>
      <w:r w:rsidR="00771C6E" w:rsidRPr="00CB1810">
        <w:rPr>
          <w:rFonts w:ascii="Arial" w:hAnsi="Arial" w:cs="Arial"/>
          <w:b/>
          <w:sz w:val="22"/>
          <w:szCs w:val="22"/>
        </w:rPr>
        <w:t>Tiwari HK</w:t>
      </w:r>
      <w:r w:rsidR="00771C6E" w:rsidRPr="00CB1810">
        <w:rPr>
          <w:rFonts w:ascii="Arial" w:hAnsi="Arial" w:cs="Arial"/>
          <w:sz w:val="22"/>
          <w:szCs w:val="22"/>
        </w:rPr>
        <w:t>, Feenstra B, Koch A, Wiener HW, Hopkins SE, Pedersen O, Melbye M, Boyer BB, Jørgensen ME, Albrechtsen A, Hansen T. The derived allele of a novel intergenic variant at chromosome 11 associates with lower body mass index and a favorable metabolic phenotype in Greenlanders.</w:t>
      </w:r>
      <w:r w:rsidR="00771C6E" w:rsidRPr="00CB1810">
        <w:rPr>
          <w:rStyle w:val="jrnl"/>
          <w:rFonts w:ascii="Arial" w:hAnsi="Arial" w:cs="Arial"/>
          <w:sz w:val="22"/>
          <w:szCs w:val="22"/>
        </w:rPr>
        <w:t xml:space="preserve"> PLoS Genet</w:t>
      </w:r>
      <w:r w:rsidR="00771C6E" w:rsidRPr="00CB1810">
        <w:rPr>
          <w:rFonts w:ascii="Arial" w:hAnsi="Arial" w:cs="Arial"/>
          <w:sz w:val="22"/>
          <w:szCs w:val="22"/>
        </w:rPr>
        <w:t>. 2020 Jan 24</w:t>
      </w:r>
      <w:proofErr w:type="gramStart"/>
      <w:r w:rsidR="00771C6E" w:rsidRPr="00CB1810">
        <w:rPr>
          <w:rFonts w:ascii="Arial" w:hAnsi="Arial" w:cs="Arial"/>
          <w:sz w:val="22"/>
          <w:szCs w:val="22"/>
        </w:rPr>
        <w:t>;16</w:t>
      </w:r>
      <w:proofErr w:type="gramEnd"/>
      <w:r w:rsidR="00771C6E" w:rsidRPr="00CB1810">
        <w:rPr>
          <w:rFonts w:ascii="Arial" w:hAnsi="Arial" w:cs="Arial"/>
          <w:sz w:val="22"/>
          <w:szCs w:val="22"/>
        </w:rPr>
        <w:t xml:space="preserve">(1):e1008544. </w:t>
      </w:r>
      <w:proofErr w:type="gramStart"/>
      <w:r w:rsidR="00771C6E" w:rsidRPr="00CB1810">
        <w:rPr>
          <w:rFonts w:ascii="Arial" w:hAnsi="Arial" w:cs="Arial"/>
          <w:sz w:val="22"/>
          <w:szCs w:val="22"/>
        </w:rPr>
        <w:t>doi</w:t>
      </w:r>
      <w:proofErr w:type="gramEnd"/>
      <w:r w:rsidR="00771C6E" w:rsidRPr="00CB1810">
        <w:rPr>
          <w:rFonts w:ascii="Arial" w:hAnsi="Arial" w:cs="Arial"/>
          <w:sz w:val="22"/>
          <w:szCs w:val="22"/>
        </w:rPr>
        <w:t>: 10.1371/journal.pgen.1008544. [Epub ahead of print]</w:t>
      </w:r>
    </w:p>
    <w:p w:rsidR="00771C6E" w:rsidRPr="00CB1810" w:rsidRDefault="00771C6E" w:rsidP="00784C4A">
      <w:pPr>
        <w:pStyle w:val="Title100"/>
        <w:shd w:val="clear" w:color="auto" w:fill="FFFFFF"/>
        <w:spacing w:before="0" w:beforeAutospacing="0" w:after="0" w:afterAutospacing="0"/>
        <w:ind w:left="-720"/>
        <w:rPr>
          <w:rFonts w:ascii="Arial" w:hAnsi="Arial" w:cs="Arial"/>
          <w:sz w:val="22"/>
          <w:szCs w:val="22"/>
        </w:rPr>
      </w:pPr>
    </w:p>
    <w:p w:rsidR="00771C6E" w:rsidRPr="00CB1810" w:rsidRDefault="00C63556" w:rsidP="00784C4A">
      <w:pPr>
        <w:pStyle w:val="Title100"/>
        <w:shd w:val="clear" w:color="auto" w:fill="FFFFFF"/>
        <w:spacing w:before="0" w:beforeAutospacing="0" w:after="0" w:afterAutospacing="0"/>
        <w:ind w:left="-720"/>
        <w:rPr>
          <w:rFonts w:ascii="Arial" w:hAnsi="Arial" w:cs="Arial"/>
          <w:sz w:val="22"/>
          <w:szCs w:val="22"/>
        </w:rPr>
      </w:pPr>
      <w:r w:rsidRPr="00B47BA8">
        <w:rPr>
          <w:rFonts w:ascii="Arial" w:hAnsi="Arial" w:cs="Arial"/>
          <w:sz w:val="22"/>
          <w:szCs w:val="22"/>
          <w:highlight w:val="yellow"/>
        </w:rPr>
        <w:t>173</w:t>
      </w:r>
      <w:r w:rsidR="00771C6E" w:rsidRPr="00B47BA8">
        <w:rPr>
          <w:rFonts w:ascii="Arial" w:hAnsi="Arial" w:cs="Arial"/>
          <w:sz w:val="22"/>
          <w:szCs w:val="22"/>
          <w:highlight w:val="yellow"/>
        </w:rPr>
        <w:t>. Kessler MD, Loesch DP, Perry JA, Heard-Costa NL, Taliun D, Cade BE, Wang H, Daya M, Ziniti J, Datta S, Celedón JC, Soto-Quiros ME, Avila L, Weiss ST, Barnes K, Redline SS, Vasan RS, Johnson AD, Mathias RA, Hernandez R, Wilson JG, Nickerson DA, Abecasis G, Browning SR, Zöllner S, O'Connell JR, Mitchell BD; National Heart, Lung, and Blood Institute Trans-Omics for Precision Medicine (TOPMed) Consortium; TOPMed Population Genetics Working Group</w:t>
      </w:r>
      <w:r w:rsidRPr="00B47BA8">
        <w:rPr>
          <w:rFonts w:ascii="Arial" w:hAnsi="Arial" w:cs="Arial"/>
          <w:b/>
          <w:sz w:val="22"/>
          <w:szCs w:val="22"/>
          <w:highlight w:val="yellow"/>
        </w:rPr>
        <w:t xml:space="preserve"> </w:t>
      </w:r>
      <w:r w:rsidRPr="00B47BA8">
        <w:rPr>
          <w:rFonts w:ascii="Arial" w:hAnsi="Arial" w:cs="Arial"/>
          <w:sz w:val="22"/>
          <w:szCs w:val="22"/>
          <w:highlight w:val="yellow"/>
        </w:rPr>
        <w:t>(</w:t>
      </w:r>
      <w:r w:rsidRPr="00B47BA8">
        <w:rPr>
          <w:rFonts w:ascii="Arial" w:hAnsi="Arial" w:cs="Arial"/>
          <w:b/>
          <w:sz w:val="22"/>
          <w:szCs w:val="22"/>
          <w:highlight w:val="yellow"/>
        </w:rPr>
        <w:t>Tiwari HK</w:t>
      </w:r>
      <w:r w:rsidRPr="00B47BA8">
        <w:rPr>
          <w:rFonts w:ascii="Arial" w:hAnsi="Arial" w:cs="Arial"/>
          <w:sz w:val="22"/>
          <w:szCs w:val="22"/>
          <w:highlight w:val="yellow"/>
        </w:rPr>
        <w:t>)</w:t>
      </w:r>
      <w:r w:rsidR="00771C6E" w:rsidRPr="00B47BA8">
        <w:rPr>
          <w:rFonts w:ascii="Arial" w:hAnsi="Arial" w:cs="Arial"/>
          <w:b/>
          <w:sz w:val="22"/>
          <w:szCs w:val="22"/>
          <w:highlight w:val="yellow"/>
        </w:rPr>
        <w:t>,</w:t>
      </w:r>
      <w:r w:rsidR="00771C6E" w:rsidRPr="00B47BA8">
        <w:rPr>
          <w:rFonts w:ascii="Arial" w:hAnsi="Arial" w:cs="Arial"/>
          <w:sz w:val="22"/>
          <w:szCs w:val="22"/>
          <w:highlight w:val="yellow"/>
        </w:rPr>
        <w:t xml:space="preserve"> O'Connor TD. De novo mutations across 1,465 diverse genomes reveal mutational insights and reductions in the Amish founder population.</w:t>
      </w:r>
      <w:r w:rsidR="00771C6E" w:rsidRPr="00B47BA8">
        <w:rPr>
          <w:rStyle w:val="jrnl"/>
          <w:rFonts w:ascii="Arial" w:hAnsi="Arial" w:cs="Arial"/>
          <w:sz w:val="22"/>
          <w:szCs w:val="22"/>
          <w:highlight w:val="yellow"/>
        </w:rPr>
        <w:t xml:space="preserve"> Proc Natl Acad Sci U S A</w:t>
      </w:r>
      <w:r w:rsidR="00771C6E" w:rsidRPr="00B47BA8">
        <w:rPr>
          <w:rFonts w:ascii="Arial" w:hAnsi="Arial" w:cs="Arial"/>
          <w:sz w:val="22"/>
          <w:szCs w:val="22"/>
          <w:highlight w:val="yellow"/>
        </w:rPr>
        <w:t xml:space="preserve">. 2020 Jan 21. </w:t>
      </w:r>
      <w:proofErr w:type="gramStart"/>
      <w:r w:rsidR="00771C6E" w:rsidRPr="00B47BA8">
        <w:rPr>
          <w:rFonts w:ascii="Arial" w:hAnsi="Arial" w:cs="Arial"/>
          <w:sz w:val="22"/>
          <w:szCs w:val="22"/>
          <w:highlight w:val="yellow"/>
        </w:rPr>
        <w:t>pii</w:t>
      </w:r>
      <w:proofErr w:type="gramEnd"/>
      <w:r w:rsidR="00771C6E" w:rsidRPr="00B47BA8">
        <w:rPr>
          <w:rFonts w:ascii="Arial" w:hAnsi="Arial" w:cs="Arial"/>
          <w:sz w:val="22"/>
          <w:szCs w:val="22"/>
          <w:highlight w:val="yellow"/>
        </w:rPr>
        <w:t xml:space="preserve">: 201902766. </w:t>
      </w:r>
      <w:proofErr w:type="gramStart"/>
      <w:r w:rsidR="00771C6E" w:rsidRPr="00B47BA8">
        <w:rPr>
          <w:rFonts w:ascii="Arial" w:hAnsi="Arial" w:cs="Arial"/>
          <w:sz w:val="22"/>
          <w:szCs w:val="22"/>
          <w:highlight w:val="yellow"/>
        </w:rPr>
        <w:t>doi</w:t>
      </w:r>
      <w:proofErr w:type="gramEnd"/>
      <w:r w:rsidR="00771C6E" w:rsidRPr="00B47BA8">
        <w:rPr>
          <w:rFonts w:ascii="Arial" w:hAnsi="Arial" w:cs="Arial"/>
          <w:sz w:val="22"/>
          <w:szCs w:val="22"/>
          <w:highlight w:val="yellow"/>
        </w:rPr>
        <w:t>: 10.1073/pnas.1902766117. [Epub ahead of print]</w:t>
      </w:r>
    </w:p>
    <w:p w:rsidR="00D93065" w:rsidRPr="00CB1810" w:rsidRDefault="00D93065" w:rsidP="00784C4A">
      <w:pPr>
        <w:pStyle w:val="Title100"/>
        <w:shd w:val="clear" w:color="auto" w:fill="FFFFFF"/>
        <w:spacing w:before="0" w:beforeAutospacing="0" w:after="0" w:afterAutospacing="0"/>
        <w:ind w:left="-720"/>
        <w:rPr>
          <w:rFonts w:ascii="Arial" w:hAnsi="Arial" w:cs="Arial"/>
          <w:sz w:val="22"/>
          <w:szCs w:val="22"/>
        </w:rPr>
      </w:pPr>
    </w:p>
    <w:p w:rsidR="00D93065" w:rsidRPr="00CB1810" w:rsidRDefault="00D93065" w:rsidP="00784C4A">
      <w:pPr>
        <w:widowControl/>
        <w:shd w:val="clear" w:color="auto" w:fill="FFFFFF"/>
        <w:autoSpaceDE/>
        <w:autoSpaceDN/>
        <w:adjustRightInd/>
        <w:ind w:left="-720"/>
        <w:rPr>
          <w:rFonts w:ascii="Arial" w:hAnsi="Arial" w:cs="Arial"/>
          <w:sz w:val="22"/>
          <w:szCs w:val="22"/>
        </w:rPr>
      </w:pPr>
      <w:r w:rsidRPr="00CB1810">
        <w:rPr>
          <w:rFonts w:ascii="Arial" w:hAnsi="Arial" w:cs="Arial"/>
          <w:sz w:val="22"/>
          <w:szCs w:val="22"/>
        </w:rPr>
        <w:t xml:space="preserve">174. </w:t>
      </w:r>
      <w:r w:rsidR="00AE7B0F" w:rsidRPr="00CB1810">
        <w:rPr>
          <w:rFonts w:ascii="Arial" w:hAnsi="Arial" w:cs="Arial"/>
          <w:sz w:val="22"/>
          <w:szCs w:val="22"/>
        </w:rPr>
        <w:t>Dobbins GC, Patki A, Chen D, </w:t>
      </w:r>
      <w:r w:rsidR="00AE7B0F" w:rsidRPr="00CB1810">
        <w:rPr>
          <w:rFonts w:ascii="Arial" w:hAnsi="Arial" w:cs="Arial"/>
          <w:b/>
          <w:bCs/>
          <w:sz w:val="22"/>
          <w:szCs w:val="22"/>
        </w:rPr>
        <w:t>Tiwari HK</w:t>
      </w:r>
      <w:r w:rsidR="00AE7B0F" w:rsidRPr="00CB1810">
        <w:rPr>
          <w:rFonts w:ascii="Arial" w:hAnsi="Arial" w:cs="Arial"/>
          <w:sz w:val="22"/>
          <w:szCs w:val="22"/>
        </w:rPr>
        <w:t xml:space="preserve">, Hendrickson C, Britt WJ, Fowler K, Chen JY, Boppana SB, Ross SA. Association of CMV genomic mutations with symptomatic infection and hearing loss in congenital CMV infection. </w:t>
      </w:r>
      <w:r w:rsidRPr="00CB1810">
        <w:rPr>
          <w:rFonts w:ascii="Arial" w:hAnsi="Arial" w:cs="Arial"/>
          <w:sz w:val="22"/>
          <w:szCs w:val="22"/>
        </w:rPr>
        <w:t>Correction to: Association of CMV genomic mutations with symptomatic infection and hearing loss in congenital CMV infection</w:t>
      </w:r>
      <w:r w:rsidR="00AE7B0F" w:rsidRPr="00CB1810">
        <w:rPr>
          <w:rFonts w:ascii="Arial" w:hAnsi="Arial" w:cs="Arial"/>
          <w:sz w:val="22"/>
          <w:szCs w:val="22"/>
        </w:rPr>
        <w:t xml:space="preserve">. </w:t>
      </w:r>
      <w:r w:rsidRPr="00CB1810">
        <w:rPr>
          <w:rFonts w:ascii="Arial" w:hAnsi="Arial" w:cs="Arial"/>
          <w:sz w:val="22"/>
          <w:szCs w:val="22"/>
        </w:rPr>
        <w:t>BMC Infect Dis. </w:t>
      </w:r>
      <w:r w:rsidRPr="00CB1810">
        <w:rPr>
          <w:rStyle w:val="citation-publication-date"/>
          <w:rFonts w:ascii="Arial" w:hAnsi="Arial" w:cs="Arial"/>
          <w:sz w:val="22"/>
          <w:szCs w:val="22"/>
        </w:rPr>
        <w:t>2020; </w:t>
      </w:r>
      <w:r w:rsidRPr="00CB1810">
        <w:rPr>
          <w:rFonts w:ascii="Arial" w:hAnsi="Arial" w:cs="Arial"/>
          <w:sz w:val="22"/>
          <w:szCs w:val="22"/>
        </w:rPr>
        <w:t>20: 111. Published online 2020 Feb 10. </w:t>
      </w:r>
      <w:proofErr w:type="gramStart"/>
      <w:r w:rsidRPr="00CB1810">
        <w:rPr>
          <w:rStyle w:val="doi"/>
          <w:rFonts w:ascii="Arial" w:hAnsi="Arial" w:cs="Arial"/>
          <w:sz w:val="22"/>
          <w:szCs w:val="22"/>
        </w:rPr>
        <w:t>doi</w:t>
      </w:r>
      <w:proofErr w:type="gramEnd"/>
      <w:r w:rsidRPr="00CB1810">
        <w:rPr>
          <w:rStyle w:val="doi"/>
          <w:rFonts w:ascii="Arial" w:hAnsi="Arial" w:cs="Arial"/>
          <w:sz w:val="22"/>
          <w:szCs w:val="22"/>
        </w:rPr>
        <w:t>: 10.1186/s12879-020-4766-9</w:t>
      </w:r>
      <w:r w:rsidR="00AE7B0F" w:rsidRPr="00CB1810">
        <w:rPr>
          <w:rFonts w:ascii="Arial" w:hAnsi="Arial" w:cs="Arial"/>
          <w:sz w:val="22"/>
          <w:szCs w:val="22"/>
        </w:rPr>
        <w:t xml:space="preserve"> </w:t>
      </w:r>
      <w:r w:rsidRPr="00CB1810">
        <w:rPr>
          <w:rFonts w:ascii="Arial" w:hAnsi="Arial" w:cs="Arial"/>
          <w:b/>
          <w:bCs/>
          <w:sz w:val="22"/>
          <w:szCs w:val="22"/>
        </w:rPr>
        <w:t>Corrects: </w:t>
      </w:r>
      <w:hyperlink r:id="rId12" w:history="1">
        <w:r w:rsidRPr="00CB1810">
          <w:rPr>
            <w:rStyle w:val="cit"/>
            <w:rFonts w:ascii="Arial" w:hAnsi="Arial" w:cs="Arial"/>
            <w:sz w:val="22"/>
            <w:szCs w:val="22"/>
            <w:u w:val="single"/>
          </w:rPr>
          <w:t>BMC Infect Dis. 2019; 19: 1046.</w:t>
        </w:r>
      </w:hyperlink>
      <w:r w:rsidRPr="00CB1810">
        <w:rPr>
          <w:rFonts w:ascii="Arial" w:hAnsi="Arial" w:cs="Arial"/>
          <w:sz w:val="22"/>
          <w:szCs w:val="22"/>
        </w:rPr>
        <w:t xml:space="preserve"> PMCID: PMC7008528</w:t>
      </w:r>
    </w:p>
    <w:p w:rsidR="00D93065" w:rsidRPr="00CB1810" w:rsidRDefault="00D93065" w:rsidP="00784C4A">
      <w:pPr>
        <w:shd w:val="clear" w:color="auto" w:fill="FFFFFF"/>
        <w:ind w:left="-720"/>
        <w:rPr>
          <w:rFonts w:ascii="Arial" w:hAnsi="Arial" w:cs="Arial"/>
          <w:sz w:val="22"/>
          <w:szCs w:val="22"/>
        </w:rPr>
      </w:pPr>
    </w:p>
    <w:p w:rsidR="00D93065" w:rsidRPr="00CB1810" w:rsidRDefault="00AE7B0F" w:rsidP="00784C4A">
      <w:pPr>
        <w:shd w:val="clear" w:color="auto" w:fill="FFFFFF"/>
        <w:ind w:left="-720"/>
        <w:rPr>
          <w:rFonts w:ascii="Arial" w:hAnsi="Arial" w:cs="Arial"/>
          <w:sz w:val="22"/>
          <w:szCs w:val="22"/>
        </w:rPr>
      </w:pPr>
      <w:r w:rsidRPr="00CB1810">
        <w:rPr>
          <w:rFonts w:ascii="Arial" w:hAnsi="Arial" w:cs="Arial"/>
          <w:sz w:val="22"/>
          <w:szCs w:val="22"/>
          <w:shd w:val="clear" w:color="auto" w:fill="FFFFFF"/>
        </w:rPr>
        <w:t xml:space="preserve">175. Sarfo FS, Ovbiagele B, Gebregziabher M, Akpa O, Akpalu A, Wahab K, Ogbole G, Akinyemi R, Obiako R, Komolafe M, Owolabi L, Lackland D, Arnett D, </w:t>
      </w:r>
      <w:r w:rsidRPr="00CB1810">
        <w:rPr>
          <w:rFonts w:ascii="Arial" w:hAnsi="Arial" w:cs="Arial"/>
          <w:b/>
          <w:sz w:val="22"/>
          <w:szCs w:val="22"/>
          <w:shd w:val="clear" w:color="auto" w:fill="FFFFFF"/>
        </w:rPr>
        <w:t>Tiwari H</w:t>
      </w:r>
      <w:r w:rsidRPr="00CB1810">
        <w:rPr>
          <w:rFonts w:ascii="Arial" w:hAnsi="Arial" w:cs="Arial"/>
          <w:sz w:val="22"/>
          <w:szCs w:val="22"/>
          <w:shd w:val="clear" w:color="auto" w:fill="FFFFFF"/>
        </w:rPr>
        <w:t>, Markus HS, Akinyemi J, et al. Unraveling the risk factors for spontaneous intracerebral hemorrhage among West Africans [published online ahead of print, 2020 Feb 19]. </w:t>
      </w:r>
      <w:r w:rsidRPr="00CB1810">
        <w:rPr>
          <w:rFonts w:ascii="Arial" w:hAnsi="Arial" w:cs="Arial"/>
          <w:i/>
          <w:iCs/>
          <w:sz w:val="22"/>
          <w:szCs w:val="22"/>
          <w:shd w:val="clear" w:color="auto" w:fill="FFFFFF"/>
        </w:rPr>
        <w:t>Neurology</w:t>
      </w:r>
      <w:r w:rsidRPr="00CB1810">
        <w:rPr>
          <w:rFonts w:ascii="Arial" w:hAnsi="Arial" w:cs="Arial"/>
          <w:sz w:val="22"/>
          <w:szCs w:val="22"/>
          <w:shd w:val="clear" w:color="auto" w:fill="FFFFFF"/>
        </w:rPr>
        <w:t>. 2020;10.1212/WNL.0000000000009056. doi:10.1212/WNL.0000000000009056</w:t>
      </w:r>
    </w:p>
    <w:p w:rsidR="00D93065" w:rsidRPr="00CB1810" w:rsidRDefault="00D93065" w:rsidP="00784C4A">
      <w:pPr>
        <w:pStyle w:val="Title100"/>
        <w:shd w:val="clear" w:color="auto" w:fill="FFFFFF"/>
        <w:spacing w:before="0" w:beforeAutospacing="0" w:after="0" w:afterAutospacing="0"/>
        <w:ind w:left="-720"/>
        <w:rPr>
          <w:rFonts w:ascii="Arial" w:hAnsi="Arial" w:cs="Arial"/>
          <w:sz w:val="22"/>
          <w:szCs w:val="22"/>
        </w:rPr>
      </w:pPr>
    </w:p>
    <w:p w:rsidR="0012156E" w:rsidRPr="00CB1810" w:rsidRDefault="0012156E" w:rsidP="00784C4A">
      <w:pPr>
        <w:widowControl/>
        <w:autoSpaceDE/>
        <w:autoSpaceDN/>
        <w:adjustRightInd/>
        <w:ind w:left="-720"/>
        <w:rPr>
          <w:rFonts w:ascii="Arial" w:hAnsi="Arial" w:cs="Arial"/>
          <w:sz w:val="22"/>
          <w:szCs w:val="22"/>
        </w:rPr>
      </w:pPr>
      <w:r w:rsidRPr="00CB1810">
        <w:rPr>
          <w:rStyle w:val="labs-docsum-authors"/>
          <w:rFonts w:ascii="Arial" w:hAnsi="Arial" w:cs="Arial"/>
          <w:sz w:val="22"/>
          <w:szCs w:val="22"/>
        </w:rPr>
        <w:t>176. Wilson AC, Kumar PL, Lee S, Parker MM, Arora I, Morrow JD, Wouters EFM, Casaburi R, Rennard SI, Lomas DA, Agusti A, Tal-Singer R, Dransfield MT, Wells JM, Bhatt SP, Washko G, Thannickal VJ,</w:t>
      </w:r>
      <w:r w:rsidRPr="00CB1810">
        <w:rPr>
          <w:rStyle w:val="labs-docsum-authors"/>
          <w:rFonts w:ascii="Arial" w:hAnsi="Arial" w:cs="Arial"/>
          <w:b/>
          <w:bCs/>
          <w:sz w:val="22"/>
          <w:szCs w:val="22"/>
        </w:rPr>
        <w:t> Tiwari HK</w:t>
      </w:r>
      <w:r w:rsidRPr="00CB1810">
        <w:rPr>
          <w:rStyle w:val="labs-docsum-authors"/>
          <w:rFonts w:ascii="Arial" w:hAnsi="Arial" w:cs="Arial"/>
          <w:sz w:val="22"/>
          <w:szCs w:val="22"/>
        </w:rPr>
        <w:t xml:space="preserve">, Hersh CP, Castaldi PJ, Silverman EK, McDonald MN. </w:t>
      </w:r>
      <w:r w:rsidRPr="00CB1810">
        <w:rPr>
          <w:rFonts w:ascii="Arial" w:hAnsi="Arial" w:cs="Arial"/>
          <w:sz w:val="22"/>
          <w:szCs w:val="22"/>
          <w:shd w:val="clear" w:color="auto" w:fill="FFFFFF"/>
        </w:rPr>
        <w:t xml:space="preserve">Heme metabolism </w:t>
      </w:r>
      <w:r w:rsidRPr="00CB1810">
        <w:rPr>
          <w:rFonts w:ascii="Arial" w:hAnsi="Arial" w:cs="Arial"/>
          <w:sz w:val="22"/>
          <w:szCs w:val="22"/>
          <w:shd w:val="clear" w:color="auto" w:fill="FFFFFF"/>
        </w:rPr>
        <w:lastRenderedPageBreak/>
        <w:t>genes Downregulated in COPD Cachexia.</w:t>
      </w:r>
      <w:r w:rsidRPr="00CB1810">
        <w:rPr>
          <w:rFonts w:ascii="Arial" w:hAnsi="Arial" w:cs="Arial"/>
          <w:sz w:val="22"/>
          <w:szCs w:val="22"/>
        </w:rPr>
        <w:t xml:space="preserve"> </w:t>
      </w:r>
      <w:r w:rsidRPr="00CB1810">
        <w:rPr>
          <w:rStyle w:val="labs-docsum-journal-citation"/>
          <w:rFonts w:ascii="Arial" w:hAnsi="Arial" w:cs="Arial"/>
          <w:sz w:val="22"/>
          <w:szCs w:val="22"/>
        </w:rPr>
        <w:t>Respir Res. 2020 May 1</w:t>
      </w:r>
      <w:proofErr w:type="gramStart"/>
      <w:r w:rsidRPr="00CB1810">
        <w:rPr>
          <w:rStyle w:val="labs-docsum-journal-citation"/>
          <w:rFonts w:ascii="Arial" w:hAnsi="Arial" w:cs="Arial"/>
          <w:sz w:val="22"/>
          <w:szCs w:val="22"/>
        </w:rPr>
        <w:t>;21</w:t>
      </w:r>
      <w:proofErr w:type="gramEnd"/>
      <w:r w:rsidRPr="00CB1810">
        <w:rPr>
          <w:rStyle w:val="labs-docsum-journal-citation"/>
          <w:rFonts w:ascii="Arial" w:hAnsi="Arial" w:cs="Arial"/>
          <w:sz w:val="22"/>
          <w:szCs w:val="22"/>
        </w:rPr>
        <w:t xml:space="preserve">(1):100. </w:t>
      </w:r>
      <w:proofErr w:type="gramStart"/>
      <w:r w:rsidRPr="00CB1810">
        <w:rPr>
          <w:rStyle w:val="labs-docsum-journal-citation"/>
          <w:rFonts w:ascii="Arial" w:hAnsi="Arial" w:cs="Arial"/>
          <w:sz w:val="22"/>
          <w:szCs w:val="22"/>
        </w:rPr>
        <w:t>doi</w:t>
      </w:r>
      <w:proofErr w:type="gramEnd"/>
      <w:r w:rsidRPr="00CB1810">
        <w:rPr>
          <w:rStyle w:val="labs-docsum-journal-citation"/>
          <w:rFonts w:ascii="Arial" w:hAnsi="Arial" w:cs="Arial"/>
          <w:sz w:val="22"/>
          <w:szCs w:val="22"/>
        </w:rPr>
        <w:t>: 10.1186/s12931-020-01336-w.</w:t>
      </w:r>
      <w:r w:rsidRPr="00CB1810">
        <w:rPr>
          <w:rStyle w:val="citation-part"/>
          <w:rFonts w:ascii="Arial" w:hAnsi="Arial" w:cs="Arial"/>
          <w:sz w:val="22"/>
          <w:szCs w:val="22"/>
        </w:rPr>
        <w:t>PMID: </w:t>
      </w:r>
      <w:r w:rsidRPr="00CB1810">
        <w:rPr>
          <w:rStyle w:val="docsum-pmid"/>
          <w:rFonts w:ascii="Arial" w:hAnsi="Arial" w:cs="Arial"/>
          <w:sz w:val="22"/>
          <w:szCs w:val="22"/>
        </w:rPr>
        <w:t xml:space="preserve">32354332, </w:t>
      </w:r>
      <w:r w:rsidRPr="00CB1810">
        <w:rPr>
          <w:rStyle w:val="id-label"/>
          <w:rFonts w:ascii="Arial" w:hAnsi="Arial" w:cs="Arial"/>
          <w:sz w:val="22"/>
          <w:szCs w:val="22"/>
        </w:rPr>
        <w:t>PMCID: </w:t>
      </w:r>
      <w:r w:rsidRPr="00CB1810">
        <w:rPr>
          <w:rStyle w:val="identifier"/>
          <w:rFonts w:ascii="Arial" w:hAnsi="Arial" w:cs="Arial"/>
          <w:sz w:val="22"/>
          <w:szCs w:val="22"/>
        </w:rPr>
        <w:t>PMC7193359</w:t>
      </w:r>
    </w:p>
    <w:p w:rsidR="0012156E" w:rsidRPr="00CB1810" w:rsidRDefault="0012156E" w:rsidP="00784C4A">
      <w:pPr>
        <w:widowControl/>
        <w:autoSpaceDE/>
        <w:autoSpaceDN/>
        <w:adjustRightInd/>
        <w:ind w:left="-720"/>
        <w:rPr>
          <w:rFonts w:ascii="Arial" w:hAnsi="Arial" w:cs="Arial"/>
          <w:sz w:val="22"/>
          <w:szCs w:val="22"/>
        </w:rPr>
      </w:pPr>
      <w:r w:rsidRPr="00CB1810">
        <w:rPr>
          <w:rFonts w:ascii="Arial" w:hAnsi="Arial" w:cs="Arial"/>
          <w:sz w:val="22"/>
          <w:szCs w:val="22"/>
          <w:shd w:val="clear" w:color="auto" w:fill="FFFFFF"/>
        </w:rPr>
        <w:br/>
      </w:r>
      <w:r w:rsidRPr="00CB1810">
        <w:rPr>
          <w:rStyle w:val="labs-docsum-authors"/>
          <w:rFonts w:ascii="Arial" w:hAnsi="Arial" w:cs="Arial"/>
          <w:sz w:val="22"/>
          <w:szCs w:val="22"/>
        </w:rPr>
        <w:t>177. Liu Y, Smith CE, Parnell LD, Lee YC, An P, Straka RJ,</w:t>
      </w:r>
      <w:r w:rsidRPr="00CB1810">
        <w:rPr>
          <w:rStyle w:val="labs-docsum-authors"/>
          <w:rFonts w:ascii="Arial" w:hAnsi="Arial" w:cs="Arial"/>
          <w:b/>
          <w:bCs/>
          <w:sz w:val="22"/>
          <w:szCs w:val="22"/>
        </w:rPr>
        <w:t> Tiwari HK</w:t>
      </w:r>
      <w:r w:rsidRPr="00CB1810">
        <w:rPr>
          <w:rStyle w:val="labs-docsum-authors"/>
          <w:rFonts w:ascii="Arial" w:hAnsi="Arial" w:cs="Arial"/>
          <w:sz w:val="22"/>
          <w:szCs w:val="22"/>
        </w:rPr>
        <w:t xml:space="preserve">, Wood AC, Kabagambe EK, Hidalgo B, Hopkins PN, Province MA, Arnett DK, Tucker KL, Ordovas JM, Lai CQ. </w:t>
      </w:r>
      <w:r w:rsidRPr="00CB1810">
        <w:rPr>
          <w:rFonts w:ascii="Arial" w:hAnsi="Arial" w:cs="Arial"/>
          <w:sz w:val="22"/>
          <w:szCs w:val="22"/>
          <w:shd w:val="clear" w:color="auto" w:fill="FFFFFF"/>
        </w:rPr>
        <w:t>Salivary AMY1 Copy Number Variation Modifies Age-Related Type 2 Diabetes Risk.</w:t>
      </w:r>
      <w:r w:rsidRPr="00CB1810">
        <w:rPr>
          <w:rFonts w:ascii="Arial" w:hAnsi="Arial" w:cs="Arial"/>
          <w:sz w:val="22"/>
          <w:szCs w:val="22"/>
        </w:rPr>
        <w:t xml:space="preserve"> </w:t>
      </w:r>
      <w:r w:rsidRPr="00CB1810">
        <w:rPr>
          <w:rStyle w:val="labs-docsum-journal-citation"/>
          <w:rFonts w:ascii="Arial" w:hAnsi="Arial" w:cs="Arial"/>
          <w:sz w:val="22"/>
          <w:szCs w:val="22"/>
        </w:rPr>
        <w:t>Clin Chem. 2020 May 1</w:t>
      </w:r>
      <w:proofErr w:type="gramStart"/>
      <w:r w:rsidRPr="00CB1810">
        <w:rPr>
          <w:rStyle w:val="labs-docsum-journal-citation"/>
          <w:rFonts w:ascii="Arial" w:hAnsi="Arial" w:cs="Arial"/>
          <w:sz w:val="22"/>
          <w:szCs w:val="22"/>
        </w:rPr>
        <w:t>;66</w:t>
      </w:r>
      <w:proofErr w:type="gramEnd"/>
      <w:r w:rsidRPr="00CB1810">
        <w:rPr>
          <w:rStyle w:val="labs-docsum-journal-citation"/>
          <w:rFonts w:ascii="Arial" w:hAnsi="Arial" w:cs="Arial"/>
          <w:sz w:val="22"/>
          <w:szCs w:val="22"/>
        </w:rPr>
        <w:t xml:space="preserve">(5):718-726. </w:t>
      </w:r>
      <w:proofErr w:type="gramStart"/>
      <w:r w:rsidRPr="00CB1810">
        <w:rPr>
          <w:rStyle w:val="labs-docsum-journal-citation"/>
          <w:rFonts w:ascii="Arial" w:hAnsi="Arial" w:cs="Arial"/>
          <w:sz w:val="22"/>
          <w:szCs w:val="22"/>
        </w:rPr>
        <w:t>doi</w:t>
      </w:r>
      <w:proofErr w:type="gramEnd"/>
      <w:r w:rsidRPr="00CB1810">
        <w:rPr>
          <w:rStyle w:val="labs-docsum-journal-citation"/>
          <w:rFonts w:ascii="Arial" w:hAnsi="Arial" w:cs="Arial"/>
          <w:sz w:val="22"/>
          <w:szCs w:val="22"/>
        </w:rPr>
        <w:t xml:space="preserve">: 10.1093/clinchem/hvaa072. </w:t>
      </w:r>
      <w:r w:rsidRPr="00CB1810">
        <w:rPr>
          <w:rStyle w:val="citation-part"/>
          <w:rFonts w:ascii="Arial" w:hAnsi="Arial" w:cs="Arial"/>
          <w:sz w:val="22"/>
          <w:szCs w:val="22"/>
        </w:rPr>
        <w:t>PMID: </w:t>
      </w:r>
      <w:r w:rsidRPr="00CB1810">
        <w:rPr>
          <w:rStyle w:val="docsum-pmid"/>
          <w:rFonts w:ascii="Arial" w:hAnsi="Arial" w:cs="Arial"/>
          <w:sz w:val="22"/>
          <w:szCs w:val="22"/>
        </w:rPr>
        <w:t xml:space="preserve">32337541, </w:t>
      </w:r>
      <w:r w:rsidRPr="00CB1810">
        <w:rPr>
          <w:rStyle w:val="id-label"/>
          <w:rFonts w:ascii="Arial" w:hAnsi="Arial" w:cs="Arial"/>
          <w:sz w:val="22"/>
          <w:szCs w:val="22"/>
        </w:rPr>
        <w:t>PMCID: </w:t>
      </w:r>
      <w:r w:rsidRPr="00CB1810">
        <w:rPr>
          <w:rStyle w:val="identifier"/>
          <w:rFonts w:ascii="Arial" w:hAnsi="Arial" w:cs="Arial"/>
          <w:sz w:val="22"/>
          <w:szCs w:val="22"/>
        </w:rPr>
        <w:t>PMC7192522 </w:t>
      </w:r>
      <w:r w:rsidRPr="00CB1810">
        <w:rPr>
          <w:rStyle w:val="embargo-date-block"/>
          <w:rFonts w:ascii="Arial" w:hAnsi="Arial" w:cs="Arial"/>
          <w:sz w:val="22"/>
          <w:szCs w:val="22"/>
        </w:rPr>
        <w:t>(available on 2021-04-26)</w:t>
      </w:r>
    </w:p>
    <w:p w:rsidR="0012156E" w:rsidRPr="00CB1810" w:rsidRDefault="0012156E" w:rsidP="00784C4A">
      <w:pPr>
        <w:widowControl/>
        <w:autoSpaceDE/>
        <w:autoSpaceDN/>
        <w:adjustRightInd/>
        <w:ind w:left="-720"/>
        <w:rPr>
          <w:rStyle w:val="identifier"/>
          <w:rFonts w:ascii="Arial" w:hAnsi="Arial" w:cs="Arial"/>
          <w:sz w:val="22"/>
          <w:szCs w:val="22"/>
        </w:rPr>
      </w:pPr>
      <w:r w:rsidRPr="00CB1810">
        <w:rPr>
          <w:rFonts w:ascii="Arial" w:hAnsi="Arial" w:cs="Arial"/>
          <w:sz w:val="22"/>
          <w:szCs w:val="22"/>
          <w:shd w:val="clear" w:color="auto" w:fill="FFFFFF"/>
        </w:rPr>
        <w:br/>
      </w:r>
      <w:r w:rsidRPr="00CB1810">
        <w:rPr>
          <w:rStyle w:val="labs-docsum-authors"/>
          <w:rFonts w:ascii="Arial" w:hAnsi="Arial" w:cs="Arial"/>
          <w:sz w:val="22"/>
          <w:szCs w:val="22"/>
        </w:rPr>
        <w:t>178. Bagheri M,</w:t>
      </w:r>
      <w:r w:rsidRPr="00CB1810">
        <w:rPr>
          <w:rStyle w:val="labs-docsum-authors"/>
          <w:rFonts w:ascii="Arial" w:hAnsi="Arial" w:cs="Arial"/>
          <w:b/>
          <w:bCs/>
          <w:sz w:val="22"/>
          <w:szCs w:val="22"/>
        </w:rPr>
        <w:t> Tiwari HK</w:t>
      </w:r>
      <w:r w:rsidRPr="00CB1810">
        <w:rPr>
          <w:rStyle w:val="labs-docsum-authors"/>
          <w:rFonts w:ascii="Arial" w:hAnsi="Arial" w:cs="Arial"/>
          <w:sz w:val="22"/>
          <w:szCs w:val="22"/>
        </w:rPr>
        <w:t xml:space="preserve">, Murillo AL, Al-Tobasei R, Arnett DK, Kind T, Barupal DK, Fan S, Fiehn O, O'connell J, Montasser M, Aslibekyan S, Irvin MR. </w:t>
      </w:r>
      <w:r w:rsidRPr="00CB1810">
        <w:rPr>
          <w:rFonts w:ascii="Arial" w:hAnsi="Arial" w:cs="Arial"/>
          <w:sz w:val="22"/>
          <w:szCs w:val="22"/>
          <w:shd w:val="clear" w:color="auto" w:fill="FFFFFF"/>
        </w:rPr>
        <w:t>A lipidome-wide association study of the lipoprotein insulin resistance index.</w:t>
      </w:r>
      <w:r w:rsidRPr="00CB1810">
        <w:rPr>
          <w:rFonts w:ascii="Arial" w:hAnsi="Arial" w:cs="Arial"/>
          <w:sz w:val="22"/>
          <w:szCs w:val="22"/>
        </w:rPr>
        <w:t xml:space="preserve"> </w:t>
      </w:r>
      <w:r w:rsidRPr="00CB1810">
        <w:rPr>
          <w:rStyle w:val="labs-docsum-journal-citation"/>
          <w:rFonts w:ascii="Arial" w:hAnsi="Arial" w:cs="Arial"/>
          <w:sz w:val="22"/>
          <w:szCs w:val="22"/>
        </w:rPr>
        <w:t>Lipids Health Dis. 2020 Jun 25</w:t>
      </w:r>
      <w:proofErr w:type="gramStart"/>
      <w:r w:rsidRPr="00CB1810">
        <w:rPr>
          <w:rStyle w:val="labs-docsum-journal-citation"/>
          <w:rFonts w:ascii="Arial" w:hAnsi="Arial" w:cs="Arial"/>
          <w:sz w:val="22"/>
          <w:szCs w:val="22"/>
        </w:rPr>
        <w:t>;19</w:t>
      </w:r>
      <w:proofErr w:type="gramEnd"/>
      <w:r w:rsidRPr="00CB1810">
        <w:rPr>
          <w:rStyle w:val="labs-docsum-journal-citation"/>
          <w:rFonts w:ascii="Arial" w:hAnsi="Arial" w:cs="Arial"/>
          <w:sz w:val="22"/>
          <w:szCs w:val="22"/>
        </w:rPr>
        <w:t xml:space="preserve">(1):153. </w:t>
      </w:r>
      <w:proofErr w:type="gramStart"/>
      <w:r w:rsidRPr="00CB1810">
        <w:rPr>
          <w:rStyle w:val="labs-docsum-journal-citation"/>
          <w:rFonts w:ascii="Arial" w:hAnsi="Arial" w:cs="Arial"/>
          <w:sz w:val="22"/>
          <w:szCs w:val="22"/>
        </w:rPr>
        <w:t>doi</w:t>
      </w:r>
      <w:proofErr w:type="gramEnd"/>
      <w:r w:rsidRPr="00CB1810">
        <w:rPr>
          <w:rStyle w:val="labs-docsum-journal-citation"/>
          <w:rFonts w:ascii="Arial" w:hAnsi="Arial" w:cs="Arial"/>
          <w:sz w:val="22"/>
          <w:szCs w:val="22"/>
        </w:rPr>
        <w:t>: 10.1186/s12944-020-01321-8.</w:t>
      </w:r>
      <w:r w:rsidRPr="00CB1810">
        <w:rPr>
          <w:rStyle w:val="citation-part"/>
          <w:rFonts w:ascii="Arial" w:hAnsi="Arial" w:cs="Arial"/>
          <w:sz w:val="22"/>
          <w:szCs w:val="22"/>
        </w:rPr>
        <w:t>PMID: </w:t>
      </w:r>
      <w:r w:rsidRPr="00CB1810">
        <w:rPr>
          <w:rStyle w:val="docsum-pmid"/>
          <w:rFonts w:ascii="Arial" w:hAnsi="Arial" w:cs="Arial"/>
          <w:sz w:val="22"/>
          <w:szCs w:val="22"/>
        </w:rPr>
        <w:t xml:space="preserve">32586392, </w:t>
      </w:r>
      <w:r w:rsidRPr="00CB1810">
        <w:rPr>
          <w:rStyle w:val="id-label"/>
          <w:rFonts w:ascii="Arial" w:hAnsi="Arial" w:cs="Arial"/>
          <w:sz w:val="22"/>
          <w:szCs w:val="22"/>
        </w:rPr>
        <w:t>PMCID: </w:t>
      </w:r>
      <w:r w:rsidRPr="00CB1810">
        <w:rPr>
          <w:rStyle w:val="identifier"/>
          <w:rFonts w:ascii="Arial" w:hAnsi="Arial" w:cs="Arial"/>
          <w:sz w:val="22"/>
          <w:szCs w:val="22"/>
        </w:rPr>
        <w:t>PMC7318473</w:t>
      </w:r>
    </w:p>
    <w:p w:rsidR="00CC29D6" w:rsidRPr="00CB1810" w:rsidRDefault="00CC29D6" w:rsidP="00784C4A">
      <w:pPr>
        <w:widowControl/>
        <w:autoSpaceDE/>
        <w:autoSpaceDN/>
        <w:adjustRightInd/>
        <w:ind w:left="-720"/>
        <w:rPr>
          <w:rStyle w:val="identifier"/>
          <w:rFonts w:ascii="Arial" w:hAnsi="Arial" w:cs="Arial"/>
          <w:sz w:val="22"/>
          <w:szCs w:val="22"/>
        </w:rPr>
      </w:pPr>
    </w:p>
    <w:p w:rsidR="00CC29D6" w:rsidRPr="00CB1810" w:rsidRDefault="00CC29D6" w:rsidP="00784C4A">
      <w:pPr>
        <w:widowControl/>
        <w:autoSpaceDE/>
        <w:autoSpaceDN/>
        <w:adjustRightInd/>
        <w:ind w:left="-720"/>
        <w:rPr>
          <w:rStyle w:val="docsum-pmid"/>
          <w:rFonts w:ascii="Arial" w:hAnsi="Arial" w:cs="Arial"/>
          <w:sz w:val="22"/>
          <w:szCs w:val="22"/>
        </w:rPr>
      </w:pPr>
      <w:r w:rsidRPr="00CB1810">
        <w:rPr>
          <w:rStyle w:val="identifier"/>
          <w:rFonts w:ascii="Arial" w:hAnsi="Arial" w:cs="Arial"/>
          <w:sz w:val="22"/>
          <w:szCs w:val="22"/>
        </w:rPr>
        <w:t xml:space="preserve">179. </w:t>
      </w:r>
      <w:r w:rsidRPr="00CB1810">
        <w:rPr>
          <w:rStyle w:val="docsum-authors"/>
          <w:rFonts w:ascii="Arial" w:hAnsi="Arial" w:cs="Arial"/>
          <w:sz w:val="22"/>
          <w:szCs w:val="22"/>
        </w:rPr>
        <w:t>Li X, Li Z, Zhou H, Gaynor SM, Liu Y, Chen H, Sun R, Dey R, Arnett DK, Aslibekyan S, Ballantyne CM, Bielak LF, Blangero J, Boerwinkle E, Bowden DW, Broome JG, Conomos MP, Correa A, Cupples LA, Curran JE, Freedman BI, Guo X, Hindy G, Irvin MR, Kardia SLR, Kathiresan S, Khan AT, Kooperberg CL, Laurie CC, Liu XS, Mahaney MC, Manichaikul AW, Martin LW, Mathias RA, McGarvey ST, Mitchell BD, Montasser ME, Moore JE, Morrison AC, O'Connell JR, Palmer ND, Pampana A, Peralta JM, Peyser PA, Psaty BM, Redline S, Rice KM, Rich SS, Smith JA,</w:t>
      </w:r>
      <w:r w:rsidRPr="00CB1810">
        <w:rPr>
          <w:rStyle w:val="docsum-authors"/>
          <w:rFonts w:ascii="Arial" w:hAnsi="Arial" w:cs="Arial"/>
          <w:b/>
          <w:bCs/>
          <w:sz w:val="22"/>
          <w:szCs w:val="22"/>
        </w:rPr>
        <w:t> Tiwari HK</w:t>
      </w:r>
      <w:r w:rsidRPr="00CB1810">
        <w:rPr>
          <w:rStyle w:val="docsum-authors"/>
          <w:rFonts w:ascii="Arial" w:hAnsi="Arial" w:cs="Arial"/>
          <w:sz w:val="22"/>
          <w:szCs w:val="22"/>
        </w:rPr>
        <w:t xml:space="preserve">, Tsai MY, Vasan RS, Wang FF, Weeks DE, Weng Z, Wilson JG, Yanek LR; NHLBI Trans-Omics for Precision Medicine (TOPMed) Consortium; TOPMed Lipids Working Group, Neale BM, Sunyaev SR, Abecasis GR, Rotter JI, Willer CJ, Peloso GM, Natarajan P, Lin X. </w:t>
      </w:r>
      <w:r w:rsidRPr="00CB1810">
        <w:rPr>
          <w:rFonts w:ascii="Arial" w:hAnsi="Arial" w:cs="Arial"/>
          <w:sz w:val="22"/>
          <w:szCs w:val="22"/>
          <w:shd w:val="clear" w:color="auto" w:fill="FFFFFF"/>
        </w:rPr>
        <w:t>Dynamic incorporation of multiple in silico functional annotations empowers rare variant association analysis of large whole-genome sequencing studies at scale.</w:t>
      </w:r>
      <w:r w:rsidRPr="00CB1810">
        <w:rPr>
          <w:rStyle w:val="docsum-authors"/>
          <w:rFonts w:ascii="Arial" w:hAnsi="Arial" w:cs="Arial"/>
          <w:sz w:val="22"/>
          <w:szCs w:val="22"/>
        </w:rPr>
        <w:t xml:space="preserve"> </w:t>
      </w:r>
      <w:r w:rsidRPr="00CB1810">
        <w:rPr>
          <w:rStyle w:val="docsum-journal-citation"/>
          <w:rFonts w:ascii="Arial" w:hAnsi="Arial" w:cs="Arial"/>
          <w:sz w:val="22"/>
          <w:szCs w:val="22"/>
        </w:rPr>
        <w:t xml:space="preserve">Nat Genet. 2020 Aug 24. </w:t>
      </w:r>
      <w:proofErr w:type="gramStart"/>
      <w:r w:rsidRPr="00CB1810">
        <w:rPr>
          <w:rStyle w:val="docsum-journal-citation"/>
          <w:rFonts w:ascii="Arial" w:hAnsi="Arial" w:cs="Arial"/>
          <w:sz w:val="22"/>
          <w:szCs w:val="22"/>
        </w:rPr>
        <w:t>doi</w:t>
      </w:r>
      <w:proofErr w:type="gramEnd"/>
      <w:r w:rsidRPr="00CB1810">
        <w:rPr>
          <w:rStyle w:val="docsum-journal-citation"/>
          <w:rFonts w:ascii="Arial" w:hAnsi="Arial" w:cs="Arial"/>
          <w:sz w:val="22"/>
          <w:szCs w:val="22"/>
        </w:rPr>
        <w:t xml:space="preserve">: 10.1038/s41588-020-0676-4. Online ahead of print. </w:t>
      </w:r>
      <w:r w:rsidRPr="00CB1810">
        <w:rPr>
          <w:rStyle w:val="citation-part"/>
          <w:rFonts w:ascii="Arial" w:hAnsi="Arial" w:cs="Arial"/>
          <w:sz w:val="22"/>
          <w:szCs w:val="22"/>
        </w:rPr>
        <w:t>PMID: </w:t>
      </w:r>
      <w:r w:rsidRPr="00CB1810">
        <w:rPr>
          <w:rStyle w:val="docsum-pmid"/>
          <w:rFonts w:ascii="Arial" w:hAnsi="Arial" w:cs="Arial"/>
          <w:sz w:val="22"/>
          <w:szCs w:val="22"/>
        </w:rPr>
        <w:t>32839606</w:t>
      </w:r>
    </w:p>
    <w:p w:rsidR="003F367B" w:rsidRPr="00CB1810" w:rsidRDefault="003F367B" w:rsidP="00784C4A">
      <w:pPr>
        <w:widowControl/>
        <w:autoSpaceDE/>
        <w:autoSpaceDN/>
        <w:adjustRightInd/>
        <w:ind w:left="-720"/>
        <w:rPr>
          <w:rStyle w:val="docsum-pmid"/>
          <w:rFonts w:ascii="Arial" w:hAnsi="Arial" w:cs="Arial"/>
          <w:sz w:val="22"/>
          <w:szCs w:val="22"/>
        </w:rPr>
      </w:pPr>
      <w:r w:rsidRPr="00CB1810">
        <w:rPr>
          <w:rFonts w:ascii="Arial" w:hAnsi="Arial" w:cs="Arial"/>
          <w:sz w:val="22"/>
          <w:szCs w:val="22"/>
          <w:shd w:val="clear" w:color="auto" w:fill="FFFFFF"/>
        </w:rPr>
        <w:br/>
      </w:r>
      <w:r w:rsidRPr="00CB1810">
        <w:rPr>
          <w:rStyle w:val="docsum-authors"/>
          <w:rFonts w:ascii="Arial" w:hAnsi="Arial" w:cs="Arial"/>
          <w:sz w:val="22"/>
          <w:szCs w:val="22"/>
        </w:rPr>
        <w:t>180. Lai CQ, Parnell LD, Smith CE, Guo T, Sayols-Baixeras S, Aslibekyan S,</w:t>
      </w:r>
      <w:r w:rsidRPr="00CB1810">
        <w:rPr>
          <w:rStyle w:val="docsum-authors"/>
          <w:rFonts w:ascii="Arial" w:hAnsi="Arial" w:cs="Arial"/>
          <w:b/>
          <w:bCs/>
          <w:sz w:val="22"/>
          <w:szCs w:val="22"/>
        </w:rPr>
        <w:t> Tiwari HK</w:t>
      </w:r>
      <w:r w:rsidRPr="00CB1810">
        <w:rPr>
          <w:rStyle w:val="docsum-authors"/>
          <w:rFonts w:ascii="Arial" w:hAnsi="Arial" w:cs="Arial"/>
          <w:sz w:val="22"/>
          <w:szCs w:val="22"/>
        </w:rPr>
        <w:t xml:space="preserve">, Irvin MR, Bender C, Fei D, Hidalgo B, Hopkins PN, Absher DM, Province MA, Elosua R, Arnett DK, Ordovas JM. </w:t>
      </w:r>
      <w:r w:rsidRPr="00CB1810">
        <w:rPr>
          <w:rFonts w:ascii="Arial" w:hAnsi="Arial" w:cs="Arial"/>
          <w:sz w:val="22"/>
          <w:szCs w:val="22"/>
          <w:shd w:val="clear" w:color="auto" w:fill="FFFFFF"/>
        </w:rPr>
        <w:t>Carbohydrate and fat intake associated with risk of metabolic diseases through epigenetics of CPT1A.</w:t>
      </w:r>
      <w:r w:rsidRPr="00CB1810">
        <w:rPr>
          <w:rStyle w:val="docsum-journal-citation"/>
          <w:rFonts w:ascii="Arial" w:hAnsi="Arial" w:cs="Arial"/>
          <w:sz w:val="22"/>
          <w:szCs w:val="22"/>
        </w:rPr>
        <w:t xml:space="preserve"> Am J Clin Nutr. 2020 Sep 15:nqaa233. </w:t>
      </w:r>
      <w:proofErr w:type="gramStart"/>
      <w:r w:rsidRPr="00CB1810">
        <w:rPr>
          <w:rStyle w:val="docsum-journal-citation"/>
          <w:rFonts w:ascii="Arial" w:hAnsi="Arial" w:cs="Arial"/>
          <w:sz w:val="22"/>
          <w:szCs w:val="22"/>
        </w:rPr>
        <w:t>doi</w:t>
      </w:r>
      <w:proofErr w:type="gramEnd"/>
      <w:r w:rsidRPr="00CB1810">
        <w:rPr>
          <w:rStyle w:val="docsum-journal-citation"/>
          <w:rFonts w:ascii="Arial" w:hAnsi="Arial" w:cs="Arial"/>
          <w:sz w:val="22"/>
          <w:szCs w:val="22"/>
        </w:rPr>
        <w:t xml:space="preserve">: 10.1093/ajcn/nqaa233. Online ahead of print. </w:t>
      </w:r>
      <w:r w:rsidRPr="00CB1810">
        <w:rPr>
          <w:rStyle w:val="citation-part"/>
          <w:rFonts w:ascii="Arial" w:hAnsi="Arial" w:cs="Arial"/>
          <w:sz w:val="22"/>
          <w:szCs w:val="22"/>
        </w:rPr>
        <w:t>PMID: </w:t>
      </w:r>
      <w:r w:rsidRPr="00CB1810">
        <w:rPr>
          <w:rStyle w:val="docsum-pmid"/>
          <w:rFonts w:ascii="Arial" w:hAnsi="Arial" w:cs="Arial"/>
          <w:sz w:val="22"/>
          <w:szCs w:val="22"/>
        </w:rPr>
        <w:t>32930325</w:t>
      </w:r>
    </w:p>
    <w:p w:rsidR="00B1206C" w:rsidRPr="00CB1810" w:rsidRDefault="00B1206C" w:rsidP="00784C4A">
      <w:pPr>
        <w:widowControl/>
        <w:autoSpaceDE/>
        <w:autoSpaceDN/>
        <w:adjustRightInd/>
        <w:ind w:left="-720"/>
        <w:rPr>
          <w:rStyle w:val="docsum-pmid"/>
          <w:rFonts w:ascii="Arial" w:hAnsi="Arial" w:cs="Arial"/>
          <w:sz w:val="22"/>
          <w:szCs w:val="22"/>
        </w:rPr>
      </w:pPr>
    </w:p>
    <w:p w:rsidR="00B1206C" w:rsidRPr="00CB1810" w:rsidRDefault="00B1206C" w:rsidP="00784C4A">
      <w:pPr>
        <w:widowControl/>
        <w:autoSpaceDE/>
        <w:autoSpaceDN/>
        <w:adjustRightInd/>
        <w:ind w:left="-720"/>
        <w:rPr>
          <w:rFonts w:ascii="Arial" w:hAnsi="Arial" w:cs="Arial"/>
          <w:sz w:val="22"/>
          <w:szCs w:val="22"/>
        </w:rPr>
      </w:pPr>
      <w:r w:rsidRPr="00CB1810">
        <w:rPr>
          <w:rStyle w:val="docsum-pmid"/>
          <w:rFonts w:ascii="Arial" w:hAnsi="Arial" w:cs="Arial"/>
          <w:sz w:val="22"/>
          <w:szCs w:val="22"/>
        </w:rPr>
        <w:t xml:space="preserve">181. </w:t>
      </w:r>
      <w:r w:rsidRPr="00CB1810">
        <w:rPr>
          <w:rStyle w:val="docsum-authors"/>
          <w:rFonts w:ascii="Arial" w:hAnsi="Arial" w:cs="Arial"/>
          <w:sz w:val="22"/>
          <w:szCs w:val="22"/>
        </w:rPr>
        <w:t>Bick AG, Weinstock JS, Nandakumar SK, Fulco CP, Bao EL, Zekavat SM, Szeto MD, Liao X, Leventhal MJ, Nasser J, Chang K, Laurie C, Burugula BB, Gibson CJ, Lin AE, Taub MA, Aguet F, Ardlie K, Mitchell BD, Barnes KC, Moscati A, Fornage M, Redline S, Psaty BM, Silverman EK, Weiss ST, Palmer ND, Vasan RS, Burchard EG, Kardia SLR, He J, Kaplan RC, Smith NL, Arnett DK, Schwartz DA, Correa A, de Andrade M, Guo X, Konkle BA, Custer B, Peralta JM, Gui H, Meyers DA, McGarvey ST, Chen IY, Shoemaker MB, Peyser PA, Broome JG, Gogarten SM, Wang FF, Wong Q, Montasser ME, Daya M, Kenny EE, North KE, Launer LJ, Cade BE, Bis JC, Cho MH, Lasky-Su J, Bowden DW, Cupples LA, Mak ACY, Becker LC, Smith JA, Kelly TN, Aslibekyan S, Heckbert SR,</w:t>
      </w:r>
      <w:r w:rsidRPr="00CB1810">
        <w:rPr>
          <w:rStyle w:val="docsum-authors"/>
          <w:rFonts w:ascii="Arial" w:hAnsi="Arial" w:cs="Arial"/>
          <w:b/>
          <w:bCs/>
          <w:sz w:val="22"/>
          <w:szCs w:val="22"/>
        </w:rPr>
        <w:t> Tiwari HK</w:t>
      </w:r>
      <w:r w:rsidRPr="00CB1810">
        <w:rPr>
          <w:rStyle w:val="docsum-authors"/>
          <w:rFonts w:ascii="Arial" w:hAnsi="Arial" w:cs="Arial"/>
          <w:sz w:val="22"/>
          <w:szCs w:val="22"/>
        </w:rPr>
        <w:t xml:space="preserve">, Yang IV, Heit JA, Lubitz SA, Johnsen JM, Curran JE, Wenzel SE, Weeks DE, Rao DC, Darbar D, Moon JY, Tracy RP, Buth EJ, Rafaels N, Loos RJF, Durda P, Liu Y, Hou L, Lee J, Kachroo P, Freedman BI, Levy D, Bielak LF, Hixson JE, Floyd JS, Whitsel EA, Ellinor PT, Irvin MR, Fingerlin TE, Raffield LM, Armasu SM, Wheeler MM, Sabino EC, Blangero J, Williams LK, Levy BD, Sheu WH, Roden DM, Boerwinkle E, Manson JE, Mathias RA, Desai P, Taylor KD, Johnson AD; NHLBI Trans-Omics for Precision Medicine Consortium, Auer PL, Kooperberg C, Laurie CC, Blackwell TW, Smith AV, Zhao H, Lange E, Lange L, Rich SS, Rotter JI, Wilson JG, Scheet P, Kitzman JO, Lander ES, Engreitz JM, Ebert BL, Reiner AP, Jaiswal S, Abecasis G, Sankaran VG, Kathiresan S, Natarajan P. </w:t>
      </w:r>
      <w:r w:rsidRPr="00CB1810">
        <w:rPr>
          <w:rFonts w:ascii="Arial" w:hAnsi="Arial" w:cs="Arial"/>
          <w:sz w:val="22"/>
          <w:szCs w:val="22"/>
          <w:shd w:val="clear" w:color="auto" w:fill="FFFFFF"/>
        </w:rPr>
        <w:t>Inherited causes of clonal haematopoiesis in 97,691 whole genomes.</w:t>
      </w:r>
      <w:r w:rsidRPr="00CB1810">
        <w:rPr>
          <w:rFonts w:ascii="Arial" w:hAnsi="Arial" w:cs="Arial"/>
          <w:sz w:val="22"/>
          <w:szCs w:val="22"/>
        </w:rPr>
        <w:t xml:space="preserve"> </w:t>
      </w:r>
      <w:r w:rsidRPr="00CB1810">
        <w:rPr>
          <w:rStyle w:val="docsum-journal-citation"/>
          <w:rFonts w:ascii="Arial" w:hAnsi="Arial" w:cs="Arial"/>
          <w:sz w:val="22"/>
          <w:szCs w:val="22"/>
        </w:rPr>
        <w:t xml:space="preserve">Nature. 2020 Oct 14. </w:t>
      </w:r>
      <w:proofErr w:type="gramStart"/>
      <w:r w:rsidRPr="00CB1810">
        <w:rPr>
          <w:rStyle w:val="docsum-journal-citation"/>
          <w:rFonts w:ascii="Arial" w:hAnsi="Arial" w:cs="Arial"/>
          <w:sz w:val="22"/>
          <w:szCs w:val="22"/>
        </w:rPr>
        <w:t>doi</w:t>
      </w:r>
      <w:proofErr w:type="gramEnd"/>
      <w:r w:rsidRPr="00CB1810">
        <w:rPr>
          <w:rStyle w:val="docsum-journal-citation"/>
          <w:rFonts w:ascii="Arial" w:hAnsi="Arial" w:cs="Arial"/>
          <w:sz w:val="22"/>
          <w:szCs w:val="22"/>
        </w:rPr>
        <w:t xml:space="preserve">: 10.1038/s41586-020-2819-2. Online ahead of print. </w:t>
      </w:r>
      <w:r w:rsidRPr="00CB1810">
        <w:rPr>
          <w:rStyle w:val="citation-part"/>
          <w:rFonts w:ascii="Arial" w:hAnsi="Arial" w:cs="Arial"/>
          <w:sz w:val="22"/>
          <w:szCs w:val="22"/>
        </w:rPr>
        <w:t>PMID: </w:t>
      </w:r>
      <w:r w:rsidRPr="00CB1810">
        <w:rPr>
          <w:rStyle w:val="docsum-pmid"/>
          <w:rFonts w:ascii="Arial" w:hAnsi="Arial" w:cs="Arial"/>
          <w:sz w:val="22"/>
          <w:szCs w:val="22"/>
        </w:rPr>
        <w:t>33057201</w:t>
      </w:r>
    </w:p>
    <w:p w:rsidR="00B1206C" w:rsidRPr="00CB1810" w:rsidRDefault="00B1206C" w:rsidP="00784C4A">
      <w:pPr>
        <w:widowControl/>
        <w:autoSpaceDE/>
        <w:autoSpaceDN/>
        <w:adjustRightInd/>
        <w:ind w:left="-720"/>
        <w:rPr>
          <w:rFonts w:ascii="Arial" w:hAnsi="Arial" w:cs="Arial"/>
          <w:sz w:val="22"/>
          <w:szCs w:val="22"/>
        </w:rPr>
      </w:pPr>
    </w:p>
    <w:p w:rsidR="00B1206C" w:rsidRPr="00CB1810" w:rsidRDefault="00B1206C" w:rsidP="00784C4A">
      <w:pPr>
        <w:widowControl/>
        <w:autoSpaceDE/>
        <w:autoSpaceDN/>
        <w:adjustRightInd/>
        <w:ind w:left="-720"/>
        <w:rPr>
          <w:rFonts w:ascii="Arial" w:hAnsi="Arial" w:cs="Arial"/>
          <w:sz w:val="22"/>
          <w:szCs w:val="22"/>
        </w:rPr>
      </w:pPr>
      <w:r w:rsidRPr="00CB1810">
        <w:rPr>
          <w:rFonts w:ascii="Arial" w:hAnsi="Arial" w:cs="Arial"/>
          <w:sz w:val="22"/>
          <w:szCs w:val="22"/>
        </w:rPr>
        <w:lastRenderedPageBreak/>
        <w:t xml:space="preserve">182. </w:t>
      </w:r>
      <w:r w:rsidRPr="00CB1810">
        <w:rPr>
          <w:rStyle w:val="docsum-authors"/>
          <w:rFonts w:ascii="Arial" w:hAnsi="Arial" w:cs="Arial"/>
          <w:sz w:val="22"/>
          <w:szCs w:val="22"/>
        </w:rPr>
        <w:t>Ammous F, Zhao W, Ratliff SM, Kho M, Shang L, Jones AC, Chaudhary NS,</w:t>
      </w:r>
      <w:r w:rsidRPr="00CB1810">
        <w:rPr>
          <w:rStyle w:val="docsum-authors"/>
          <w:rFonts w:ascii="Arial" w:hAnsi="Arial" w:cs="Arial"/>
          <w:b/>
          <w:bCs/>
          <w:sz w:val="22"/>
          <w:szCs w:val="22"/>
        </w:rPr>
        <w:t> Tiwari HK</w:t>
      </w:r>
      <w:r w:rsidRPr="00CB1810">
        <w:rPr>
          <w:rStyle w:val="docsum-authors"/>
          <w:rFonts w:ascii="Arial" w:hAnsi="Arial" w:cs="Arial"/>
          <w:sz w:val="22"/>
          <w:szCs w:val="22"/>
        </w:rPr>
        <w:t>, Irvin MR, Arnett DK, Mosley TH, Bielak LF, Kardia SLR, Zhou X, Smith J.</w:t>
      </w:r>
      <w:r w:rsidRPr="00CB1810">
        <w:rPr>
          <w:rFonts w:ascii="Arial" w:hAnsi="Arial" w:cs="Arial"/>
          <w:sz w:val="22"/>
          <w:szCs w:val="22"/>
        </w:rPr>
        <w:t xml:space="preserve"> </w:t>
      </w:r>
      <w:r w:rsidRPr="00CB1810">
        <w:rPr>
          <w:rFonts w:ascii="Arial" w:hAnsi="Arial" w:cs="Arial"/>
          <w:sz w:val="22"/>
          <w:szCs w:val="22"/>
          <w:shd w:val="clear" w:color="auto" w:fill="FFFFFF"/>
        </w:rPr>
        <w:t>Epigenome-wide association study identifies DNA methylation sites associated with target organ damage in older African Americans.</w:t>
      </w:r>
      <w:r w:rsidRPr="00CB1810">
        <w:rPr>
          <w:rFonts w:ascii="Arial" w:hAnsi="Arial" w:cs="Arial"/>
          <w:sz w:val="22"/>
          <w:szCs w:val="22"/>
        </w:rPr>
        <w:t xml:space="preserve"> </w:t>
      </w:r>
      <w:r w:rsidRPr="00CB1810">
        <w:rPr>
          <w:rStyle w:val="docsum-journal-citation"/>
          <w:rFonts w:ascii="Arial" w:hAnsi="Arial" w:cs="Arial"/>
          <w:sz w:val="22"/>
          <w:szCs w:val="22"/>
        </w:rPr>
        <w:t xml:space="preserve">Epigenetics. 2020 Oct 26:1-14. </w:t>
      </w:r>
      <w:proofErr w:type="gramStart"/>
      <w:r w:rsidRPr="00CB1810">
        <w:rPr>
          <w:rStyle w:val="docsum-journal-citation"/>
          <w:rFonts w:ascii="Arial" w:hAnsi="Arial" w:cs="Arial"/>
          <w:sz w:val="22"/>
          <w:szCs w:val="22"/>
        </w:rPr>
        <w:t>doi</w:t>
      </w:r>
      <w:proofErr w:type="gramEnd"/>
      <w:r w:rsidRPr="00CB1810">
        <w:rPr>
          <w:rStyle w:val="docsum-journal-citation"/>
          <w:rFonts w:ascii="Arial" w:hAnsi="Arial" w:cs="Arial"/>
          <w:sz w:val="22"/>
          <w:szCs w:val="22"/>
        </w:rPr>
        <w:t xml:space="preserve">: 10.1080/15592294.2020.1827717. Online ahead of print. </w:t>
      </w:r>
      <w:r w:rsidRPr="00CB1810">
        <w:rPr>
          <w:rStyle w:val="citation-part"/>
          <w:rFonts w:ascii="Arial" w:hAnsi="Arial" w:cs="Arial"/>
          <w:sz w:val="22"/>
          <w:szCs w:val="22"/>
        </w:rPr>
        <w:t>PMID: </w:t>
      </w:r>
      <w:r w:rsidRPr="00CB1810">
        <w:rPr>
          <w:rStyle w:val="docsum-pmid"/>
          <w:rFonts w:ascii="Arial" w:hAnsi="Arial" w:cs="Arial"/>
          <w:sz w:val="22"/>
          <w:szCs w:val="22"/>
        </w:rPr>
        <w:t>33100131</w:t>
      </w:r>
    </w:p>
    <w:p w:rsidR="00B1206C" w:rsidRPr="00CB1810" w:rsidRDefault="00B1206C" w:rsidP="00784C4A">
      <w:pPr>
        <w:widowControl/>
        <w:autoSpaceDE/>
        <w:autoSpaceDN/>
        <w:adjustRightInd/>
        <w:ind w:left="-720"/>
        <w:rPr>
          <w:rFonts w:ascii="Arial" w:hAnsi="Arial" w:cs="Arial"/>
          <w:sz w:val="22"/>
          <w:szCs w:val="22"/>
        </w:rPr>
      </w:pPr>
    </w:p>
    <w:p w:rsidR="00193026" w:rsidRPr="00B47BA8" w:rsidRDefault="0076501E" w:rsidP="00193026">
      <w:pPr>
        <w:widowControl/>
        <w:autoSpaceDE/>
        <w:autoSpaceDN/>
        <w:adjustRightInd/>
        <w:ind w:left="-720"/>
        <w:rPr>
          <w:rFonts w:ascii="Arial" w:hAnsi="Arial" w:cs="Arial"/>
          <w:color w:val="000000" w:themeColor="text1"/>
          <w:sz w:val="22"/>
          <w:szCs w:val="22"/>
          <w:highlight w:val="yellow"/>
        </w:rPr>
      </w:pPr>
      <w:r w:rsidRPr="00B47BA8">
        <w:rPr>
          <w:rFonts w:ascii="Arial" w:hAnsi="Arial" w:cs="Arial"/>
          <w:color w:val="000000" w:themeColor="text1"/>
          <w:sz w:val="22"/>
          <w:szCs w:val="22"/>
          <w:highlight w:val="yellow"/>
        </w:rPr>
        <w:t xml:space="preserve">183. </w:t>
      </w:r>
      <w:r w:rsidRPr="00B47BA8">
        <w:rPr>
          <w:rStyle w:val="docsum-authors"/>
          <w:rFonts w:ascii="Arial" w:hAnsi="Arial" w:cs="Arial"/>
          <w:color w:val="000000" w:themeColor="text1"/>
          <w:sz w:val="22"/>
          <w:szCs w:val="22"/>
          <w:highlight w:val="yellow"/>
        </w:rPr>
        <w:t xml:space="preserve">Reiner AP, Raffield LM, Franceschini N, Auer PL, Lange EM, Nickerson DA, Zakai NA, Correa A, Olson N; National Heart, Lung, and Blood Institute Trans-Omics for Precision Medicine Consortium; Natinal Heart, Lung, and Blood Institute Trans-Omics for Precision Medicine Consortium </w:t>
      </w:r>
      <w:r w:rsidRPr="00B47BA8">
        <w:rPr>
          <w:rFonts w:ascii="Arial" w:hAnsi="Arial" w:cs="Arial"/>
          <w:sz w:val="22"/>
          <w:szCs w:val="22"/>
          <w:highlight w:val="yellow"/>
        </w:rPr>
        <w:t>(</w:t>
      </w:r>
      <w:r w:rsidRPr="00B47BA8">
        <w:rPr>
          <w:rFonts w:ascii="Arial" w:hAnsi="Arial" w:cs="Arial"/>
          <w:b/>
          <w:sz w:val="22"/>
          <w:szCs w:val="22"/>
          <w:highlight w:val="yellow"/>
        </w:rPr>
        <w:t>Tiwari H</w:t>
      </w:r>
      <w:r w:rsidRPr="00B47BA8">
        <w:rPr>
          <w:rFonts w:ascii="Arial" w:hAnsi="Arial" w:cs="Arial"/>
          <w:sz w:val="22"/>
          <w:szCs w:val="22"/>
          <w:highlight w:val="yellow"/>
        </w:rPr>
        <w:t>)</w:t>
      </w:r>
      <w:r w:rsidRPr="00B47BA8">
        <w:rPr>
          <w:rStyle w:val="docsum-authors"/>
          <w:rFonts w:ascii="Arial" w:hAnsi="Arial" w:cs="Arial"/>
          <w:color w:val="000000" w:themeColor="text1"/>
          <w:sz w:val="22"/>
          <w:szCs w:val="22"/>
          <w:highlight w:val="yellow"/>
        </w:rPr>
        <w:t xml:space="preserve">. </w:t>
      </w:r>
      <w:r w:rsidRPr="00B47BA8">
        <w:rPr>
          <w:rFonts w:ascii="Arial" w:hAnsi="Arial" w:cs="Arial"/>
          <w:color w:val="000000" w:themeColor="text1"/>
          <w:sz w:val="22"/>
          <w:szCs w:val="22"/>
          <w:highlight w:val="yellow"/>
          <w:shd w:val="clear" w:color="auto" w:fill="FFFFFF"/>
        </w:rPr>
        <w:t>Effect of Sickle Cell Trait and </w:t>
      </w:r>
      <w:r w:rsidRPr="00B47BA8">
        <w:rPr>
          <w:rStyle w:val="Emphasis"/>
          <w:rFonts w:ascii="Arial" w:hAnsi="Arial" w:cs="Arial"/>
          <w:color w:val="000000" w:themeColor="text1"/>
          <w:sz w:val="22"/>
          <w:szCs w:val="22"/>
          <w:highlight w:val="yellow"/>
          <w:shd w:val="clear" w:color="auto" w:fill="FFFFFF"/>
        </w:rPr>
        <w:t>APOL1</w:t>
      </w:r>
      <w:r w:rsidRPr="00B47BA8">
        <w:rPr>
          <w:rFonts w:ascii="Arial" w:hAnsi="Arial" w:cs="Arial"/>
          <w:color w:val="000000" w:themeColor="text1"/>
          <w:sz w:val="22"/>
          <w:szCs w:val="22"/>
          <w:highlight w:val="yellow"/>
          <w:shd w:val="clear" w:color="auto" w:fill="FFFFFF"/>
        </w:rPr>
        <w:t> Genotype on the Association of Soluble uPAR with Kidney Function Measures in Blacks.</w:t>
      </w:r>
      <w:r w:rsidRPr="00B47BA8">
        <w:rPr>
          <w:rStyle w:val="docsum-journal-citation"/>
          <w:rFonts w:ascii="Arial" w:hAnsi="Arial" w:cs="Arial"/>
          <w:color w:val="000000" w:themeColor="text1"/>
          <w:sz w:val="22"/>
          <w:szCs w:val="22"/>
          <w:highlight w:val="yellow"/>
        </w:rPr>
        <w:t xml:space="preserve"> Clin J Am Soc Nephrol. 2020 Dec 2:CJN.12100720. </w:t>
      </w:r>
      <w:proofErr w:type="gramStart"/>
      <w:r w:rsidRPr="00B47BA8">
        <w:rPr>
          <w:rStyle w:val="docsum-journal-citation"/>
          <w:rFonts w:ascii="Arial" w:hAnsi="Arial" w:cs="Arial"/>
          <w:color w:val="000000" w:themeColor="text1"/>
          <w:sz w:val="22"/>
          <w:szCs w:val="22"/>
          <w:highlight w:val="yellow"/>
        </w:rPr>
        <w:t>doi</w:t>
      </w:r>
      <w:proofErr w:type="gramEnd"/>
      <w:r w:rsidRPr="00B47BA8">
        <w:rPr>
          <w:rStyle w:val="docsum-journal-citation"/>
          <w:rFonts w:ascii="Arial" w:hAnsi="Arial" w:cs="Arial"/>
          <w:color w:val="000000" w:themeColor="text1"/>
          <w:sz w:val="22"/>
          <w:szCs w:val="22"/>
          <w:highlight w:val="yellow"/>
        </w:rPr>
        <w:t>: 10.2215/CJN.12100720. Online ahead of print.</w:t>
      </w:r>
      <w:r w:rsidRPr="00B47BA8">
        <w:rPr>
          <w:rStyle w:val="citation-part"/>
          <w:rFonts w:ascii="Arial" w:hAnsi="Arial" w:cs="Arial"/>
          <w:color w:val="000000" w:themeColor="text1"/>
          <w:sz w:val="22"/>
          <w:szCs w:val="22"/>
          <w:highlight w:val="yellow"/>
        </w:rPr>
        <w:t>PMID: </w:t>
      </w:r>
      <w:r w:rsidRPr="00B47BA8">
        <w:rPr>
          <w:rStyle w:val="docsum-pmid"/>
          <w:rFonts w:ascii="Arial" w:hAnsi="Arial" w:cs="Arial"/>
          <w:color w:val="000000" w:themeColor="text1"/>
          <w:sz w:val="22"/>
          <w:szCs w:val="22"/>
          <w:highlight w:val="yellow"/>
        </w:rPr>
        <w:t>33268503</w:t>
      </w:r>
    </w:p>
    <w:p w:rsidR="00193026" w:rsidRPr="00B47BA8" w:rsidRDefault="00193026" w:rsidP="00193026">
      <w:pPr>
        <w:widowControl/>
        <w:autoSpaceDE/>
        <w:autoSpaceDN/>
        <w:adjustRightInd/>
        <w:ind w:left="-720"/>
        <w:rPr>
          <w:rFonts w:ascii="Arial" w:hAnsi="Arial" w:cs="Arial"/>
          <w:color w:val="000000" w:themeColor="text1"/>
          <w:sz w:val="22"/>
          <w:szCs w:val="22"/>
          <w:highlight w:val="yellow"/>
        </w:rPr>
      </w:pPr>
    </w:p>
    <w:p w:rsidR="00193026" w:rsidRPr="00FA6094" w:rsidRDefault="00CB1810" w:rsidP="00193026">
      <w:pPr>
        <w:widowControl/>
        <w:autoSpaceDE/>
        <w:autoSpaceDN/>
        <w:adjustRightInd/>
        <w:ind w:left="-720"/>
        <w:rPr>
          <w:rFonts w:ascii="Arial" w:hAnsi="Arial" w:cs="Arial"/>
          <w:sz w:val="22"/>
          <w:szCs w:val="22"/>
        </w:rPr>
      </w:pPr>
      <w:r w:rsidRPr="00B47BA8">
        <w:rPr>
          <w:rStyle w:val="docsum-authors"/>
          <w:rFonts w:ascii="Arial" w:hAnsi="Arial" w:cs="Arial"/>
          <w:sz w:val="22"/>
          <w:szCs w:val="22"/>
          <w:highlight w:val="yellow"/>
        </w:rPr>
        <w:t xml:space="preserve">184. </w:t>
      </w:r>
      <w:r w:rsidR="00193026" w:rsidRPr="00B47BA8">
        <w:rPr>
          <w:rStyle w:val="docsum-authors"/>
          <w:rFonts w:ascii="Arial" w:hAnsi="Arial" w:cs="Arial"/>
          <w:sz w:val="22"/>
          <w:szCs w:val="22"/>
          <w:highlight w:val="yellow"/>
        </w:rPr>
        <w:t xml:space="preserve">Taliun D, Harris DN, Kessler MD, Carlson J, Szpiech ZA, Torres R, Taliun SAG, Corvelo A, Gogarten SM, Kang HM, Pitsillides AN, LeFaive J, Lee SB, Tian X, Browning BL, Das S, Emde AK, Clarke WE, Loesch DP, Shetty AC, Blackwell TW, Smith AV, Wong Q, Liu X, Conomos MP, Bobo DM, Aguet F, Albert C, Alonso A, Ardlie KG, Arking DE, Aslibekyan S, Auer PL, Barnard J, Barr RG, Barwick L, Becker LC, Beer RL, Benjamin EJ, Bielak LF, Blangero J, Boehnke M, Bowden DW, Brody JA, Burchard EG, Cade BE, Casella JF, Chalazan B, Chasman DI, Chen YI, Cho MH, Choi SH, Chung MK, Clish CB, Correa A, Curran JE, Custer B, Darbar D, Daya M, de Andrade M, DeMeo DL, Dutcher SK, Ellinor PT, Emery LS, Eng C, Fatkin D, Fingerlin T, Forer L, Fornage M, Franceschini N, Fuchsberger C, Fullerton SM, Germer S, Gladwin MT, Gottlieb DJ, Guo X, Hall ME, He J, Heard-Costa NL, Heckbert SR, Irvin MR, Johnsen JM, Johnson AD, Kaplan R, Kardia SLR, Kelly T, Kelly S, Kenny EE, Kiel DP, Klemmer R, Konkle BA, Kooperberg C, Köttgen A, Lange LA, Lasky-Su J, Levy D, Lin X, Lin KH, Liu C, Loos RJF, Garman L, Gerszten R, Lubitz SA, Lunetta KL, Mak ACY, Manichaikul A, Manning AK, Mathias RA, McManus DD, McGarvey ST, Meigs JB, Meyers DA, Mikulla JL, Minear MA, Mitchell BD, Mohanty S, Montasser ME, Montgomery C, Morrison AC, Murabito JM, Natale A, Natarajan P, Nelson SC, North KE, O'Connell JR, Palmer ND, Pankratz N, Peloso GM, Peyser PA, Pleiness J, Post WS, Psaty BM, Rao DC, Redline S, Reiner AP, Roden D, Rotter JI, Ruczinski I, Sarnowski C, Schoenherr S, Schwartz DA, Seo JS, Seshadri S, Sheehan VA, Sheu WH, Shoemaker MB, Smith NL, Smith JA, Sotoodehnia N, Stilp AM, Tang W, Taylor KD, Telen M, Thornton TA, Tracy RP, Van Den Berg DJ, Vasan RS, Viaud-Martinez KA, Vrieze S, Weeks DE, Weir BS, Weiss ST, Weng LC, Willer CJ, Zhang Y, Zhao X, Arnett DK, Ashley-Koch AE, Barnes KC, Boerwinkle E, Gabriel S, Gibbs R, Rice KM, Rich SS, Silverman EK, Qasba P, Gan W; NHLBI Trans-Omics for Precision Medicine (TOPMed) Consortium, Papanicolaou GJ, Nickerson DA, Browning SR, Zody MC, Zöllner S, Wilson JG, Cupples LA, Laurie CC, Jaquish CE, Hernandez RD, O'Connor TD, Abecasis GR. </w:t>
      </w:r>
      <w:r w:rsidR="00193026" w:rsidRPr="00B47BA8">
        <w:rPr>
          <w:rFonts w:ascii="Arial" w:hAnsi="Arial" w:cs="Arial"/>
          <w:sz w:val="22"/>
          <w:szCs w:val="22"/>
          <w:highlight w:val="yellow"/>
          <w:shd w:val="clear" w:color="auto" w:fill="FFFFFF"/>
        </w:rPr>
        <w:t>Sequencing of 53,831 diverse genom</w:t>
      </w:r>
      <w:r w:rsidR="008C3E5C" w:rsidRPr="00B47BA8">
        <w:rPr>
          <w:rFonts w:ascii="Arial" w:hAnsi="Arial" w:cs="Arial"/>
          <w:sz w:val="22"/>
          <w:szCs w:val="22"/>
          <w:highlight w:val="yellow"/>
          <w:shd w:val="clear" w:color="auto" w:fill="FFFFFF"/>
        </w:rPr>
        <w:t xml:space="preserve">es from the NHLBI TOPMed Program </w:t>
      </w:r>
      <w:r w:rsidR="008C3E5C" w:rsidRPr="00B47BA8">
        <w:rPr>
          <w:rFonts w:ascii="Arial" w:hAnsi="Arial" w:cs="Arial"/>
          <w:sz w:val="22"/>
          <w:szCs w:val="22"/>
          <w:highlight w:val="yellow"/>
        </w:rPr>
        <w:t>(</w:t>
      </w:r>
      <w:r w:rsidR="008C3E5C" w:rsidRPr="00B47BA8">
        <w:rPr>
          <w:rFonts w:ascii="Arial" w:hAnsi="Arial" w:cs="Arial"/>
          <w:b/>
          <w:sz w:val="22"/>
          <w:szCs w:val="22"/>
          <w:highlight w:val="yellow"/>
        </w:rPr>
        <w:t>Tiwari H</w:t>
      </w:r>
      <w:r w:rsidR="008C3E5C" w:rsidRPr="00B47BA8">
        <w:rPr>
          <w:rFonts w:ascii="Arial" w:hAnsi="Arial" w:cs="Arial"/>
          <w:sz w:val="22"/>
          <w:szCs w:val="22"/>
          <w:highlight w:val="yellow"/>
        </w:rPr>
        <w:t>)</w:t>
      </w:r>
      <w:r w:rsidR="00193026" w:rsidRPr="00B47BA8">
        <w:rPr>
          <w:rFonts w:ascii="Arial" w:hAnsi="Arial" w:cs="Arial"/>
          <w:sz w:val="22"/>
          <w:szCs w:val="22"/>
          <w:highlight w:val="yellow"/>
          <w:shd w:val="clear" w:color="auto" w:fill="FFFFFF"/>
        </w:rPr>
        <w:t>.</w:t>
      </w:r>
      <w:r w:rsidR="00193026" w:rsidRPr="00B47BA8">
        <w:rPr>
          <w:rFonts w:ascii="Arial" w:hAnsi="Arial" w:cs="Arial"/>
          <w:sz w:val="22"/>
          <w:szCs w:val="22"/>
          <w:highlight w:val="yellow"/>
        </w:rPr>
        <w:t xml:space="preserve"> </w:t>
      </w:r>
      <w:r w:rsidR="00193026" w:rsidRPr="00B47BA8">
        <w:rPr>
          <w:rStyle w:val="docsum-journal-citation"/>
          <w:rFonts w:ascii="Arial" w:hAnsi="Arial" w:cs="Arial"/>
          <w:sz w:val="22"/>
          <w:szCs w:val="22"/>
          <w:highlight w:val="yellow"/>
        </w:rPr>
        <w:t>Nature. 2021 Feb;</w:t>
      </w:r>
      <w:r w:rsidR="00EF05BD" w:rsidRPr="00B47BA8">
        <w:rPr>
          <w:rStyle w:val="docsum-journal-citation"/>
          <w:rFonts w:ascii="Arial" w:hAnsi="Arial" w:cs="Arial"/>
          <w:sz w:val="22"/>
          <w:szCs w:val="22"/>
          <w:highlight w:val="yellow"/>
        </w:rPr>
        <w:t xml:space="preserve"> </w:t>
      </w:r>
      <w:r w:rsidR="00193026" w:rsidRPr="00B47BA8">
        <w:rPr>
          <w:rStyle w:val="docsum-journal-citation"/>
          <w:rFonts w:ascii="Arial" w:hAnsi="Arial" w:cs="Arial"/>
          <w:sz w:val="22"/>
          <w:szCs w:val="22"/>
          <w:highlight w:val="yellow"/>
        </w:rPr>
        <w:t xml:space="preserve">590(7845):290-299. </w:t>
      </w:r>
      <w:proofErr w:type="gramStart"/>
      <w:r w:rsidR="00193026" w:rsidRPr="00B47BA8">
        <w:rPr>
          <w:rStyle w:val="docsum-journal-citation"/>
          <w:rFonts w:ascii="Arial" w:hAnsi="Arial" w:cs="Arial"/>
          <w:sz w:val="22"/>
          <w:szCs w:val="22"/>
          <w:highlight w:val="yellow"/>
        </w:rPr>
        <w:t>doi</w:t>
      </w:r>
      <w:proofErr w:type="gramEnd"/>
      <w:r w:rsidR="00193026" w:rsidRPr="00B47BA8">
        <w:rPr>
          <w:rStyle w:val="docsum-journal-citation"/>
          <w:rFonts w:ascii="Arial" w:hAnsi="Arial" w:cs="Arial"/>
          <w:sz w:val="22"/>
          <w:szCs w:val="22"/>
          <w:highlight w:val="yellow"/>
        </w:rPr>
        <w:t>: 10.1038/s41586-021-03205-y. Epub 2021 Feb 10.</w:t>
      </w:r>
      <w:r w:rsidR="00193026" w:rsidRPr="00B47BA8">
        <w:rPr>
          <w:rStyle w:val="citation-part"/>
          <w:rFonts w:ascii="Arial" w:hAnsi="Arial" w:cs="Arial"/>
          <w:sz w:val="22"/>
          <w:szCs w:val="22"/>
          <w:highlight w:val="yellow"/>
        </w:rPr>
        <w:t>PMID: </w:t>
      </w:r>
      <w:r w:rsidR="00193026" w:rsidRPr="00B47BA8">
        <w:rPr>
          <w:rStyle w:val="docsum-pmid"/>
          <w:rFonts w:ascii="Arial" w:hAnsi="Arial" w:cs="Arial"/>
          <w:sz w:val="22"/>
          <w:szCs w:val="22"/>
          <w:highlight w:val="yellow"/>
        </w:rPr>
        <w:t xml:space="preserve">33568819. </w:t>
      </w:r>
      <w:r w:rsidR="00193026" w:rsidRPr="00B47BA8">
        <w:rPr>
          <w:rStyle w:val="id-label"/>
          <w:rFonts w:ascii="Arial" w:hAnsi="Arial" w:cs="Arial"/>
          <w:sz w:val="22"/>
          <w:szCs w:val="22"/>
          <w:highlight w:val="yellow"/>
        </w:rPr>
        <w:t>PMCID: </w:t>
      </w:r>
      <w:r w:rsidR="00193026" w:rsidRPr="00B47BA8">
        <w:rPr>
          <w:rStyle w:val="identifier"/>
          <w:rFonts w:ascii="Arial" w:hAnsi="Arial" w:cs="Arial"/>
          <w:sz w:val="22"/>
          <w:szCs w:val="22"/>
          <w:highlight w:val="yellow"/>
        </w:rPr>
        <w:t>PMC7875770</w:t>
      </w:r>
    </w:p>
    <w:p w:rsidR="00193026" w:rsidRPr="00FA6094" w:rsidRDefault="00193026" w:rsidP="00193026">
      <w:pPr>
        <w:shd w:val="clear" w:color="auto" w:fill="FFFFFF"/>
        <w:ind w:left="-720"/>
        <w:rPr>
          <w:rFonts w:ascii="Arial" w:hAnsi="Arial" w:cs="Arial"/>
          <w:sz w:val="22"/>
          <w:szCs w:val="22"/>
        </w:rPr>
      </w:pPr>
    </w:p>
    <w:p w:rsidR="00017D84" w:rsidRPr="00FA6094" w:rsidRDefault="00CB1810" w:rsidP="00017D84">
      <w:pPr>
        <w:widowControl/>
        <w:autoSpaceDE/>
        <w:autoSpaceDN/>
        <w:adjustRightInd/>
        <w:ind w:left="-720"/>
        <w:rPr>
          <w:rStyle w:val="identifier"/>
          <w:rFonts w:ascii="Arial" w:hAnsi="Arial" w:cs="Arial"/>
          <w:sz w:val="22"/>
          <w:szCs w:val="22"/>
        </w:rPr>
      </w:pPr>
      <w:r w:rsidRPr="00FA6094">
        <w:rPr>
          <w:rStyle w:val="docsum-authors"/>
          <w:rFonts w:ascii="Arial" w:hAnsi="Arial" w:cs="Arial"/>
          <w:sz w:val="22"/>
          <w:szCs w:val="22"/>
        </w:rPr>
        <w:t xml:space="preserve">185. </w:t>
      </w:r>
      <w:r w:rsidR="00193026" w:rsidRPr="00FA6094">
        <w:rPr>
          <w:rStyle w:val="docsum-authors"/>
          <w:rFonts w:ascii="Arial" w:hAnsi="Arial" w:cs="Arial"/>
          <w:sz w:val="22"/>
          <w:szCs w:val="22"/>
        </w:rPr>
        <w:t>Irvin MR, Aggarwal P, Claas SA, de Las Fuentes L, Do AN, Gu CC, Matter A, Olson BS, Patki A, Schwander K, Smith JD, Srinivasasainagendra V, </w:t>
      </w:r>
      <w:r w:rsidR="00193026" w:rsidRPr="00FA6094">
        <w:rPr>
          <w:rStyle w:val="docsum-authors"/>
          <w:rFonts w:ascii="Arial" w:hAnsi="Arial" w:cs="Arial"/>
          <w:b/>
          <w:bCs/>
          <w:sz w:val="22"/>
          <w:szCs w:val="22"/>
        </w:rPr>
        <w:t>Tiwari HK</w:t>
      </w:r>
      <w:r w:rsidR="00193026" w:rsidRPr="00FA6094">
        <w:rPr>
          <w:rStyle w:val="docsum-authors"/>
          <w:rFonts w:ascii="Arial" w:hAnsi="Arial" w:cs="Arial"/>
          <w:sz w:val="22"/>
          <w:szCs w:val="22"/>
        </w:rPr>
        <w:t xml:space="preserve">, Turner AJ, Nickerson DA, Rao DC, Broeckel U, Arnett DK. </w:t>
      </w:r>
      <w:r w:rsidR="00193026" w:rsidRPr="00FA6094">
        <w:rPr>
          <w:rFonts w:ascii="Arial" w:hAnsi="Arial" w:cs="Arial"/>
          <w:sz w:val="22"/>
          <w:szCs w:val="22"/>
          <w:shd w:val="clear" w:color="auto" w:fill="FFFFFF"/>
        </w:rPr>
        <w:t>Whole-Exome Sequencing and hiPSC Cardiomyocyte Models Identify </w:t>
      </w:r>
      <w:r w:rsidR="00193026" w:rsidRPr="00FA6094">
        <w:rPr>
          <w:rStyle w:val="Emphasis"/>
          <w:rFonts w:ascii="Arial" w:hAnsi="Arial" w:cs="Arial"/>
          <w:sz w:val="22"/>
          <w:szCs w:val="22"/>
          <w:shd w:val="clear" w:color="auto" w:fill="FFFFFF"/>
        </w:rPr>
        <w:t>MYRI</w:t>
      </w:r>
      <w:r w:rsidR="008C3E5C" w:rsidRPr="00FA6094">
        <w:rPr>
          <w:rStyle w:val="Emphasis"/>
          <w:rFonts w:ascii="Arial" w:hAnsi="Arial" w:cs="Arial"/>
          <w:sz w:val="22"/>
          <w:szCs w:val="22"/>
          <w:shd w:val="clear" w:color="auto" w:fill="FFFFFF"/>
        </w:rPr>
        <w:t>P</w:t>
      </w:r>
      <w:r w:rsidR="00193026" w:rsidRPr="00FA6094">
        <w:rPr>
          <w:rFonts w:ascii="Arial" w:hAnsi="Arial" w:cs="Arial"/>
          <w:sz w:val="22"/>
          <w:szCs w:val="22"/>
          <w:shd w:val="clear" w:color="auto" w:fill="FFFFFF"/>
        </w:rPr>
        <w:t>, </w:t>
      </w:r>
      <w:r w:rsidR="00193026" w:rsidRPr="00FA6094">
        <w:rPr>
          <w:rStyle w:val="Emphasis"/>
          <w:rFonts w:ascii="Arial" w:hAnsi="Arial" w:cs="Arial"/>
          <w:sz w:val="22"/>
          <w:szCs w:val="22"/>
          <w:shd w:val="clear" w:color="auto" w:fill="FFFFFF"/>
        </w:rPr>
        <w:t>TRAPPC11</w:t>
      </w:r>
      <w:r w:rsidR="00193026" w:rsidRPr="00FA6094">
        <w:rPr>
          <w:rFonts w:ascii="Arial" w:hAnsi="Arial" w:cs="Arial"/>
          <w:sz w:val="22"/>
          <w:szCs w:val="22"/>
          <w:shd w:val="clear" w:color="auto" w:fill="FFFFFF"/>
        </w:rPr>
        <w:t>, and </w:t>
      </w:r>
      <w:r w:rsidR="00193026" w:rsidRPr="00FA6094">
        <w:rPr>
          <w:rStyle w:val="Emphasis"/>
          <w:rFonts w:ascii="Arial" w:hAnsi="Arial" w:cs="Arial"/>
          <w:sz w:val="22"/>
          <w:szCs w:val="22"/>
          <w:shd w:val="clear" w:color="auto" w:fill="FFFFFF"/>
        </w:rPr>
        <w:t>SLC27A6</w:t>
      </w:r>
      <w:r w:rsidR="00193026" w:rsidRPr="00FA6094">
        <w:rPr>
          <w:rFonts w:ascii="Arial" w:hAnsi="Arial" w:cs="Arial"/>
          <w:sz w:val="22"/>
          <w:szCs w:val="22"/>
          <w:shd w:val="clear" w:color="auto" w:fill="FFFFFF"/>
        </w:rPr>
        <w:t> of Potential Importance to Left Ventricular Hypertrophy in an African Ancestry Population.</w:t>
      </w:r>
      <w:r w:rsidR="00193026" w:rsidRPr="00FA6094">
        <w:rPr>
          <w:rFonts w:ascii="Arial" w:hAnsi="Arial" w:cs="Arial"/>
          <w:sz w:val="22"/>
          <w:szCs w:val="22"/>
        </w:rPr>
        <w:t xml:space="preserve"> </w:t>
      </w:r>
      <w:r w:rsidR="00193026" w:rsidRPr="00FA6094">
        <w:rPr>
          <w:rStyle w:val="docsum-journal-citation"/>
          <w:rFonts w:ascii="Arial" w:hAnsi="Arial" w:cs="Arial"/>
          <w:sz w:val="22"/>
          <w:szCs w:val="22"/>
        </w:rPr>
        <w:t>Front Genet. 2021 Feb 19</w:t>
      </w:r>
      <w:proofErr w:type="gramStart"/>
      <w:r w:rsidR="00193026" w:rsidRPr="00FA6094">
        <w:rPr>
          <w:rStyle w:val="docsum-journal-citation"/>
          <w:rFonts w:ascii="Arial" w:hAnsi="Arial" w:cs="Arial"/>
          <w:sz w:val="22"/>
          <w:szCs w:val="22"/>
        </w:rPr>
        <w:t>;12:588452</w:t>
      </w:r>
      <w:proofErr w:type="gramEnd"/>
      <w:r w:rsidR="00193026" w:rsidRPr="00FA6094">
        <w:rPr>
          <w:rStyle w:val="docsum-journal-citation"/>
          <w:rFonts w:ascii="Arial" w:hAnsi="Arial" w:cs="Arial"/>
          <w:sz w:val="22"/>
          <w:szCs w:val="22"/>
        </w:rPr>
        <w:t xml:space="preserve">. </w:t>
      </w:r>
      <w:proofErr w:type="gramStart"/>
      <w:r w:rsidR="00193026" w:rsidRPr="00FA6094">
        <w:rPr>
          <w:rStyle w:val="docsum-journal-citation"/>
          <w:rFonts w:ascii="Arial" w:hAnsi="Arial" w:cs="Arial"/>
          <w:sz w:val="22"/>
          <w:szCs w:val="22"/>
        </w:rPr>
        <w:t>doi</w:t>
      </w:r>
      <w:proofErr w:type="gramEnd"/>
      <w:r w:rsidR="00193026" w:rsidRPr="00FA6094">
        <w:rPr>
          <w:rStyle w:val="docsum-journal-citation"/>
          <w:rFonts w:ascii="Arial" w:hAnsi="Arial" w:cs="Arial"/>
          <w:sz w:val="22"/>
          <w:szCs w:val="22"/>
        </w:rPr>
        <w:t xml:space="preserve">: 10.3389/fgene.2021.588452. </w:t>
      </w:r>
      <w:proofErr w:type="gramStart"/>
      <w:r w:rsidR="00193026" w:rsidRPr="00FA6094">
        <w:rPr>
          <w:rStyle w:val="docsum-journal-citation"/>
          <w:rFonts w:ascii="Arial" w:hAnsi="Arial" w:cs="Arial"/>
          <w:sz w:val="22"/>
          <w:szCs w:val="22"/>
        </w:rPr>
        <w:t>eCollection</w:t>
      </w:r>
      <w:proofErr w:type="gramEnd"/>
      <w:r w:rsidR="00193026" w:rsidRPr="00FA6094">
        <w:rPr>
          <w:rStyle w:val="docsum-journal-citation"/>
          <w:rFonts w:ascii="Arial" w:hAnsi="Arial" w:cs="Arial"/>
          <w:sz w:val="22"/>
          <w:szCs w:val="22"/>
        </w:rPr>
        <w:t xml:space="preserve"> 2021.</w:t>
      </w:r>
      <w:r w:rsidR="00193026" w:rsidRPr="00FA6094">
        <w:rPr>
          <w:rStyle w:val="citation-part"/>
          <w:rFonts w:ascii="Arial" w:hAnsi="Arial" w:cs="Arial"/>
          <w:sz w:val="22"/>
          <w:szCs w:val="22"/>
        </w:rPr>
        <w:t>PMID: </w:t>
      </w:r>
      <w:r w:rsidR="00193026" w:rsidRPr="00FA6094">
        <w:rPr>
          <w:rStyle w:val="docsum-pmid"/>
          <w:rFonts w:ascii="Arial" w:hAnsi="Arial" w:cs="Arial"/>
          <w:sz w:val="22"/>
          <w:szCs w:val="22"/>
        </w:rPr>
        <w:t xml:space="preserve">33679876. </w:t>
      </w:r>
      <w:r w:rsidR="00193026" w:rsidRPr="00FA6094">
        <w:rPr>
          <w:rStyle w:val="id-label"/>
          <w:rFonts w:ascii="Arial" w:hAnsi="Arial" w:cs="Arial"/>
          <w:sz w:val="22"/>
          <w:szCs w:val="22"/>
        </w:rPr>
        <w:t>PMCID: </w:t>
      </w:r>
      <w:r w:rsidR="00193026" w:rsidRPr="00FA6094">
        <w:rPr>
          <w:rStyle w:val="identifier"/>
          <w:rFonts w:ascii="Arial" w:hAnsi="Arial" w:cs="Arial"/>
          <w:sz w:val="22"/>
          <w:szCs w:val="22"/>
        </w:rPr>
        <w:t>PMC7933688</w:t>
      </w:r>
    </w:p>
    <w:p w:rsidR="00017D84" w:rsidRPr="00FA6094" w:rsidRDefault="00017D84" w:rsidP="00017D84">
      <w:pPr>
        <w:widowControl/>
        <w:autoSpaceDE/>
        <w:autoSpaceDN/>
        <w:adjustRightInd/>
        <w:ind w:left="-720"/>
        <w:rPr>
          <w:rStyle w:val="identifier"/>
          <w:rFonts w:ascii="Arial" w:hAnsi="Arial" w:cs="Arial"/>
          <w:sz w:val="22"/>
          <w:szCs w:val="22"/>
        </w:rPr>
      </w:pPr>
    </w:p>
    <w:p w:rsidR="00017D84" w:rsidRPr="00FA6094" w:rsidRDefault="00017D84" w:rsidP="00017D84">
      <w:pPr>
        <w:widowControl/>
        <w:autoSpaceDE/>
        <w:autoSpaceDN/>
        <w:adjustRightInd/>
        <w:ind w:left="-720"/>
        <w:rPr>
          <w:rStyle w:val="docsum-pmid"/>
          <w:rFonts w:ascii="Arial" w:hAnsi="Arial" w:cs="Arial"/>
          <w:color w:val="000000" w:themeColor="text1"/>
          <w:sz w:val="22"/>
          <w:szCs w:val="22"/>
        </w:rPr>
      </w:pPr>
      <w:r w:rsidRPr="00FA6094">
        <w:rPr>
          <w:rStyle w:val="docsum-authors"/>
          <w:rFonts w:ascii="Arial" w:hAnsi="Arial" w:cs="Arial"/>
          <w:color w:val="000000" w:themeColor="text1"/>
          <w:sz w:val="22"/>
          <w:szCs w:val="22"/>
        </w:rPr>
        <w:t xml:space="preserve">186. Bick AG, Weinstock JS, Nandakumar SK, Fulco CP, Bao EL, Zekavat SM, Szeto MD, Liao X, Leventhal MJ, Nasser J, Chang K, Laurie C, Burugula BB, Gibson CJ, Niroula A, Lin AE, Taub MA, Aguet F, Ardlie K, Mitchell BD, Barnes KC, Moscati A, Fornage M, Redline S, Psaty BM, Silverman EK, Weiss ST, Palmer ND, Vasan RS, Burchard EG, Kardia SLR, He J, Kaplan RC, Smith NL, Arnett DK, Schwartz DA, Correa A, de Andrade M, Guo X, Konkle BA, Custer B, Peralta JM, Gui H, Meyers DA, </w:t>
      </w:r>
      <w:r w:rsidRPr="00FA6094">
        <w:rPr>
          <w:rStyle w:val="docsum-authors"/>
          <w:rFonts w:ascii="Arial" w:hAnsi="Arial" w:cs="Arial"/>
          <w:color w:val="000000" w:themeColor="text1"/>
          <w:sz w:val="22"/>
          <w:szCs w:val="22"/>
        </w:rPr>
        <w:lastRenderedPageBreak/>
        <w:t>McGarvey ST, Chen IY, Shoemaker MB, Peyser PA, Broome JG, Gogarten SM, Wang FF, Wong Q, Montasser ME, Daya M, Kenny EE, North KE, Launer LJ, Cade BE, Bis JC, Cho MH, Lasky-Su J, Bowden DW, Cupples LA, Mak ACY, Becker LC, Smith JA, Kelly TN, Aslibekyan S, Heckbert SR, </w:t>
      </w:r>
      <w:r w:rsidRPr="00FA6094">
        <w:rPr>
          <w:rStyle w:val="docsum-authors"/>
          <w:rFonts w:ascii="Arial" w:hAnsi="Arial" w:cs="Arial"/>
          <w:b/>
          <w:bCs/>
          <w:color w:val="000000" w:themeColor="text1"/>
          <w:sz w:val="22"/>
          <w:szCs w:val="22"/>
        </w:rPr>
        <w:t>Tiwari HK</w:t>
      </w:r>
      <w:r w:rsidRPr="00FA6094">
        <w:rPr>
          <w:rStyle w:val="docsum-authors"/>
          <w:rFonts w:ascii="Arial" w:hAnsi="Arial" w:cs="Arial"/>
          <w:color w:val="000000" w:themeColor="text1"/>
          <w:sz w:val="22"/>
          <w:szCs w:val="22"/>
        </w:rPr>
        <w:t xml:space="preserve">, Yang IV, Heit JA, Lubitz SA, Johnsen JM, Curran JE, Wenzel SE, Weeks DE, Rao DC, Darbar D, Moon JY, Tracy RP, Buth EJ, Rafaels N, Loos RJF, Durda P, Liu Y, Hou L, Lee J, Kachroo P, Freedman BI, Levy D, Bielak LF, Hixson JE, Floyd JS, Whitsel EA, Ellinor PT, Irvin MR, Fingerlin TE, Raffield LM, Armasu SM, Wheeler MM, Sabino EC, Blangero J, Williams LK, Levy BD, Sheu WH, Roden DM, Boerwinkle E, Manson JE, Mathias RA, Desai P, Taylor KD, Johnson AD; NHLBI Trans-Omics for Precision Medicine Consortium, Auer PL, Kooperberg C, Laurie CC, Blackwell TW, Smith AV, Zhao H, Lange E, Lange L, Rich SS, Rotter JI, Wilson JG, Scheet P, Kitzman JO, Lander ES, Engreitz JM, Ebert BL, Reiner AP, Jaiswal S, Abecasis G, Sankaran VG, Kathiresan S, Natarajan P. </w:t>
      </w:r>
      <w:r w:rsidRPr="00FA6094">
        <w:rPr>
          <w:rFonts w:ascii="Arial" w:hAnsi="Arial" w:cs="Arial"/>
          <w:color w:val="000000" w:themeColor="text1"/>
          <w:sz w:val="22"/>
          <w:szCs w:val="22"/>
          <w:shd w:val="clear" w:color="auto" w:fill="FFFFFF"/>
        </w:rPr>
        <w:t>Author Correction: Inherited causes of clonal haematopoiesis in 97,691 whole genomes.</w:t>
      </w:r>
      <w:r w:rsidRPr="00FA6094">
        <w:rPr>
          <w:rFonts w:ascii="Arial" w:hAnsi="Arial" w:cs="Arial"/>
          <w:color w:val="000000" w:themeColor="text1"/>
          <w:sz w:val="22"/>
          <w:szCs w:val="22"/>
        </w:rPr>
        <w:t xml:space="preserve"> </w:t>
      </w:r>
      <w:r w:rsidRPr="00FA6094">
        <w:rPr>
          <w:rStyle w:val="docsum-journal-citation"/>
          <w:rFonts w:ascii="Arial" w:hAnsi="Arial" w:cs="Arial"/>
          <w:color w:val="000000" w:themeColor="text1"/>
          <w:sz w:val="22"/>
          <w:szCs w:val="22"/>
        </w:rPr>
        <w:t xml:space="preserve">Nature. 2021 Mar 11. </w:t>
      </w:r>
      <w:proofErr w:type="gramStart"/>
      <w:r w:rsidRPr="00FA6094">
        <w:rPr>
          <w:rStyle w:val="docsum-journal-citation"/>
          <w:rFonts w:ascii="Arial" w:hAnsi="Arial" w:cs="Arial"/>
          <w:color w:val="000000" w:themeColor="text1"/>
          <w:sz w:val="22"/>
          <w:szCs w:val="22"/>
        </w:rPr>
        <w:t>doi</w:t>
      </w:r>
      <w:proofErr w:type="gramEnd"/>
      <w:r w:rsidRPr="00FA6094">
        <w:rPr>
          <w:rStyle w:val="docsum-journal-citation"/>
          <w:rFonts w:ascii="Arial" w:hAnsi="Arial" w:cs="Arial"/>
          <w:color w:val="000000" w:themeColor="text1"/>
          <w:sz w:val="22"/>
          <w:szCs w:val="22"/>
        </w:rPr>
        <w:t xml:space="preserve">: 10.1038/s41586-021-03280-1. Online ahead of print. </w:t>
      </w:r>
      <w:r w:rsidRPr="00FA6094">
        <w:rPr>
          <w:rStyle w:val="citation-part"/>
          <w:rFonts w:ascii="Arial" w:hAnsi="Arial" w:cs="Arial"/>
          <w:color w:val="000000" w:themeColor="text1"/>
          <w:sz w:val="22"/>
          <w:szCs w:val="22"/>
        </w:rPr>
        <w:t>PMID: </w:t>
      </w:r>
      <w:r w:rsidRPr="00FA6094">
        <w:rPr>
          <w:rStyle w:val="docsum-pmid"/>
          <w:rFonts w:ascii="Arial" w:hAnsi="Arial" w:cs="Arial"/>
          <w:color w:val="000000" w:themeColor="text1"/>
          <w:sz w:val="22"/>
          <w:szCs w:val="22"/>
        </w:rPr>
        <w:t>33707633</w:t>
      </w:r>
    </w:p>
    <w:p w:rsidR="00017D84" w:rsidRPr="00FA6094" w:rsidRDefault="00017D84" w:rsidP="00017D84">
      <w:pPr>
        <w:widowControl/>
        <w:autoSpaceDE/>
        <w:autoSpaceDN/>
        <w:adjustRightInd/>
        <w:ind w:left="-720"/>
        <w:rPr>
          <w:rStyle w:val="docsum-pmid"/>
          <w:rFonts w:ascii="Arial" w:hAnsi="Arial" w:cs="Arial"/>
          <w:color w:val="000000" w:themeColor="text1"/>
          <w:sz w:val="22"/>
          <w:szCs w:val="22"/>
        </w:rPr>
      </w:pPr>
    </w:p>
    <w:p w:rsidR="00DF615B" w:rsidRPr="00FA6094" w:rsidRDefault="00017D84" w:rsidP="00DF615B">
      <w:pPr>
        <w:widowControl/>
        <w:autoSpaceDE/>
        <w:autoSpaceDN/>
        <w:adjustRightInd/>
        <w:ind w:left="-720"/>
        <w:rPr>
          <w:rStyle w:val="docsum-pmid"/>
          <w:rFonts w:ascii="Arial" w:hAnsi="Arial" w:cs="Arial"/>
          <w:color w:val="000000" w:themeColor="text1"/>
          <w:sz w:val="22"/>
          <w:szCs w:val="22"/>
        </w:rPr>
      </w:pPr>
      <w:r w:rsidRPr="00FA6094">
        <w:rPr>
          <w:rStyle w:val="docsum-authors"/>
          <w:rFonts w:ascii="Arial" w:hAnsi="Arial" w:cs="Arial"/>
          <w:color w:val="000000" w:themeColor="text1"/>
          <w:sz w:val="22"/>
          <w:szCs w:val="22"/>
        </w:rPr>
        <w:t>187. Kwong AM, Blackwell TW, LeFaive J, de Andrade M, Barnard J, Barnes KC, Blangero J, Boerwinkle E, Burchard EG, Cade BE, Chasman DI, Chen H, Conomos MP, Cupples LA, Ellinor PT, Eng C, Gao Y, Guo X, Ryan Irvin M, Kelly TN, Kim W, Kooperberg C, Lubitz SA, Mak ACY, Manichaikul AW, Mathias RA, Montasser ME, Montgomery CG, Musani S, Palmer ND, Peloso GM, Qiao D, Reiner AP, Roden DM, Shoemaker MB, Smith JA, Smith NL, Lasky Su J, </w:t>
      </w:r>
      <w:r w:rsidRPr="00FA6094">
        <w:rPr>
          <w:rStyle w:val="docsum-authors"/>
          <w:rFonts w:ascii="Arial" w:hAnsi="Arial" w:cs="Arial"/>
          <w:b/>
          <w:bCs/>
          <w:color w:val="000000" w:themeColor="text1"/>
          <w:sz w:val="22"/>
          <w:szCs w:val="22"/>
        </w:rPr>
        <w:t>Tiwari HK</w:t>
      </w:r>
      <w:r w:rsidRPr="00FA6094">
        <w:rPr>
          <w:rStyle w:val="docsum-authors"/>
          <w:rFonts w:ascii="Arial" w:hAnsi="Arial" w:cs="Arial"/>
          <w:color w:val="000000" w:themeColor="text1"/>
          <w:sz w:val="22"/>
          <w:szCs w:val="22"/>
        </w:rPr>
        <w:t xml:space="preserve">, Weeks DE, Weiss ST; NHLBI Trans-Omics for Precision Medicine (TOPMed) Consortium, TOPMed Analysis Working Group, Scott LJ, Smith AV, Abecasis GR, Boehnke M, Min Kang H. </w:t>
      </w:r>
      <w:r w:rsidRPr="00FA6094">
        <w:rPr>
          <w:rFonts w:ascii="Arial" w:hAnsi="Arial" w:cs="Arial"/>
          <w:color w:val="000000" w:themeColor="text1"/>
          <w:sz w:val="22"/>
          <w:szCs w:val="22"/>
          <w:shd w:val="clear" w:color="auto" w:fill="FFFFFF"/>
        </w:rPr>
        <w:t>Robust, flexible, and scalable tests for Hardy-Weinberg Equilibrium across diverse ancestries.</w:t>
      </w:r>
      <w:r w:rsidRPr="00FA6094">
        <w:rPr>
          <w:rFonts w:ascii="Arial" w:hAnsi="Arial" w:cs="Arial"/>
          <w:color w:val="000000" w:themeColor="text1"/>
          <w:sz w:val="22"/>
          <w:szCs w:val="22"/>
        </w:rPr>
        <w:t xml:space="preserve"> </w:t>
      </w:r>
      <w:r w:rsidRPr="00FA6094">
        <w:rPr>
          <w:rStyle w:val="docsum-journal-citation"/>
          <w:rFonts w:ascii="Arial" w:hAnsi="Arial" w:cs="Arial"/>
          <w:color w:val="000000" w:themeColor="text1"/>
          <w:sz w:val="22"/>
          <w:szCs w:val="22"/>
        </w:rPr>
        <w:t xml:space="preserve">Genetics. 2021 Mar 15:iyab044. </w:t>
      </w:r>
      <w:proofErr w:type="gramStart"/>
      <w:r w:rsidRPr="00FA6094">
        <w:rPr>
          <w:rStyle w:val="docsum-journal-citation"/>
          <w:rFonts w:ascii="Arial" w:hAnsi="Arial" w:cs="Arial"/>
          <w:color w:val="000000" w:themeColor="text1"/>
          <w:sz w:val="22"/>
          <w:szCs w:val="22"/>
        </w:rPr>
        <w:t>doi</w:t>
      </w:r>
      <w:proofErr w:type="gramEnd"/>
      <w:r w:rsidRPr="00FA6094">
        <w:rPr>
          <w:rStyle w:val="docsum-journal-citation"/>
          <w:rFonts w:ascii="Arial" w:hAnsi="Arial" w:cs="Arial"/>
          <w:color w:val="000000" w:themeColor="text1"/>
          <w:sz w:val="22"/>
          <w:szCs w:val="22"/>
        </w:rPr>
        <w:t xml:space="preserve">: 10.1093/genetics/iyab044. Online ahead of print. </w:t>
      </w:r>
      <w:r w:rsidRPr="00FA6094">
        <w:rPr>
          <w:rStyle w:val="citation-part"/>
          <w:rFonts w:ascii="Arial" w:hAnsi="Arial" w:cs="Arial"/>
          <w:color w:val="000000" w:themeColor="text1"/>
          <w:sz w:val="22"/>
          <w:szCs w:val="22"/>
        </w:rPr>
        <w:t>PMID: </w:t>
      </w:r>
      <w:r w:rsidRPr="00FA6094">
        <w:rPr>
          <w:rStyle w:val="docsum-pmid"/>
          <w:rFonts w:ascii="Arial" w:hAnsi="Arial" w:cs="Arial"/>
          <w:color w:val="000000" w:themeColor="text1"/>
          <w:sz w:val="22"/>
          <w:szCs w:val="22"/>
        </w:rPr>
        <w:t>33720349</w:t>
      </w:r>
    </w:p>
    <w:p w:rsidR="00DF615B" w:rsidRPr="00FA6094" w:rsidRDefault="00DF615B" w:rsidP="00DF615B">
      <w:pPr>
        <w:widowControl/>
        <w:autoSpaceDE/>
        <w:autoSpaceDN/>
        <w:adjustRightInd/>
        <w:ind w:left="-720"/>
        <w:rPr>
          <w:rStyle w:val="docsum-pmid"/>
          <w:rFonts w:ascii="Arial" w:hAnsi="Arial" w:cs="Arial"/>
          <w:color w:val="000000" w:themeColor="text1"/>
          <w:sz w:val="22"/>
          <w:szCs w:val="22"/>
        </w:rPr>
      </w:pPr>
    </w:p>
    <w:p w:rsidR="00DF615B" w:rsidRPr="00FA6094" w:rsidRDefault="00DF615B" w:rsidP="00DF615B">
      <w:pPr>
        <w:widowControl/>
        <w:autoSpaceDE/>
        <w:autoSpaceDN/>
        <w:adjustRightInd/>
        <w:ind w:left="-720"/>
        <w:rPr>
          <w:rFonts w:ascii="Arial" w:hAnsi="Arial" w:cs="Arial"/>
          <w:color w:val="000000" w:themeColor="text1"/>
          <w:sz w:val="22"/>
          <w:szCs w:val="22"/>
        </w:rPr>
      </w:pPr>
      <w:r w:rsidRPr="00B47BA8">
        <w:rPr>
          <w:rStyle w:val="docsum-pmid"/>
          <w:rFonts w:ascii="Arial" w:hAnsi="Arial" w:cs="Arial"/>
          <w:color w:val="000000" w:themeColor="text1"/>
          <w:sz w:val="22"/>
          <w:szCs w:val="22"/>
          <w:highlight w:val="yellow"/>
        </w:rPr>
        <w:t xml:space="preserve">188. </w:t>
      </w:r>
      <w:r w:rsidRPr="00B47BA8">
        <w:rPr>
          <w:rFonts w:ascii="Arial" w:hAnsi="Arial" w:cs="Arial"/>
          <w:sz w:val="22"/>
          <w:szCs w:val="22"/>
          <w:highlight w:val="yellow"/>
        </w:rPr>
        <w:t xml:space="preserve">Natarajan P, Pampana A, Graham SE, Ruotsalainen SE, Perry JA, de Vries PS, Broome JG, Pirruccello JP, Honigberg MC, Aragam K, Wolford B, Brody JA, Antonacci-Fulton L, Arden M, Aslibekyan S, Assimes TL, Ballantyne CM, Bielak LF, Bis JC, Cade BE, Do R, Doddapaneni H, Emery LS, Hung YJ, Irvin MR, Khan AT, Lange L, Lee J, Lemaitre RN, Martin LW, Metcalf G, Montasser ME, Moon JY, Muzny D, O'Connell JR, Palmer ND, Peralta JM, Peyser PA, Stilp AM, Tsai M, Wang FF, Weeks DE, Yanek LR, Wilson JG, Abecasis G, Arnett DK, Becker LC, Blangero J, Boerwinkle E, Bowden DW, Chang YC, Chen YI, Choi WJ, Correa A, Curran JE, Daly MJ, Dutcher SK, Ellinor PT, Fornage M, Freedman BI, Gabriel S, Germer S, Gibbs RA, He J, Hveem K, Jarvik GP, Kaplan RC, Kardia SLR, Kenny E, Kim RW, Kooperberg C, Laurie CC, Lee S, Lloyd-Jones DM, Loos RJF, Lubitz SA, Mathias RA, Martinez KAV, McGarvey ST, Mitchell BD, Nickerson DA, North KE, Palotie A, Park CJ, Psaty BM, Rao DC, Redline S, Reiner AP, Seo D, Seo JS, Smith AV, Tracy RP, Vasan RS, Kathiresan S, Cupples LA, Rotter JI, Morrison AC, Rich SS, Ripatti S, Willer C; NHLBI Trans-Omics for Precision Medicine (TOPMed) Consortium </w:t>
      </w:r>
      <w:r w:rsidRPr="00B47BA8">
        <w:rPr>
          <w:rStyle w:val="docsum-authors"/>
          <w:rFonts w:ascii="Arial" w:hAnsi="Arial" w:cs="Arial"/>
          <w:sz w:val="22"/>
          <w:szCs w:val="22"/>
          <w:highlight w:val="yellow"/>
        </w:rPr>
        <w:t xml:space="preserve">Consortium </w:t>
      </w:r>
      <w:r w:rsidRPr="00B47BA8">
        <w:rPr>
          <w:rFonts w:ascii="Arial" w:hAnsi="Arial" w:cs="Arial"/>
          <w:sz w:val="22"/>
          <w:szCs w:val="22"/>
          <w:highlight w:val="yellow"/>
        </w:rPr>
        <w:t>(</w:t>
      </w:r>
      <w:r w:rsidRPr="00B47BA8">
        <w:rPr>
          <w:rFonts w:ascii="Arial" w:hAnsi="Arial" w:cs="Arial"/>
          <w:b/>
          <w:sz w:val="22"/>
          <w:szCs w:val="22"/>
          <w:highlight w:val="yellow"/>
        </w:rPr>
        <w:t>Tiwari H</w:t>
      </w:r>
      <w:r w:rsidRPr="00B47BA8">
        <w:rPr>
          <w:rFonts w:ascii="Arial" w:hAnsi="Arial" w:cs="Arial"/>
          <w:sz w:val="22"/>
          <w:szCs w:val="22"/>
          <w:highlight w:val="yellow"/>
        </w:rPr>
        <w:t xml:space="preserve">); FinnGen, Peloso GM. </w:t>
      </w:r>
      <w:r w:rsidRPr="00B47BA8">
        <w:rPr>
          <w:rFonts w:ascii="Arial" w:hAnsi="Arial" w:cs="Arial"/>
          <w:sz w:val="22"/>
          <w:szCs w:val="22"/>
          <w:highlight w:val="yellow"/>
          <w:shd w:val="clear" w:color="auto" w:fill="FFFFFF"/>
        </w:rPr>
        <w:t xml:space="preserve">Chromosome Xq23 is associated with lower atherogenic lipid concentrations and favorable cardiometabolic indices. </w:t>
      </w:r>
      <w:r w:rsidRPr="00B47BA8">
        <w:rPr>
          <w:rFonts w:ascii="Arial" w:hAnsi="Arial" w:cs="Arial"/>
          <w:sz w:val="22"/>
          <w:szCs w:val="22"/>
          <w:highlight w:val="yellow"/>
        </w:rPr>
        <w:t>Nat Commun. 2021 Apr 12</w:t>
      </w:r>
      <w:proofErr w:type="gramStart"/>
      <w:r w:rsidRPr="00B47BA8">
        <w:rPr>
          <w:rFonts w:ascii="Arial" w:hAnsi="Arial" w:cs="Arial"/>
          <w:sz w:val="22"/>
          <w:szCs w:val="22"/>
          <w:highlight w:val="yellow"/>
        </w:rPr>
        <w:t>;12</w:t>
      </w:r>
      <w:proofErr w:type="gramEnd"/>
      <w:r w:rsidRPr="00B47BA8">
        <w:rPr>
          <w:rFonts w:ascii="Arial" w:hAnsi="Arial" w:cs="Arial"/>
          <w:sz w:val="22"/>
          <w:szCs w:val="22"/>
          <w:highlight w:val="yellow"/>
        </w:rPr>
        <w:t xml:space="preserve">(1):2182. </w:t>
      </w:r>
      <w:proofErr w:type="gramStart"/>
      <w:r w:rsidRPr="00B47BA8">
        <w:rPr>
          <w:rFonts w:ascii="Arial" w:hAnsi="Arial" w:cs="Arial"/>
          <w:sz w:val="22"/>
          <w:szCs w:val="22"/>
          <w:highlight w:val="yellow"/>
        </w:rPr>
        <w:t>doi</w:t>
      </w:r>
      <w:proofErr w:type="gramEnd"/>
      <w:r w:rsidRPr="00B47BA8">
        <w:rPr>
          <w:rFonts w:ascii="Arial" w:hAnsi="Arial" w:cs="Arial"/>
          <w:sz w:val="22"/>
          <w:szCs w:val="22"/>
          <w:highlight w:val="yellow"/>
        </w:rPr>
        <w:t>: 10.1038/s41467-021-22339-1.PMID: 33846329</w:t>
      </w:r>
      <w:r w:rsidRPr="00FA6094">
        <w:rPr>
          <w:rFonts w:ascii="Arial" w:hAnsi="Arial" w:cs="Arial"/>
          <w:sz w:val="22"/>
          <w:szCs w:val="22"/>
        </w:rPr>
        <w:t> </w:t>
      </w:r>
    </w:p>
    <w:p w:rsidR="004B7A9A" w:rsidRPr="00FA6094" w:rsidRDefault="004B7A9A" w:rsidP="00DF615B">
      <w:pPr>
        <w:widowControl/>
        <w:autoSpaceDE/>
        <w:autoSpaceDN/>
        <w:adjustRightInd/>
        <w:rPr>
          <w:rStyle w:val="docsum-pmid"/>
          <w:rFonts w:ascii="Arial" w:hAnsi="Arial" w:cs="Arial"/>
          <w:color w:val="000000" w:themeColor="text1"/>
          <w:sz w:val="22"/>
          <w:szCs w:val="22"/>
        </w:rPr>
      </w:pPr>
    </w:p>
    <w:p w:rsidR="004B7A9A" w:rsidRPr="00FA6094" w:rsidRDefault="00DF615B" w:rsidP="004B7A9A">
      <w:pPr>
        <w:widowControl/>
        <w:autoSpaceDE/>
        <w:autoSpaceDN/>
        <w:adjustRightInd/>
        <w:ind w:left="-720"/>
        <w:rPr>
          <w:rFonts w:ascii="Arial" w:hAnsi="Arial" w:cs="Arial"/>
          <w:color w:val="000000" w:themeColor="text1"/>
          <w:sz w:val="22"/>
          <w:szCs w:val="22"/>
        </w:rPr>
      </w:pPr>
      <w:r w:rsidRPr="00FA6094">
        <w:rPr>
          <w:rStyle w:val="docsum-authors"/>
          <w:rFonts w:ascii="Arial" w:hAnsi="Arial" w:cs="Arial"/>
          <w:sz w:val="22"/>
          <w:szCs w:val="22"/>
        </w:rPr>
        <w:t>189</w:t>
      </w:r>
      <w:r w:rsidR="00F87D09" w:rsidRPr="00FA6094">
        <w:rPr>
          <w:rStyle w:val="docsum-authors"/>
          <w:rFonts w:ascii="Arial" w:hAnsi="Arial" w:cs="Arial"/>
          <w:sz w:val="22"/>
          <w:szCs w:val="22"/>
        </w:rPr>
        <w:t>. Cole JW, Adigun T, Akinyemi R, Akpa OM, Bell S, Chen B, Jimenez Conde J, Lazcano Dobao U, Fernandez I, Fornage M, Gallego-Fabrega C, Jern C, Krawczak M, Lindgren A, Markus HS, Melander O, Owolabi M, Schlicht K, Söderholm M, Srinivasasainagendra V, Soriano Tárraga C, Stenman M, </w:t>
      </w:r>
      <w:r w:rsidR="00F87D09" w:rsidRPr="00FA6094">
        <w:rPr>
          <w:rStyle w:val="docsum-authors"/>
          <w:rFonts w:ascii="Arial" w:hAnsi="Arial" w:cs="Arial"/>
          <w:b/>
          <w:bCs/>
          <w:sz w:val="22"/>
          <w:szCs w:val="22"/>
        </w:rPr>
        <w:t>Tiwari H</w:t>
      </w:r>
      <w:r w:rsidR="00F87D09" w:rsidRPr="00FA6094">
        <w:rPr>
          <w:rStyle w:val="docsum-authors"/>
          <w:rFonts w:ascii="Arial" w:hAnsi="Arial" w:cs="Arial"/>
          <w:sz w:val="22"/>
          <w:szCs w:val="22"/>
        </w:rPr>
        <w:t xml:space="preserve">, Corasaniti M, Fecteau N, Guizzardi B, Lopez H, Nguyen K, Gaynor B, O'Connor T, Stine OC, Kittner SJ, McArdle P, Mitchell BD, Xu H, Grond-Ginsbach C. </w:t>
      </w:r>
      <w:r w:rsidR="00F87D09" w:rsidRPr="00FA6094">
        <w:rPr>
          <w:rFonts w:ascii="Arial" w:hAnsi="Arial" w:cs="Arial"/>
          <w:sz w:val="22"/>
          <w:szCs w:val="22"/>
          <w:shd w:val="clear" w:color="auto" w:fill="FFFFFF"/>
        </w:rPr>
        <w:t>The copy number variation and stroke (CaNVAS) risk and outcome study.</w:t>
      </w:r>
      <w:r w:rsidR="00F87D09" w:rsidRPr="00FA6094">
        <w:rPr>
          <w:rStyle w:val="docsum-journal-citation"/>
          <w:rFonts w:ascii="Arial" w:hAnsi="Arial" w:cs="Arial"/>
          <w:sz w:val="22"/>
          <w:szCs w:val="22"/>
        </w:rPr>
        <w:t xml:space="preserve"> PLoS One. 2021 Apr 19</w:t>
      </w:r>
      <w:proofErr w:type="gramStart"/>
      <w:r w:rsidR="00F87D09" w:rsidRPr="00FA6094">
        <w:rPr>
          <w:rStyle w:val="docsum-journal-citation"/>
          <w:rFonts w:ascii="Arial" w:hAnsi="Arial" w:cs="Arial"/>
          <w:sz w:val="22"/>
          <w:szCs w:val="22"/>
        </w:rPr>
        <w:t>;16</w:t>
      </w:r>
      <w:proofErr w:type="gramEnd"/>
      <w:r w:rsidR="00F87D09" w:rsidRPr="00FA6094">
        <w:rPr>
          <w:rStyle w:val="docsum-journal-citation"/>
          <w:rFonts w:ascii="Arial" w:hAnsi="Arial" w:cs="Arial"/>
          <w:sz w:val="22"/>
          <w:szCs w:val="22"/>
        </w:rPr>
        <w:t xml:space="preserve">(4):e0248791. </w:t>
      </w:r>
      <w:proofErr w:type="gramStart"/>
      <w:r w:rsidR="00F87D09" w:rsidRPr="00FA6094">
        <w:rPr>
          <w:rStyle w:val="docsum-journal-citation"/>
          <w:rFonts w:ascii="Arial" w:hAnsi="Arial" w:cs="Arial"/>
          <w:sz w:val="22"/>
          <w:szCs w:val="22"/>
        </w:rPr>
        <w:t>doi</w:t>
      </w:r>
      <w:proofErr w:type="gramEnd"/>
      <w:r w:rsidR="00F87D09" w:rsidRPr="00FA6094">
        <w:rPr>
          <w:rStyle w:val="docsum-journal-citation"/>
          <w:rFonts w:ascii="Arial" w:hAnsi="Arial" w:cs="Arial"/>
          <w:sz w:val="22"/>
          <w:szCs w:val="22"/>
        </w:rPr>
        <w:t xml:space="preserve">: 10.1371/journal.pone.0248791. </w:t>
      </w:r>
      <w:proofErr w:type="gramStart"/>
      <w:r w:rsidR="00F87D09" w:rsidRPr="00FA6094">
        <w:rPr>
          <w:rStyle w:val="docsum-journal-citation"/>
          <w:rFonts w:ascii="Arial" w:hAnsi="Arial" w:cs="Arial"/>
          <w:sz w:val="22"/>
          <w:szCs w:val="22"/>
        </w:rPr>
        <w:t>eCollection</w:t>
      </w:r>
      <w:proofErr w:type="gramEnd"/>
      <w:r w:rsidR="00F87D09" w:rsidRPr="00FA6094">
        <w:rPr>
          <w:rStyle w:val="docsum-journal-citation"/>
          <w:rFonts w:ascii="Arial" w:hAnsi="Arial" w:cs="Arial"/>
          <w:sz w:val="22"/>
          <w:szCs w:val="22"/>
        </w:rPr>
        <w:t xml:space="preserve"> 2021.</w:t>
      </w:r>
      <w:r w:rsidR="00F87D09" w:rsidRPr="00FA6094">
        <w:rPr>
          <w:rStyle w:val="citation-part"/>
          <w:rFonts w:ascii="Arial" w:hAnsi="Arial" w:cs="Arial"/>
          <w:sz w:val="22"/>
          <w:szCs w:val="22"/>
        </w:rPr>
        <w:t>PMID: </w:t>
      </w:r>
      <w:r w:rsidR="00F87D09" w:rsidRPr="00FA6094">
        <w:rPr>
          <w:rStyle w:val="docsum-pmid"/>
          <w:rFonts w:ascii="Arial" w:hAnsi="Arial" w:cs="Arial"/>
          <w:sz w:val="22"/>
          <w:szCs w:val="22"/>
        </w:rPr>
        <w:t>33872305</w:t>
      </w:r>
    </w:p>
    <w:p w:rsidR="004B7A9A" w:rsidRPr="00FA6094" w:rsidRDefault="004B7A9A" w:rsidP="004B7A9A">
      <w:pPr>
        <w:widowControl/>
        <w:autoSpaceDE/>
        <w:autoSpaceDN/>
        <w:adjustRightInd/>
        <w:ind w:left="-720"/>
        <w:rPr>
          <w:rFonts w:ascii="Arial" w:hAnsi="Arial" w:cs="Arial"/>
          <w:color w:val="000000" w:themeColor="text1"/>
          <w:sz w:val="22"/>
          <w:szCs w:val="22"/>
        </w:rPr>
      </w:pPr>
    </w:p>
    <w:p w:rsidR="004B7A9A" w:rsidRPr="00FA6094" w:rsidRDefault="00DF615B" w:rsidP="004B7A9A">
      <w:pPr>
        <w:widowControl/>
        <w:autoSpaceDE/>
        <w:autoSpaceDN/>
        <w:adjustRightInd/>
        <w:ind w:left="-720"/>
        <w:rPr>
          <w:rStyle w:val="docsum-pmid"/>
          <w:rFonts w:ascii="Arial" w:hAnsi="Arial" w:cs="Arial"/>
          <w:sz w:val="22"/>
          <w:szCs w:val="22"/>
        </w:rPr>
      </w:pPr>
      <w:r w:rsidRPr="00B47BA8">
        <w:rPr>
          <w:rFonts w:ascii="Arial" w:hAnsi="Arial" w:cs="Arial"/>
          <w:sz w:val="22"/>
          <w:szCs w:val="22"/>
          <w:highlight w:val="yellow"/>
        </w:rPr>
        <w:t>190</w:t>
      </w:r>
      <w:r w:rsidR="00F87D09" w:rsidRPr="00B47BA8">
        <w:rPr>
          <w:rFonts w:ascii="Arial" w:hAnsi="Arial" w:cs="Arial"/>
          <w:sz w:val="22"/>
          <w:szCs w:val="22"/>
          <w:highlight w:val="yellow"/>
        </w:rPr>
        <w:t xml:space="preserve">. </w:t>
      </w:r>
      <w:r w:rsidR="00F87D09" w:rsidRPr="00B47BA8">
        <w:rPr>
          <w:rStyle w:val="docsum-authors"/>
          <w:rFonts w:ascii="Arial" w:hAnsi="Arial" w:cs="Arial"/>
          <w:sz w:val="22"/>
          <w:szCs w:val="22"/>
          <w:highlight w:val="yellow"/>
        </w:rPr>
        <w:t xml:space="preserve">Kasela S, Ortega VE, Martorella M, Garudadri S, Nguyen J, Ampleford E, Pasanen A, Nerella S, Buschur KL, Barjaktarevic IZ, Barr RG, Bleecker ER, Bowler RP, Comellas AP, Cooper CB, Couper DJ, Criner GJ, Curtis JL, Han MK, Hansel NN, Hoffman EA, Kaner RJ, Krishnan JA, Martinez FJ, McDonald </w:t>
      </w:r>
      <w:r w:rsidR="00F87D09" w:rsidRPr="00B47BA8">
        <w:rPr>
          <w:rStyle w:val="docsum-authors"/>
          <w:rFonts w:ascii="Arial" w:hAnsi="Arial" w:cs="Arial"/>
          <w:sz w:val="22"/>
          <w:szCs w:val="22"/>
          <w:highlight w:val="yellow"/>
        </w:rPr>
        <w:lastRenderedPageBreak/>
        <w:t xml:space="preserve">MN, Meyers DA, Paine R 3rd, Peters SP, Castro M, Denlinger LC, Erzurum SC, Fahy JV, Israel E, Jarjour NN, Levy BD, Li X, Moore WC, Wenzel SE, Zein J; NHLBI SubPopulations and InteRmediate Outcome Measures In COPD Study (SPIROMICS); NHLBI Trans-Omics for Precision Medicine (TOPMed) Consortium </w:t>
      </w:r>
      <w:r w:rsidR="00F87D09" w:rsidRPr="00B47BA8">
        <w:rPr>
          <w:rFonts w:ascii="Arial" w:hAnsi="Arial" w:cs="Arial"/>
          <w:sz w:val="22"/>
          <w:szCs w:val="22"/>
          <w:highlight w:val="yellow"/>
        </w:rPr>
        <w:t>(</w:t>
      </w:r>
      <w:r w:rsidR="00F87D09" w:rsidRPr="00B47BA8">
        <w:rPr>
          <w:rFonts w:ascii="Arial" w:hAnsi="Arial" w:cs="Arial"/>
          <w:b/>
          <w:sz w:val="22"/>
          <w:szCs w:val="22"/>
          <w:highlight w:val="yellow"/>
        </w:rPr>
        <w:t>Tiwari H</w:t>
      </w:r>
      <w:r w:rsidR="00F87D09" w:rsidRPr="00B47BA8">
        <w:rPr>
          <w:rFonts w:ascii="Arial" w:hAnsi="Arial" w:cs="Arial"/>
          <w:sz w:val="22"/>
          <w:szCs w:val="22"/>
          <w:highlight w:val="yellow"/>
        </w:rPr>
        <w:t>)</w:t>
      </w:r>
      <w:r w:rsidR="00F87D09" w:rsidRPr="00B47BA8">
        <w:rPr>
          <w:rStyle w:val="docsum-authors"/>
          <w:rFonts w:ascii="Arial" w:hAnsi="Arial" w:cs="Arial"/>
          <w:sz w:val="22"/>
          <w:szCs w:val="22"/>
          <w:highlight w:val="yellow"/>
        </w:rPr>
        <w:t xml:space="preserve">, Langelier C, Woodruff PG, Lappalainen T, Christenson SA. </w:t>
      </w:r>
      <w:r w:rsidR="00F87D09" w:rsidRPr="00B47BA8">
        <w:rPr>
          <w:rFonts w:ascii="Arial" w:hAnsi="Arial" w:cs="Arial"/>
          <w:sz w:val="22"/>
          <w:szCs w:val="22"/>
          <w:highlight w:val="yellow"/>
          <w:shd w:val="clear" w:color="auto" w:fill="FFFFFF"/>
        </w:rPr>
        <w:t>Genetic and non-genetic factors affecting the expression of COVID-19-relevant genes in the large airway epithelium.</w:t>
      </w:r>
      <w:r w:rsidR="00F87D09" w:rsidRPr="00B47BA8">
        <w:rPr>
          <w:rStyle w:val="docsum-journal-citation"/>
          <w:rFonts w:ascii="Arial" w:hAnsi="Arial" w:cs="Arial"/>
          <w:sz w:val="22"/>
          <w:szCs w:val="22"/>
          <w:highlight w:val="yellow"/>
        </w:rPr>
        <w:t xml:space="preserve"> Genome Med. 2021 Apr 21</w:t>
      </w:r>
      <w:proofErr w:type="gramStart"/>
      <w:r w:rsidR="00F87D09" w:rsidRPr="00B47BA8">
        <w:rPr>
          <w:rStyle w:val="docsum-journal-citation"/>
          <w:rFonts w:ascii="Arial" w:hAnsi="Arial" w:cs="Arial"/>
          <w:sz w:val="22"/>
          <w:szCs w:val="22"/>
          <w:highlight w:val="yellow"/>
        </w:rPr>
        <w:t>;13</w:t>
      </w:r>
      <w:proofErr w:type="gramEnd"/>
      <w:r w:rsidR="00F87D09" w:rsidRPr="00B47BA8">
        <w:rPr>
          <w:rStyle w:val="docsum-journal-citation"/>
          <w:rFonts w:ascii="Arial" w:hAnsi="Arial" w:cs="Arial"/>
          <w:sz w:val="22"/>
          <w:szCs w:val="22"/>
          <w:highlight w:val="yellow"/>
        </w:rPr>
        <w:t xml:space="preserve">(1):66. </w:t>
      </w:r>
      <w:proofErr w:type="gramStart"/>
      <w:r w:rsidR="00F87D09" w:rsidRPr="00B47BA8">
        <w:rPr>
          <w:rStyle w:val="docsum-journal-citation"/>
          <w:rFonts w:ascii="Arial" w:hAnsi="Arial" w:cs="Arial"/>
          <w:sz w:val="22"/>
          <w:szCs w:val="22"/>
          <w:highlight w:val="yellow"/>
        </w:rPr>
        <w:t>doi</w:t>
      </w:r>
      <w:proofErr w:type="gramEnd"/>
      <w:r w:rsidR="00F87D09" w:rsidRPr="00B47BA8">
        <w:rPr>
          <w:rStyle w:val="docsum-journal-citation"/>
          <w:rFonts w:ascii="Arial" w:hAnsi="Arial" w:cs="Arial"/>
          <w:sz w:val="22"/>
          <w:szCs w:val="22"/>
          <w:highlight w:val="yellow"/>
        </w:rPr>
        <w:t>: 10.1186/s13073-021-00866-2.</w:t>
      </w:r>
      <w:r w:rsidR="00F87D09" w:rsidRPr="00B47BA8">
        <w:rPr>
          <w:rStyle w:val="citation-part"/>
          <w:rFonts w:ascii="Arial" w:hAnsi="Arial" w:cs="Arial"/>
          <w:sz w:val="22"/>
          <w:szCs w:val="22"/>
          <w:highlight w:val="yellow"/>
        </w:rPr>
        <w:t>PMID: </w:t>
      </w:r>
      <w:r w:rsidR="00F87D09" w:rsidRPr="00B47BA8">
        <w:rPr>
          <w:rStyle w:val="docsum-pmid"/>
          <w:rFonts w:ascii="Arial" w:hAnsi="Arial" w:cs="Arial"/>
          <w:sz w:val="22"/>
          <w:szCs w:val="22"/>
          <w:highlight w:val="yellow"/>
        </w:rPr>
        <w:t>33883027</w:t>
      </w:r>
    </w:p>
    <w:p w:rsidR="004B7A9A" w:rsidRPr="00FA6094" w:rsidRDefault="004B7A9A" w:rsidP="004B7A9A">
      <w:pPr>
        <w:widowControl/>
        <w:autoSpaceDE/>
        <w:autoSpaceDN/>
        <w:adjustRightInd/>
        <w:ind w:left="-720"/>
        <w:rPr>
          <w:rStyle w:val="docsum-pmid"/>
          <w:rFonts w:ascii="Arial" w:hAnsi="Arial" w:cs="Arial"/>
          <w:sz w:val="22"/>
          <w:szCs w:val="22"/>
        </w:rPr>
      </w:pPr>
    </w:p>
    <w:p w:rsidR="004B7A9A" w:rsidRPr="00FA6094" w:rsidRDefault="00DF615B" w:rsidP="004B7A9A">
      <w:pPr>
        <w:widowControl/>
        <w:autoSpaceDE/>
        <w:autoSpaceDN/>
        <w:adjustRightInd/>
        <w:ind w:left="-720"/>
        <w:rPr>
          <w:rStyle w:val="Hyperlink"/>
          <w:rFonts w:ascii="Arial" w:hAnsi="Arial" w:cs="Arial"/>
          <w:color w:val="auto"/>
          <w:sz w:val="22"/>
          <w:szCs w:val="22"/>
          <w:u w:val="none"/>
        </w:rPr>
      </w:pPr>
      <w:r w:rsidRPr="00FA6094">
        <w:rPr>
          <w:rStyle w:val="docsum-pmid"/>
          <w:rFonts w:ascii="Arial" w:hAnsi="Arial" w:cs="Arial"/>
          <w:sz w:val="22"/>
          <w:szCs w:val="22"/>
        </w:rPr>
        <w:t>191</w:t>
      </w:r>
      <w:r w:rsidR="004B7A9A" w:rsidRPr="00FA6094">
        <w:rPr>
          <w:rStyle w:val="docsum-pmid"/>
          <w:rFonts w:ascii="Arial" w:hAnsi="Arial" w:cs="Arial"/>
          <w:sz w:val="22"/>
          <w:szCs w:val="22"/>
        </w:rPr>
        <w:t xml:space="preserve">. </w:t>
      </w:r>
      <w:r w:rsidR="004B7A9A" w:rsidRPr="00FA6094">
        <w:rPr>
          <w:rStyle w:val="docsum-authors"/>
          <w:rFonts w:ascii="Arial" w:hAnsi="Arial" w:cs="Arial"/>
          <w:sz w:val="22"/>
          <w:szCs w:val="22"/>
        </w:rPr>
        <w:t>Breeze CE, Batorsky A, Lee MK, Szeto MD, Xu X, McCartney DL, Jiang R, Patki A, Kramer HJ, Eales JM, Raffield L, Lange L, Lange E, Durda P, Liu Y, Tracy RP, Van Den Berg D; NHLBI Trans-Omics for Precision Medicine (TOPMed) Consortium, TOPMed MESA Multi-Omics Working Group, Evans KL, Kraus WE, Shah S, </w:t>
      </w:r>
      <w:r w:rsidR="004B7A9A" w:rsidRPr="00FA6094">
        <w:rPr>
          <w:rStyle w:val="docsum-authors"/>
          <w:rFonts w:ascii="Arial" w:hAnsi="Arial" w:cs="Arial"/>
          <w:b/>
          <w:bCs/>
          <w:sz w:val="22"/>
          <w:szCs w:val="22"/>
        </w:rPr>
        <w:t>Tiwari HK</w:t>
      </w:r>
      <w:r w:rsidR="004B7A9A" w:rsidRPr="00FA6094">
        <w:rPr>
          <w:rStyle w:val="docsum-authors"/>
          <w:rFonts w:ascii="Arial" w:hAnsi="Arial" w:cs="Arial"/>
          <w:sz w:val="22"/>
          <w:szCs w:val="22"/>
        </w:rPr>
        <w:t xml:space="preserve">, Hou L, Whitsel EA, Jiang X, Charchar FJ, Baccarelli AA, Rich SS, Morris AP, Irvin MR, Arnett DK, Hauser ER, Rotter JI, Correa A, Hayward C, Horvath S, Marioni RE, Tomaszewski M, Beck S, Berndt SI, London SJ, Mychaleckyj JC, Franceschini N. </w:t>
      </w:r>
      <w:r w:rsidR="004B7A9A" w:rsidRPr="00FA6094">
        <w:rPr>
          <w:rFonts w:ascii="Arial" w:hAnsi="Arial" w:cs="Arial"/>
          <w:sz w:val="22"/>
          <w:szCs w:val="22"/>
          <w:shd w:val="clear" w:color="auto" w:fill="FFFFFF"/>
        </w:rPr>
        <w:t>Epigenome-wide association study of kidney function identifies trans-ethnic and ethnic-specific loci.</w:t>
      </w:r>
      <w:r w:rsidR="004B7A9A" w:rsidRPr="00FA6094">
        <w:rPr>
          <w:rStyle w:val="docsum-journal-citation"/>
          <w:rFonts w:ascii="Arial" w:hAnsi="Arial" w:cs="Arial"/>
          <w:sz w:val="22"/>
          <w:szCs w:val="22"/>
        </w:rPr>
        <w:t xml:space="preserve"> Genome Med. 2021 Apr 30</w:t>
      </w:r>
      <w:proofErr w:type="gramStart"/>
      <w:r w:rsidR="004B7A9A" w:rsidRPr="00FA6094">
        <w:rPr>
          <w:rStyle w:val="docsum-journal-citation"/>
          <w:rFonts w:ascii="Arial" w:hAnsi="Arial" w:cs="Arial"/>
          <w:sz w:val="22"/>
          <w:szCs w:val="22"/>
        </w:rPr>
        <w:t>;13</w:t>
      </w:r>
      <w:proofErr w:type="gramEnd"/>
      <w:r w:rsidR="004B7A9A" w:rsidRPr="00FA6094">
        <w:rPr>
          <w:rStyle w:val="docsum-journal-citation"/>
          <w:rFonts w:ascii="Arial" w:hAnsi="Arial" w:cs="Arial"/>
          <w:sz w:val="22"/>
          <w:szCs w:val="22"/>
        </w:rPr>
        <w:t xml:space="preserve">(1):74. </w:t>
      </w:r>
      <w:proofErr w:type="gramStart"/>
      <w:r w:rsidR="004B7A9A" w:rsidRPr="00FA6094">
        <w:rPr>
          <w:rStyle w:val="docsum-journal-citation"/>
          <w:rFonts w:ascii="Arial" w:hAnsi="Arial" w:cs="Arial"/>
          <w:sz w:val="22"/>
          <w:szCs w:val="22"/>
        </w:rPr>
        <w:t>doi</w:t>
      </w:r>
      <w:proofErr w:type="gramEnd"/>
      <w:r w:rsidR="004B7A9A" w:rsidRPr="00FA6094">
        <w:rPr>
          <w:rStyle w:val="docsum-journal-citation"/>
          <w:rFonts w:ascii="Arial" w:hAnsi="Arial" w:cs="Arial"/>
          <w:sz w:val="22"/>
          <w:szCs w:val="22"/>
        </w:rPr>
        <w:t xml:space="preserve">: 10.1186/s13073-021-00877-z. </w:t>
      </w:r>
      <w:r w:rsidR="004B7A9A" w:rsidRPr="00FA6094">
        <w:rPr>
          <w:rStyle w:val="citation-part"/>
          <w:rFonts w:ascii="Arial" w:hAnsi="Arial" w:cs="Arial"/>
          <w:sz w:val="22"/>
          <w:szCs w:val="22"/>
        </w:rPr>
        <w:t>PMID: </w:t>
      </w:r>
      <w:r w:rsidR="004B7A9A" w:rsidRPr="00FA6094">
        <w:rPr>
          <w:rStyle w:val="docsum-pmid"/>
          <w:rFonts w:ascii="Arial" w:hAnsi="Arial" w:cs="Arial"/>
          <w:sz w:val="22"/>
          <w:szCs w:val="22"/>
        </w:rPr>
        <w:t xml:space="preserve">33931109. </w:t>
      </w:r>
      <w:r w:rsidR="004B7A9A" w:rsidRPr="00FA6094">
        <w:rPr>
          <w:rStyle w:val="id-label"/>
          <w:rFonts w:ascii="Arial" w:hAnsi="Arial" w:cs="Arial"/>
          <w:sz w:val="22"/>
          <w:szCs w:val="22"/>
        </w:rPr>
        <w:t>PMCID: </w:t>
      </w:r>
      <w:hyperlink r:id="rId13" w:tgtFrame="_blank" w:history="1">
        <w:r w:rsidR="004B7A9A" w:rsidRPr="00FA6094">
          <w:rPr>
            <w:rStyle w:val="Hyperlink"/>
            <w:rFonts w:ascii="Arial" w:hAnsi="Arial" w:cs="Arial"/>
            <w:color w:val="auto"/>
            <w:sz w:val="22"/>
            <w:szCs w:val="22"/>
            <w:u w:val="none"/>
          </w:rPr>
          <w:t>PMC8088054</w:t>
        </w:r>
      </w:hyperlink>
    </w:p>
    <w:p w:rsidR="0010497A" w:rsidRPr="00FA6094" w:rsidRDefault="0010497A" w:rsidP="004B7A9A">
      <w:pPr>
        <w:widowControl/>
        <w:autoSpaceDE/>
        <w:autoSpaceDN/>
        <w:adjustRightInd/>
        <w:ind w:left="-720"/>
        <w:rPr>
          <w:rStyle w:val="Hyperlink"/>
          <w:rFonts w:ascii="Arial" w:hAnsi="Arial" w:cs="Arial"/>
          <w:color w:val="auto"/>
          <w:sz w:val="22"/>
          <w:szCs w:val="22"/>
          <w:u w:val="none"/>
        </w:rPr>
      </w:pPr>
    </w:p>
    <w:p w:rsidR="0010497A" w:rsidRPr="00FA6094" w:rsidRDefault="00DF615B" w:rsidP="004B7A9A">
      <w:pPr>
        <w:widowControl/>
        <w:autoSpaceDE/>
        <w:autoSpaceDN/>
        <w:adjustRightInd/>
        <w:ind w:left="-720"/>
        <w:rPr>
          <w:rFonts w:ascii="Arial" w:hAnsi="Arial" w:cs="Arial"/>
          <w:sz w:val="22"/>
          <w:szCs w:val="22"/>
        </w:rPr>
      </w:pPr>
      <w:r w:rsidRPr="00FA6094">
        <w:rPr>
          <w:rStyle w:val="Hyperlink"/>
          <w:rFonts w:ascii="Arial" w:hAnsi="Arial" w:cs="Arial"/>
          <w:color w:val="auto"/>
          <w:sz w:val="22"/>
          <w:szCs w:val="22"/>
          <w:u w:val="none"/>
        </w:rPr>
        <w:t>192</w:t>
      </w:r>
      <w:r w:rsidR="0010497A" w:rsidRPr="00FA6094">
        <w:rPr>
          <w:rStyle w:val="Hyperlink"/>
          <w:rFonts w:ascii="Arial" w:hAnsi="Arial" w:cs="Arial"/>
          <w:color w:val="auto"/>
          <w:sz w:val="22"/>
          <w:szCs w:val="22"/>
          <w:u w:val="none"/>
        </w:rPr>
        <w:t xml:space="preserve">. </w:t>
      </w:r>
      <w:r w:rsidR="0010497A" w:rsidRPr="00FA6094">
        <w:rPr>
          <w:rFonts w:ascii="Arial" w:hAnsi="Arial" w:cs="Arial"/>
          <w:sz w:val="22"/>
          <w:szCs w:val="22"/>
        </w:rPr>
        <w:t>Olson KM, Geisler WM, Bakshi RK, Gupta K, </w:t>
      </w:r>
      <w:r w:rsidR="0010497A" w:rsidRPr="00FA6094">
        <w:rPr>
          <w:rFonts w:ascii="Arial" w:hAnsi="Arial" w:cs="Arial"/>
          <w:b/>
          <w:bCs/>
          <w:sz w:val="22"/>
          <w:szCs w:val="22"/>
        </w:rPr>
        <w:t>Tiwari HK</w:t>
      </w:r>
      <w:r w:rsidR="0010497A" w:rsidRPr="00FA6094">
        <w:rPr>
          <w:rFonts w:ascii="Arial" w:hAnsi="Arial" w:cs="Arial"/>
          <w:bCs/>
          <w:sz w:val="22"/>
          <w:szCs w:val="22"/>
        </w:rPr>
        <w:t>.</w:t>
      </w:r>
      <w:r w:rsidR="0010497A" w:rsidRPr="00FA6094">
        <w:rPr>
          <w:rFonts w:ascii="Arial" w:hAnsi="Arial" w:cs="Arial"/>
          <w:b/>
          <w:bCs/>
          <w:sz w:val="22"/>
          <w:szCs w:val="22"/>
        </w:rPr>
        <w:t xml:space="preserve"> </w:t>
      </w:r>
      <w:r w:rsidR="0010497A" w:rsidRPr="00FA6094">
        <w:rPr>
          <w:rFonts w:ascii="Arial" w:hAnsi="Arial" w:cs="Arial"/>
          <w:sz w:val="22"/>
          <w:szCs w:val="22"/>
          <w:shd w:val="clear" w:color="auto" w:fill="FFFFFF"/>
        </w:rPr>
        <w:t xml:space="preserve">Predicting the Probability of Chlamydia Reinfection in African-American Women using Immunologic and Genetic Determinants in a Bayesian Model. </w:t>
      </w:r>
      <w:r w:rsidR="0010497A" w:rsidRPr="00FA6094">
        <w:rPr>
          <w:rFonts w:ascii="Arial" w:hAnsi="Arial" w:cs="Arial"/>
          <w:sz w:val="22"/>
          <w:szCs w:val="22"/>
        </w:rPr>
        <w:t xml:space="preserve">Sex Transm Dis. 2021 May 14. </w:t>
      </w:r>
      <w:proofErr w:type="gramStart"/>
      <w:r w:rsidR="0010497A" w:rsidRPr="00FA6094">
        <w:rPr>
          <w:rFonts w:ascii="Arial" w:hAnsi="Arial" w:cs="Arial"/>
          <w:sz w:val="22"/>
          <w:szCs w:val="22"/>
        </w:rPr>
        <w:t>doi</w:t>
      </w:r>
      <w:proofErr w:type="gramEnd"/>
      <w:r w:rsidR="0010497A" w:rsidRPr="00FA6094">
        <w:rPr>
          <w:rFonts w:ascii="Arial" w:hAnsi="Arial" w:cs="Arial"/>
          <w:sz w:val="22"/>
          <w:szCs w:val="22"/>
        </w:rPr>
        <w:t>: 10.1097/OLQ.0000000000001468. Online ahead of print. PMID: 33993163</w:t>
      </w:r>
    </w:p>
    <w:p w:rsidR="0010497A" w:rsidRPr="00FA6094" w:rsidRDefault="0010497A" w:rsidP="004B7A9A">
      <w:pPr>
        <w:widowControl/>
        <w:autoSpaceDE/>
        <w:autoSpaceDN/>
        <w:adjustRightInd/>
        <w:ind w:left="-720"/>
        <w:rPr>
          <w:rFonts w:ascii="Arial" w:hAnsi="Arial" w:cs="Arial"/>
          <w:sz w:val="22"/>
          <w:szCs w:val="22"/>
        </w:rPr>
      </w:pPr>
    </w:p>
    <w:p w:rsidR="00742281" w:rsidRDefault="00DF615B" w:rsidP="00742281">
      <w:pPr>
        <w:widowControl/>
        <w:autoSpaceDE/>
        <w:autoSpaceDN/>
        <w:adjustRightInd/>
        <w:ind w:left="-720"/>
        <w:rPr>
          <w:rFonts w:ascii="Arial" w:hAnsi="Arial" w:cs="Arial"/>
          <w:sz w:val="22"/>
          <w:szCs w:val="22"/>
        </w:rPr>
      </w:pPr>
      <w:r w:rsidRPr="00FA6094">
        <w:rPr>
          <w:rFonts w:ascii="Arial" w:hAnsi="Arial" w:cs="Arial"/>
          <w:sz w:val="22"/>
          <w:szCs w:val="22"/>
        </w:rPr>
        <w:t>193</w:t>
      </w:r>
      <w:r w:rsidR="0010497A" w:rsidRPr="00FA6094">
        <w:rPr>
          <w:rFonts w:ascii="Arial" w:hAnsi="Arial" w:cs="Arial"/>
          <w:sz w:val="22"/>
          <w:szCs w:val="22"/>
        </w:rPr>
        <w:t>. Allman PH, Aban I, Long DM, Bridges SL Jr, Srinivasasainagendra V, MacKenzie T, Cutter G, </w:t>
      </w:r>
      <w:r w:rsidR="0010497A" w:rsidRPr="00FA6094">
        <w:rPr>
          <w:rFonts w:ascii="Arial" w:hAnsi="Arial" w:cs="Arial"/>
          <w:b/>
          <w:bCs/>
          <w:sz w:val="22"/>
          <w:szCs w:val="22"/>
        </w:rPr>
        <w:t>Tiwari HK</w:t>
      </w:r>
      <w:r w:rsidR="0010497A" w:rsidRPr="00FA6094">
        <w:rPr>
          <w:rFonts w:ascii="Arial" w:hAnsi="Arial" w:cs="Arial"/>
          <w:bCs/>
          <w:sz w:val="22"/>
          <w:szCs w:val="22"/>
        </w:rPr>
        <w:t>.</w:t>
      </w:r>
      <w:r w:rsidR="0010497A" w:rsidRPr="00FA6094">
        <w:rPr>
          <w:rFonts w:ascii="Arial" w:hAnsi="Arial" w:cs="Arial"/>
          <w:b/>
          <w:bCs/>
          <w:sz w:val="22"/>
          <w:szCs w:val="22"/>
        </w:rPr>
        <w:t xml:space="preserve"> </w:t>
      </w:r>
      <w:r w:rsidR="0010497A" w:rsidRPr="00FA6094">
        <w:rPr>
          <w:rFonts w:ascii="Arial" w:hAnsi="Arial" w:cs="Arial"/>
          <w:sz w:val="22"/>
          <w:szCs w:val="22"/>
          <w:shd w:val="clear" w:color="auto" w:fill="FFFFFF"/>
        </w:rPr>
        <w:t xml:space="preserve">A novel Mendelian randomization method with binary risk factor and outcome. </w:t>
      </w:r>
      <w:r w:rsidR="0010497A" w:rsidRPr="00FA6094">
        <w:rPr>
          <w:rFonts w:ascii="Arial" w:hAnsi="Arial" w:cs="Arial"/>
          <w:sz w:val="22"/>
          <w:szCs w:val="22"/>
        </w:rPr>
        <w:t xml:space="preserve">Genet Epidemiol. 2021 May 16. </w:t>
      </w:r>
      <w:proofErr w:type="gramStart"/>
      <w:r w:rsidR="0010497A" w:rsidRPr="00FA6094">
        <w:rPr>
          <w:rFonts w:ascii="Arial" w:hAnsi="Arial" w:cs="Arial"/>
          <w:sz w:val="22"/>
          <w:szCs w:val="22"/>
        </w:rPr>
        <w:t>doi</w:t>
      </w:r>
      <w:proofErr w:type="gramEnd"/>
      <w:r w:rsidR="0010497A" w:rsidRPr="00FA6094">
        <w:rPr>
          <w:rFonts w:ascii="Arial" w:hAnsi="Arial" w:cs="Arial"/>
          <w:sz w:val="22"/>
          <w:szCs w:val="22"/>
        </w:rPr>
        <w:t>: 10.1002/gepi.22387. Online ahead of print. PMID: 33998053</w:t>
      </w:r>
    </w:p>
    <w:p w:rsidR="00742281" w:rsidRDefault="00742281" w:rsidP="00742281">
      <w:pPr>
        <w:widowControl/>
        <w:autoSpaceDE/>
        <w:autoSpaceDN/>
        <w:adjustRightInd/>
        <w:ind w:left="-720"/>
        <w:rPr>
          <w:rFonts w:ascii="Arial" w:hAnsi="Arial" w:cs="Arial"/>
          <w:sz w:val="22"/>
          <w:szCs w:val="22"/>
        </w:rPr>
      </w:pPr>
    </w:p>
    <w:p w:rsidR="00742281" w:rsidRDefault="00742281" w:rsidP="00742281">
      <w:pPr>
        <w:widowControl/>
        <w:autoSpaceDE/>
        <w:autoSpaceDN/>
        <w:adjustRightInd/>
        <w:ind w:left="-720"/>
        <w:rPr>
          <w:rStyle w:val="docsum-pmid"/>
          <w:rFonts w:ascii="Arial" w:hAnsi="Arial" w:cs="Arial"/>
          <w:sz w:val="22"/>
          <w:szCs w:val="22"/>
        </w:rPr>
      </w:pPr>
      <w:r w:rsidRPr="00742281">
        <w:rPr>
          <w:rFonts w:ascii="Arial" w:hAnsi="Arial" w:cs="Arial"/>
          <w:sz w:val="22"/>
          <w:szCs w:val="22"/>
        </w:rPr>
        <w:t xml:space="preserve">194. </w:t>
      </w:r>
      <w:r w:rsidRPr="00742281">
        <w:rPr>
          <w:rStyle w:val="docsum-authors"/>
          <w:rFonts w:ascii="Arial" w:hAnsi="Arial" w:cs="Arial"/>
          <w:sz w:val="22"/>
          <w:szCs w:val="22"/>
        </w:rPr>
        <w:t>McCartney DL, Min JL, Richmond RC, Lu AT, Sobczyk MK, Davies G, Broer L, Guo X, Jeong A, Jung J, Kasela S, Katrinli S, Kuo PL, Matias-Garcia PR, Mishra PP, Nygaard M, Palviainen T, Patki A, Raffield LM, Ratliff SM, Richardson TG, Robinson O, Soerensen M, Sun D, Tsai PC, van der Zee MD, Walker RM, Wang X, Wang Y, Xia R, Xu Z, Yao J, Zhao W, Correa A, Boerwinkle E, Dugué PA, Durda P, Elliott HR, Gieger C; Genetics of DNA Methylation Consortium, de Geus EJC, Harris SE, Hemani G, Imboden M, Kähönen M, Kardia SLR, Kresovich JK, Li S, Lunetta KL, Mangino M, Mason D, McIntosh AM, Mengel-From J, Moore AZ, Murabito JM; NHLBI Trans-Omics for Precision Medicine (TOPMed) Consortium, Ollikainen M, Pankow JS, Pedersen NL, Peters A, Polidoro S, Porteous DJ, Raitakari O, Rich SS, Sandler DP, Sillanpää E, Smith AK, Southey MC, Strauch K, </w:t>
      </w:r>
      <w:r w:rsidRPr="00742281">
        <w:rPr>
          <w:rStyle w:val="docsum-authors"/>
          <w:rFonts w:ascii="Arial" w:hAnsi="Arial" w:cs="Arial"/>
          <w:b/>
          <w:bCs/>
          <w:sz w:val="22"/>
          <w:szCs w:val="22"/>
        </w:rPr>
        <w:t>Tiwari H</w:t>
      </w:r>
      <w:r w:rsidRPr="00742281">
        <w:rPr>
          <w:rStyle w:val="docsum-authors"/>
          <w:rFonts w:ascii="Arial" w:hAnsi="Arial" w:cs="Arial"/>
          <w:sz w:val="22"/>
          <w:szCs w:val="22"/>
        </w:rPr>
        <w:t xml:space="preserve">, Tanaka T, Tillin T, Uitterlinden AG, Van Den Berg DJ, van Dongen J, Wilson JG, Wright J, Yet I, Arnett D, Bandinelli S, Bell JT, Binder AM, Boomsma DI, Chen W, Christensen K, Conneely KN, Elliott P, Ferrucci L, Fornage M, Hägg S, Hayward C, Irvin M, Kaprio J, Lawlor DA, Lehtimäki T, Lohoff FW, Milani L, Milne RL, Probst-Hensch N, Reiner AP, Ritz B, Rotter JI, Smith JA, Taylor JA, van Meurs JBJ, Vineis P, Waldenberger M, Deary IJ, Relton CL, Horvath S, Marioni RE. </w:t>
      </w:r>
      <w:r w:rsidRPr="00742281">
        <w:rPr>
          <w:rFonts w:ascii="Arial" w:hAnsi="Arial" w:cs="Arial"/>
          <w:sz w:val="22"/>
          <w:szCs w:val="22"/>
          <w:shd w:val="clear" w:color="auto" w:fill="FFFFFF"/>
        </w:rPr>
        <w:t>Genome-wide association studies identify 137 genetic loci for DNA methylation biomarkers of aging.</w:t>
      </w:r>
      <w:r w:rsidRPr="00742281">
        <w:rPr>
          <w:rFonts w:ascii="Arial" w:hAnsi="Arial" w:cs="Arial"/>
          <w:sz w:val="22"/>
          <w:szCs w:val="22"/>
        </w:rPr>
        <w:t xml:space="preserve"> </w:t>
      </w:r>
      <w:r w:rsidRPr="00742281">
        <w:rPr>
          <w:rStyle w:val="docsum-journal-citation"/>
          <w:rFonts w:ascii="Arial" w:hAnsi="Arial" w:cs="Arial"/>
          <w:sz w:val="22"/>
          <w:szCs w:val="22"/>
        </w:rPr>
        <w:t>Genome Biol. 2021 Jun 29</w:t>
      </w:r>
      <w:proofErr w:type="gramStart"/>
      <w:r w:rsidRPr="00742281">
        <w:rPr>
          <w:rStyle w:val="docsum-journal-citation"/>
          <w:rFonts w:ascii="Arial" w:hAnsi="Arial" w:cs="Arial"/>
          <w:sz w:val="22"/>
          <w:szCs w:val="22"/>
        </w:rPr>
        <w:t>;22</w:t>
      </w:r>
      <w:proofErr w:type="gramEnd"/>
      <w:r w:rsidRPr="00742281">
        <w:rPr>
          <w:rStyle w:val="docsum-journal-citation"/>
          <w:rFonts w:ascii="Arial" w:hAnsi="Arial" w:cs="Arial"/>
          <w:sz w:val="22"/>
          <w:szCs w:val="22"/>
        </w:rPr>
        <w:t xml:space="preserve">(1):194. </w:t>
      </w:r>
      <w:proofErr w:type="gramStart"/>
      <w:r w:rsidRPr="00742281">
        <w:rPr>
          <w:rStyle w:val="docsum-journal-citation"/>
          <w:rFonts w:ascii="Arial" w:hAnsi="Arial" w:cs="Arial"/>
          <w:sz w:val="22"/>
          <w:szCs w:val="22"/>
        </w:rPr>
        <w:t>doi</w:t>
      </w:r>
      <w:proofErr w:type="gramEnd"/>
      <w:r w:rsidRPr="00742281">
        <w:rPr>
          <w:rStyle w:val="docsum-journal-citation"/>
          <w:rFonts w:ascii="Arial" w:hAnsi="Arial" w:cs="Arial"/>
          <w:sz w:val="22"/>
          <w:szCs w:val="22"/>
        </w:rPr>
        <w:t>: 10.1186/s13059-021-02398-9.</w:t>
      </w:r>
      <w:r w:rsidRPr="00742281">
        <w:rPr>
          <w:rStyle w:val="citation-part"/>
          <w:rFonts w:ascii="Arial" w:hAnsi="Arial" w:cs="Arial"/>
          <w:sz w:val="22"/>
          <w:szCs w:val="22"/>
        </w:rPr>
        <w:t>PMID: </w:t>
      </w:r>
      <w:r w:rsidRPr="00742281">
        <w:rPr>
          <w:rStyle w:val="docsum-pmid"/>
          <w:rFonts w:ascii="Arial" w:hAnsi="Arial" w:cs="Arial"/>
          <w:sz w:val="22"/>
          <w:szCs w:val="22"/>
        </w:rPr>
        <w:t>34187551</w:t>
      </w:r>
    </w:p>
    <w:p w:rsidR="00233700" w:rsidRDefault="00233700" w:rsidP="00742281">
      <w:pPr>
        <w:widowControl/>
        <w:autoSpaceDE/>
        <w:autoSpaceDN/>
        <w:adjustRightInd/>
        <w:ind w:left="-720"/>
        <w:rPr>
          <w:rStyle w:val="docsum-pmid"/>
          <w:rFonts w:ascii="Arial" w:hAnsi="Arial" w:cs="Arial"/>
          <w:sz w:val="22"/>
          <w:szCs w:val="22"/>
        </w:rPr>
      </w:pPr>
    </w:p>
    <w:p w:rsidR="000C4E8E" w:rsidRDefault="0093028A" w:rsidP="000C4E8E">
      <w:pPr>
        <w:widowControl/>
        <w:autoSpaceDE/>
        <w:autoSpaceDN/>
        <w:adjustRightInd/>
        <w:ind w:left="-720"/>
        <w:rPr>
          <w:rStyle w:val="docsum-pmid"/>
          <w:rFonts w:ascii="Arial" w:hAnsi="Arial" w:cs="Arial"/>
          <w:sz w:val="22"/>
          <w:szCs w:val="22"/>
        </w:rPr>
      </w:pPr>
      <w:r w:rsidRPr="0093028A">
        <w:rPr>
          <w:rStyle w:val="docsum-pmid"/>
          <w:rFonts w:ascii="Arial" w:hAnsi="Arial" w:cs="Arial"/>
          <w:sz w:val="22"/>
          <w:szCs w:val="22"/>
        </w:rPr>
        <w:t>195</w:t>
      </w:r>
      <w:r w:rsidR="00233700" w:rsidRPr="0093028A">
        <w:rPr>
          <w:rStyle w:val="docsum-pmid"/>
          <w:rFonts w:ascii="Arial" w:hAnsi="Arial" w:cs="Arial"/>
          <w:sz w:val="22"/>
          <w:szCs w:val="22"/>
        </w:rPr>
        <w:t xml:space="preserve">. </w:t>
      </w:r>
      <w:r w:rsidRPr="0093028A">
        <w:rPr>
          <w:rStyle w:val="docsum-authors"/>
          <w:rFonts w:ascii="Arial" w:hAnsi="Arial" w:cs="Arial"/>
          <w:sz w:val="22"/>
          <w:szCs w:val="22"/>
        </w:rPr>
        <w:t>Sarfo FS, Akpa O, Ovbiagele B, Akpalu A, Wahab K, Komolafe M, Obiako R, Owolabi L, Osaigbovo GO, Jenkins C, Ogbole G, Fakunle A, </w:t>
      </w:r>
      <w:r w:rsidRPr="0093028A">
        <w:rPr>
          <w:rStyle w:val="docsum-authors"/>
          <w:rFonts w:ascii="Arial" w:hAnsi="Arial" w:cs="Arial"/>
          <w:b/>
          <w:bCs/>
          <w:sz w:val="22"/>
          <w:szCs w:val="22"/>
        </w:rPr>
        <w:t>Tiwari HK</w:t>
      </w:r>
      <w:r w:rsidRPr="0093028A">
        <w:rPr>
          <w:rStyle w:val="docsum-authors"/>
          <w:rFonts w:ascii="Arial" w:hAnsi="Arial" w:cs="Arial"/>
          <w:sz w:val="22"/>
          <w:szCs w:val="22"/>
        </w:rPr>
        <w:t xml:space="preserve">, Arulogun O, Arnett DK, Asowata O, Ogah O, Akinyemi RO, Owolabi MO; SIREN. </w:t>
      </w:r>
      <w:r w:rsidRPr="0093028A">
        <w:rPr>
          <w:rFonts w:ascii="Arial" w:hAnsi="Arial" w:cs="Arial"/>
          <w:sz w:val="22"/>
          <w:szCs w:val="22"/>
          <w:shd w:val="clear" w:color="auto" w:fill="FFFFFF"/>
        </w:rPr>
        <w:t>Influence of age on links between major modifiable risk factors and stroke occurrence in West Africa.</w:t>
      </w:r>
      <w:r w:rsidRPr="0093028A">
        <w:rPr>
          <w:rFonts w:ascii="Arial" w:hAnsi="Arial" w:cs="Arial"/>
          <w:sz w:val="22"/>
          <w:szCs w:val="22"/>
        </w:rPr>
        <w:t xml:space="preserve"> </w:t>
      </w:r>
      <w:r w:rsidRPr="0093028A">
        <w:rPr>
          <w:rStyle w:val="docsum-journal-citation"/>
          <w:rFonts w:ascii="Arial" w:hAnsi="Arial" w:cs="Arial"/>
          <w:sz w:val="22"/>
          <w:szCs w:val="22"/>
        </w:rPr>
        <w:t>J Neurol Sci. 2021 Jul 9</w:t>
      </w:r>
      <w:proofErr w:type="gramStart"/>
      <w:r w:rsidRPr="0093028A">
        <w:rPr>
          <w:rStyle w:val="docsum-journal-citation"/>
          <w:rFonts w:ascii="Arial" w:hAnsi="Arial" w:cs="Arial"/>
          <w:sz w:val="22"/>
          <w:szCs w:val="22"/>
        </w:rPr>
        <w:t>;428:117573</w:t>
      </w:r>
      <w:proofErr w:type="gramEnd"/>
      <w:r w:rsidRPr="0093028A">
        <w:rPr>
          <w:rStyle w:val="docsum-journal-citation"/>
          <w:rFonts w:ascii="Arial" w:hAnsi="Arial" w:cs="Arial"/>
          <w:sz w:val="22"/>
          <w:szCs w:val="22"/>
        </w:rPr>
        <w:t xml:space="preserve">. </w:t>
      </w:r>
      <w:proofErr w:type="gramStart"/>
      <w:r w:rsidRPr="0093028A">
        <w:rPr>
          <w:rStyle w:val="docsum-journal-citation"/>
          <w:rFonts w:ascii="Arial" w:hAnsi="Arial" w:cs="Arial"/>
          <w:sz w:val="22"/>
          <w:szCs w:val="22"/>
        </w:rPr>
        <w:t>doi</w:t>
      </w:r>
      <w:proofErr w:type="gramEnd"/>
      <w:r w:rsidRPr="0093028A">
        <w:rPr>
          <w:rStyle w:val="docsum-journal-citation"/>
          <w:rFonts w:ascii="Arial" w:hAnsi="Arial" w:cs="Arial"/>
          <w:sz w:val="22"/>
          <w:szCs w:val="22"/>
        </w:rPr>
        <w:t>: 10.1016/j.jns.2021.117573. Online ahead of print.</w:t>
      </w:r>
      <w:r w:rsidRPr="0093028A">
        <w:rPr>
          <w:rStyle w:val="citation-part"/>
          <w:rFonts w:ascii="Arial" w:hAnsi="Arial" w:cs="Arial"/>
          <w:sz w:val="22"/>
          <w:szCs w:val="22"/>
        </w:rPr>
        <w:t>PMID: </w:t>
      </w:r>
      <w:r w:rsidRPr="0093028A">
        <w:rPr>
          <w:rStyle w:val="docsum-pmid"/>
          <w:rFonts w:ascii="Arial" w:hAnsi="Arial" w:cs="Arial"/>
          <w:sz w:val="22"/>
          <w:szCs w:val="22"/>
        </w:rPr>
        <w:t>34260999</w:t>
      </w:r>
    </w:p>
    <w:p w:rsidR="000C4E8E" w:rsidRDefault="000C4E8E" w:rsidP="000C4E8E">
      <w:pPr>
        <w:widowControl/>
        <w:autoSpaceDE/>
        <w:autoSpaceDN/>
        <w:adjustRightInd/>
        <w:ind w:left="-720"/>
        <w:rPr>
          <w:rStyle w:val="docsum-pmid"/>
          <w:rFonts w:ascii="Arial" w:hAnsi="Arial" w:cs="Arial"/>
          <w:sz w:val="22"/>
          <w:szCs w:val="22"/>
        </w:rPr>
      </w:pPr>
    </w:p>
    <w:p w:rsidR="00A066C8" w:rsidRPr="00A066C8" w:rsidRDefault="002D3897" w:rsidP="00A066C8">
      <w:pPr>
        <w:widowControl/>
        <w:autoSpaceDE/>
        <w:autoSpaceDN/>
        <w:adjustRightInd/>
        <w:ind w:left="-720"/>
        <w:rPr>
          <w:rStyle w:val="docsum-pmid"/>
          <w:rFonts w:ascii="Arial" w:hAnsi="Arial" w:cs="Arial"/>
          <w:color w:val="000000" w:themeColor="text1"/>
          <w:sz w:val="22"/>
          <w:szCs w:val="22"/>
        </w:rPr>
      </w:pPr>
      <w:r w:rsidRPr="000C4E8E">
        <w:rPr>
          <w:rStyle w:val="docsum-pmid"/>
          <w:rFonts w:ascii="Arial" w:hAnsi="Arial" w:cs="Arial"/>
          <w:sz w:val="22"/>
          <w:szCs w:val="22"/>
        </w:rPr>
        <w:t xml:space="preserve">196. </w:t>
      </w:r>
      <w:r w:rsidR="000C4E8E" w:rsidRPr="000C4E8E">
        <w:rPr>
          <w:rStyle w:val="docsum-authors"/>
          <w:rFonts w:ascii="Arial" w:hAnsi="Arial" w:cs="Arial"/>
          <w:sz w:val="22"/>
          <w:szCs w:val="22"/>
        </w:rPr>
        <w:t>Akpa O, Sarfo FS, Owolabi M, Akpalu A, Wahab K, Obiako R, Komolafe M, Owolabi L, Osaigbovo GO, Ogbole G, </w:t>
      </w:r>
      <w:r w:rsidR="000C4E8E" w:rsidRPr="000C4E8E">
        <w:rPr>
          <w:rStyle w:val="docsum-authors"/>
          <w:rFonts w:ascii="Arial" w:hAnsi="Arial" w:cs="Arial"/>
          <w:b/>
          <w:bCs/>
          <w:sz w:val="22"/>
          <w:szCs w:val="22"/>
        </w:rPr>
        <w:t>Tiwari HK</w:t>
      </w:r>
      <w:r w:rsidR="000C4E8E" w:rsidRPr="000C4E8E">
        <w:rPr>
          <w:rStyle w:val="docsum-authors"/>
          <w:rFonts w:ascii="Arial" w:hAnsi="Arial" w:cs="Arial"/>
          <w:sz w:val="22"/>
          <w:szCs w:val="22"/>
        </w:rPr>
        <w:t xml:space="preserve">, Jenkins C, Fakunle AG, Olowookere S, Uvere EO, Akinyemi J, Arulogun O, </w:t>
      </w:r>
      <w:r w:rsidR="000C4E8E" w:rsidRPr="000C4E8E">
        <w:rPr>
          <w:rStyle w:val="docsum-authors"/>
          <w:rFonts w:ascii="Arial" w:hAnsi="Arial" w:cs="Arial"/>
          <w:sz w:val="22"/>
          <w:szCs w:val="22"/>
        </w:rPr>
        <w:lastRenderedPageBreak/>
        <w:t xml:space="preserve">Akpalu J, Tito-Ilori MM, Asowata OJ, Ibinaiye P, Akisanya C, Oyinloye OI, Appiah L, Sunmonu T, Olowoyo P, Agunloye AM, Adeoye AM, Yaria J, Lackland DT, Arnett D, Laryea RY, Adigun TO, Okekunle AP, Calys-Tagoe B, Ogah OS, Ogunronbi M, Obiabo OY, Isah SY, Dambatta HA, Tagge R, Ogenyi O, Fawale B, Melikam CL, Onasanya A, Adeniyi S, Akinyemi R, Ovbiagele B; SIREN. </w:t>
      </w:r>
      <w:r w:rsidRPr="000C4E8E">
        <w:rPr>
          <w:rFonts w:ascii="Arial" w:hAnsi="Arial" w:cs="Arial"/>
          <w:sz w:val="22"/>
          <w:szCs w:val="22"/>
          <w:shd w:val="clear" w:color="auto" w:fill="FFFFFF"/>
        </w:rPr>
        <w:t>A Novel Afrocentric Stroke Risk Assessment Score: Models from the Siren Study.</w:t>
      </w:r>
      <w:r w:rsidR="000C4E8E" w:rsidRPr="000C4E8E">
        <w:rPr>
          <w:rFonts w:ascii="Arial" w:hAnsi="Arial" w:cs="Arial"/>
          <w:sz w:val="22"/>
          <w:szCs w:val="22"/>
        </w:rPr>
        <w:t xml:space="preserve"> </w:t>
      </w:r>
      <w:r w:rsidRPr="000C4E8E">
        <w:rPr>
          <w:rStyle w:val="docsum-journal-citation"/>
          <w:rFonts w:ascii="Arial" w:hAnsi="Arial" w:cs="Arial"/>
          <w:sz w:val="22"/>
          <w:szCs w:val="22"/>
        </w:rPr>
        <w:t>J Stroke Cerebrovasc Dis. 2021 Jul 28</w:t>
      </w:r>
      <w:proofErr w:type="gramStart"/>
      <w:r w:rsidRPr="000C4E8E">
        <w:rPr>
          <w:rStyle w:val="docsum-journal-citation"/>
          <w:rFonts w:ascii="Arial" w:hAnsi="Arial" w:cs="Arial"/>
          <w:sz w:val="22"/>
          <w:szCs w:val="22"/>
        </w:rPr>
        <w:t>;30</w:t>
      </w:r>
      <w:proofErr w:type="gramEnd"/>
      <w:r w:rsidRPr="000C4E8E">
        <w:rPr>
          <w:rStyle w:val="docsum-journal-citation"/>
          <w:rFonts w:ascii="Arial" w:hAnsi="Arial" w:cs="Arial"/>
          <w:sz w:val="22"/>
          <w:szCs w:val="22"/>
        </w:rPr>
        <w:t xml:space="preserve">(10):106003. </w:t>
      </w:r>
      <w:proofErr w:type="gramStart"/>
      <w:r w:rsidRPr="000C4E8E">
        <w:rPr>
          <w:rStyle w:val="docsum-journal-citation"/>
          <w:rFonts w:ascii="Arial" w:hAnsi="Arial" w:cs="Arial"/>
          <w:sz w:val="22"/>
          <w:szCs w:val="22"/>
        </w:rPr>
        <w:t>doi</w:t>
      </w:r>
      <w:proofErr w:type="gramEnd"/>
      <w:r w:rsidRPr="000C4E8E">
        <w:rPr>
          <w:rStyle w:val="docsum-journal-citation"/>
          <w:rFonts w:ascii="Arial" w:hAnsi="Arial" w:cs="Arial"/>
          <w:sz w:val="22"/>
          <w:szCs w:val="22"/>
        </w:rPr>
        <w:t xml:space="preserve">: 10.1016/j.jstrokecerebrovasdis.2021.106003. Online ahead of </w:t>
      </w:r>
      <w:r w:rsidRPr="00A066C8">
        <w:rPr>
          <w:rStyle w:val="docsum-journal-citation"/>
          <w:rFonts w:ascii="Arial" w:hAnsi="Arial" w:cs="Arial"/>
          <w:color w:val="000000" w:themeColor="text1"/>
          <w:sz w:val="22"/>
          <w:szCs w:val="22"/>
        </w:rPr>
        <w:t>print.</w:t>
      </w:r>
      <w:r w:rsidRPr="00A066C8">
        <w:rPr>
          <w:rStyle w:val="citation-part"/>
          <w:rFonts w:ascii="Arial" w:hAnsi="Arial" w:cs="Arial"/>
          <w:color w:val="000000" w:themeColor="text1"/>
          <w:sz w:val="22"/>
          <w:szCs w:val="22"/>
        </w:rPr>
        <w:t>PMID: </w:t>
      </w:r>
      <w:r w:rsidRPr="00A066C8">
        <w:rPr>
          <w:rStyle w:val="docsum-pmid"/>
          <w:rFonts w:ascii="Arial" w:hAnsi="Arial" w:cs="Arial"/>
          <w:color w:val="000000" w:themeColor="text1"/>
          <w:sz w:val="22"/>
          <w:szCs w:val="22"/>
        </w:rPr>
        <w:t>34332227</w:t>
      </w:r>
    </w:p>
    <w:p w:rsidR="00A066C8" w:rsidRPr="00A066C8" w:rsidRDefault="00A066C8" w:rsidP="00A066C8">
      <w:pPr>
        <w:widowControl/>
        <w:autoSpaceDE/>
        <w:autoSpaceDN/>
        <w:adjustRightInd/>
        <w:ind w:left="-720"/>
        <w:rPr>
          <w:rStyle w:val="docsum-pmid"/>
          <w:rFonts w:ascii="Arial" w:hAnsi="Arial" w:cs="Arial"/>
          <w:color w:val="000000" w:themeColor="text1"/>
          <w:sz w:val="22"/>
          <w:szCs w:val="22"/>
        </w:rPr>
      </w:pPr>
    </w:p>
    <w:p w:rsidR="00A066C8" w:rsidRPr="00A066C8" w:rsidRDefault="00A066C8" w:rsidP="00A066C8">
      <w:pPr>
        <w:widowControl/>
        <w:autoSpaceDE/>
        <w:autoSpaceDN/>
        <w:adjustRightInd/>
        <w:ind w:left="-720"/>
        <w:rPr>
          <w:rFonts w:ascii="Arial" w:hAnsi="Arial" w:cs="Arial"/>
          <w:color w:val="000000" w:themeColor="text1"/>
          <w:sz w:val="22"/>
          <w:szCs w:val="22"/>
        </w:rPr>
      </w:pPr>
      <w:r w:rsidRPr="00A066C8">
        <w:rPr>
          <w:rStyle w:val="docsum-pmid"/>
          <w:rFonts w:ascii="Arial" w:hAnsi="Arial" w:cs="Arial"/>
          <w:color w:val="000000" w:themeColor="text1"/>
          <w:sz w:val="22"/>
          <w:szCs w:val="22"/>
        </w:rPr>
        <w:t xml:space="preserve">197. </w:t>
      </w:r>
      <w:r w:rsidRPr="00A066C8">
        <w:rPr>
          <w:rStyle w:val="docsum-authors"/>
          <w:rFonts w:ascii="Arial" w:hAnsi="Arial" w:cs="Arial"/>
          <w:color w:val="000000" w:themeColor="text1"/>
          <w:sz w:val="22"/>
          <w:szCs w:val="22"/>
        </w:rPr>
        <w:t>Cade BE, Lee J, Sofer T, Wang H, Zhang M, Chen H, Gharib SA, Gottlieb DJ, Guo X, Lane JM, Liang J, Lin X, Mei H, Patel SR, Purcell SM, Saxena R, Shah NA, Evans DS, Hanis CL, Hillman DR, Mukherjee S, Palmer LJ, Stone KL, Tranah GJ; NHLBI Trans-Omics for Precision Medicine (TOPMed) Consortium, Abecasis GR, Boerwinkle EA, Correa A, Cupples LA, Kaplan RC, Nickerson DA, North KE, Psaty BM, Rotter JI, Rich SS, Tracy RP, Vasan RS, Wilson JG, Zhu X, Redline S; TOPMed Sleep Working Group.</w:t>
      </w:r>
      <w:r w:rsidRPr="00A066C8">
        <w:rPr>
          <w:rStyle w:val="docsum-journal-citation"/>
          <w:rFonts w:ascii="Arial" w:hAnsi="Arial" w:cs="Arial"/>
          <w:color w:val="000000" w:themeColor="text1"/>
          <w:sz w:val="22"/>
          <w:szCs w:val="22"/>
        </w:rPr>
        <w:t>Genome (</w:t>
      </w:r>
      <w:r w:rsidRPr="00A066C8">
        <w:rPr>
          <w:rStyle w:val="docsum-journal-citation"/>
          <w:rFonts w:ascii="Arial" w:hAnsi="Arial" w:cs="Arial"/>
          <w:b/>
          <w:color w:val="000000" w:themeColor="text1"/>
          <w:sz w:val="22"/>
          <w:szCs w:val="22"/>
        </w:rPr>
        <w:t>Tiwari H</w:t>
      </w:r>
      <w:r w:rsidRPr="00A066C8">
        <w:rPr>
          <w:rStyle w:val="docsum-journal-citation"/>
          <w:rFonts w:ascii="Arial" w:hAnsi="Arial" w:cs="Arial"/>
          <w:color w:val="000000" w:themeColor="text1"/>
          <w:sz w:val="22"/>
          <w:szCs w:val="22"/>
        </w:rPr>
        <w:t>).</w:t>
      </w:r>
      <w:r w:rsidRPr="00A066C8">
        <w:rPr>
          <w:rStyle w:val="docsum-journal-citation"/>
          <w:rFonts w:ascii="Arial" w:hAnsi="Arial" w:cs="Arial"/>
          <w:color w:val="000000" w:themeColor="text1"/>
          <w:sz w:val="22"/>
          <w:szCs w:val="22"/>
        </w:rPr>
        <w:t xml:space="preserve"> </w:t>
      </w:r>
      <w:r w:rsidRPr="00A066C8">
        <w:rPr>
          <w:rFonts w:ascii="Arial" w:hAnsi="Arial" w:cs="Arial"/>
          <w:color w:val="000000" w:themeColor="text1"/>
          <w:sz w:val="22"/>
          <w:szCs w:val="22"/>
          <w:shd w:val="clear" w:color="auto" w:fill="FFFFFF"/>
        </w:rPr>
        <w:t>Whole-genome association analyses of sleep-disordered breathing phenotypes in the NHLBI TOPMed program.</w:t>
      </w:r>
      <w:r w:rsidRPr="00A066C8">
        <w:rPr>
          <w:rStyle w:val="docsum-journal-citation"/>
          <w:rFonts w:ascii="Arial" w:hAnsi="Arial" w:cs="Arial"/>
          <w:color w:val="000000" w:themeColor="text1"/>
          <w:sz w:val="22"/>
          <w:szCs w:val="22"/>
        </w:rPr>
        <w:t xml:space="preserve"> </w:t>
      </w:r>
      <w:r w:rsidRPr="00A066C8">
        <w:rPr>
          <w:rStyle w:val="docsum-journal-citation"/>
          <w:rFonts w:ascii="Arial" w:hAnsi="Arial" w:cs="Arial"/>
          <w:color w:val="000000" w:themeColor="text1"/>
          <w:sz w:val="22"/>
          <w:szCs w:val="22"/>
        </w:rPr>
        <w:t>Med. 2021 Aug 26</w:t>
      </w:r>
      <w:proofErr w:type="gramStart"/>
      <w:r w:rsidRPr="00A066C8">
        <w:rPr>
          <w:rStyle w:val="docsum-journal-citation"/>
          <w:rFonts w:ascii="Arial" w:hAnsi="Arial" w:cs="Arial"/>
          <w:color w:val="000000" w:themeColor="text1"/>
          <w:sz w:val="22"/>
          <w:szCs w:val="22"/>
        </w:rPr>
        <w:t>;13</w:t>
      </w:r>
      <w:proofErr w:type="gramEnd"/>
      <w:r w:rsidRPr="00A066C8">
        <w:rPr>
          <w:rStyle w:val="docsum-journal-citation"/>
          <w:rFonts w:ascii="Arial" w:hAnsi="Arial" w:cs="Arial"/>
          <w:color w:val="000000" w:themeColor="text1"/>
          <w:sz w:val="22"/>
          <w:szCs w:val="22"/>
        </w:rPr>
        <w:t>(1):136. doi: 10.1186/s13073-021-00917-8.</w:t>
      </w:r>
      <w:r w:rsidRPr="00A066C8">
        <w:rPr>
          <w:rStyle w:val="citation-part"/>
          <w:rFonts w:ascii="Arial" w:hAnsi="Arial" w:cs="Arial"/>
          <w:color w:val="000000" w:themeColor="text1"/>
          <w:sz w:val="22"/>
          <w:szCs w:val="22"/>
        </w:rPr>
        <w:t>PMID: </w:t>
      </w:r>
      <w:r w:rsidRPr="00A066C8">
        <w:rPr>
          <w:rStyle w:val="docsum-pmid"/>
          <w:rFonts w:ascii="Arial" w:hAnsi="Arial" w:cs="Arial"/>
          <w:color w:val="000000" w:themeColor="text1"/>
          <w:sz w:val="22"/>
          <w:szCs w:val="22"/>
        </w:rPr>
        <w:t>34446064</w:t>
      </w:r>
      <w:r w:rsidRPr="00A066C8">
        <w:rPr>
          <w:rFonts w:ascii="Arial" w:hAnsi="Arial" w:cs="Arial"/>
          <w:color w:val="000000" w:themeColor="text1"/>
          <w:sz w:val="22"/>
          <w:szCs w:val="22"/>
        </w:rPr>
        <w:t> </w:t>
      </w:r>
      <w:bookmarkStart w:id="13" w:name="_GoBack"/>
      <w:bookmarkEnd w:id="13"/>
    </w:p>
    <w:p w:rsidR="00CD6D87" w:rsidRPr="00A066C8" w:rsidRDefault="00CD6D87" w:rsidP="00CD6D87">
      <w:pPr>
        <w:widowControl/>
        <w:autoSpaceDE/>
        <w:autoSpaceDN/>
        <w:adjustRightInd/>
        <w:ind w:left="-720"/>
        <w:rPr>
          <w:rFonts w:ascii="Arial" w:hAnsi="Arial" w:cs="Arial"/>
          <w:color w:val="000000" w:themeColor="text1"/>
          <w:sz w:val="22"/>
          <w:szCs w:val="22"/>
          <w:shd w:val="clear" w:color="auto" w:fill="FFFFFF"/>
        </w:rPr>
      </w:pPr>
    </w:p>
    <w:p w:rsidR="00DB0DBE" w:rsidRPr="00A066C8" w:rsidRDefault="00A066C8" w:rsidP="00DB0DBE">
      <w:pPr>
        <w:widowControl/>
        <w:autoSpaceDE/>
        <w:autoSpaceDN/>
        <w:adjustRightInd/>
        <w:ind w:left="-720"/>
        <w:rPr>
          <w:rStyle w:val="docsum-pmid"/>
          <w:rFonts w:ascii="Arial" w:hAnsi="Arial" w:cs="Arial"/>
          <w:color w:val="000000" w:themeColor="text1"/>
          <w:sz w:val="22"/>
          <w:szCs w:val="22"/>
        </w:rPr>
      </w:pPr>
      <w:r w:rsidRPr="00A066C8">
        <w:rPr>
          <w:rStyle w:val="docsum-authors"/>
          <w:rFonts w:ascii="Arial" w:hAnsi="Arial" w:cs="Arial"/>
          <w:color w:val="000000" w:themeColor="text1"/>
          <w:sz w:val="22"/>
          <w:szCs w:val="22"/>
        </w:rPr>
        <w:t>198</w:t>
      </w:r>
      <w:r w:rsidR="00CD6D87" w:rsidRPr="00A066C8">
        <w:rPr>
          <w:rStyle w:val="docsum-authors"/>
          <w:rFonts w:ascii="Arial" w:hAnsi="Arial" w:cs="Arial"/>
          <w:color w:val="000000" w:themeColor="text1"/>
          <w:sz w:val="22"/>
          <w:szCs w:val="22"/>
        </w:rPr>
        <w:t>. Lakshman Kumar P, Wilson AC, Rocco A, Cho MH, Wan E, Hobbs BD, Washko GR, Ortega VE, Christenson SA, Li X, Wells JM, Bhatt SP, DeMeo DL, Lutz SM, Rossiter H, Casaburi R, Rennard SI, Lomas DA, Labaki WW, Tal-Singer R, Bowler RP, Hersh CP, </w:t>
      </w:r>
      <w:r w:rsidR="00CD6D87" w:rsidRPr="00A066C8">
        <w:rPr>
          <w:rStyle w:val="docsum-authors"/>
          <w:rFonts w:ascii="Arial" w:hAnsi="Arial" w:cs="Arial"/>
          <w:b/>
          <w:bCs/>
          <w:color w:val="000000" w:themeColor="text1"/>
          <w:sz w:val="22"/>
          <w:szCs w:val="22"/>
        </w:rPr>
        <w:t>Tiwari HK</w:t>
      </w:r>
      <w:r w:rsidR="00CD6D87" w:rsidRPr="00A066C8">
        <w:rPr>
          <w:rStyle w:val="docsum-authors"/>
          <w:rFonts w:ascii="Arial" w:hAnsi="Arial" w:cs="Arial"/>
          <w:color w:val="000000" w:themeColor="text1"/>
          <w:sz w:val="22"/>
          <w:szCs w:val="22"/>
        </w:rPr>
        <w:t xml:space="preserve">, Dransfield M, Thalacker-Mercer A, Meyers DA, Silverman EK, McDonald MN; COPDGene, ECLIPSE and SPIROMICS investigators. </w:t>
      </w:r>
      <w:r w:rsidR="00CD6D87" w:rsidRPr="00A066C8">
        <w:rPr>
          <w:rFonts w:ascii="Arial" w:hAnsi="Arial" w:cs="Arial"/>
          <w:color w:val="000000" w:themeColor="text1"/>
          <w:sz w:val="22"/>
          <w:szCs w:val="22"/>
          <w:shd w:val="clear" w:color="auto" w:fill="FFFFFF"/>
        </w:rPr>
        <w:t>Genetic variation in genes regulating skeletal muscle regeneration and tissue remodelling associated with weight loss in chronic obstructive pulmonary disease.</w:t>
      </w:r>
      <w:r w:rsidR="00CD6D87" w:rsidRPr="00A066C8">
        <w:rPr>
          <w:rStyle w:val="docsum-journal-citation"/>
          <w:rFonts w:ascii="Arial" w:hAnsi="Arial" w:cs="Arial"/>
          <w:color w:val="000000" w:themeColor="text1"/>
          <w:sz w:val="22"/>
          <w:szCs w:val="22"/>
        </w:rPr>
        <w:t xml:space="preserve"> J Cachexia Sarcopenia Muscle. 2021 Sep 15. </w:t>
      </w:r>
      <w:proofErr w:type="gramStart"/>
      <w:r w:rsidR="00CD6D87" w:rsidRPr="00A066C8">
        <w:rPr>
          <w:rStyle w:val="docsum-journal-citation"/>
          <w:rFonts w:ascii="Arial" w:hAnsi="Arial" w:cs="Arial"/>
          <w:color w:val="000000" w:themeColor="text1"/>
          <w:sz w:val="22"/>
          <w:szCs w:val="22"/>
        </w:rPr>
        <w:t>doi</w:t>
      </w:r>
      <w:proofErr w:type="gramEnd"/>
      <w:r w:rsidR="00CD6D87" w:rsidRPr="00A066C8">
        <w:rPr>
          <w:rStyle w:val="docsum-journal-citation"/>
          <w:rFonts w:ascii="Arial" w:hAnsi="Arial" w:cs="Arial"/>
          <w:color w:val="000000" w:themeColor="text1"/>
          <w:sz w:val="22"/>
          <w:szCs w:val="22"/>
        </w:rPr>
        <w:t>: 10.1002/jcsm.12782. Online ahead of print.</w:t>
      </w:r>
      <w:r w:rsidR="00CD6D87" w:rsidRPr="00A066C8">
        <w:rPr>
          <w:rStyle w:val="citation-part"/>
          <w:rFonts w:ascii="Arial" w:hAnsi="Arial" w:cs="Arial"/>
          <w:color w:val="000000" w:themeColor="text1"/>
          <w:sz w:val="22"/>
          <w:szCs w:val="22"/>
        </w:rPr>
        <w:t>PMID: </w:t>
      </w:r>
      <w:r w:rsidR="00CD6D87" w:rsidRPr="00A066C8">
        <w:rPr>
          <w:rStyle w:val="docsum-pmid"/>
          <w:rFonts w:ascii="Arial" w:hAnsi="Arial" w:cs="Arial"/>
          <w:color w:val="000000" w:themeColor="text1"/>
          <w:sz w:val="22"/>
          <w:szCs w:val="22"/>
        </w:rPr>
        <w:t>34523824</w:t>
      </w:r>
    </w:p>
    <w:p w:rsidR="00DB0DBE" w:rsidRPr="00A066C8" w:rsidRDefault="00DB0DBE" w:rsidP="00DB0DBE">
      <w:pPr>
        <w:widowControl/>
        <w:autoSpaceDE/>
        <w:autoSpaceDN/>
        <w:adjustRightInd/>
        <w:ind w:left="-720"/>
        <w:rPr>
          <w:rStyle w:val="docsum-pmid"/>
          <w:rFonts w:ascii="Arial" w:hAnsi="Arial" w:cs="Arial"/>
          <w:color w:val="000000" w:themeColor="text1"/>
          <w:sz w:val="22"/>
          <w:szCs w:val="22"/>
        </w:rPr>
      </w:pPr>
    </w:p>
    <w:p w:rsidR="00DB0DBE" w:rsidRPr="00A066C8" w:rsidRDefault="00A066C8" w:rsidP="00DB0DBE">
      <w:pPr>
        <w:widowControl/>
        <w:autoSpaceDE/>
        <w:autoSpaceDN/>
        <w:adjustRightInd/>
        <w:ind w:left="-720"/>
        <w:rPr>
          <w:rFonts w:ascii="Arial" w:hAnsi="Arial" w:cs="Arial"/>
          <w:color w:val="000000" w:themeColor="text1"/>
          <w:sz w:val="22"/>
          <w:szCs w:val="22"/>
        </w:rPr>
      </w:pPr>
      <w:r w:rsidRPr="00A066C8">
        <w:rPr>
          <w:rStyle w:val="docsum-authors"/>
          <w:rFonts w:ascii="Arial" w:hAnsi="Arial" w:cs="Arial"/>
          <w:color w:val="000000" w:themeColor="text1"/>
          <w:sz w:val="22"/>
          <w:szCs w:val="22"/>
        </w:rPr>
        <w:t>199</w:t>
      </w:r>
      <w:r w:rsidR="00DB0DBE" w:rsidRPr="00A066C8">
        <w:rPr>
          <w:rStyle w:val="docsum-authors"/>
          <w:rFonts w:ascii="Arial" w:hAnsi="Arial" w:cs="Arial"/>
          <w:color w:val="000000" w:themeColor="text1"/>
          <w:sz w:val="22"/>
          <w:szCs w:val="22"/>
        </w:rPr>
        <w:t>. Ruiz FJ, Sundaresan A, Zhang J, Pedamallu CS, Halle MK, Srinivasasainagendra V, Zhang J, Muhammad N, Stanley J, Markovina S, </w:t>
      </w:r>
      <w:r w:rsidR="00DB0DBE" w:rsidRPr="00A066C8">
        <w:rPr>
          <w:rStyle w:val="docsum-authors"/>
          <w:rFonts w:ascii="Arial" w:hAnsi="Arial" w:cs="Arial"/>
          <w:b/>
          <w:bCs/>
          <w:color w:val="000000" w:themeColor="text1"/>
          <w:sz w:val="22"/>
          <w:szCs w:val="22"/>
        </w:rPr>
        <w:t>Tiwari HK</w:t>
      </w:r>
      <w:r w:rsidR="00DB0DBE" w:rsidRPr="00A066C8">
        <w:rPr>
          <w:rStyle w:val="docsum-authors"/>
          <w:rFonts w:ascii="Arial" w:hAnsi="Arial" w:cs="Arial"/>
          <w:color w:val="000000" w:themeColor="text1"/>
          <w:sz w:val="22"/>
          <w:szCs w:val="22"/>
        </w:rPr>
        <w:t xml:space="preserve">, Grigsby PW, Krakstad C, Schwarz JK, Ojesina AI. </w:t>
      </w:r>
      <w:r w:rsidR="00DB0DBE" w:rsidRPr="00A066C8">
        <w:rPr>
          <w:rFonts w:ascii="Arial" w:hAnsi="Arial" w:cs="Arial"/>
          <w:color w:val="000000" w:themeColor="text1"/>
          <w:sz w:val="22"/>
          <w:szCs w:val="22"/>
          <w:shd w:val="clear" w:color="auto" w:fill="FFFFFF"/>
        </w:rPr>
        <w:t>Genomic Characterization and Therapeutic Targeting of HPV Undetected Cervical Carcinomas.</w:t>
      </w:r>
      <w:r w:rsidR="00DB0DBE" w:rsidRPr="00A066C8">
        <w:rPr>
          <w:rFonts w:ascii="Arial" w:hAnsi="Arial" w:cs="Arial"/>
          <w:color w:val="000000" w:themeColor="text1"/>
          <w:sz w:val="22"/>
          <w:szCs w:val="22"/>
        </w:rPr>
        <w:t xml:space="preserve"> </w:t>
      </w:r>
      <w:r w:rsidR="00DB0DBE" w:rsidRPr="00A066C8">
        <w:rPr>
          <w:rStyle w:val="docsum-journal-citation"/>
          <w:rFonts w:ascii="Arial" w:hAnsi="Arial" w:cs="Arial"/>
          <w:color w:val="000000" w:themeColor="text1"/>
          <w:sz w:val="22"/>
          <w:szCs w:val="22"/>
        </w:rPr>
        <w:t>Cancers (Basel). 2021 Sep 10</w:t>
      </w:r>
      <w:proofErr w:type="gramStart"/>
      <w:r w:rsidR="00DB0DBE" w:rsidRPr="00A066C8">
        <w:rPr>
          <w:rStyle w:val="docsum-journal-citation"/>
          <w:rFonts w:ascii="Arial" w:hAnsi="Arial" w:cs="Arial"/>
          <w:color w:val="000000" w:themeColor="text1"/>
          <w:sz w:val="22"/>
          <w:szCs w:val="22"/>
        </w:rPr>
        <w:t>;13</w:t>
      </w:r>
      <w:proofErr w:type="gramEnd"/>
      <w:r w:rsidR="00DB0DBE" w:rsidRPr="00A066C8">
        <w:rPr>
          <w:rStyle w:val="docsum-journal-citation"/>
          <w:rFonts w:ascii="Arial" w:hAnsi="Arial" w:cs="Arial"/>
          <w:color w:val="000000" w:themeColor="text1"/>
          <w:sz w:val="22"/>
          <w:szCs w:val="22"/>
        </w:rPr>
        <w:t xml:space="preserve">(18):4551. </w:t>
      </w:r>
      <w:proofErr w:type="gramStart"/>
      <w:r w:rsidR="00DB0DBE" w:rsidRPr="00A066C8">
        <w:rPr>
          <w:rStyle w:val="docsum-journal-citation"/>
          <w:rFonts w:ascii="Arial" w:hAnsi="Arial" w:cs="Arial"/>
          <w:color w:val="000000" w:themeColor="text1"/>
          <w:sz w:val="22"/>
          <w:szCs w:val="22"/>
        </w:rPr>
        <w:t>doi</w:t>
      </w:r>
      <w:proofErr w:type="gramEnd"/>
      <w:r w:rsidR="00DB0DBE" w:rsidRPr="00A066C8">
        <w:rPr>
          <w:rStyle w:val="docsum-journal-citation"/>
          <w:rFonts w:ascii="Arial" w:hAnsi="Arial" w:cs="Arial"/>
          <w:color w:val="000000" w:themeColor="text1"/>
          <w:sz w:val="22"/>
          <w:szCs w:val="22"/>
        </w:rPr>
        <w:t>: 10.3390/cancers13184551.</w:t>
      </w:r>
      <w:r w:rsidR="00DB0DBE" w:rsidRPr="00A066C8">
        <w:rPr>
          <w:rStyle w:val="citation-part"/>
          <w:rFonts w:ascii="Arial" w:hAnsi="Arial" w:cs="Arial"/>
          <w:color w:val="000000" w:themeColor="text1"/>
          <w:sz w:val="22"/>
          <w:szCs w:val="22"/>
        </w:rPr>
        <w:t>PMID: </w:t>
      </w:r>
      <w:r w:rsidR="00DB0DBE" w:rsidRPr="00A066C8">
        <w:rPr>
          <w:rStyle w:val="docsum-pmid"/>
          <w:rFonts w:ascii="Arial" w:hAnsi="Arial" w:cs="Arial"/>
          <w:color w:val="000000" w:themeColor="text1"/>
          <w:sz w:val="22"/>
          <w:szCs w:val="22"/>
        </w:rPr>
        <w:t>34572780</w:t>
      </w:r>
    </w:p>
    <w:p w:rsidR="00DB0DBE" w:rsidRPr="00A066C8" w:rsidRDefault="00DB0DBE" w:rsidP="00DB0DBE">
      <w:pPr>
        <w:widowControl/>
        <w:autoSpaceDE/>
        <w:autoSpaceDN/>
        <w:adjustRightInd/>
        <w:ind w:left="-720"/>
        <w:rPr>
          <w:rFonts w:ascii="Arial" w:hAnsi="Arial" w:cs="Arial"/>
          <w:color w:val="000000" w:themeColor="text1"/>
          <w:sz w:val="22"/>
          <w:szCs w:val="22"/>
        </w:rPr>
      </w:pPr>
    </w:p>
    <w:p w:rsidR="00A066C8" w:rsidRPr="00A066C8" w:rsidRDefault="00A066C8" w:rsidP="00A066C8">
      <w:pPr>
        <w:widowControl/>
        <w:autoSpaceDE/>
        <w:autoSpaceDN/>
        <w:adjustRightInd/>
        <w:ind w:left="-720"/>
        <w:rPr>
          <w:rStyle w:val="docsum-pmid"/>
          <w:rFonts w:ascii="Arial" w:hAnsi="Arial" w:cs="Arial"/>
          <w:color w:val="000000" w:themeColor="text1"/>
          <w:sz w:val="22"/>
          <w:szCs w:val="22"/>
        </w:rPr>
      </w:pPr>
      <w:r w:rsidRPr="00A066C8">
        <w:rPr>
          <w:rStyle w:val="docsum-authors"/>
          <w:rFonts w:ascii="Arial" w:hAnsi="Arial" w:cs="Arial"/>
          <w:color w:val="000000" w:themeColor="text1"/>
          <w:sz w:val="22"/>
          <w:szCs w:val="22"/>
        </w:rPr>
        <w:t>200</w:t>
      </w:r>
      <w:r w:rsidR="00DB0DBE" w:rsidRPr="00A066C8">
        <w:rPr>
          <w:rStyle w:val="docsum-authors"/>
          <w:rFonts w:ascii="Arial" w:hAnsi="Arial" w:cs="Arial"/>
          <w:color w:val="000000" w:themeColor="text1"/>
          <w:sz w:val="22"/>
          <w:szCs w:val="22"/>
        </w:rPr>
        <w:t>. Sarfo FS, Ovbiagele B, Akpa O, Akpalu A, Wahab K, Obiako R, Komolafe M, Owolabi L, Ogbole G, Calys-Tagoe B, Fakunle A, Sanni T, Mulugeta G, Abdul S, Akintunde AA, Olowookere S, Uvere EO, Ibinaiye P, Akinyemi J, Uwanuruochi K, Olayemi B, Odunlami OA, Abunimye E, Arulogun O, Isah SY, Abubakar SA, Oladimeji A, Adebayo P, Shidali V, Chukwuonye II, Akpalu J, Tito-Ilori MM, Asowata OJ, Sanya EO, Amusa G, Onyeonoro U, Ogunmodede JA, Sule AG, Akisanya C, Mensah Y, Oyinloye OI, Appiah L, Agunloye AM, Osaigbovo GO, Olabinri E, Kolo PM, Okeke O, Adeoye AM, Ajose O, Jenkins C, Lackland DT, Egberongbe AA, Adeniji O, Ohifemen Adeleye O, </w:t>
      </w:r>
      <w:r w:rsidR="00DB0DBE" w:rsidRPr="00A066C8">
        <w:rPr>
          <w:rStyle w:val="docsum-authors"/>
          <w:rFonts w:ascii="Arial" w:hAnsi="Arial" w:cs="Arial"/>
          <w:b/>
          <w:bCs/>
          <w:color w:val="000000" w:themeColor="text1"/>
          <w:sz w:val="22"/>
          <w:szCs w:val="22"/>
        </w:rPr>
        <w:t>Tiwari HK</w:t>
      </w:r>
      <w:r w:rsidR="00DB0DBE" w:rsidRPr="00A066C8">
        <w:rPr>
          <w:rStyle w:val="docsum-authors"/>
          <w:rFonts w:ascii="Arial" w:hAnsi="Arial" w:cs="Arial"/>
          <w:color w:val="000000" w:themeColor="text1"/>
          <w:sz w:val="22"/>
          <w:szCs w:val="22"/>
        </w:rPr>
        <w:t>, Arnett D, Laryea RY, Olunuga T, Akinwande KS, Imoh L, Ogah OS, Melikam ES, Adebolaji A, Oguike W, Ogunronbi O, Adeniyi W, Olugbo OY, Bello AH, Ohagwu KA, Ogunjimi L, Agyekum F, Iheonye H, Adesina J, Diala S, Dambatta HA, Ikubor J, Singh A, Adamu S, Obese V, Adusei N, Owusu D, Ampofo M, Tagge R, Efidi R, Fawale B, Yaria J, Akinyemi R, Owolabi M; SIREN.</w:t>
      </w:r>
      <w:r w:rsidR="00DB0DBE" w:rsidRPr="00A066C8">
        <w:rPr>
          <w:rStyle w:val="docsum-journal-citation"/>
          <w:rFonts w:ascii="Arial" w:hAnsi="Arial" w:cs="Arial"/>
          <w:color w:val="000000" w:themeColor="text1"/>
          <w:sz w:val="22"/>
          <w:szCs w:val="22"/>
        </w:rPr>
        <w:t xml:space="preserve">Stroke. </w:t>
      </w:r>
      <w:r w:rsidR="00DB0DBE" w:rsidRPr="00A066C8">
        <w:rPr>
          <w:rFonts w:ascii="Arial" w:hAnsi="Arial" w:cs="Arial"/>
          <w:color w:val="000000" w:themeColor="text1"/>
          <w:sz w:val="22"/>
          <w:szCs w:val="22"/>
          <w:shd w:val="clear" w:color="auto" w:fill="FFFFFF"/>
        </w:rPr>
        <w:t xml:space="preserve">Risk Factor Characterization of Ischemic Stroke Subtypes </w:t>
      </w:r>
      <w:proofErr w:type="gramStart"/>
      <w:r w:rsidR="00DB0DBE" w:rsidRPr="00A066C8">
        <w:rPr>
          <w:rFonts w:ascii="Arial" w:hAnsi="Arial" w:cs="Arial"/>
          <w:color w:val="000000" w:themeColor="text1"/>
          <w:sz w:val="22"/>
          <w:szCs w:val="22"/>
          <w:shd w:val="clear" w:color="auto" w:fill="FFFFFF"/>
        </w:rPr>
        <w:t>Among</w:t>
      </w:r>
      <w:proofErr w:type="gramEnd"/>
      <w:r w:rsidR="00DB0DBE" w:rsidRPr="00A066C8">
        <w:rPr>
          <w:rFonts w:ascii="Arial" w:hAnsi="Arial" w:cs="Arial"/>
          <w:color w:val="000000" w:themeColor="text1"/>
          <w:sz w:val="22"/>
          <w:szCs w:val="22"/>
          <w:shd w:val="clear" w:color="auto" w:fill="FFFFFF"/>
        </w:rPr>
        <w:t xml:space="preserve"> West Africans.</w:t>
      </w:r>
      <w:r w:rsidR="00DB0DBE" w:rsidRPr="00A066C8">
        <w:rPr>
          <w:rFonts w:ascii="Arial" w:hAnsi="Arial" w:cs="Arial"/>
          <w:color w:val="000000" w:themeColor="text1"/>
          <w:sz w:val="22"/>
          <w:szCs w:val="22"/>
        </w:rPr>
        <w:t xml:space="preserve"> </w:t>
      </w:r>
      <w:r w:rsidR="00DB0DBE" w:rsidRPr="00A066C8">
        <w:rPr>
          <w:rStyle w:val="docsum-journal-citation"/>
          <w:rFonts w:ascii="Arial" w:hAnsi="Arial" w:cs="Arial"/>
          <w:color w:val="000000" w:themeColor="text1"/>
          <w:sz w:val="22"/>
          <w:szCs w:val="22"/>
        </w:rPr>
        <w:t xml:space="preserve">2021 Sep 30:STROKEAHA120032072. </w:t>
      </w:r>
      <w:proofErr w:type="gramStart"/>
      <w:r w:rsidR="00DB0DBE" w:rsidRPr="00A066C8">
        <w:rPr>
          <w:rStyle w:val="docsum-journal-citation"/>
          <w:rFonts w:ascii="Arial" w:hAnsi="Arial" w:cs="Arial"/>
          <w:color w:val="000000" w:themeColor="text1"/>
          <w:sz w:val="22"/>
          <w:szCs w:val="22"/>
        </w:rPr>
        <w:t>doi</w:t>
      </w:r>
      <w:proofErr w:type="gramEnd"/>
      <w:r w:rsidR="00DB0DBE" w:rsidRPr="00A066C8">
        <w:rPr>
          <w:rStyle w:val="docsum-journal-citation"/>
          <w:rFonts w:ascii="Arial" w:hAnsi="Arial" w:cs="Arial"/>
          <w:color w:val="000000" w:themeColor="text1"/>
          <w:sz w:val="22"/>
          <w:szCs w:val="22"/>
        </w:rPr>
        <w:t>: 10.1161/STROKEAHA.120.032072. Online ahead of print.</w:t>
      </w:r>
      <w:r w:rsidR="00DB0DBE" w:rsidRPr="00A066C8">
        <w:rPr>
          <w:rStyle w:val="citation-part"/>
          <w:rFonts w:ascii="Arial" w:hAnsi="Arial" w:cs="Arial"/>
          <w:color w:val="000000" w:themeColor="text1"/>
          <w:sz w:val="22"/>
          <w:szCs w:val="22"/>
        </w:rPr>
        <w:t>PMID: </w:t>
      </w:r>
      <w:r w:rsidR="00DB0DBE" w:rsidRPr="00A066C8">
        <w:rPr>
          <w:rStyle w:val="docsum-pmid"/>
          <w:rFonts w:ascii="Arial" w:hAnsi="Arial" w:cs="Arial"/>
          <w:color w:val="000000" w:themeColor="text1"/>
          <w:sz w:val="22"/>
          <w:szCs w:val="22"/>
        </w:rPr>
        <w:t>34587795</w:t>
      </w:r>
    </w:p>
    <w:p w:rsidR="00A066C8" w:rsidRPr="00A066C8" w:rsidRDefault="00A066C8" w:rsidP="00A066C8">
      <w:pPr>
        <w:widowControl/>
        <w:autoSpaceDE/>
        <w:autoSpaceDN/>
        <w:adjustRightInd/>
        <w:ind w:left="-720"/>
        <w:rPr>
          <w:rStyle w:val="docsum-pmid"/>
          <w:rFonts w:ascii="Arial" w:hAnsi="Arial" w:cs="Arial"/>
          <w:color w:val="000000" w:themeColor="text1"/>
          <w:sz w:val="22"/>
          <w:szCs w:val="22"/>
        </w:rPr>
      </w:pPr>
    </w:p>
    <w:p w:rsidR="00A066C8" w:rsidRPr="00A066C8" w:rsidRDefault="00A066C8" w:rsidP="00A066C8">
      <w:pPr>
        <w:widowControl/>
        <w:autoSpaceDE/>
        <w:autoSpaceDN/>
        <w:adjustRightInd/>
        <w:ind w:left="-720"/>
        <w:rPr>
          <w:rFonts w:ascii="Arial" w:hAnsi="Arial" w:cs="Arial"/>
          <w:color w:val="000000" w:themeColor="text1"/>
          <w:sz w:val="22"/>
          <w:szCs w:val="22"/>
        </w:rPr>
      </w:pPr>
      <w:r w:rsidRPr="00A066C8">
        <w:rPr>
          <w:rStyle w:val="docsum-pmid"/>
          <w:rFonts w:ascii="Arial" w:hAnsi="Arial" w:cs="Arial"/>
          <w:color w:val="000000" w:themeColor="text1"/>
          <w:sz w:val="22"/>
          <w:szCs w:val="22"/>
        </w:rPr>
        <w:t xml:space="preserve">201. </w:t>
      </w:r>
      <w:r w:rsidRPr="00A066C8">
        <w:rPr>
          <w:rStyle w:val="docsum-authors"/>
          <w:rFonts w:ascii="Arial" w:hAnsi="Arial" w:cs="Arial"/>
          <w:color w:val="000000" w:themeColor="text1"/>
          <w:sz w:val="22"/>
          <w:szCs w:val="22"/>
        </w:rPr>
        <w:t xml:space="preserve">Luo Y, Kanai M, Choi W, Li X, Sakaue S, Yamamoto K, Ogawa K, Gutierrez-Arcelus M, Gregersen PK, Stuart PE, Elder JT, Forer L, Schönherr S, Fuchsberger C, Smith AV, Fellay J, Carrington M, Haas DW, Guo X, Palmer ND, Chen YI, Rotter JI, Taylor KD, Rich SS, Correa A, Wilson JG, Kathiresan S, Cho MH, Metspalu A, Esko T, Okada Y, Han B; NHLBI Trans-Omics for Precision Medicine (TOPMed) Consortium </w:t>
      </w:r>
      <w:r w:rsidRPr="00A066C8">
        <w:rPr>
          <w:rStyle w:val="docsum-journal-citation"/>
          <w:rFonts w:ascii="Arial" w:hAnsi="Arial" w:cs="Arial"/>
          <w:color w:val="000000" w:themeColor="text1"/>
          <w:sz w:val="22"/>
          <w:szCs w:val="22"/>
        </w:rPr>
        <w:t>(</w:t>
      </w:r>
      <w:r w:rsidRPr="00A066C8">
        <w:rPr>
          <w:rStyle w:val="docsum-journal-citation"/>
          <w:rFonts w:ascii="Arial" w:hAnsi="Arial" w:cs="Arial"/>
          <w:b/>
          <w:color w:val="000000" w:themeColor="text1"/>
          <w:sz w:val="22"/>
          <w:szCs w:val="22"/>
        </w:rPr>
        <w:t>Tiwari H</w:t>
      </w:r>
      <w:r w:rsidRPr="00A066C8">
        <w:rPr>
          <w:rStyle w:val="docsum-journal-citation"/>
          <w:rFonts w:ascii="Arial" w:hAnsi="Arial" w:cs="Arial"/>
          <w:color w:val="000000" w:themeColor="text1"/>
          <w:sz w:val="22"/>
          <w:szCs w:val="22"/>
        </w:rPr>
        <w:t>)</w:t>
      </w:r>
      <w:r w:rsidRPr="00A066C8">
        <w:rPr>
          <w:rStyle w:val="docsum-authors"/>
          <w:rFonts w:ascii="Arial" w:hAnsi="Arial" w:cs="Arial"/>
          <w:color w:val="000000" w:themeColor="text1"/>
          <w:sz w:val="22"/>
          <w:szCs w:val="22"/>
        </w:rPr>
        <w:t>, McLaren PJ, Raychaudhuri S.</w:t>
      </w:r>
      <w:r w:rsidRPr="00A066C8">
        <w:rPr>
          <w:rStyle w:val="docsum-authors"/>
          <w:rFonts w:ascii="Arial" w:hAnsi="Arial" w:cs="Arial"/>
          <w:color w:val="000000" w:themeColor="text1"/>
          <w:sz w:val="22"/>
          <w:szCs w:val="22"/>
        </w:rPr>
        <w:t xml:space="preserve"> </w:t>
      </w:r>
      <w:r w:rsidRPr="00A066C8">
        <w:rPr>
          <w:rFonts w:ascii="Arial" w:hAnsi="Arial" w:cs="Arial"/>
          <w:color w:val="000000" w:themeColor="text1"/>
          <w:sz w:val="22"/>
          <w:szCs w:val="22"/>
          <w:shd w:val="clear" w:color="auto" w:fill="FFFFFF"/>
        </w:rPr>
        <w:t>Author Correction: A high-resolution HLA reference panel capturing global population diversity enables multi-ancestry fine-mapping in HIV host response.</w:t>
      </w:r>
      <w:r w:rsidRPr="00A066C8">
        <w:rPr>
          <w:rStyle w:val="docsum-journal-citation"/>
          <w:rFonts w:ascii="Arial" w:hAnsi="Arial" w:cs="Arial"/>
          <w:color w:val="000000" w:themeColor="text1"/>
          <w:sz w:val="22"/>
          <w:szCs w:val="22"/>
        </w:rPr>
        <w:t xml:space="preserve"> </w:t>
      </w:r>
      <w:r w:rsidRPr="00A066C8">
        <w:rPr>
          <w:rStyle w:val="docsum-journal-citation"/>
          <w:rFonts w:ascii="Arial" w:hAnsi="Arial" w:cs="Arial"/>
          <w:color w:val="000000" w:themeColor="text1"/>
          <w:sz w:val="22"/>
          <w:szCs w:val="22"/>
        </w:rPr>
        <w:t>Nat Genet. 2021 Dec</w:t>
      </w:r>
      <w:proofErr w:type="gramStart"/>
      <w:r w:rsidRPr="00A066C8">
        <w:rPr>
          <w:rStyle w:val="docsum-journal-citation"/>
          <w:rFonts w:ascii="Arial" w:hAnsi="Arial" w:cs="Arial"/>
          <w:color w:val="000000" w:themeColor="text1"/>
          <w:sz w:val="22"/>
          <w:szCs w:val="22"/>
        </w:rPr>
        <w:t>;53</w:t>
      </w:r>
      <w:proofErr w:type="gramEnd"/>
      <w:r w:rsidRPr="00A066C8">
        <w:rPr>
          <w:rStyle w:val="docsum-journal-citation"/>
          <w:rFonts w:ascii="Arial" w:hAnsi="Arial" w:cs="Arial"/>
          <w:color w:val="000000" w:themeColor="text1"/>
          <w:sz w:val="22"/>
          <w:szCs w:val="22"/>
        </w:rPr>
        <w:t xml:space="preserve">(12):1722. </w:t>
      </w:r>
      <w:proofErr w:type="gramStart"/>
      <w:r w:rsidRPr="00A066C8">
        <w:rPr>
          <w:rStyle w:val="docsum-journal-citation"/>
          <w:rFonts w:ascii="Arial" w:hAnsi="Arial" w:cs="Arial"/>
          <w:color w:val="000000" w:themeColor="text1"/>
          <w:sz w:val="22"/>
          <w:szCs w:val="22"/>
        </w:rPr>
        <w:t>doi</w:t>
      </w:r>
      <w:proofErr w:type="gramEnd"/>
      <w:r w:rsidRPr="00A066C8">
        <w:rPr>
          <w:rStyle w:val="docsum-journal-citation"/>
          <w:rFonts w:ascii="Arial" w:hAnsi="Arial" w:cs="Arial"/>
          <w:color w:val="000000" w:themeColor="text1"/>
          <w:sz w:val="22"/>
          <w:szCs w:val="22"/>
        </w:rPr>
        <w:t>: 10.1038/s41588-021-00979-9.</w:t>
      </w:r>
      <w:r w:rsidRPr="00A066C8">
        <w:rPr>
          <w:rStyle w:val="citation-part"/>
          <w:rFonts w:ascii="Arial" w:hAnsi="Arial" w:cs="Arial"/>
          <w:color w:val="000000" w:themeColor="text1"/>
          <w:sz w:val="22"/>
          <w:szCs w:val="22"/>
        </w:rPr>
        <w:t>PMID: </w:t>
      </w:r>
      <w:r w:rsidRPr="00A066C8">
        <w:rPr>
          <w:rStyle w:val="docsum-pmid"/>
          <w:rFonts w:ascii="Arial" w:hAnsi="Arial" w:cs="Arial"/>
          <w:color w:val="000000" w:themeColor="text1"/>
          <w:sz w:val="22"/>
          <w:szCs w:val="22"/>
        </w:rPr>
        <w:t>34728834</w:t>
      </w:r>
      <w:r w:rsidRPr="00A066C8">
        <w:rPr>
          <w:rFonts w:ascii="Arial" w:hAnsi="Arial" w:cs="Arial"/>
          <w:color w:val="000000" w:themeColor="text1"/>
          <w:sz w:val="22"/>
          <w:szCs w:val="22"/>
        </w:rPr>
        <w:t> </w:t>
      </w:r>
    </w:p>
    <w:p w:rsidR="00A066C8" w:rsidRDefault="00A066C8" w:rsidP="00743B89">
      <w:pPr>
        <w:widowControl/>
        <w:autoSpaceDE/>
        <w:autoSpaceDN/>
        <w:adjustRightInd/>
        <w:ind w:left="-720"/>
        <w:rPr>
          <w:rStyle w:val="docsum-pmid"/>
          <w:rFonts w:ascii="Arial" w:hAnsi="Arial" w:cs="Arial"/>
          <w:sz w:val="22"/>
          <w:szCs w:val="22"/>
        </w:rPr>
      </w:pPr>
    </w:p>
    <w:p w:rsidR="00743B89" w:rsidRDefault="00743B89" w:rsidP="00743B89">
      <w:pPr>
        <w:widowControl/>
        <w:autoSpaceDE/>
        <w:autoSpaceDN/>
        <w:adjustRightInd/>
        <w:ind w:left="-720"/>
        <w:rPr>
          <w:rStyle w:val="docsum-pmid"/>
          <w:rFonts w:ascii="Arial" w:hAnsi="Arial" w:cs="Arial"/>
          <w:sz w:val="22"/>
          <w:szCs w:val="22"/>
        </w:rPr>
      </w:pPr>
    </w:p>
    <w:p w:rsidR="00A066C8" w:rsidRDefault="00A066C8" w:rsidP="00A066C8">
      <w:pPr>
        <w:widowControl/>
        <w:autoSpaceDE/>
        <w:autoSpaceDN/>
        <w:adjustRightInd/>
        <w:ind w:left="-720"/>
        <w:rPr>
          <w:rStyle w:val="docsum-pmid"/>
          <w:rFonts w:ascii="Arial" w:hAnsi="Arial" w:cs="Arial"/>
          <w:sz w:val="22"/>
          <w:szCs w:val="22"/>
        </w:rPr>
      </w:pPr>
      <w:r>
        <w:rPr>
          <w:rStyle w:val="docsum-pmid"/>
          <w:rFonts w:ascii="Arial" w:hAnsi="Arial" w:cs="Arial"/>
          <w:sz w:val="22"/>
          <w:szCs w:val="22"/>
        </w:rPr>
        <w:t>202</w:t>
      </w:r>
      <w:r w:rsidR="00743B89" w:rsidRPr="00743B89">
        <w:rPr>
          <w:rStyle w:val="docsum-pmid"/>
          <w:rFonts w:ascii="Arial" w:hAnsi="Arial" w:cs="Arial"/>
          <w:sz w:val="22"/>
          <w:szCs w:val="22"/>
        </w:rPr>
        <w:t xml:space="preserve">. </w:t>
      </w:r>
      <w:r w:rsidR="00743B89" w:rsidRPr="00743B89">
        <w:rPr>
          <w:rStyle w:val="docsum-authors"/>
          <w:rFonts w:ascii="Arial" w:hAnsi="Arial" w:cs="Arial"/>
          <w:sz w:val="22"/>
          <w:szCs w:val="22"/>
        </w:rPr>
        <w:t>Halle MK, Sundaresan A, Zhang J, Pedamallu CS, Srinivasasainagendra V, Blair J, Brooke D, Bertelsen BI, Woie K, Shrestha S, </w:t>
      </w:r>
      <w:r w:rsidR="00743B89" w:rsidRPr="00743B89">
        <w:rPr>
          <w:rStyle w:val="docsum-authors"/>
          <w:rFonts w:ascii="Arial" w:hAnsi="Arial" w:cs="Arial"/>
          <w:b/>
          <w:bCs/>
          <w:sz w:val="22"/>
          <w:szCs w:val="22"/>
        </w:rPr>
        <w:t>Tiwari H</w:t>
      </w:r>
      <w:r w:rsidR="00743B89" w:rsidRPr="00743B89">
        <w:rPr>
          <w:rStyle w:val="docsum-authors"/>
          <w:rFonts w:ascii="Arial" w:hAnsi="Arial" w:cs="Arial"/>
          <w:sz w:val="22"/>
          <w:szCs w:val="22"/>
        </w:rPr>
        <w:t xml:space="preserve">, Wong YF, Krakstad C, Ojesina AI. </w:t>
      </w:r>
      <w:r w:rsidR="00743B89" w:rsidRPr="00743B89">
        <w:rPr>
          <w:rFonts w:ascii="Arial" w:hAnsi="Arial" w:cs="Arial"/>
          <w:sz w:val="22"/>
          <w:szCs w:val="22"/>
          <w:shd w:val="clear" w:color="auto" w:fill="FFFFFF"/>
        </w:rPr>
        <w:t>Genomic alterations associated with mutational signatures, DNA damage repair and chromatin remodeling pathways in cervical carcinoma.</w:t>
      </w:r>
      <w:r w:rsidR="00743B89" w:rsidRPr="00743B89">
        <w:rPr>
          <w:rFonts w:ascii="Arial" w:hAnsi="Arial" w:cs="Arial"/>
          <w:sz w:val="22"/>
          <w:szCs w:val="22"/>
        </w:rPr>
        <w:t xml:space="preserve"> </w:t>
      </w:r>
      <w:r w:rsidR="00743B89" w:rsidRPr="00743B89">
        <w:rPr>
          <w:rStyle w:val="docsum-journal-citation"/>
          <w:rFonts w:ascii="Arial" w:hAnsi="Arial" w:cs="Arial"/>
          <w:sz w:val="22"/>
          <w:szCs w:val="22"/>
        </w:rPr>
        <w:t>NPJ Genom Med. 2021 Oct 7</w:t>
      </w:r>
      <w:proofErr w:type="gramStart"/>
      <w:r w:rsidR="00743B89" w:rsidRPr="00743B89">
        <w:rPr>
          <w:rStyle w:val="docsum-journal-citation"/>
          <w:rFonts w:ascii="Arial" w:hAnsi="Arial" w:cs="Arial"/>
          <w:sz w:val="22"/>
          <w:szCs w:val="22"/>
        </w:rPr>
        <w:t>;6</w:t>
      </w:r>
      <w:proofErr w:type="gramEnd"/>
      <w:r w:rsidR="00743B89" w:rsidRPr="00743B89">
        <w:rPr>
          <w:rStyle w:val="docsum-journal-citation"/>
          <w:rFonts w:ascii="Arial" w:hAnsi="Arial" w:cs="Arial"/>
          <w:sz w:val="22"/>
          <w:szCs w:val="22"/>
        </w:rPr>
        <w:t xml:space="preserve">(1):82. </w:t>
      </w:r>
      <w:proofErr w:type="gramStart"/>
      <w:r w:rsidR="00743B89" w:rsidRPr="00743B89">
        <w:rPr>
          <w:rStyle w:val="docsum-journal-citation"/>
          <w:rFonts w:ascii="Arial" w:hAnsi="Arial" w:cs="Arial"/>
          <w:sz w:val="22"/>
          <w:szCs w:val="22"/>
        </w:rPr>
        <w:t>doi</w:t>
      </w:r>
      <w:proofErr w:type="gramEnd"/>
      <w:r w:rsidR="00743B89" w:rsidRPr="00743B89">
        <w:rPr>
          <w:rStyle w:val="docsum-journal-citation"/>
          <w:rFonts w:ascii="Arial" w:hAnsi="Arial" w:cs="Arial"/>
          <w:sz w:val="22"/>
          <w:szCs w:val="22"/>
        </w:rPr>
        <w:t>: 10.1038/s41525-021-00244-2.</w:t>
      </w:r>
      <w:r w:rsidR="00743B89" w:rsidRPr="00743B89">
        <w:rPr>
          <w:rStyle w:val="citation-part"/>
          <w:rFonts w:ascii="Arial" w:hAnsi="Arial" w:cs="Arial"/>
          <w:sz w:val="22"/>
          <w:szCs w:val="22"/>
        </w:rPr>
        <w:t>PMID: </w:t>
      </w:r>
      <w:r w:rsidR="00743B89" w:rsidRPr="00743B89">
        <w:rPr>
          <w:rStyle w:val="docsum-pmid"/>
          <w:rFonts w:ascii="Arial" w:hAnsi="Arial" w:cs="Arial"/>
          <w:sz w:val="22"/>
          <w:szCs w:val="22"/>
        </w:rPr>
        <w:t>34620846</w:t>
      </w:r>
    </w:p>
    <w:p w:rsidR="00F9521E" w:rsidRDefault="00F9521E" w:rsidP="00F9521E">
      <w:pPr>
        <w:widowControl/>
        <w:autoSpaceDE/>
        <w:autoSpaceDN/>
        <w:adjustRightInd/>
        <w:ind w:left="-720"/>
        <w:rPr>
          <w:rStyle w:val="docsum-authors"/>
          <w:rFonts w:ascii="Segoe UI" w:hAnsi="Segoe UI" w:cs="Segoe UI"/>
          <w:color w:val="212121"/>
        </w:rPr>
      </w:pPr>
    </w:p>
    <w:p w:rsidR="004D7B76" w:rsidRDefault="00A066C8" w:rsidP="004D7B76">
      <w:pPr>
        <w:widowControl/>
        <w:autoSpaceDE/>
        <w:autoSpaceDN/>
        <w:adjustRightInd/>
        <w:ind w:left="-720"/>
        <w:rPr>
          <w:rStyle w:val="docsum-pmid"/>
          <w:rFonts w:ascii="Arial" w:hAnsi="Arial" w:cs="Arial"/>
          <w:sz w:val="22"/>
        </w:rPr>
      </w:pPr>
      <w:r>
        <w:rPr>
          <w:rStyle w:val="docsum-authors"/>
          <w:rFonts w:ascii="Arial" w:hAnsi="Arial" w:cs="Arial"/>
          <w:sz w:val="22"/>
        </w:rPr>
        <w:t>203</w:t>
      </w:r>
      <w:r w:rsidR="00F9521E" w:rsidRPr="00F9521E">
        <w:rPr>
          <w:rStyle w:val="docsum-authors"/>
          <w:rFonts w:ascii="Arial" w:hAnsi="Arial" w:cs="Arial"/>
          <w:sz w:val="22"/>
        </w:rPr>
        <w:t>. Allman PH, Aban I, Long DM, Patki A, MacKenzie T, Irvin MR, Lange LA, Lange E, Cutter G, </w:t>
      </w:r>
      <w:r w:rsidR="00F9521E" w:rsidRPr="00F9521E">
        <w:rPr>
          <w:rStyle w:val="docsum-authors"/>
          <w:rFonts w:ascii="Arial" w:hAnsi="Arial" w:cs="Arial"/>
          <w:b/>
          <w:bCs/>
          <w:sz w:val="22"/>
        </w:rPr>
        <w:t xml:space="preserve">Tiwari HK. </w:t>
      </w:r>
      <w:r w:rsidR="00F9521E" w:rsidRPr="00F9521E">
        <w:rPr>
          <w:rFonts w:ascii="Arial" w:hAnsi="Arial" w:cs="Arial"/>
          <w:sz w:val="22"/>
          <w:shd w:val="clear" w:color="auto" w:fill="FFFFFF"/>
        </w:rPr>
        <w:t>Mendelian randomization in the multivariate general linear model framework.</w:t>
      </w:r>
      <w:r w:rsidR="00F9521E" w:rsidRPr="00F9521E">
        <w:rPr>
          <w:rFonts w:ascii="Arial" w:hAnsi="Arial" w:cs="Arial"/>
          <w:sz w:val="24"/>
          <w:szCs w:val="22"/>
        </w:rPr>
        <w:t xml:space="preserve"> </w:t>
      </w:r>
      <w:r w:rsidR="00F9521E" w:rsidRPr="00F9521E">
        <w:rPr>
          <w:rStyle w:val="docsum-journal-citation"/>
          <w:rFonts w:ascii="Arial" w:hAnsi="Arial" w:cs="Arial"/>
          <w:sz w:val="22"/>
        </w:rPr>
        <w:t xml:space="preserve">Genet Epidemiol. 2021 Oct 21. </w:t>
      </w:r>
      <w:proofErr w:type="gramStart"/>
      <w:r w:rsidR="00F9521E" w:rsidRPr="00F9521E">
        <w:rPr>
          <w:rStyle w:val="docsum-journal-citation"/>
          <w:rFonts w:ascii="Arial" w:hAnsi="Arial" w:cs="Arial"/>
          <w:sz w:val="22"/>
        </w:rPr>
        <w:t>doi</w:t>
      </w:r>
      <w:proofErr w:type="gramEnd"/>
      <w:r w:rsidR="00F9521E" w:rsidRPr="00F9521E">
        <w:rPr>
          <w:rStyle w:val="docsum-journal-citation"/>
          <w:rFonts w:ascii="Arial" w:hAnsi="Arial" w:cs="Arial"/>
          <w:sz w:val="22"/>
        </w:rPr>
        <w:t>: 10.1002/gepi.22435. Online ahead of print.</w:t>
      </w:r>
      <w:r w:rsidR="004D7B76">
        <w:rPr>
          <w:rStyle w:val="docsum-journal-citation"/>
          <w:rFonts w:ascii="Arial" w:hAnsi="Arial" w:cs="Arial"/>
          <w:sz w:val="22"/>
        </w:rPr>
        <w:t xml:space="preserve"> </w:t>
      </w:r>
      <w:r w:rsidR="00F9521E" w:rsidRPr="00F9521E">
        <w:rPr>
          <w:rStyle w:val="citation-part"/>
          <w:rFonts w:ascii="Arial" w:hAnsi="Arial" w:cs="Arial"/>
          <w:sz w:val="22"/>
        </w:rPr>
        <w:t>PMID: </w:t>
      </w:r>
      <w:r w:rsidR="00F9521E" w:rsidRPr="00F9521E">
        <w:rPr>
          <w:rStyle w:val="docsum-pmid"/>
          <w:rFonts w:ascii="Arial" w:hAnsi="Arial" w:cs="Arial"/>
          <w:sz w:val="22"/>
        </w:rPr>
        <w:t>34672390</w:t>
      </w:r>
    </w:p>
    <w:p w:rsidR="004D7B76" w:rsidRDefault="004D7B76" w:rsidP="004D7B76">
      <w:pPr>
        <w:widowControl/>
        <w:autoSpaceDE/>
        <w:autoSpaceDN/>
        <w:adjustRightInd/>
        <w:ind w:left="-720"/>
        <w:rPr>
          <w:rStyle w:val="docsum-pmid"/>
          <w:rFonts w:ascii="Arial" w:hAnsi="Arial" w:cs="Arial"/>
          <w:sz w:val="22"/>
        </w:rPr>
      </w:pPr>
    </w:p>
    <w:p w:rsidR="008F7D1A" w:rsidRDefault="00A066C8" w:rsidP="008F7D1A">
      <w:pPr>
        <w:widowControl/>
        <w:autoSpaceDE/>
        <w:autoSpaceDN/>
        <w:adjustRightInd/>
        <w:ind w:left="-720"/>
        <w:rPr>
          <w:rStyle w:val="docsum-pmid"/>
          <w:rFonts w:ascii="Arial" w:hAnsi="Arial" w:cs="Arial"/>
          <w:sz w:val="22"/>
          <w:szCs w:val="22"/>
        </w:rPr>
      </w:pPr>
      <w:r>
        <w:rPr>
          <w:rStyle w:val="docsum-pmid"/>
          <w:rFonts w:ascii="Arial" w:hAnsi="Arial" w:cs="Arial"/>
          <w:sz w:val="22"/>
          <w:szCs w:val="22"/>
        </w:rPr>
        <w:t>204</w:t>
      </w:r>
      <w:r w:rsidR="004D7B76" w:rsidRPr="004D7B76">
        <w:rPr>
          <w:rStyle w:val="docsum-pmid"/>
          <w:rFonts w:ascii="Arial" w:hAnsi="Arial" w:cs="Arial"/>
          <w:sz w:val="22"/>
          <w:szCs w:val="22"/>
        </w:rPr>
        <w:t xml:space="preserve">: </w:t>
      </w:r>
      <w:r w:rsidR="004D7B76" w:rsidRPr="004D7B76">
        <w:rPr>
          <w:rStyle w:val="docsum-authors"/>
          <w:rFonts w:ascii="Arial" w:hAnsi="Arial" w:cs="Arial"/>
          <w:sz w:val="22"/>
          <w:szCs w:val="22"/>
        </w:rPr>
        <w:t>Hidalgo BA, Minniefield B, Patki A, Tanner R, Bagheri M, </w:t>
      </w:r>
      <w:r w:rsidR="004D7B76" w:rsidRPr="004D7B76">
        <w:rPr>
          <w:rStyle w:val="docsum-authors"/>
          <w:rFonts w:ascii="Arial" w:hAnsi="Arial" w:cs="Arial"/>
          <w:b/>
          <w:bCs/>
          <w:sz w:val="22"/>
          <w:szCs w:val="22"/>
        </w:rPr>
        <w:t>Tiwari HK</w:t>
      </w:r>
      <w:r w:rsidR="004D7B76" w:rsidRPr="004D7B76">
        <w:rPr>
          <w:rStyle w:val="docsum-authors"/>
          <w:rFonts w:ascii="Arial" w:hAnsi="Arial" w:cs="Arial"/>
          <w:sz w:val="22"/>
          <w:szCs w:val="22"/>
        </w:rPr>
        <w:t xml:space="preserve">, Arnett DK, Irvin MR. </w:t>
      </w:r>
      <w:r w:rsidR="004D7B76" w:rsidRPr="004D7B76">
        <w:rPr>
          <w:rFonts w:ascii="Arial" w:hAnsi="Arial" w:cs="Arial"/>
          <w:sz w:val="22"/>
          <w:szCs w:val="22"/>
          <w:shd w:val="clear" w:color="auto" w:fill="FFFFFF"/>
        </w:rPr>
        <w:t>A 6-CpG validated methylation risk score model for metabolic syndrome: The HyperGEN and GOLDN studies.</w:t>
      </w:r>
      <w:r w:rsidR="004D7B76" w:rsidRPr="004D7B76">
        <w:rPr>
          <w:rStyle w:val="docsum-journal-citation"/>
          <w:rFonts w:ascii="Arial" w:hAnsi="Arial" w:cs="Arial"/>
          <w:sz w:val="22"/>
          <w:szCs w:val="22"/>
        </w:rPr>
        <w:t xml:space="preserve"> PLoS One. 2021 Nov 15</w:t>
      </w:r>
      <w:proofErr w:type="gramStart"/>
      <w:r w:rsidR="004D7B76" w:rsidRPr="004D7B76">
        <w:rPr>
          <w:rStyle w:val="docsum-journal-citation"/>
          <w:rFonts w:ascii="Arial" w:hAnsi="Arial" w:cs="Arial"/>
          <w:sz w:val="22"/>
          <w:szCs w:val="22"/>
        </w:rPr>
        <w:t>;16</w:t>
      </w:r>
      <w:proofErr w:type="gramEnd"/>
      <w:r w:rsidR="004D7B76" w:rsidRPr="004D7B76">
        <w:rPr>
          <w:rStyle w:val="docsum-journal-citation"/>
          <w:rFonts w:ascii="Arial" w:hAnsi="Arial" w:cs="Arial"/>
          <w:sz w:val="22"/>
          <w:szCs w:val="22"/>
        </w:rPr>
        <w:t xml:space="preserve">(11):e0259836. </w:t>
      </w:r>
      <w:proofErr w:type="gramStart"/>
      <w:r w:rsidR="004D7B76" w:rsidRPr="004D7B76">
        <w:rPr>
          <w:rStyle w:val="docsum-journal-citation"/>
          <w:rFonts w:ascii="Arial" w:hAnsi="Arial" w:cs="Arial"/>
          <w:sz w:val="22"/>
          <w:szCs w:val="22"/>
        </w:rPr>
        <w:t>doi</w:t>
      </w:r>
      <w:proofErr w:type="gramEnd"/>
      <w:r w:rsidR="004D7B76" w:rsidRPr="004D7B76">
        <w:rPr>
          <w:rStyle w:val="docsum-journal-citation"/>
          <w:rFonts w:ascii="Arial" w:hAnsi="Arial" w:cs="Arial"/>
          <w:sz w:val="22"/>
          <w:szCs w:val="22"/>
        </w:rPr>
        <w:t xml:space="preserve">: 10.1371/journal.pone.0259836. </w:t>
      </w:r>
      <w:proofErr w:type="gramStart"/>
      <w:r w:rsidR="004D7B76" w:rsidRPr="004D7B76">
        <w:rPr>
          <w:rStyle w:val="docsum-journal-citation"/>
          <w:rFonts w:ascii="Arial" w:hAnsi="Arial" w:cs="Arial"/>
          <w:sz w:val="22"/>
          <w:szCs w:val="22"/>
        </w:rPr>
        <w:t>eCollection</w:t>
      </w:r>
      <w:proofErr w:type="gramEnd"/>
      <w:r w:rsidR="004D7B76" w:rsidRPr="004D7B76">
        <w:rPr>
          <w:rStyle w:val="docsum-journal-citation"/>
          <w:rFonts w:ascii="Arial" w:hAnsi="Arial" w:cs="Arial"/>
          <w:sz w:val="22"/>
          <w:szCs w:val="22"/>
        </w:rPr>
        <w:t xml:space="preserve"> 2021.</w:t>
      </w:r>
      <w:r w:rsidR="004D7B76" w:rsidRPr="004D7B76">
        <w:rPr>
          <w:rStyle w:val="citation-part"/>
          <w:rFonts w:ascii="Arial" w:hAnsi="Arial" w:cs="Arial"/>
          <w:sz w:val="22"/>
          <w:szCs w:val="22"/>
        </w:rPr>
        <w:t>PMID: </w:t>
      </w:r>
      <w:r w:rsidR="004D7B76" w:rsidRPr="004D7B76">
        <w:rPr>
          <w:rStyle w:val="docsum-pmid"/>
          <w:rFonts w:ascii="Arial" w:hAnsi="Arial" w:cs="Arial"/>
          <w:sz w:val="22"/>
          <w:szCs w:val="22"/>
        </w:rPr>
        <w:t>34780523</w:t>
      </w:r>
    </w:p>
    <w:p w:rsidR="008F7D1A" w:rsidRDefault="008F7D1A" w:rsidP="008F7D1A">
      <w:pPr>
        <w:widowControl/>
        <w:autoSpaceDE/>
        <w:autoSpaceDN/>
        <w:adjustRightInd/>
        <w:ind w:left="-720"/>
        <w:rPr>
          <w:rStyle w:val="docsum-pmid"/>
          <w:rFonts w:ascii="Arial" w:hAnsi="Arial" w:cs="Arial"/>
          <w:sz w:val="22"/>
          <w:szCs w:val="22"/>
        </w:rPr>
      </w:pPr>
    </w:p>
    <w:p w:rsidR="00997C6E" w:rsidRDefault="00A066C8" w:rsidP="00997C6E">
      <w:pPr>
        <w:widowControl/>
        <w:autoSpaceDE/>
        <w:autoSpaceDN/>
        <w:adjustRightInd/>
        <w:ind w:left="-720"/>
        <w:rPr>
          <w:rStyle w:val="docsum-pmid"/>
          <w:rFonts w:ascii="Arial" w:hAnsi="Arial" w:cs="Arial"/>
          <w:color w:val="000000" w:themeColor="text1"/>
          <w:sz w:val="22"/>
          <w:szCs w:val="22"/>
        </w:rPr>
      </w:pPr>
      <w:r>
        <w:rPr>
          <w:rFonts w:ascii="Arial" w:hAnsi="Arial" w:cs="Arial"/>
          <w:color w:val="000000" w:themeColor="text1"/>
          <w:sz w:val="22"/>
          <w:szCs w:val="22"/>
        </w:rPr>
        <w:t>205</w:t>
      </w:r>
      <w:r w:rsidR="00223F30" w:rsidRPr="00223F30">
        <w:rPr>
          <w:rFonts w:ascii="Arial" w:hAnsi="Arial" w:cs="Arial"/>
          <w:color w:val="000000" w:themeColor="text1"/>
          <w:sz w:val="22"/>
          <w:szCs w:val="22"/>
        </w:rPr>
        <w:t xml:space="preserve">. </w:t>
      </w:r>
      <w:r w:rsidR="00223F30" w:rsidRPr="00223F30">
        <w:rPr>
          <w:rStyle w:val="docsum-authors"/>
          <w:rFonts w:ascii="Arial" w:hAnsi="Arial" w:cs="Arial"/>
          <w:color w:val="000000" w:themeColor="text1"/>
          <w:sz w:val="22"/>
          <w:szCs w:val="22"/>
        </w:rPr>
        <w:t>Irvin MR, Montasser ME, Kind T, Fan S, Barupal DK, Patki A, Tanner RM, Armstrong ND, Ryan KA, Claas SA, O'Connell JR, </w:t>
      </w:r>
      <w:r w:rsidR="00223F30" w:rsidRPr="00223F30">
        <w:rPr>
          <w:rStyle w:val="docsum-authors"/>
          <w:rFonts w:ascii="Arial" w:hAnsi="Arial" w:cs="Arial"/>
          <w:b/>
          <w:bCs/>
          <w:color w:val="000000" w:themeColor="text1"/>
          <w:sz w:val="22"/>
          <w:szCs w:val="22"/>
        </w:rPr>
        <w:t>Tiwari HK</w:t>
      </w:r>
      <w:r w:rsidR="00223F30" w:rsidRPr="00223F30">
        <w:rPr>
          <w:rStyle w:val="docsum-authors"/>
          <w:rFonts w:ascii="Arial" w:hAnsi="Arial" w:cs="Arial"/>
          <w:color w:val="000000" w:themeColor="text1"/>
          <w:sz w:val="22"/>
          <w:szCs w:val="22"/>
        </w:rPr>
        <w:t xml:space="preserve">, Arnett DK. </w:t>
      </w:r>
      <w:r w:rsidR="00223F30" w:rsidRPr="00223F30">
        <w:rPr>
          <w:rFonts w:ascii="Arial" w:hAnsi="Arial" w:cs="Arial"/>
          <w:color w:val="000000" w:themeColor="text1"/>
          <w:sz w:val="22"/>
          <w:szCs w:val="22"/>
          <w:shd w:val="clear" w:color="auto" w:fill="FFFFFF"/>
        </w:rPr>
        <w:t>Genomics of Postprandial Lipidomics in the Genetics of Lipid-Lowering Drugs and Diet Network Study.</w:t>
      </w:r>
      <w:r w:rsidR="00223F30" w:rsidRPr="00223F30">
        <w:rPr>
          <w:rStyle w:val="docsum-journal-citation"/>
          <w:rFonts w:ascii="Arial" w:hAnsi="Arial" w:cs="Arial"/>
          <w:color w:val="000000" w:themeColor="text1"/>
          <w:sz w:val="22"/>
          <w:szCs w:val="22"/>
        </w:rPr>
        <w:t xml:space="preserve"> Nutrients. 2021 Nov 10</w:t>
      </w:r>
      <w:proofErr w:type="gramStart"/>
      <w:r w:rsidR="00223F30" w:rsidRPr="00223F30">
        <w:rPr>
          <w:rStyle w:val="docsum-journal-citation"/>
          <w:rFonts w:ascii="Arial" w:hAnsi="Arial" w:cs="Arial"/>
          <w:color w:val="000000" w:themeColor="text1"/>
          <w:sz w:val="22"/>
          <w:szCs w:val="22"/>
        </w:rPr>
        <w:t>;13</w:t>
      </w:r>
      <w:proofErr w:type="gramEnd"/>
      <w:r w:rsidR="00223F30" w:rsidRPr="00223F30">
        <w:rPr>
          <w:rStyle w:val="docsum-journal-citation"/>
          <w:rFonts w:ascii="Arial" w:hAnsi="Arial" w:cs="Arial"/>
          <w:color w:val="000000" w:themeColor="text1"/>
          <w:sz w:val="22"/>
          <w:szCs w:val="22"/>
        </w:rPr>
        <w:t xml:space="preserve">(11):4000. </w:t>
      </w:r>
      <w:proofErr w:type="gramStart"/>
      <w:r w:rsidR="00223F30" w:rsidRPr="00223F30">
        <w:rPr>
          <w:rStyle w:val="docsum-journal-citation"/>
          <w:rFonts w:ascii="Arial" w:hAnsi="Arial" w:cs="Arial"/>
          <w:color w:val="000000" w:themeColor="text1"/>
          <w:sz w:val="22"/>
          <w:szCs w:val="22"/>
        </w:rPr>
        <w:t>doi</w:t>
      </w:r>
      <w:proofErr w:type="gramEnd"/>
      <w:r w:rsidR="00223F30" w:rsidRPr="00223F30">
        <w:rPr>
          <w:rStyle w:val="docsum-journal-citation"/>
          <w:rFonts w:ascii="Arial" w:hAnsi="Arial" w:cs="Arial"/>
          <w:color w:val="000000" w:themeColor="text1"/>
          <w:sz w:val="22"/>
          <w:szCs w:val="22"/>
        </w:rPr>
        <w:t>: 10.3390/nu13114000.</w:t>
      </w:r>
      <w:r w:rsidR="00223F30" w:rsidRPr="00223F30">
        <w:rPr>
          <w:rStyle w:val="citation-part"/>
          <w:rFonts w:ascii="Arial" w:hAnsi="Arial" w:cs="Arial"/>
          <w:color w:val="000000" w:themeColor="text1"/>
          <w:sz w:val="22"/>
          <w:szCs w:val="22"/>
        </w:rPr>
        <w:t>PMID: </w:t>
      </w:r>
      <w:r w:rsidR="00223F30" w:rsidRPr="00223F30">
        <w:rPr>
          <w:rStyle w:val="docsum-pmid"/>
          <w:rFonts w:ascii="Arial" w:hAnsi="Arial" w:cs="Arial"/>
          <w:color w:val="000000" w:themeColor="text1"/>
          <w:sz w:val="22"/>
          <w:szCs w:val="22"/>
        </w:rPr>
        <w:t>34836252</w:t>
      </w:r>
    </w:p>
    <w:p w:rsidR="00997C6E" w:rsidRPr="00997C6E" w:rsidRDefault="00997C6E" w:rsidP="00997C6E">
      <w:pPr>
        <w:widowControl/>
        <w:autoSpaceDE/>
        <w:autoSpaceDN/>
        <w:adjustRightInd/>
        <w:ind w:left="-720"/>
        <w:rPr>
          <w:rStyle w:val="docsum-pmid"/>
          <w:rFonts w:ascii="Arial" w:hAnsi="Arial" w:cs="Arial"/>
          <w:sz w:val="22"/>
          <w:szCs w:val="22"/>
        </w:rPr>
      </w:pPr>
    </w:p>
    <w:p w:rsidR="00997C6E" w:rsidRPr="00997C6E" w:rsidRDefault="00A066C8" w:rsidP="00997C6E">
      <w:pPr>
        <w:widowControl/>
        <w:autoSpaceDE/>
        <w:autoSpaceDN/>
        <w:adjustRightInd/>
        <w:ind w:left="-720"/>
        <w:rPr>
          <w:rFonts w:ascii="Arial" w:hAnsi="Arial" w:cs="Arial"/>
          <w:sz w:val="22"/>
          <w:szCs w:val="22"/>
        </w:rPr>
      </w:pPr>
      <w:r>
        <w:rPr>
          <w:rStyle w:val="docsum-pmid"/>
          <w:rFonts w:ascii="Arial" w:hAnsi="Arial" w:cs="Arial"/>
          <w:sz w:val="22"/>
          <w:szCs w:val="22"/>
        </w:rPr>
        <w:t>206</w:t>
      </w:r>
      <w:r w:rsidR="00997C6E" w:rsidRPr="00997C6E">
        <w:rPr>
          <w:rStyle w:val="docsum-pmid"/>
          <w:rFonts w:ascii="Arial" w:hAnsi="Arial" w:cs="Arial"/>
          <w:sz w:val="22"/>
          <w:szCs w:val="22"/>
        </w:rPr>
        <w:t xml:space="preserve">. </w:t>
      </w:r>
      <w:r w:rsidR="00997C6E" w:rsidRPr="00997C6E">
        <w:rPr>
          <w:rStyle w:val="docsum-authors"/>
          <w:rFonts w:ascii="Arial" w:hAnsi="Arial" w:cs="Arial"/>
          <w:sz w:val="22"/>
          <w:szCs w:val="22"/>
        </w:rPr>
        <w:t>Boyer BB, Hopkins SE, Wiener HW, Purnell JQ, O'Brien DM, Zhang CX, Aslan JE, Aliwarga T, Pomeroy JJ, Thummel KE, </w:t>
      </w:r>
      <w:r w:rsidR="00997C6E" w:rsidRPr="00997C6E">
        <w:rPr>
          <w:rStyle w:val="docsum-authors"/>
          <w:rFonts w:ascii="Arial" w:hAnsi="Arial" w:cs="Arial"/>
          <w:b/>
          <w:bCs/>
          <w:sz w:val="22"/>
          <w:szCs w:val="22"/>
        </w:rPr>
        <w:t xml:space="preserve">Tiwari HK. </w:t>
      </w:r>
      <w:r w:rsidR="00997C6E" w:rsidRPr="00997C6E">
        <w:rPr>
          <w:rFonts w:ascii="Arial" w:hAnsi="Arial" w:cs="Arial"/>
          <w:sz w:val="22"/>
          <w:szCs w:val="22"/>
          <w:shd w:val="clear" w:color="auto" w:fill="FFFFFF"/>
        </w:rPr>
        <w:t>Habitual Intake of Marine-derived n-3 Polyunsaturated Fatty Acids is Inversely Associated with a Cardiometabolic Inflammatory Profile in Yup'ik Alaska Native People.</w:t>
      </w:r>
      <w:r w:rsidR="00997C6E" w:rsidRPr="00997C6E">
        <w:rPr>
          <w:rStyle w:val="docsum-journal-citation"/>
          <w:rFonts w:ascii="Arial" w:hAnsi="Arial" w:cs="Arial"/>
          <w:sz w:val="22"/>
          <w:szCs w:val="22"/>
        </w:rPr>
        <w:t xml:space="preserve"> J Nutr. 2021 Dec 6:nxab412. </w:t>
      </w:r>
      <w:proofErr w:type="gramStart"/>
      <w:r w:rsidR="00997C6E" w:rsidRPr="00997C6E">
        <w:rPr>
          <w:rStyle w:val="docsum-journal-citation"/>
          <w:rFonts w:ascii="Arial" w:hAnsi="Arial" w:cs="Arial"/>
          <w:sz w:val="22"/>
          <w:szCs w:val="22"/>
        </w:rPr>
        <w:t>doi</w:t>
      </w:r>
      <w:proofErr w:type="gramEnd"/>
      <w:r w:rsidR="00997C6E" w:rsidRPr="00997C6E">
        <w:rPr>
          <w:rStyle w:val="docsum-journal-citation"/>
          <w:rFonts w:ascii="Arial" w:hAnsi="Arial" w:cs="Arial"/>
          <w:sz w:val="22"/>
          <w:szCs w:val="22"/>
        </w:rPr>
        <w:t>: 10.1093/jn/nxab412. Online ahead of print.</w:t>
      </w:r>
      <w:r w:rsidR="00997C6E" w:rsidRPr="00997C6E">
        <w:rPr>
          <w:rStyle w:val="citation-part"/>
          <w:rFonts w:ascii="Arial" w:hAnsi="Arial" w:cs="Arial"/>
          <w:sz w:val="22"/>
          <w:szCs w:val="22"/>
        </w:rPr>
        <w:t>PMID: </w:t>
      </w:r>
      <w:r w:rsidR="00997C6E" w:rsidRPr="00997C6E">
        <w:rPr>
          <w:rStyle w:val="docsum-pmid"/>
          <w:rFonts w:ascii="Arial" w:hAnsi="Arial" w:cs="Arial"/>
          <w:sz w:val="22"/>
          <w:szCs w:val="22"/>
        </w:rPr>
        <w:t>34871429</w:t>
      </w:r>
    </w:p>
    <w:p w:rsidR="00997C6E" w:rsidRPr="00223F30" w:rsidRDefault="00997C6E" w:rsidP="00223F30">
      <w:pPr>
        <w:widowControl/>
        <w:autoSpaceDE/>
        <w:autoSpaceDN/>
        <w:adjustRightInd/>
        <w:ind w:left="-720"/>
        <w:rPr>
          <w:rFonts w:ascii="Arial" w:hAnsi="Arial" w:cs="Arial"/>
          <w:color w:val="000000" w:themeColor="text1"/>
          <w:sz w:val="22"/>
          <w:szCs w:val="22"/>
        </w:rPr>
      </w:pPr>
    </w:p>
    <w:p w:rsidR="00223F30" w:rsidRPr="008F7D1A" w:rsidRDefault="00223F30" w:rsidP="004D7B76">
      <w:pPr>
        <w:widowControl/>
        <w:autoSpaceDE/>
        <w:autoSpaceDN/>
        <w:adjustRightInd/>
        <w:ind w:left="-720"/>
        <w:rPr>
          <w:rFonts w:ascii="Arial" w:hAnsi="Arial" w:cs="Arial"/>
          <w:sz w:val="22"/>
          <w:szCs w:val="22"/>
        </w:rPr>
      </w:pPr>
    </w:p>
    <w:p w:rsidR="004D7B76" w:rsidRDefault="004D7B76" w:rsidP="004D7B76">
      <w:pPr>
        <w:widowControl/>
        <w:autoSpaceDE/>
        <w:autoSpaceDN/>
        <w:adjustRightInd/>
        <w:ind w:left="-720"/>
        <w:rPr>
          <w:rFonts w:ascii="Arial" w:hAnsi="Arial" w:cs="Arial"/>
          <w:sz w:val="22"/>
          <w:szCs w:val="22"/>
        </w:rPr>
      </w:pPr>
    </w:p>
    <w:p w:rsidR="00233549" w:rsidRPr="004D7B76" w:rsidRDefault="00AA1964" w:rsidP="004D7B76">
      <w:pPr>
        <w:widowControl/>
        <w:autoSpaceDE/>
        <w:autoSpaceDN/>
        <w:adjustRightInd/>
        <w:ind w:left="-720"/>
        <w:rPr>
          <w:rFonts w:ascii="Arial" w:hAnsi="Arial" w:cs="Arial"/>
          <w:sz w:val="22"/>
          <w:szCs w:val="22"/>
        </w:rPr>
      </w:pPr>
      <w:r w:rsidRPr="003854AA">
        <w:rPr>
          <w:rFonts w:ascii="Arial" w:hAnsi="Arial" w:cs="Arial"/>
          <w:b/>
          <w:sz w:val="22"/>
          <w:szCs w:val="22"/>
        </w:rPr>
        <w:t>PUBLICATIONS in PR</w:t>
      </w:r>
      <w:r w:rsidR="00D67799" w:rsidRPr="003854AA">
        <w:rPr>
          <w:rFonts w:ascii="Arial" w:hAnsi="Arial" w:cs="Arial"/>
          <w:b/>
          <w:sz w:val="22"/>
          <w:szCs w:val="22"/>
        </w:rPr>
        <w:t>OCEEDINGS</w:t>
      </w:r>
      <w:r w:rsidR="00233549" w:rsidRPr="003854AA">
        <w:rPr>
          <w:rFonts w:ascii="Arial" w:hAnsi="Arial" w:cs="Arial"/>
          <w:b/>
          <w:sz w:val="22"/>
          <w:szCs w:val="22"/>
        </w:rPr>
        <w:t>:</w:t>
      </w:r>
    </w:p>
    <w:p w:rsidR="00233549" w:rsidRPr="003854AA" w:rsidRDefault="00233549" w:rsidP="00784C4A">
      <w:pPr>
        <w:ind w:left="-720"/>
        <w:rPr>
          <w:rFonts w:ascii="Arial" w:hAnsi="Arial" w:cs="Arial"/>
          <w:sz w:val="22"/>
          <w:szCs w:val="22"/>
        </w:rPr>
      </w:pPr>
    </w:p>
    <w:p w:rsidR="00233549" w:rsidRPr="003854AA" w:rsidRDefault="00233549" w:rsidP="00784C4A">
      <w:pPr>
        <w:widowControl/>
        <w:adjustRightInd/>
        <w:ind w:left="-720"/>
        <w:rPr>
          <w:rFonts w:ascii="Arial" w:hAnsi="Arial" w:cs="Arial"/>
          <w:sz w:val="22"/>
          <w:szCs w:val="22"/>
        </w:rPr>
      </w:pPr>
      <w:r w:rsidRPr="003854AA">
        <w:rPr>
          <w:rFonts w:ascii="Arial" w:hAnsi="Arial" w:cs="Arial"/>
          <w:sz w:val="22"/>
          <w:szCs w:val="22"/>
        </w:rPr>
        <w:t xml:space="preserve">1. </w:t>
      </w:r>
      <w:r w:rsidRPr="003854AA">
        <w:rPr>
          <w:rFonts w:ascii="Arial" w:hAnsi="Arial" w:cs="Arial"/>
          <w:b/>
          <w:bCs/>
          <w:sz w:val="22"/>
          <w:szCs w:val="22"/>
        </w:rPr>
        <w:t>Tiwari HK</w:t>
      </w:r>
      <w:r w:rsidRPr="003854AA">
        <w:rPr>
          <w:rFonts w:ascii="Arial" w:hAnsi="Arial" w:cs="Arial"/>
          <w:sz w:val="22"/>
          <w:szCs w:val="22"/>
        </w:rPr>
        <w:t>, Allison DB. IMS sponsored mini-conference on Comparative Genomics, IMS Bulletin, Vol 32, Issue 2, page 12, March/April 2003.</w:t>
      </w:r>
    </w:p>
    <w:p w:rsidR="00233549" w:rsidRPr="003854AA" w:rsidRDefault="00233549" w:rsidP="00784C4A">
      <w:pPr>
        <w:widowControl/>
        <w:adjustRightInd/>
        <w:ind w:left="-720"/>
        <w:rPr>
          <w:rFonts w:ascii="Arial" w:hAnsi="Arial" w:cs="Arial"/>
          <w:sz w:val="22"/>
          <w:szCs w:val="22"/>
        </w:rPr>
      </w:pPr>
    </w:p>
    <w:p w:rsidR="00233549" w:rsidRPr="003854AA" w:rsidRDefault="00233549" w:rsidP="00784C4A">
      <w:pPr>
        <w:ind w:left="-720"/>
        <w:rPr>
          <w:rFonts w:ascii="Arial" w:hAnsi="Arial" w:cs="Arial"/>
          <w:sz w:val="22"/>
          <w:szCs w:val="22"/>
        </w:rPr>
      </w:pPr>
      <w:bookmarkStart w:id="14" w:name="OLE_LINK2"/>
      <w:bookmarkStart w:id="15" w:name="OLE_LINK3"/>
      <w:r w:rsidRPr="003854AA">
        <w:rPr>
          <w:rFonts w:ascii="Arial" w:hAnsi="Arial" w:cs="Arial"/>
          <w:sz w:val="22"/>
          <w:szCs w:val="22"/>
        </w:rPr>
        <w:t xml:space="preserve">2. </w:t>
      </w:r>
      <w:r w:rsidRPr="003854AA">
        <w:rPr>
          <w:rFonts w:ascii="Arial" w:hAnsi="Arial" w:cs="Arial"/>
          <w:b/>
          <w:bCs/>
          <w:sz w:val="22"/>
          <w:szCs w:val="22"/>
        </w:rPr>
        <w:t>Tiwari HK</w:t>
      </w:r>
      <w:r w:rsidRPr="003854AA">
        <w:rPr>
          <w:rFonts w:ascii="Arial" w:hAnsi="Arial" w:cs="Arial"/>
          <w:sz w:val="22"/>
          <w:szCs w:val="22"/>
        </w:rPr>
        <w:t>, Holt J, George V, Beasley TM, Amos CI, Allison DB (2004): Power and cost consideration in joint tests of association &amp; linkage for quantitative traits. ASA Section on Biometrics Section. The 2004 JSM proceedings: 484-488.</w:t>
      </w:r>
    </w:p>
    <w:p w:rsidR="00233549" w:rsidRPr="003854AA" w:rsidRDefault="00233549" w:rsidP="00784C4A">
      <w:pPr>
        <w:tabs>
          <w:tab w:val="left" w:pos="8640"/>
        </w:tabs>
        <w:ind w:left="-720" w:right="1152"/>
        <w:rPr>
          <w:rFonts w:ascii="Arial" w:hAnsi="Arial" w:cs="Arial"/>
          <w:sz w:val="22"/>
          <w:szCs w:val="22"/>
        </w:rPr>
      </w:pPr>
    </w:p>
    <w:p w:rsidR="00233549" w:rsidRPr="003854AA" w:rsidRDefault="00233549" w:rsidP="00784C4A">
      <w:pPr>
        <w:tabs>
          <w:tab w:val="left" w:pos="8640"/>
        </w:tabs>
        <w:ind w:left="-720"/>
        <w:rPr>
          <w:rFonts w:ascii="Arial" w:hAnsi="Arial" w:cs="Arial"/>
          <w:sz w:val="22"/>
          <w:szCs w:val="22"/>
        </w:rPr>
      </w:pPr>
      <w:r w:rsidRPr="003854AA">
        <w:rPr>
          <w:rFonts w:ascii="Arial" w:hAnsi="Arial" w:cs="Arial"/>
          <w:sz w:val="22"/>
          <w:szCs w:val="22"/>
        </w:rPr>
        <w:t xml:space="preserve">3. George V, Elston RC &amp; </w:t>
      </w:r>
      <w:r w:rsidRPr="003854AA">
        <w:rPr>
          <w:rFonts w:ascii="Arial" w:hAnsi="Arial" w:cs="Arial"/>
          <w:b/>
          <w:bCs/>
          <w:sz w:val="22"/>
          <w:szCs w:val="22"/>
        </w:rPr>
        <w:t>Tiwari HK</w:t>
      </w:r>
      <w:r w:rsidRPr="003854AA">
        <w:rPr>
          <w:rFonts w:ascii="Arial" w:hAnsi="Arial" w:cs="Arial"/>
          <w:sz w:val="22"/>
          <w:szCs w:val="22"/>
        </w:rPr>
        <w:t xml:space="preserve"> (2004):</w:t>
      </w:r>
      <w:r w:rsidRPr="003854AA">
        <w:rPr>
          <w:rFonts w:ascii="Arial" w:hAnsi="Arial" w:cs="Arial"/>
          <w:b/>
          <w:bCs/>
          <w:sz w:val="22"/>
          <w:szCs w:val="22"/>
        </w:rPr>
        <w:t xml:space="preserve">  </w:t>
      </w:r>
      <w:r w:rsidRPr="003854AA">
        <w:rPr>
          <w:rFonts w:ascii="Arial" w:hAnsi="Arial" w:cs="Arial"/>
          <w:sz w:val="22"/>
          <w:szCs w:val="22"/>
        </w:rPr>
        <w:t>Two-Stage Designs for Gene-Disease Association Studies. ASA Section on Biometrics Section. The 2004 JSM Proceedings: 338-343.</w:t>
      </w:r>
    </w:p>
    <w:bookmarkEnd w:id="14"/>
    <w:bookmarkEnd w:id="15"/>
    <w:p w:rsidR="00233549" w:rsidRPr="003854AA" w:rsidRDefault="00233549" w:rsidP="00784C4A">
      <w:pPr>
        <w:ind w:left="-720"/>
        <w:rPr>
          <w:rFonts w:ascii="Arial" w:hAnsi="Arial" w:cs="Arial"/>
          <w:sz w:val="22"/>
          <w:szCs w:val="22"/>
        </w:rPr>
      </w:pPr>
    </w:p>
    <w:p w:rsidR="00233549" w:rsidRPr="003854AA" w:rsidRDefault="00233549" w:rsidP="00784C4A">
      <w:pPr>
        <w:ind w:left="-720"/>
        <w:rPr>
          <w:rFonts w:ascii="Arial" w:hAnsi="Arial" w:cs="Arial"/>
          <w:sz w:val="22"/>
          <w:szCs w:val="22"/>
        </w:rPr>
      </w:pPr>
      <w:r w:rsidRPr="003854AA">
        <w:rPr>
          <w:rFonts w:ascii="Arial" w:hAnsi="Arial" w:cs="Arial"/>
          <w:sz w:val="22"/>
          <w:szCs w:val="22"/>
        </w:rPr>
        <w:t>4.</w:t>
      </w:r>
      <w:r w:rsidRPr="003854AA">
        <w:rPr>
          <w:rFonts w:ascii="Arial" w:hAnsi="Arial" w:cs="Arial"/>
          <w:b/>
          <w:bCs/>
          <w:sz w:val="22"/>
          <w:szCs w:val="22"/>
        </w:rPr>
        <w:t xml:space="preserve"> Tiwari HK</w:t>
      </w:r>
      <w:r w:rsidRPr="003854AA">
        <w:rPr>
          <w:rFonts w:ascii="Arial" w:hAnsi="Arial" w:cs="Arial"/>
          <w:sz w:val="22"/>
          <w:szCs w:val="22"/>
        </w:rPr>
        <w:t>, Patki A, Musani S, Beasley TM, George V, Allison DB (2005). Incorporating Missing Data Methods in Familial Genetic Data Analyses. ASA Section on Biometrics Section. The 2005 JSM Proceedings: 402-406.</w:t>
      </w:r>
    </w:p>
    <w:p w:rsidR="00233549" w:rsidRPr="003854AA" w:rsidRDefault="00233549" w:rsidP="00784C4A">
      <w:pPr>
        <w:ind w:left="-720"/>
        <w:rPr>
          <w:rFonts w:ascii="Arial" w:hAnsi="Arial" w:cs="Arial"/>
          <w:sz w:val="22"/>
          <w:szCs w:val="22"/>
        </w:rPr>
      </w:pPr>
    </w:p>
    <w:p w:rsidR="00233549" w:rsidRPr="003854AA" w:rsidRDefault="00233549" w:rsidP="00784C4A">
      <w:pPr>
        <w:ind w:left="-720"/>
        <w:rPr>
          <w:rFonts w:ascii="Arial" w:hAnsi="Arial" w:cs="Arial"/>
          <w:sz w:val="22"/>
          <w:szCs w:val="22"/>
        </w:rPr>
      </w:pPr>
      <w:r w:rsidRPr="003854AA">
        <w:rPr>
          <w:rFonts w:ascii="Arial" w:hAnsi="Arial" w:cs="Arial"/>
          <w:sz w:val="22"/>
          <w:szCs w:val="22"/>
        </w:rPr>
        <w:t>5.</w:t>
      </w:r>
      <w:r w:rsidRPr="003854AA">
        <w:rPr>
          <w:rFonts w:ascii="Arial" w:hAnsi="Arial" w:cs="Arial"/>
          <w:b/>
          <w:bCs/>
          <w:sz w:val="22"/>
          <w:szCs w:val="22"/>
        </w:rPr>
        <w:t xml:space="preserve"> Tiwari HK</w:t>
      </w:r>
      <w:r w:rsidRPr="003854AA">
        <w:rPr>
          <w:rFonts w:ascii="Arial" w:hAnsi="Arial" w:cs="Arial"/>
          <w:sz w:val="22"/>
          <w:szCs w:val="22"/>
        </w:rPr>
        <w:t>, Patki A, Padilla M, Beasley TM, Allison DB (2006). Within-cluster Resampling Methods in Association Analysis with Pedigree Data ASA Section on Biometrics Section. The 2006 JSM Proceedings.</w:t>
      </w:r>
    </w:p>
    <w:p w:rsidR="00E01B96" w:rsidRPr="003854AA" w:rsidRDefault="00E01B96" w:rsidP="00784C4A">
      <w:pPr>
        <w:ind w:left="-720"/>
        <w:rPr>
          <w:rFonts w:ascii="Arial" w:hAnsi="Arial" w:cs="Arial"/>
          <w:sz w:val="22"/>
          <w:szCs w:val="22"/>
        </w:rPr>
      </w:pPr>
    </w:p>
    <w:p w:rsidR="00E01B96" w:rsidRPr="003854AA" w:rsidRDefault="00E01B96" w:rsidP="00784C4A">
      <w:pPr>
        <w:ind w:left="-720"/>
        <w:rPr>
          <w:rFonts w:ascii="Arial" w:hAnsi="Arial" w:cs="Arial"/>
          <w:sz w:val="22"/>
          <w:szCs w:val="22"/>
        </w:rPr>
      </w:pPr>
      <w:r w:rsidRPr="003854AA">
        <w:rPr>
          <w:rFonts w:ascii="Arial" w:hAnsi="Arial" w:cs="Arial"/>
          <w:sz w:val="22"/>
          <w:szCs w:val="22"/>
        </w:rPr>
        <w:t xml:space="preserve">6. Vazquez AI, Wiener HW, Shrestha S, </w:t>
      </w:r>
      <w:r w:rsidRPr="003854AA">
        <w:rPr>
          <w:rFonts w:ascii="Arial" w:hAnsi="Arial" w:cs="Arial"/>
          <w:b/>
          <w:sz w:val="22"/>
          <w:szCs w:val="22"/>
        </w:rPr>
        <w:t>Tiwari HK</w:t>
      </w:r>
      <w:r w:rsidRPr="003854AA">
        <w:rPr>
          <w:rFonts w:ascii="Arial" w:hAnsi="Arial" w:cs="Arial"/>
          <w:sz w:val="22"/>
          <w:szCs w:val="22"/>
        </w:rPr>
        <w:t xml:space="preserve">, Campos GDL, Integration of Multi-Layer Omic Data for Prediction of Disease Risk, Proceedings, 10th World Congress of Genetics Applied to Livestock </w:t>
      </w:r>
      <w:r w:rsidRPr="003854AA">
        <w:rPr>
          <w:rFonts w:ascii="Arial" w:hAnsi="Arial" w:cs="Arial"/>
          <w:sz w:val="22"/>
          <w:szCs w:val="22"/>
        </w:rPr>
        <w:lastRenderedPageBreak/>
        <w:t>Production 1-6, Aug 19, 2014.</w:t>
      </w:r>
    </w:p>
    <w:p w:rsidR="00233549" w:rsidRPr="003854AA" w:rsidRDefault="00233549" w:rsidP="00784C4A">
      <w:pPr>
        <w:ind w:left="-720"/>
        <w:rPr>
          <w:rFonts w:ascii="Arial" w:hAnsi="Arial" w:cs="Arial"/>
          <w:b/>
          <w:sz w:val="22"/>
          <w:szCs w:val="22"/>
        </w:rPr>
      </w:pPr>
    </w:p>
    <w:p w:rsidR="00887695" w:rsidRPr="003854AA" w:rsidRDefault="00887695" w:rsidP="00784C4A">
      <w:pPr>
        <w:ind w:left="-720"/>
        <w:rPr>
          <w:rFonts w:ascii="Arial" w:hAnsi="Arial" w:cs="Arial"/>
          <w:sz w:val="22"/>
          <w:szCs w:val="22"/>
        </w:rPr>
      </w:pPr>
    </w:p>
    <w:p w:rsidR="0072381F" w:rsidRPr="003854AA" w:rsidRDefault="0072381F" w:rsidP="00784C4A">
      <w:pPr>
        <w:ind w:left="-720"/>
        <w:rPr>
          <w:rFonts w:ascii="Arial" w:hAnsi="Arial" w:cs="Arial"/>
          <w:b/>
          <w:bCs/>
          <w:sz w:val="22"/>
          <w:szCs w:val="22"/>
        </w:rPr>
      </w:pPr>
      <w:r w:rsidRPr="003854AA">
        <w:rPr>
          <w:rFonts w:ascii="Arial" w:hAnsi="Arial" w:cs="Arial"/>
          <w:b/>
          <w:bCs/>
          <w:sz w:val="22"/>
          <w:szCs w:val="22"/>
        </w:rPr>
        <w:t>BOOK CHAPTERS:</w:t>
      </w:r>
    </w:p>
    <w:p w:rsidR="0072381F" w:rsidRPr="003854AA" w:rsidRDefault="0072381F" w:rsidP="00784C4A">
      <w:pPr>
        <w:ind w:left="-720"/>
        <w:rPr>
          <w:rFonts w:ascii="Arial" w:hAnsi="Arial" w:cs="Arial"/>
          <w:sz w:val="22"/>
          <w:szCs w:val="22"/>
        </w:rPr>
      </w:pPr>
    </w:p>
    <w:p w:rsidR="0072381F" w:rsidRPr="003854AA" w:rsidRDefault="00FB6B4A" w:rsidP="00B81782">
      <w:pPr>
        <w:spacing w:after="200"/>
        <w:ind w:left="-720"/>
        <w:rPr>
          <w:rFonts w:ascii="Arial" w:hAnsi="Arial" w:cs="Arial"/>
          <w:sz w:val="22"/>
          <w:szCs w:val="22"/>
        </w:rPr>
      </w:pPr>
      <w:r w:rsidRPr="003854AA">
        <w:rPr>
          <w:rFonts w:ascii="Arial" w:hAnsi="Arial" w:cs="Arial"/>
          <w:sz w:val="22"/>
          <w:szCs w:val="22"/>
        </w:rPr>
        <w:t xml:space="preserve">1. </w:t>
      </w:r>
      <w:r w:rsidR="0072381F" w:rsidRPr="003854AA">
        <w:rPr>
          <w:rFonts w:ascii="Arial" w:hAnsi="Arial" w:cs="Arial"/>
          <w:sz w:val="22"/>
          <w:szCs w:val="22"/>
        </w:rPr>
        <w:t xml:space="preserve">Schork NJ, Fallin D, </w:t>
      </w:r>
      <w:r w:rsidR="0072381F" w:rsidRPr="003854AA">
        <w:rPr>
          <w:rFonts w:ascii="Arial" w:hAnsi="Arial" w:cs="Arial"/>
          <w:b/>
          <w:bCs/>
          <w:sz w:val="22"/>
          <w:szCs w:val="22"/>
        </w:rPr>
        <w:t>Tiwari HK</w:t>
      </w:r>
      <w:r w:rsidR="0072381F" w:rsidRPr="003854AA">
        <w:rPr>
          <w:rFonts w:ascii="Arial" w:hAnsi="Arial" w:cs="Arial"/>
          <w:sz w:val="22"/>
          <w:szCs w:val="22"/>
        </w:rPr>
        <w:t xml:space="preserve">, Schork MA (2001): </w:t>
      </w:r>
      <w:r w:rsidR="0072381F" w:rsidRPr="003854AA">
        <w:rPr>
          <w:rFonts w:ascii="Arial" w:hAnsi="Arial" w:cs="Arial"/>
          <w:i/>
          <w:iCs/>
          <w:sz w:val="22"/>
          <w:szCs w:val="22"/>
        </w:rPr>
        <w:t>Pharmicogenetics</w:t>
      </w:r>
      <w:r w:rsidR="0072381F" w:rsidRPr="003854AA">
        <w:rPr>
          <w:rFonts w:ascii="Arial" w:hAnsi="Arial" w:cs="Arial"/>
          <w:sz w:val="22"/>
          <w:szCs w:val="22"/>
        </w:rPr>
        <w:t>. Handbook of statistical genetics. Balding DJ et al. (Eds). pp 741-764. John Wiley &amp; Sons, Ltd, NY.</w:t>
      </w:r>
    </w:p>
    <w:p w:rsidR="0072381F" w:rsidRPr="003854AA" w:rsidRDefault="00FB6B4A" w:rsidP="00B81782">
      <w:pPr>
        <w:spacing w:after="200"/>
        <w:ind w:left="-720"/>
        <w:rPr>
          <w:rFonts w:ascii="Arial" w:hAnsi="Arial" w:cs="Arial"/>
          <w:sz w:val="22"/>
          <w:szCs w:val="22"/>
        </w:rPr>
      </w:pPr>
      <w:r w:rsidRPr="003854AA">
        <w:rPr>
          <w:rFonts w:ascii="Arial" w:hAnsi="Arial" w:cs="Arial"/>
          <w:bCs/>
          <w:sz w:val="22"/>
          <w:szCs w:val="22"/>
        </w:rPr>
        <w:t>2.</w:t>
      </w:r>
      <w:r w:rsidRPr="003854AA">
        <w:rPr>
          <w:rFonts w:ascii="Arial" w:hAnsi="Arial" w:cs="Arial"/>
          <w:b/>
          <w:bCs/>
          <w:sz w:val="22"/>
          <w:szCs w:val="22"/>
        </w:rPr>
        <w:t xml:space="preserve"> </w:t>
      </w:r>
      <w:r w:rsidR="0072381F" w:rsidRPr="003854AA">
        <w:rPr>
          <w:rFonts w:ascii="Arial" w:hAnsi="Arial" w:cs="Arial"/>
          <w:b/>
          <w:bCs/>
          <w:sz w:val="22"/>
          <w:szCs w:val="22"/>
        </w:rPr>
        <w:t>Tiwari HK</w:t>
      </w:r>
      <w:r w:rsidR="0072381F" w:rsidRPr="003854AA">
        <w:rPr>
          <w:rFonts w:ascii="Arial" w:hAnsi="Arial" w:cs="Arial"/>
          <w:sz w:val="22"/>
          <w:szCs w:val="22"/>
        </w:rPr>
        <w:t xml:space="preserve">. (2001): Sequence analysis. Elston RC et al (Eds). </w:t>
      </w:r>
      <w:r w:rsidR="0072381F" w:rsidRPr="003854AA">
        <w:rPr>
          <w:rFonts w:ascii="Arial" w:hAnsi="Arial" w:cs="Arial"/>
          <w:i/>
          <w:iCs/>
          <w:sz w:val="22"/>
          <w:szCs w:val="22"/>
        </w:rPr>
        <w:t>Encyclopedia of Human Genetics and Genetic Epidemiology</w:t>
      </w:r>
      <w:r w:rsidR="0072381F" w:rsidRPr="003854AA">
        <w:rPr>
          <w:rFonts w:ascii="Arial" w:hAnsi="Arial" w:cs="Arial"/>
          <w:sz w:val="22"/>
          <w:szCs w:val="22"/>
        </w:rPr>
        <w:t xml:space="preserve">. John Wiley &amp; Sons, Ltd, NY. </w:t>
      </w:r>
    </w:p>
    <w:p w:rsidR="00842C32" w:rsidRPr="003854AA" w:rsidRDefault="00FB6B4A" w:rsidP="00B81782">
      <w:pPr>
        <w:spacing w:after="200"/>
        <w:ind w:left="-720"/>
        <w:rPr>
          <w:rFonts w:ascii="Arial" w:hAnsi="Arial" w:cs="Arial"/>
          <w:sz w:val="22"/>
          <w:szCs w:val="22"/>
        </w:rPr>
      </w:pPr>
      <w:bookmarkStart w:id="16" w:name="OLE_LINK8"/>
      <w:bookmarkStart w:id="17" w:name="OLE_LINK9"/>
      <w:r w:rsidRPr="003854AA">
        <w:rPr>
          <w:rFonts w:ascii="Arial" w:hAnsi="Arial" w:cs="Arial"/>
          <w:bCs/>
          <w:sz w:val="22"/>
          <w:szCs w:val="22"/>
        </w:rPr>
        <w:t>3.</w:t>
      </w:r>
      <w:r w:rsidRPr="003854AA">
        <w:rPr>
          <w:rFonts w:ascii="Arial" w:hAnsi="Arial" w:cs="Arial"/>
          <w:b/>
          <w:bCs/>
          <w:sz w:val="22"/>
          <w:szCs w:val="22"/>
        </w:rPr>
        <w:t xml:space="preserve"> </w:t>
      </w:r>
      <w:r w:rsidR="0072381F" w:rsidRPr="003854AA">
        <w:rPr>
          <w:rFonts w:ascii="Arial" w:hAnsi="Arial" w:cs="Arial"/>
          <w:b/>
          <w:bCs/>
          <w:sz w:val="22"/>
          <w:szCs w:val="22"/>
        </w:rPr>
        <w:t>Tiwari HK</w:t>
      </w:r>
      <w:r w:rsidR="0072381F" w:rsidRPr="003854AA">
        <w:rPr>
          <w:rFonts w:ascii="Arial" w:hAnsi="Arial" w:cs="Arial"/>
          <w:sz w:val="22"/>
          <w:szCs w:val="22"/>
        </w:rPr>
        <w:t>, T. Beasley M, George V, Allison DB (</w:t>
      </w:r>
      <w:r w:rsidR="00CA6F05" w:rsidRPr="003854AA">
        <w:rPr>
          <w:rFonts w:ascii="Arial" w:hAnsi="Arial" w:cs="Arial"/>
          <w:sz w:val="22"/>
          <w:szCs w:val="22"/>
        </w:rPr>
        <w:t>2007</w:t>
      </w:r>
      <w:r w:rsidR="0072381F" w:rsidRPr="003854AA">
        <w:rPr>
          <w:rFonts w:ascii="Arial" w:hAnsi="Arial" w:cs="Arial"/>
          <w:sz w:val="22"/>
          <w:szCs w:val="22"/>
        </w:rPr>
        <w:t xml:space="preserve">). Multifactorial Inheritance and Complex Diseases. </w:t>
      </w:r>
      <w:r w:rsidR="009B22D5" w:rsidRPr="003854AA">
        <w:rPr>
          <w:rFonts w:ascii="Arial" w:hAnsi="Arial" w:cs="Arial"/>
          <w:sz w:val="22"/>
          <w:szCs w:val="22"/>
        </w:rPr>
        <w:t xml:space="preserve">Emery and Rimoin’s </w:t>
      </w:r>
      <w:r w:rsidR="0072381F" w:rsidRPr="003854AA">
        <w:rPr>
          <w:rFonts w:ascii="Arial" w:hAnsi="Arial" w:cs="Arial"/>
          <w:sz w:val="22"/>
          <w:szCs w:val="22"/>
        </w:rPr>
        <w:t xml:space="preserve">Principles and </w:t>
      </w:r>
      <w:r w:rsidR="009B22D5" w:rsidRPr="003854AA">
        <w:rPr>
          <w:rFonts w:ascii="Arial" w:hAnsi="Arial" w:cs="Arial"/>
          <w:sz w:val="22"/>
          <w:szCs w:val="22"/>
        </w:rPr>
        <w:t>P</w:t>
      </w:r>
      <w:r w:rsidR="0072381F" w:rsidRPr="003854AA">
        <w:rPr>
          <w:rFonts w:ascii="Arial" w:hAnsi="Arial" w:cs="Arial"/>
          <w:sz w:val="22"/>
          <w:szCs w:val="22"/>
        </w:rPr>
        <w:t>ractice of Medical Genetics, 5</w:t>
      </w:r>
      <w:r w:rsidR="0072381F" w:rsidRPr="003854AA">
        <w:rPr>
          <w:rFonts w:ascii="Arial" w:hAnsi="Arial" w:cs="Arial"/>
          <w:sz w:val="22"/>
          <w:szCs w:val="22"/>
          <w:vertAlign w:val="superscript"/>
        </w:rPr>
        <w:t>th</w:t>
      </w:r>
      <w:r w:rsidR="0072381F" w:rsidRPr="003854AA">
        <w:rPr>
          <w:rFonts w:ascii="Arial" w:hAnsi="Arial" w:cs="Arial"/>
          <w:sz w:val="22"/>
          <w:szCs w:val="22"/>
        </w:rPr>
        <w:t xml:space="preserve"> edition, </w:t>
      </w:r>
      <w:r w:rsidR="009B22D5" w:rsidRPr="003854AA">
        <w:rPr>
          <w:rFonts w:ascii="Arial" w:hAnsi="Arial" w:cs="Arial"/>
          <w:sz w:val="22"/>
          <w:szCs w:val="22"/>
        </w:rPr>
        <w:t xml:space="preserve">Rimoin, Connor, Pyeritz, and Korf (Eds). </w:t>
      </w:r>
      <w:r w:rsidR="00CA6F05" w:rsidRPr="003854AA">
        <w:rPr>
          <w:rFonts w:ascii="Arial" w:hAnsi="Arial" w:cs="Arial"/>
          <w:sz w:val="22"/>
          <w:szCs w:val="22"/>
        </w:rPr>
        <w:t xml:space="preserve">Vol 1, pp299-306, </w:t>
      </w:r>
      <w:r w:rsidR="009B22D5" w:rsidRPr="003854AA">
        <w:rPr>
          <w:rFonts w:ascii="Arial" w:hAnsi="Arial" w:cs="Arial"/>
          <w:sz w:val="22"/>
          <w:szCs w:val="22"/>
        </w:rPr>
        <w:t>Elsevier Ltd.</w:t>
      </w:r>
      <w:r w:rsidR="0072381F" w:rsidRPr="003854AA">
        <w:rPr>
          <w:rFonts w:ascii="Arial" w:hAnsi="Arial" w:cs="Arial"/>
          <w:sz w:val="22"/>
          <w:szCs w:val="22"/>
        </w:rPr>
        <w:t>, Philadelphia, PA.</w:t>
      </w:r>
      <w:bookmarkEnd w:id="16"/>
      <w:bookmarkEnd w:id="17"/>
    </w:p>
    <w:p w:rsidR="00433A1A" w:rsidRPr="003854AA" w:rsidRDefault="00FB6B4A" w:rsidP="00B81782">
      <w:pPr>
        <w:spacing w:after="200"/>
        <w:ind w:left="-720"/>
        <w:rPr>
          <w:rFonts w:ascii="Arial" w:hAnsi="Arial" w:cs="Arial"/>
          <w:sz w:val="22"/>
          <w:szCs w:val="22"/>
        </w:rPr>
      </w:pPr>
      <w:r w:rsidRPr="003854AA">
        <w:rPr>
          <w:rFonts w:ascii="Arial" w:hAnsi="Arial" w:cs="Arial"/>
          <w:sz w:val="22"/>
          <w:szCs w:val="22"/>
          <w:lang w:val="fr-FR"/>
        </w:rPr>
        <w:t xml:space="preserve">4. </w:t>
      </w:r>
      <w:r w:rsidR="00045EE8" w:rsidRPr="003854AA">
        <w:rPr>
          <w:rFonts w:ascii="Arial" w:hAnsi="Arial" w:cs="Arial"/>
          <w:sz w:val="22"/>
          <w:szCs w:val="22"/>
          <w:lang w:val="fr-FR"/>
        </w:rPr>
        <w:t>Redden D</w:t>
      </w:r>
      <w:r w:rsidR="00291E1D" w:rsidRPr="003854AA">
        <w:rPr>
          <w:rFonts w:ascii="Arial" w:hAnsi="Arial" w:cs="Arial"/>
          <w:sz w:val="22"/>
          <w:szCs w:val="22"/>
          <w:lang w:val="fr-FR"/>
        </w:rPr>
        <w:t>T, Div</w:t>
      </w:r>
      <w:r w:rsidR="00045EE8" w:rsidRPr="003854AA">
        <w:rPr>
          <w:rFonts w:ascii="Arial" w:hAnsi="Arial" w:cs="Arial"/>
          <w:sz w:val="22"/>
          <w:szCs w:val="22"/>
          <w:lang w:val="fr-FR"/>
        </w:rPr>
        <w:t>ers J, Vaughan LK, Padilla MA, Musani S</w:t>
      </w:r>
      <w:r w:rsidR="00291E1D" w:rsidRPr="003854AA">
        <w:rPr>
          <w:rFonts w:ascii="Arial" w:hAnsi="Arial" w:cs="Arial"/>
          <w:sz w:val="22"/>
          <w:szCs w:val="22"/>
          <w:lang w:val="fr-FR"/>
        </w:rPr>
        <w:t xml:space="preserve">, </w:t>
      </w:r>
      <w:r w:rsidR="00045EE8" w:rsidRPr="003854AA">
        <w:rPr>
          <w:rFonts w:ascii="Arial" w:hAnsi="Arial" w:cs="Arial"/>
          <w:b/>
          <w:sz w:val="22"/>
          <w:szCs w:val="22"/>
          <w:lang w:val="fr-FR"/>
        </w:rPr>
        <w:t>Tiwari H</w:t>
      </w:r>
      <w:r w:rsidR="00291E1D" w:rsidRPr="003854AA">
        <w:rPr>
          <w:rFonts w:ascii="Arial" w:hAnsi="Arial" w:cs="Arial"/>
          <w:b/>
          <w:sz w:val="22"/>
          <w:szCs w:val="22"/>
          <w:lang w:val="fr-FR"/>
        </w:rPr>
        <w:t>K</w:t>
      </w:r>
      <w:r w:rsidR="00045EE8" w:rsidRPr="003854AA">
        <w:rPr>
          <w:rFonts w:ascii="Arial" w:hAnsi="Arial" w:cs="Arial"/>
          <w:sz w:val="22"/>
          <w:szCs w:val="22"/>
          <w:lang w:val="fr-FR"/>
        </w:rPr>
        <w:t>, Allison DB</w:t>
      </w:r>
      <w:r w:rsidR="00291E1D" w:rsidRPr="003854AA">
        <w:rPr>
          <w:rFonts w:ascii="Arial" w:hAnsi="Arial" w:cs="Arial"/>
          <w:sz w:val="22"/>
          <w:szCs w:val="22"/>
          <w:lang w:val="fr-FR"/>
        </w:rPr>
        <w:t xml:space="preserve"> (2007). </w:t>
      </w:r>
      <w:r w:rsidR="00291E1D" w:rsidRPr="003854AA">
        <w:rPr>
          <w:rFonts w:ascii="Arial" w:hAnsi="Arial" w:cs="Arial"/>
          <w:sz w:val="22"/>
          <w:szCs w:val="22"/>
          <w:lang w:val="en-GB"/>
        </w:rPr>
        <w:t xml:space="preserve">Overview of Genetic Studies in Polygenic Obesity and Methodological Challenges (chapter 6). In K. Clement &amp; T. I. A. Sorensen (Eds.), </w:t>
      </w:r>
      <w:r w:rsidR="00291E1D" w:rsidRPr="003854AA">
        <w:rPr>
          <w:rFonts w:ascii="Arial" w:hAnsi="Arial" w:cs="Arial"/>
          <w:i/>
          <w:iCs/>
          <w:sz w:val="22"/>
          <w:szCs w:val="22"/>
          <w:lang w:val="en-GB"/>
        </w:rPr>
        <w:t>Obesity</w:t>
      </w:r>
      <w:r w:rsidR="00291E1D" w:rsidRPr="003854AA">
        <w:rPr>
          <w:rFonts w:ascii="Arial" w:hAnsi="Arial" w:cs="Arial"/>
          <w:iCs/>
          <w:sz w:val="22"/>
          <w:szCs w:val="22"/>
          <w:lang w:val="en-GB"/>
        </w:rPr>
        <w:t xml:space="preserve">: </w:t>
      </w:r>
      <w:r w:rsidR="00291E1D" w:rsidRPr="003854AA">
        <w:rPr>
          <w:rFonts w:ascii="Arial" w:hAnsi="Arial" w:cs="Arial"/>
          <w:i/>
          <w:iCs/>
          <w:sz w:val="22"/>
          <w:szCs w:val="22"/>
          <w:lang w:val="en-GB"/>
        </w:rPr>
        <w:t>Genomics and Pos genomics</w:t>
      </w:r>
      <w:r w:rsidR="00291E1D" w:rsidRPr="003854AA">
        <w:rPr>
          <w:rFonts w:ascii="Arial" w:hAnsi="Arial" w:cs="Arial"/>
          <w:sz w:val="22"/>
          <w:szCs w:val="22"/>
          <w:lang w:val="en-GB"/>
        </w:rPr>
        <w:t xml:space="preserve"> (pp. 229</w:t>
      </w:r>
      <w:r w:rsidR="00291E1D" w:rsidRPr="003854AA">
        <w:rPr>
          <w:rFonts w:ascii="Arial" w:hAnsi="Arial" w:cs="Arial"/>
          <w:sz w:val="22"/>
          <w:szCs w:val="22"/>
          <w:lang w:val="en-GB"/>
        </w:rPr>
        <w:noBreakHyphen/>
        <w:t>247). NY: Informa Healthcare</w:t>
      </w:r>
      <w:r w:rsidR="00291E1D" w:rsidRPr="003854AA">
        <w:rPr>
          <w:rFonts w:ascii="Arial" w:hAnsi="Arial" w:cs="Arial"/>
          <w:sz w:val="22"/>
          <w:szCs w:val="22"/>
        </w:rPr>
        <w:t>.</w:t>
      </w:r>
    </w:p>
    <w:p w:rsidR="00B91FE2" w:rsidRPr="00B81782" w:rsidRDefault="00FB6B4A" w:rsidP="00B81782">
      <w:pPr>
        <w:spacing w:after="200"/>
        <w:ind w:left="-720"/>
        <w:rPr>
          <w:rFonts w:ascii="Arial" w:hAnsi="Arial" w:cs="Arial"/>
          <w:sz w:val="22"/>
          <w:szCs w:val="22"/>
        </w:rPr>
      </w:pPr>
      <w:r w:rsidRPr="003854AA">
        <w:rPr>
          <w:rFonts w:ascii="Arial" w:hAnsi="Arial" w:cs="Arial"/>
          <w:sz w:val="22"/>
          <w:szCs w:val="22"/>
        </w:rPr>
        <w:t xml:space="preserve">5. </w:t>
      </w:r>
      <w:r w:rsidR="004E07C6" w:rsidRPr="003854AA">
        <w:rPr>
          <w:rFonts w:ascii="Arial" w:hAnsi="Arial" w:cs="Arial"/>
          <w:sz w:val="22"/>
          <w:szCs w:val="22"/>
        </w:rPr>
        <w:t xml:space="preserve">Barnholtz-Sloan J, </w:t>
      </w:r>
      <w:r w:rsidR="004E07C6" w:rsidRPr="003854AA">
        <w:rPr>
          <w:rFonts w:ascii="Arial" w:hAnsi="Arial" w:cs="Arial"/>
          <w:b/>
          <w:sz w:val="22"/>
          <w:szCs w:val="22"/>
        </w:rPr>
        <w:t>Tiwari HK</w:t>
      </w:r>
      <w:r w:rsidR="004E07C6" w:rsidRPr="003854AA">
        <w:rPr>
          <w:rFonts w:ascii="Arial" w:hAnsi="Arial" w:cs="Arial"/>
          <w:sz w:val="22"/>
          <w:szCs w:val="22"/>
        </w:rPr>
        <w:t xml:space="preserve">. Population Genetics. </w:t>
      </w:r>
      <w:r w:rsidR="00921C9B" w:rsidRPr="003854AA">
        <w:rPr>
          <w:rFonts w:ascii="Arial" w:hAnsi="Arial" w:cs="Arial"/>
          <w:sz w:val="22"/>
          <w:szCs w:val="22"/>
        </w:rPr>
        <w:t xml:space="preserve">In </w:t>
      </w:r>
      <w:r w:rsidR="002A6F67" w:rsidRPr="003854AA">
        <w:rPr>
          <w:rFonts w:ascii="Arial" w:hAnsi="Arial" w:cs="Arial"/>
          <w:sz w:val="22"/>
          <w:szCs w:val="22"/>
        </w:rPr>
        <w:t xml:space="preserve">Bioinformatics for Systems Biology, </w:t>
      </w:r>
      <w:r w:rsidR="00921C9B" w:rsidRPr="003854AA">
        <w:rPr>
          <w:rFonts w:ascii="Arial" w:hAnsi="Arial" w:cs="Arial"/>
          <w:sz w:val="22"/>
          <w:szCs w:val="22"/>
        </w:rPr>
        <w:t xml:space="preserve">Stephen Krawetz (editor), </w:t>
      </w:r>
      <w:r w:rsidR="002A6F67" w:rsidRPr="003854AA">
        <w:rPr>
          <w:rFonts w:ascii="Arial" w:hAnsi="Arial" w:cs="Arial"/>
          <w:sz w:val="22"/>
          <w:szCs w:val="22"/>
        </w:rPr>
        <w:t>second edition, Humana Press.</w:t>
      </w:r>
      <w:r w:rsidR="00921C9B" w:rsidRPr="003854AA">
        <w:rPr>
          <w:rFonts w:ascii="Arial" w:hAnsi="Arial" w:cs="Arial"/>
          <w:sz w:val="22"/>
          <w:szCs w:val="22"/>
        </w:rPr>
        <w:t xml:space="preserve"> 2009, pages: 163-180. </w:t>
      </w:r>
      <w:r w:rsidR="00921C9B" w:rsidRPr="003854AA">
        <w:rPr>
          <w:rFonts w:ascii="Arial" w:hAnsi="Arial" w:cs="Arial"/>
          <w:sz w:val="22"/>
          <w:szCs w:val="22"/>
          <w:lang w:val="en"/>
        </w:rPr>
        <w:t>ISBN: 978-1-934115-02-2</w:t>
      </w:r>
    </w:p>
    <w:p w:rsidR="00D0779D" w:rsidRPr="00B81782" w:rsidRDefault="00D0779D" w:rsidP="00B81782">
      <w:pPr>
        <w:spacing w:after="200"/>
        <w:ind w:left="-720"/>
        <w:rPr>
          <w:rFonts w:ascii="Arial" w:hAnsi="Arial" w:cs="Arial"/>
          <w:sz w:val="22"/>
          <w:szCs w:val="22"/>
          <w:lang w:val="en"/>
        </w:rPr>
      </w:pPr>
      <w:r w:rsidRPr="003854AA">
        <w:rPr>
          <w:rFonts w:ascii="Arial" w:hAnsi="Arial" w:cs="Arial"/>
          <w:sz w:val="22"/>
          <w:szCs w:val="22"/>
          <w:lang w:val="fr-FR"/>
        </w:rPr>
        <w:t xml:space="preserve">6. </w:t>
      </w:r>
      <w:r w:rsidRPr="003854AA">
        <w:rPr>
          <w:rFonts w:ascii="Arial" w:hAnsi="Arial" w:cs="Arial"/>
          <w:sz w:val="22"/>
          <w:szCs w:val="22"/>
        </w:rPr>
        <w:t xml:space="preserve">Wojczynski MK, </w:t>
      </w:r>
      <w:r w:rsidRPr="003854AA">
        <w:rPr>
          <w:rFonts w:ascii="Arial" w:hAnsi="Arial" w:cs="Arial"/>
          <w:b/>
          <w:bCs/>
          <w:sz w:val="22"/>
          <w:szCs w:val="22"/>
        </w:rPr>
        <w:t>Tiwari HK</w:t>
      </w:r>
      <w:r w:rsidRPr="003854AA">
        <w:rPr>
          <w:rFonts w:ascii="Arial" w:hAnsi="Arial" w:cs="Arial"/>
          <w:sz w:val="22"/>
          <w:szCs w:val="22"/>
        </w:rPr>
        <w:t xml:space="preserve">. Definition of phenotype. In Genetic Dissection of Complex Traits, Rao and </w:t>
      </w:r>
      <w:proofErr w:type="gramStart"/>
      <w:r w:rsidRPr="003854AA">
        <w:rPr>
          <w:rFonts w:ascii="Arial" w:hAnsi="Arial" w:cs="Arial"/>
          <w:sz w:val="22"/>
          <w:szCs w:val="22"/>
        </w:rPr>
        <w:t>Gu</w:t>
      </w:r>
      <w:proofErr w:type="gramEnd"/>
      <w:r w:rsidRPr="003854AA">
        <w:rPr>
          <w:rFonts w:ascii="Arial" w:hAnsi="Arial" w:cs="Arial"/>
          <w:sz w:val="22"/>
          <w:szCs w:val="22"/>
        </w:rPr>
        <w:t xml:space="preserve"> (Editors), 2</w:t>
      </w:r>
      <w:r w:rsidRPr="003854AA">
        <w:rPr>
          <w:rFonts w:ascii="Arial" w:hAnsi="Arial" w:cs="Arial"/>
          <w:sz w:val="22"/>
          <w:szCs w:val="22"/>
          <w:vertAlign w:val="superscript"/>
        </w:rPr>
        <w:t>nd</w:t>
      </w:r>
      <w:r w:rsidRPr="003854AA">
        <w:rPr>
          <w:rFonts w:ascii="Arial" w:hAnsi="Arial" w:cs="Arial"/>
          <w:sz w:val="22"/>
          <w:szCs w:val="22"/>
        </w:rPr>
        <w:t xml:space="preserve"> Edition, Elsevier, Boston, chapter 4, 2008, pages 75-105. </w:t>
      </w:r>
      <w:r w:rsidRPr="003854AA">
        <w:rPr>
          <w:rFonts w:ascii="Arial" w:hAnsi="Arial" w:cs="Arial"/>
          <w:sz w:val="22"/>
          <w:szCs w:val="22"/>
          <w:lang w:val="en"/>
        </w:rPr>
        <w:t>ISBN: 978-0-12-373883-7.</w:t>
      </w:r>
    </w:p>
    <w:p w:rsidR="00AA3CBE" w:rsidRPr="003854AA" w:rsidRDefault="00D0779D" w:rsidP="00B81782">
      <w:pPr>
        <w:spacing w:after="200"/>
        <w:ind w:left="-720"/>
        <w:rPr>
          <w:rFonts w:ascii="Arial" w:hAnsi="Arial" w:cs="Arial"/>
          <w:bCs/>
          <w:sz w:val="22"/>
          <w:szCs w:val="22"/>
          <w:lang w:val="fr-FR"/>
        </w:rPr>
      </w:pPr>
      <w:r w:rsidRPr="003854AA">
        <w:rPr>
          <w:rFonts w:ascii="Arial" w:hAnsi="Arial" w:cs="Arial"/>
          <w:sz w:val="22"/>
          <w:szCs w:val="22"/>
          <w:lang w:val="fr-FR"/>
        </w:rPr>
        <w:t>7</w:t>
      </w:r>
      <w:r w:rsidR="00FB6B4A" w:rsidRPr="003854AA">
        <w:rPr>
          <w:rFonts w:ascii="Arial" w:hAnsi="Arial" w:cs="Arial"/>
          <w:sz w:val="22"/>
          <w:szCs w:val="22"/>
          <w:lang w:val="fr-FR"/>
        </w:rPr>
        <w:t xml:space="preserve">. </w:t>
      </w:r>
      <w:r w:rsidR="00515808" w:rsidRPr="003854AA">
        <w:rPr>
          <w:rFonts w:ascii="Arial" w:hAnsi="Arial" w:cs="Arial"/>
          <w:sz w:val="22"/>
          <w:szCs w:val="22"/>
        </w:rPr>
        <w:t xml:space="preserve">Padilla, M. A., Irvin, M. R., &amp; </w:t>
      </w:r>
      <w:r w:rsidR="00515808" w:rsidRPr="003854AA">
        <w:rPr>
          <w:rFonts w:ascii="Arial" w:hAnsi="Arial" w:cs="Arial"/>
          <w:b/>
          <w:sz w:val="22"/>
          <w:szCs w:val="22"/>
        </w:rPr>
        <w:t>Tiwari, H. K.</w:t>
      </w:r>
      <w:r w:rsidR="00515808" w:rsidRPr="003854AA">
        <w:rPr>
          <w:rFonts w:ascii="Arial" w:hAnsi="Arial" w:cs="Arial"/>
          <w:sz w:val="22"/>
          <w:szCs w:val="22"/>
        </w:rPr>
        <w:t xml:space="preserve"> (2011). Gene-environment Interactions: Gene-environment interactions in human traits. In Nriagu (Ed.), </w:t>
      </w:r>
      <w:r w:rsidR="00515808" w:rsidRPr="003854AA">
        <w:rPr>
          <w:rFonts w:ascii="Arial" w:hAnsi="Arial" w:cs="Arial"/>
          <w:i/>
          <w:iCs/>
          <w:sz w:val="22"/>
          <w:szCs w:val="22"/>
        </w:rPr>
        <w:t>Encyclopedia on Environmental Health</w:t>
      </w:r>
      <w:r w:rsidR="00515808" w:rsidRPr="003854AA">
        <w:rPr>
          <w:rFonts w:ascii="Arial" w:hAnsi="Arial" w:cs="Arial"/>
          <w:sz w:val="22"/>
          <w:szCs w:val="22"/>
        </w:rPr>
        <w:t>. Elsevier Science.</w:t>
      </w:r>
    </w:p>
    <w:p w:rsidR="00515808" w:rsidRPr="003854AA" w:rsidRDefault="00D0779D" w:rsidP="00B81782">
      <w:pPr>
        <w:spacing w:after="200"/>
        <w:ind w:left="-720"/>
        <w:rPr>
          <w:rFonts w:ascii="Arial" w:hAnsi="Arial" w:cs="Arial"/>
          <w:sz w:val="22"/>
          <w:szCs w:val="22"/>
        </w:rPr>
      </w:pPr>
      <w:r w:rsidRPr="003854AA">
        <w:rPr>
          <w:rFonts w:ascii="Arial" w:hAnsi="Arial" w:cs="Arial"/>
          <w:bCs/>
          <w:sz w:val="22"/>
          <w:szCs w:val="22"/>
          <w:lang w:val="fr-FR"/>
        </w:rPr>
        <w:t>8</w:t>
      </w:r>
      <w:r w:rsidR="00AA3CBE" w:rsidRPr="003854AA">
        <w:rPr>
          <w:rFonts w:ascii="Arial" w:hAnsi="Arial" w:cs="Arial"/>
          <w:bCs/>
          <w:sz w:val="22"/>
          <w:szCs w:val="22"/>
          <w:lang w:val="fr-FR"/>
        </w:rPr>
        <w:t xml:space="preserve">. </w:t>
      </w:r>
      <w:r w:rsidR="00515808" w:rsidRPr="003854AA">
        <w:rPr>
          <w:rFonts w:ascii="Arial" w:hAnsi="Arial" w:cs="Arial"/>
          <w:sz w:val="22"/>
          <w:szCs w:val="22"/>
        </w:rPr>
        <w:t xml:space="preserve">Duarte, C. W., Vaughan, L. K., Mark Beasley, T., &amp; </w:t>
      </w:r>
      <w:r w:rsidR="00515808" w:rsidRPr="003854AA">
        <w:rPr>
          <w:rFonts w:ascii="Arial" w:hAnsi="Arial" w:cs="Arial"/>
          <w:b/>
          <w:sz w:val="22"/>
          <w:szCs w:val="22"/>
        </w:rPr>
        <w:t>Tiwari, H. K.</w:t>
      </w:r>
      <w:r w:rsidR="00515808" w:rsidRPr="003854AA">
        <w:rPr>
          <w:rFonts w:ascii="Arial" w:hAnsi="Arial" w:cs="Arial"/>
          <w:sz w:val="22"/>
          <w:szCs w:val="22"/>
        </w:rPr>
        <w:t xml:space="preserve"> (2014). Multifactorial Inheritance and Complex Diseases. In </w:t>
      </w:r>
      <w:r w:rsidR="00515808" w:rsidRPr="003854AA">
        <w:rPr>
          <w:rFonts w:ascii="Arial" w:hAnsi="Arial" w:cs="Arial"/>
          <w:i/>
          <w:iCs/>
          <w:sz w:val="22"/>
          <w:szCs w:val="22"/>
        </w:rPr>
        <w:t>Reference Module in Biomedical Research</w:t>
      </w:r>
      <w:r w:rsidR="00515808" w:rsidRPr="003854AA">
        <w:rPr>
          <w:rFonts w:ascii="Arial" w:hAnsi="Arial" w:cs="Arial"/>
          <w:sz w:val="22"/>
          <w:szCs w:val="22"/>
        </w:rPr>
        <w:t xml:space="preserve">. </w:t>
      </w:r>
      <w:proofErr w:type="gramStart"/>
      <w:r w:rsidR="00515808" w:rsidRPr="003854AA">
        <w:rPr>
          <w:rFonts w:ascii="Arial" w:hAnsi="Arial" w:cs="Arial"/>
          <w:sz w:val="22"/>
          <w:szCs w:val="22"/>
        </w:rPr>
        <w:t>doi</w:t>
      </w:r>
      <w:proofErr w:type="gramEnd"/>
      <w:r w:rsidR="00515808" w:rsidRPr="003854AA">
        <w:rPr>
          <w:rFonts w:ascii="Arial" w:hAnsi="Arial" w:cs="Arial"/>
          <w:sz w:val="22"/>
          <w:szCs w:val="22"/>
        </w:rPr>
        <w:t>:</w:t>
      </w:r>
      <w:hyperlink r:id="rId14" w:history="1">
        <w:r w:rsidR="00515808" w:rsidRPr="003854AA">
          <w:rPr>
            <w:rStyle w:val="Hyperlink"/>
            <w:rFonts w:ascii="Arial" w:hAnsi="Arial" w:cs="Arial"/>
            <w:color w:val="auto"/>
            <w:sz w:val="22"/>
            <w:szCs w:val="22"/>
          </w:rPr>
          <w:t>10.1016/B978-0-12-801238-3.05485-4</w:t>
        </w:r>
      </w:hyperlink>
    </w:p>
    <w:p w:rsidR="00B81782" w:rsidRPr="00B81782" w:rsidRDefault="00515808" w:rsidP="00B81782">
      <w:pPr>
        <w:pStyle w:val="apa6"/>
        <w:spacing w:after="200"/>
        <w:ind w:left="-720" w:firstLine="0"/>
        <w:rPr>
          <w:rFonts w:ascii="Arial" w:hAnsi="Arial" w:cs="Arial"/>
          <w:color w:val="auto"/>
          <w:sz w:val="22"/>
          <w:szCs w:val="22"/>
          <w:u w:val="single"/>
        </w:rPr>
      </w:pPr>
      <w:r w:rsidRPr="003854AA">
        <w:rPr>
          <w:rFonts w:ascii="Arial" w:hAnsi="Arial" w:cs="Arial"/>
          <w:color w:val="auto"/>
          <w:sz w:val="22"/>
          <w:szCs w:val="22"/>
        </w:rPr>
        <w:t xml:space="preserve">9. Duarte, C. W., Vaughan, L. K., Beasley, T. M., &amp; </w:t>
      </w:r>
      <w:r w:rsidRPr="003854AA">
        <w:rPr>
          <w:rFonts w:ascii="Arial" w:hAnsi="Arial" w:cs="Arial"/>
          <w:b/>
          <w:color w:val="auto"/>
          <w:sz w:val="22"/>
          <w:szCs w:val="22"/>
        </w:rPr>
        <w:t>Tiwari, H. K.</w:t>
      </w:r>
      <w:r w:rsidRPr="003854AA">
        <w:rPr>
          <w:rFonts w:ascii="Arial" w:hAnsi="Arial" w:cs="Arial"/>
          <w:color w:val="auto"/>
          <w:sz w:val="22"/>
          <w:szCs w:val="22"/>
        </w:rPr>
        <w:t xml:space="preserve"> (2013). Multifactorial Inheritance and Complex Diseases. In </w:t>
      </w:r>
      <w:r w:rsidRPr="003854AA">
        <w:rPr>
          <w:rFonts w:ascii="Arial" w:hAnsi="Arial" w:cs="Arial"/>
          <w:i/>
          <w:iCs/>
          <w:color w:val="auto"/>
          <w:sz w:val="22"/>
          <w:szCs w:val="22"/>
        </w:rPr>
        <w:t>Emery and Rimoin's Principles and Practice of Medical Genetics</w:t>
      </w:r>
      <w:r w:rsidRPr="003854AA">
        <w:rPr>
          <w:rFonts w:ascii="Arial" w:hAnsi="Arial" w:cs="Arial"/>
          <w:color w:val="auto"/>
          <w:sz w:val="22"/>
          <w:szCs w:val="22"/>
        </w:rPr>
        <w:t xml:space="preserve"> (pp. 1-15). </w:t>
      </w:r>
      <w:proofErr w:type="gramStart"/>
      <w:r w:rsidRPr="003854AA">
        <w:rPr>
          <w:rFonts w:ascii="Arial" w:hAnsi="Arial" w:cs="Arial"/>
          <w:color w:val="auto"/>
          <w:sz w:val="22"/>
          <w:szCs w:val="22"/>
        </w:rPr>
        <w:t>doi</w:t>
      </w:r>
      <w:proofErr w:type="gramEnd"/>
      <w:r w:rsidRPr="003854AA">
        <w:rPr>
          <w:rFonts w:ascii="Arial" w:hAnsi="Arial" w:cs="Arial"/>
          <w:color w:val="auto"/>
          <w:sz w:val="22"/>
          <w:szCs w:val="22"/>
        </w:rPr>
        <w:t>:</w:t>
      </w:r>
      <w:hyperlink r:id="rId15" w:history="1">
        <w:r w:rsidRPr="003854AA">
          <w:rPr>
            <w:rStyle w:val="Hyperlink"/>
            <w:rFonts w:ascii="Arial" w:hAnsi="Arial" w:cs="Arial"/>
            <w:color w:val="auto"/>
            <w:sz w:val="22"/>
            <w:szCs w:val="22"/>
          </w:rPr>
          <w:t>10.1016/B978-0-12-383834-6.00014-8</w:t>
        </w:r>
      </w:hyperlink>
    </w:p>
    <w:p w:rsidR="00875412" w:rsidRPr="003854AA" w:rsidRDefault="00875412" w:rsidP="00B81782">
      <w:pPr>
        <w:pStyle w:val="apa6"/>
        <w:spacing w:after="200"/>
        <w:ind w:left="-720" w:firstLine="0"/>
        <w:rPr>
          <w:rFonts w:ascii="Arial" w:hAnsi="Arial" w:cs="Arial"/>
          <w:color w:val="auto"/>
          <w:sz w:val="22"/>
          <w:szCs w:val="22"/>
        </w:rPr>
      </w:pPr>
      <w:r w:rsidRPr="003854AA">
        <w:rPr>
          <w:rFonts w:ascii="Arial" w:hAnsi="Arial" w:cs="Arial"/>
          <w:color w:val="auto"/>
          <w:sz w:val="22"/>
          <w:szCs w:val="22"/>
        </w:rPr>
        <w:t xml:space="preserve">10. Fialkowski AC, Beasley TM, </w:t>
      </w:r>
      <w:r w:rsidRPr="003854AA">
        <w:rPr>
          <w:rFonts w:ascii="Arial" w:hAnsi="Arial" w:cs="Arial"/>
          <w:b/>
          <w:color w:val="auto"/>
          <w:sz w:val="22"/>
          <w:szCs w:val="22"/>
        </w:rPr>
        <w:t>Tiwari, H. K.</w:t>
      </w:r>
      <w:r w:rsidRPr="003854AA">
        <w:rPr>
          <w:rFonts w:ascii="Arial" w:hAnsi="Arial" w:cs="Arial"/>
          <w:color w:val="auto"/>
          <w:sz w:val="22"/>
          <w:szCs w:val="22"/>
        </w:rPr>
        <w:t xml:space="preserve"> (2018). Multifactorial Inheritance and Complex Diseases. In </w:t>
      </w:r>
      <w:r w:rsidRPr="003854AA">
        <w:rPr>
          <w:rFonts w:ascii="Arial" w:hAnsi="Arial" w:cs="Arial"/>
          <w:i/>
          <w:iCs/>
          <w:color w:val="auto"/>
          <w:sz w:val="22"/>
          <w:szCs w:val="22"/>
        </w:rPr>
        <w:t>Emery and Rimoin's Principles and Practice of Medical Genetics</w:t>
      </w:r>
      <w:r w:rsidR="00D830F5" w:rsidRPr="003854AA">
        <w:rPr>
          <w:rFonts w:ascii="Arial" w:hAnsi="Arial" w:cs="Arial"/>
          <w:color w:val="auto"/>
          <w:sz w:val="22"/>
          <w:szCs w:val="22"/>
        </w:rPr>
        <w:t xml:space="preserve"> and Genomics. 7</w:t>
      </w:r>
      <w:r w:rsidR="00D830F5" w:rsidRPr="003854AA">
        <w:rPr>
          <w:rFonts w:ascii="Arial" w:hAnsi="Arial" w:cs="Arial"/>
          <w:color w:val="auto"/>
          <w:sz w:val="22"/>
          <w:szCs w:val="22"/>
          <w:vertAlign w:val="superscript"/>
        </w:rPr>
        <w:t>th</w:t>
      </w:r>
      <w:r w:rsidR="00D830F5" w:rsidRPr="003854AA">
        <w:rPr>
          <w:rFonts w:ascii="Arial" w:hAnsi="Arial" w:cs="Arial"/>
          <w:color w:val="auto"/>
          <w:sz w:val="22"/>
          <w:szCs w:val="22"/>
        </w:rPr>
        <w:t xml:space="preserve"> Edition. Edited by Pyeritz, Korf BR, and Grody WW. 2019. Pages 323-358.</w:t>
      </w:r>
    </w:p>
    <w:p w:rsidR="00515808" w:rsidRPr="003854AA" w:rsidRDefault="00515808" w:rsidP="00784C4A">
      <w:pPr>
        <w:ind w:left="-720"/>
        <w:rPr>
          <w:rFonts w:ascii="Arial" w:hAnsi="Arial" w:cs="Arial"/>
          <w:sz w:val="22"/>
          <w:szCs w:val="22"/>
        </w:rPr>
      </w:pPr>
    </w:p>
    <w:p w:rsidR="00515808" w:rsidRPr="003854AA" w:rsidRDefault="00515808" w:rsidP="00784C4A">
      <w:pPr>
        <w:ind w:left="-720"/>
        <w:rPr>
          <w:rFonts w:ascii="Arial" w:hAnsi="Arial" w:cs="Arial"/>
          <w:sz w:val="22"/>
          <w:szCs w:val="22"/>
        </w:rPr>
      </w:pPr>
    </w:p>
    <w:p w:rsidR="0072381F" w:rsidRPr="003854AA" w:rsidRDefault="0072381F" w:rsidP="00784C4A">
      <w:pPr>
        <w:ind w:left="-720"/>
        <w:rPr>
          <w:rFonts w:ascii="Arial" w:hAnsi="Arial" w:cs="Arial"/>
          <w:b/>
          <w:bCs/>
          <w:sz w:val="22"/>
          <w:szCs w:val="22"/>
        </w:rPr>
      </w:pPr>
      <w:r w:rsidRPr="003854AA">
        <w:rPr>
          <w:rFonts w:ascii="Arial" w:hAnsi="Arial" w:cs="Arial"/>
          <w:b/>
          <w:bCs/>
          <w:sz w:val="22"/>
          <w:szCs w:val="22"/>
        </w:rPr>
        <w:t xml:space="preserve">PUBLISHED ABSTRACTS: </w:t>
      </w:r>
      <w:r w:rsidR="000310DB" w:rsidRPr="003854AA">
        <w:rPr>
          <w:rFonts w:ascii="Arial" w:hAnsi="Arial" w:cs="Arial"/>
          <w:b/>
          <w:bCs/>
          <w:sz w:val="22"/>
          <w:szCs w:val="22"/>
        </w:rPr>
        <w:t>(Not updated since 2016)</w:t>
      </w:r>
    </w:p>
    <w:p w:rsidR="0072381F" w:rsidRPr="003854AA" w:rsidRDefault="0072381F" w:rsidP="00784C4A">
      <w:pPr>
        <w:ind w:left="-720"/>
        <w:rPr>
          <w:rFonts w:ascii="Arial" w:hAnsi="Arial" w:cs="Arial"/>
          <w:b/>
          <w:bCs/>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1. </w:t>
      </w:r>
      <w:r w:rsidRPr="003854AA">
        <w:rPr>
          <w:rFonts w:ascii="Arial" w:hAnsi="Arial" w:cs="Arial"/>
          <w:b/>
          <w:bCs/>
          <w:sz w:val="22"/>
          <w:szCs w:val="22"/>
        </w:rPr>
        <w:t>Tiwari HK</w:t>
      </w:r>
      <w:r w:rsidRPr="003854AA">
        <w:rPr>
          <w:rFonts w:ascii="Arial" w:hAnsi="Arial" w:cs="Arial"/>
          <w:sz w:val="22"/>
          <w:szCs w:val="22"/>
        </w:rPr>
        <w:t xml:space="preserve">, Elston RC (1997): Restrictions on the components of genetic variance. </w:t>
      </w:r>
      <w:r w:rsidRPr="003854AA">
        <w:rPr>
          <w:rFonts w:ascii="Arial" w:hAnsi="Arial" w:cs="Arial"/>
          <w:i/>
          <w:iCs/>
          <w:sz w:val="22"/>
          <w:szCs w:val="22"/>
        </w:rPr>
        <w:t>Genet Epidemiol</w:t>
      </w:r>
      <w:r w:rsidRPr="003854AA">
        <w:rPr>
          <w:rFonts w:ascii="Arial" w:hAnsi="Arial" w:cs="Arial"/>
          <w:sz w:val="22"/>
          <w:szCs w:val="22"/>
        </w:rPr>
        <w:t xml:space="preserve"> 14:540-541.</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2. </w:t>
      </w:r>
      <w:r w:rsidRPr="003854AA">
        <w:rPr>
          <w:rFonts w:ascii="Arial" w:hAnsi="Arial" w:cs="Arial"/>
          <w:b/>
          <w:bCs/>
          <w:sz w:val="22"/>
          <w:szCs w:val="22"/>
        </w:rPr>
        <w:t>Tiwari HK</w:t>
      </w:r>
      <w:r w:rsidRPr="003854AA">
        <w:rPr>
          <w:rFonts w:ascii="Arial" w:hAnsi="Arial" w:cs="Arial"/>
          <w:sz w:val="22"/>
          <w:szCs w:val="22"/>
        </w:rPr>
        <w:t xml:space="preserve">, George V, Schork NJ (1997): Randomly ascertained family-based candidate locus analysis of quantitative traits: efficiency and modeling considerations. </w:t>
      </w:r>
      <w:r w:rsidRPr="003854AA">
        <w:rPr>
          <w:rFonts w:ascii="Arial" w:hAnsi="Arial" w:cs="Arial"/>
          <w:i/>
          <w:iCs/>
          <w:sz w:val="22"/>
          <w:szCs w:val="22"/>
        </w:rPr>
        <w:t>Am J Hum Genet</w:t>
      </w:r>
      <w:r w:rsidRPr="003854AA">
        <w:rPr>
          <w:rFonts w:ascii="Arial" w:hAnsi="Arial" w:cs="Arial"/>
          <w:sz w:val="22"/>
          <w:szCs w:val="22"/>
        </w:rPr>
        <w:t xml:space="preserve"> A213.</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3. George V, </w:t>
      </w:r>
      <w:r w:rsidRPr="003854AA">
        <w:rPr>
          <w:rFonts w:ascii="Arial" w:hAnsi="Arial" w:cs="Arial"/>
          <w:b/>
          <w:bCs/>
          <w:sz w:val="22"/>
          <w:szCs w:val="22"/>
        </w:rPr>
        <w:t>Tiwari HK</w:t>
      </w:r>
      <w:r w:rsidRPr="003854AA">
        <w:rPr>
          <w:rFonts w:ascii="Arial" w:hAnsi="Arial" w:cs="Arial"/>
          <w:sz w:val="22"/>
          <w:szCs w:val="22"/>
        </w:rPr>
        <w:t xml:space="preserve">, Elston RC (1998): An alternative test for linkage between a marker locus and </w:t>
      </w:r>
      <w:r w:rsidRPr="003854AA">
        <w:rPr>
          <w:rFonts w:ascii="Arial" w:hAnsi="Arial" w:cs="Arial"/>
          <w:sz w:val="22"/>
          <w:szCs w:val="22"/>
        </w:rPr>
        <w:lastRenderedPageBreak/>
        <w:t>a quantitative traits</w:t>
      </w:r>
      <w:r w:rsidRPr="003854AA">
        <w:rPr>
          <w:rFonts w:ascii="Arial" w:hAnsi="Arial" w:cs="Arial"/>
          <w:i/>
          <w:iCs/>
          <w:sz w:val="22"/>
          <w:szCs w:val="22"/>
        </w:rPr>
        <w:t>. Genet Epidemiol</w:t>
      </w:r>
      <w:r w:rsidRPr="003854AA">
        <w:rPr>
          <w:rFonts w:ascii="Arial" w:hAnsi="Arial" w:cs="Arial"/>
          <w:sz w:val="22"/>
          <w:szCs w:val="22"/>
        </w:rPr>
        <w:t xml:space="preserve"> 15:525.</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4. </w:t>
      </w:r>
      <w:r w:rsidRPr="003854AA">
        <w:rPr>
          <w:rFonts w:ascii="Arial" w:hAnsi="Arial" w:cs="Arial"/>
          <w:b/>
          <w:bCs/>
          <w:sz w:val="22"/>
          <w:szCs w:val="22"/>
        </w:rPr>
        <w:t>Tiwari HK</w:t>
      </w:r>
      <w:r w:rsidRPr="003854AA">
        <w:rPr>
          <w:rFonts w:ascii="Arial" w:hAnsi="Arial" w:cs="Arial"/>
          <w:sz w:val="22"/>
          <w:szCs w:val="22"/>
        </w:rPr>
        <w:t xml:space="preserve">, George V, Schork NJ (1998): Power and sample size consideration for detecting epistasis. </w:t>
      </w:r>
      <w:r w:rsidRPr="003854AA">
        <w:rPr>
          <w:rFonts w:ascii="Arial" w:hAnsi="Arial" w:cs="Arial"/>
          <w:i/>
          <w:iCs/>
          <w:sz w:val="22"/>
          <w:szCs w:val="22"/>
        </w:rPr>
        <w:t>Genet Epidemiol</w:t>
      </w:r>
      <w:r w:rsidRPr="003854AA">
        <w:rPr>
          <w:rFonts w:ascii="Arial" w:hAnsi="Arial" w:cs="Arial"/>
          <w:sz w:val="22"/>
          <w:szCs w:val="22"/>
        </w:rPr>
        <w:t xml:space="preserve"> 15:532.</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5. George V, </w:t>
      </w:r>
      <w:r w:rsidRPr="003854AA">
        <w:rPr>
          <w:rFonts w:ascii="Arial" w:hAnsi="Arial" w:cs="Arial"/>
          <w:b/>
          <w:bCs/>
          <w:sz w:val="22"/>
          <w:szCs w:val="22"/>
        </w:rPr>
        <w:t>Tiwari HK</w:t>
      </w:r>
      <w:r w:rsidRPr="003854AA">
        <w:rPr>
          <w:rFonts w:ascii="Arial" w:hAnsi="Arial" w:cs="Arial"/>
          <w:sz w:val="22"/>
          <w:szCs w:val="22"/>
        </w:rPr>
        <w:t xml:space="preserve"> (1999): A regression-based transmission/disequilibrium test for binary traits using logit link function</w:t>
      </w:r>
      <w:r w:rsidRPr="003854AA">
        <w:rPr>
          <w:rFonts w:ascii="Arial" w:hAnsi="Arial" w:cs="Arial"/>
          <w:i/>
          <w:iCs/>
          <w:sz w:val="22"/>
          <w:szCs w:val="22"/>
        </w:rPr>
        <w:t>. Genet Epidemiol</w:t>
      </w:r>
      <w:r w:rsidRPr="003854AA">
        <w:rPr>
          <w:rFonts w:ascii="Arial" w:hAnsi="Arial" w:cs="Arial"/>
          <w:sz w:val="22"/>
          <w:szCs w:val="22"/>
        </w:rPr>
        <w:t xml:space="preserve"> 17:192.</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6. </w:t>
      </w:r>
      <w:r w:rsidRPr="003854AA">
        <w:rPr>
          <w:rFonts w:ascii="Arial" w:hAnsi="Arial" w:cs="Arial"/>
          <w:b/>
          <w:bCs/>
          <w:sz w:val="22"/>
          <w:szCs w:val="22"/>
        </w:rPr>
        <w:t>Tiwari HK</w:t>
      </w:r>
      <w:r w:rsidRPr="003854AA">
        <w:rPr>
          <w:rFonts w:ascii="Arial" w:hAnsi="Arial" w:cs="Arial"/>
          <w:sz w:val="22"/>
          <w:szCs w:val="22"/>
        </w:rPr>
        <w:t>, Elston RC (1999): A new explicit algorithm to calculate identity by descent probabilities for pairs of relatives with respect to two linked loci</w:t>
      </w:r>
      <w:r w:rsidRPr="003854AA">
        <w:rPr>
          <w:rFonts w:ascii="Arial" w:hAnsi="Arial" w:cs="Arial"/>
          <w:i/>
          <w:iCs/>
          <w:sz w:val="22"/>
          <w:szCs w:val="22"/>
        </w:rPr>
        <w:t>. Genet Epidemiol</w:t>
      </w:r>
      <w:r w:rsidRPr="003854AA">
        <w:rPr>
          <w:rFonts w:ascii="Arial" w:hAnsi="Arial" w:cs="Arial"/>
          <w:sz w:val="22"/>
          <w:szCs w:val="22"/>
        </w:rPr>
        <w:t xml:space="preserve"> 17:216.</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7. </w:t>
      </w:r>
      <w:r w:rsidRPr="003854AA">
        <w:rPr>
          <w:rFonts w:ascii="Arial" w:hAnsi="Arial" w:cs="Arial"/>
          <w:b/>
          <w:bCs/>
          <w:sz w:val="22"/>
          <w:szCs w:val="22"/>
        </w:rPr>
        <w:t>Tiwari HK</w:t>
      </w:r>
      <w:r w:rsidRPr="003854AA">
        <w:rPr>
          <w:rFonts w:ascii="Arial" w:hAnsi="Arial" w:cs="Arial"/>
          <w:sz w:val="22"/>
          <w:szCs w:val="22"/>
        </w:rPr>
        <w:t xml:space="preserve">, George V, Elston RC (1999): A two-stage test of transmission/disequilibrium for quantitative traits in pedigree data. </w:t>
      </w:r>
      <w:r w:rsidRPr="003854AA">
        <w:rPr>
          <w:rFonts w:ascii="Arial" w:hAnsi="Arial" w:cs="Arial"/>
          <w:i/>
          <w:iCs/>
          <w:sz w:val="22"/>
          <w:szCs w:val="22"/>
        </w:rPr>
        <w:t>Am J Hum Genet</w:t>
      </w:r>
      <w:r w:rsidRPr="003854AA">
        <w:rPr>
          <w:rFonts w:ascii="Arial" w:hAnsi="Arial" w:cs="Arial"/>
          <w:sz w:val="22"/>
          <w:szCs w:val="22"/>
        </w:rPr>
        <w:t>.A449.</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8. </w:t>
      </w:r>
      <w:r w:rsidRPr="003854AA">
        <w:rPr>
          <w:rFonts w:ascii="Arial" w:hAnsi="Arial" w:cs="Arial"/>
          <w:b/>
          <w:bCs/>
          <w:sz w:val="22"/>
          <w:szCs w:val="22"/>
        </w:rPr>
        <w:t>Tiwari HK</w:t>
      </w:r>
      <w:r w:rsidRPr="003854AA">
        <w:rPr>
          <w:rFonts w:ascii="Arial" w:hAnsi="Arial" w:cs="Arial"/>
          <w:sz w:val="22"/>
          <w:szCs w:val="22"/>
        </w:rPr>
        <w:t xml:space="preserve">, Schork NJ (2000): A general framework for comparing the power of mean effects and variance-component linear models for quantitative group comparisons. </w:t>
      </w:r>
      <w:r w:rsidRPr="003854AA">
        <w:rPr>
          <w:rFonts w:ascii="Arial" w:hAnsi="Arial" w:cs="Arial"/>
          <w:i/>
          <w:iCs/>
          <w:sz w:val="22"/>
          <w:szCs w:val="22"/>
        </w:rPr>
        <w:t>Am J Hum Genet</w:t>
      </w:r>
      <w:r w:rsidRPr="003854AA">
        <w:rPr>
          <w:rFonts w:ascii="Arial" w:hAnsi="Arial" w:cs="Arial"/>
          <w:sz w:val="22"/>
          <w:szCs w:val="22"/>
        </w:rPr>
        <w:t xml:space="preserve"> </w:t>
      </w:r>
      <w:proofErr w:type="gramStart"/>
      <w:r w:rsidRPr="003854AA">
        <w:rPr>
          <w:rFonts w:ascii="Arial" w:hAnsi="Arial" w:cs="Arial"/>
          <w:sz w:val="22"/>
          <w:szCs w:val="22"/>
        </w:rPr>
        <w:t>67 :</w:t>
      </w:r>
      <w:proofErr w:type="gramEnd"/>
      <w:r w:rsidRPr="003854AA">
        <w:rPr>
          <w:rFonts w:ascii="Arial" w:hAnsi="Arial" w:cs="Arial"/>
          <w:sz w:val="22"/>
          <w:szCs w:val="22"/>
        </w:rPr>
        <w:t xml:space="preserve"> 218.</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9. Thiel BA, </w:t>
      </w:r>
      <w:r w:rsidRPr="003854AA">
        <w:rPr>
          <w:rFonts w:ascii="Arial" w:hAnsi="Arial" w:cs="Arial"/>
          <w:b/>
          <w:bCs/>
          <w:sz w:val="22"/>
          <w:szCs w:val="22"/>
        </w:rPr>
        <w:t>Tiwari HK</w:t>
      </w:r>
      <w:r w:rsidRPr="003854AA">
        <w:rPr>
          <w:rFonts w:ascii="Arial" w:hAnsi="Arial" w:cs="Arial"/>
          <w:sz w:val="22"/>
          <w:szCs w:val="22"/>
        </w:rPr>
        <w:t xml:space="preserve">, Fallin D, Schork NJ (2000): The effects of misspecification of marker allele frequencies in affected sibpair linkage analysis. </w:t>
      </w:r>
      <w:r w:rsidRPr="003854AA">
        <w:rPr>
          <w:rFonts w:ascii="Arial" w:hAnsi="Arial" w:cs="Arial"/>
          <w:i/>
          <w:iCs/>
          <w:sz w:val="22"/>
          <w:szCs w:val="22"/>
        </w:rPr>
        <w:t>Am J Hum Genet</w:t>
      </w:r>
      <w:r w:rsidRPr="003854AA">
        <w:rPr>
          <w:rFonts w:ascii="Arial" w:hAnsi="Arial" w:cs="Arial"/>
          <w:sz w:val="22"/>
          <w:szCs w:val="22"/>
        </w:rPr>
        <w:t xml:space="preserve"> </w:t>
      </w:r>
      <w:proofErr w:type="gramStart"/>
      <w:r w:rsidRPr="003854AA">
        <w:rPr>
          <w:rFonts w:ascii="Arial" w:hAnsi="Arial" w:cs="Arial"/>
          <w:sz w:val="22"/>
          <w:szCs w:val="22"/>
        </w:rPr>
        <w:t>67 :</w:t>
      </w:r>
      <w:proofErr w:type="gramEnd"/>
      <w:r w:rsidRPr="003854AA">
        <w:rPr>
          <w:rFonts w:ascii="Arial" w:hAnsi="Arial" w:cs="Arial"/>
          <w:sz w:val="22"/>
          <w:szCs w:val="22"/>
        </w:rPr>
        <w:t xml:space="preserve"> 218.</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10. George V, </w:t>
      </w:r>
      <w:r w:rsidRPr="003854AA">
        <w:rPr>
          <w:rFonts w:ascii="Arial" w:hAnsi="Arial" w:cs="Arial"/>
          <w:b/>
          <w:bCs/>
          <w:sz w:val="22"/>
          <w:szCs w:val="22"/>
        </w:rPr>
        <w:t>Tiwari HK</w:t>
      </w:r>
      <w:r w:rsidRPr="003854AA">
        <w:rPr>
          <w:rFonts w:ascii="Arial" w:hAnsi="Arial" w:cs="Arial"/>
          <w:sz w:val="22"/>
          <w:szCs w:val="22"/>
        </w:rPr>
        <w:t xml:space="preserve">, Elston RC (2000): Evaluating the power and validity of a two-stage TDT for quantitative traits in pedigree data. </w:t>
      </w:r>
      <w:r w:rsidRPr="003854AA">
        <w:rPr>
          <w:rFonts w:ascii="Arial" w:hAnsi="Arial" w:cs="Arial"/>
          <w:i/>
          <w:iCs/>
          <w:sz w:val="22"/>
          <w:szCs w:val="22"/>
        </w:rPr>
        <w:t>Genet Epidemiol</w:t>
      </w:r>
      <w:r w:rsidRPr="003854AA">
        <w:rPr>
          <w:rFonts w:ascii="Arial" w:hAnsi="Arial" w:cs="Arial"/>
          <w:sz w:val="22"/>
          <w:szCs w:val="22"/>
        </w:rPr>
        <w:t xml:space="preserve"> 19: 249.</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11. Nath SK, Chakravarti A, Cooper R, Lewis S, Lynn A, </w:t>
      </w:r>
      <w:r w:rsidRPr="003854AA">
        <w:rPr>
          <w:rFonts w:ascii="Arial" w:hAnsi="Arial" w:cs="Arial"/>
          <w:b/>
          <w:bCs/>
          <w:sz w:val="22"/>
          <w:szCs w:val="22"/>
        </w:rPr>
        <w:t>Tiwari HK</w:t>
      </w:r>
      <w:r w:rsidRPr="003854AA">
        <w:rPr>
          <w:rFonts w:ascii="Arial" w:hAnsi="Arial" w:cs="Arial"/>
          <w:sz w:val="22"/>
          <w:szCs w:val="22"/>
        </w:rPr>
        <w:t xml:space="preserve">, Weder A, Schork NJ (2000): Familial resemblance of some intermediate phenotypes of hypertension in two U.S. populations. </w:t>
      </w:r>
      <w:r w:rsidRPr="003854AA">
        <w:rPr>
          <w:rFonts w:ascii="Arial" w:hAnsi="Arial" w:cs="Arial"/>
          <w:i/>
          <w:iCs/>
          <w:sz w:val="22"/>
          <w:szCs w:val="22"/>
        </w:rPr>
        <w:t>Genet Epidemiol</w:t>
      </w:r>
      <w:r w:rsidRPr="003854AA">
        <w:rPr>
          <w:rFonts w:ascii="Arial" w:hAnsi="Arial" w:cs="Arial"/>
          <w:sz w:val="22"/>
          <w:szCs w:val="22"/>
        </w:rPr>
        <w:t xml:space="preserve"> 19: 264.</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12. </w:t>
      </w:r>
      <w:r w:rsidRPr="003854AA">
        <w:rPr>
          <w:rFonts w:ascii="Arial" w:hAnsi="Arial" w:cs="Arial"/>
          <w:b/>
          <w:bCs/>
          <w:sz w:val="22"/>
          <w:szCs w:val="22"/>
        </w:rPr>
        <w:t>Tiwari HK</w:t>
      </w:r>
      <w:r w:rsidRPr="003854AA">
        <w:rPr>
          <w:rFonts w:ascii="Arial" w:hAnsi="Arial" w:cs="Arial"/>
          <w:sz w:val="22"/>
          <w:szCs w:val="22"/>
        </w:rPr>
        <w:t xml:space="preserve">, Thiel BA, Fallin D, Schork NJ (2000): The effect of allele frequency misspecification on affected sibpair linkage studies. </w:t>
      </w:r>
      <w:r w:rsidRPr="003854AA">
        <w:rPr>
          <w:rFonts w:ascii="Arial" w:hAnsi="Arial" w:cs="Arial"/>
          <w:i/>
          <w:iCs/>
          <w:sz w:val="22"/>
          <w:szCs w:val="22"/>
        </w:rPr>
        <w:t>Genet Epidemiol</w:t>
      </w:r>
      <w:r w:rsidRPr="003854AA">
        <w:rPr>
          <w:rFonts w:ascii="Arial" w:hAnsi="Arial" w:cs="Arial"/>
          <w:sz w:val="22"/>
          <w:szCs w:val="22"/>
        </w:rPr>
        <w:t xml:space="preserve"> 19: 274.</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13. Ga</w:t>
      </w:r>
      <w:r w:rsidR="009D54AA" w:rsidRPr="003854AA">
        <w:rPr>
          <w:rFonts w:ascii="Arial" w:hAnsi="Arial" w:cs="Arial"/>
          <w:sz w:val="22"/>
          <w:szCs w:val="22"/>
        </w:rPr>
        <w:t>ss J</w:t>
      </w:r>
      <w:r w:rsidRPr="003854AA">
        <w:rPr>
          <w:rFonts w:ascii="Arial" w:hAnsi="Arial" w:cs="Arial"/>
          <w:sz w:val="22"/>
          <w:szCs w:val="22"/>
        </w:rPr>
        <w:t xml:space="preserve">, Valiathan M, </w:t>
      </w:r>
      <w:r w:rsidRPr="003854AA">
        <w:rPr>
          <w:rFonts w:ascii="Arial" w:hAnsi="Arial" w:cs="Arial"/>
          <w:b/>
          <w:bCs/>
          <w:sz w:val="22"/>
          <w:szCs w:val="22"/>
        </w:rPr>
        <w:t>Tiwari HK</w:t>
      </w:r>
      <w:r w:rsidRPr="003854AA">
        <w:rPr>
          <w:rFonts w:ascii="Arial" w:hAnsi="Arial" w:cs="Arial"/>
          <w:sz w:val="22"/>
          <w:szCs w:val="22"/>
        </w:rPr>
        <w:t xml:space="preserve">, Hans </w:t>
      </w:r>
      <w:proofErr w:type="gramStart"/>
      <w:r w:rsidRPr="003854AA">
        <w:rPr>
          <w:rFonts w:ascii="Arial" w:hAnsi="Arial" w:cs="Arial"/>
          <w:sz w:val="22"/>
          <w:szCs w:val="22"/>
        </w:rPr>
        <w:t>MG(</w:t>
      </w:r>
      <w:proofErr w:type="gramEnd"/>
      <w:r w:rsidRPr="003854AA">
        <w:rPr>
          <w:rFonts w:ascii="Arial" w:hAnsi="Arial" w:cs="Arial"/>
          <w:sz w:val="22"/>
          <w:szCs w:val="22"/>
        </w:rPr>
        <w:t>2001): The Heritability of Maxillary Midline Diastemas. Abstract number 435</w:t>
      </w:r>
      <w:r w:rsidRPr="003854AA">
        <w:rPr>
          <w:rFonts w:ascii="Arial" w:hAnsi="Arial" w:cs="Arial"/>
          <w:i/>
          <w:iCs/>
          <w:sz w:val="22"/>
          <w:szCs w:val="22"/>
        </w:rPr>
        <w:t>. Journal of Dent Res</w:t>
      </w:r>
      <w:r w:rsidRPr="003854AA">
        <w:rPr>
          <w:rFonts w:ascii="Arial" w:hAnsi="Arial" w:cs="Arial"/>
          <w:sz w:val="22"/>
          <w:szCs w:val="22"/>
        </w:rPr>
        <w:t xml:space="preserve"> 80: 90.</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14. Stein CM, Mugerwa R, Peters P, Elner J, Elston RC, </w:t>
      </w:r>
      <w:r w:rsidRPr="003854AA">
        <w:rPr>
          <w:rFonts w:ascii="Arial" w:hAnsi="Arial" w:cs="Arial"/>
          <w:b/>
          <w:bCs/>
          <w:sz w:val="22"/>
          <w:szCs w:val="22"/>
        </w:rPr>
        <w:t>Tiwari HK</w:t>
      </w:r>
      <w:r w:rsidRPr="003854AA">
        <w:rPr>
          <w:rFonts w:ascii="Arial" w:hAnsi="Arial" w:cs="Arial"/>
          <w:sz w:val="22"/>
          <w:szCs w:val="22"/>
        </w:rPr>
        <w:t xml:space="preserve">, Whalen CC (2001): Heritability analysis of intermediate phenotypes of tuberculosis. </w:t>
      </w:r>
      <w:r w:rsidRPr="003854AA">
        <w:rPr>
          <w:rFonts w:ascii="Arial" w:hAnsi="Arial" w:cs="Arial"/>
          <w:i/>
          <w:iCs/>
          <w:sz w:val="22"/>
          <w:szCs w:val="22"/>
        </w:rPr>
        <w:t>Genet Epidemiol</w:t>
      </w:r>
      <w:r w:rsidRPr="003854AA">
        <w:rPr>
          <w:rFonts w:ascii="Arial" w:hAnsi="Arial" w:cs="Arial"/>
          <w:sz w:val="22"/>
          <w:szCs w:val="22"/>
        </w:rPr>
        <w:t xml:space="preserve"> 21:177.</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15. Gray-McGuire C, Kelly J, </w:t>
      </w:r>
      <w:proofErr w:type="gramStart"/>
      <w:r w:rsidRPr="003854AA">
        <w:rPr>
          <w:rFonts w:ascii="Arial" w:hAnsi="Arial" w:cs="Arial"/>
          <w:b/>
          <w:bCs/>
          <w:sz w:val="22"/>
          <w:szCs w:val="22"/>
        </w:rPr>
        <w:t>Tiwari</w:t>
      </w:r>
      <w:proofErr w:type="gramEnd"/>
      <w:r w:rsidRPr="003854AA">
        <w:rPr>
          <w:rFonts w:ascii="Arial" w:hAnsi="Arial" w:cs="Arial"/>
          <w:b/>
          <w:bCs/>
          <w:sz w:val="22"/>
          <w:szCs w:val="22"/>
        </w:rPr>
        <w:t xml:space="preserve"> HK</w:t>
      </w:r>
      <w:r w:rsidRPr="003854AA">
        <w:rPr>
          <w:rFonts w:ascii="Arial" w:hAnsi="Arial" w:cs="Arial"/>
          <w:sz w:val="22"/>
          <w:szCs w:val="22"/>
        </w:rPr>
        <w:t xml:space="preserve">, Harley JB (2001): Fine scale multipoint linkage mapping in human systemic lupus erythematosus: Isolation of linkage effect to 8cM region on chromosome 4p16. </w:t>
      </w:r>
      <w:r w:rsidRPr="003854AA">
        <w:rPr>
          <w:rFonts w:ascii="Arial" w:hAnsi="Arial" w:cs="Arial"/>
          <w:i/>
          <w:iCs/>
          <w:sz w:val="22"/>
          <w:szCs w:val="22"/>
        </w:rPr>
        <w:t>Genet Epidemiol</w:t>
      </w:r>
      <w:r w:rsidRPr="003854AA">
        <w:rPr>
          <w:rFonts w:ascii="Arial" w:hAnsi="Arial" w:cs="Arial"/>
          <w:sz w:val="22"/>
          <w:szCs w:val="22"/>
        </w:rPr>
        <w:t xml:space="preserve"> 21:156.</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16. </w:t>
      </w:r>
      <w:r w:rsidRPr="003854AA">
        <w:rPr>
          <w:rFonts w:ascii="Arial" w:hAnsi="Arial" w:cs="Arial"/>
          <w:b/>
          <w:bCs/>
          <w:sz w:val="22"/>
          <w:szCs w:val="22"/>
        </w:rPr>
        <w:t>Tiwari HK</w:t>
      </w:r>
      <w:r w:rsidRPr="003854AA">
        <w:rPr>
          <w:rFonts w:ascii="Arial" w:hAnsi="Arial" w:cs="Arial"/>
          <w:sz w:val="22"/>
          <w:szCs w:val="22"/>
        </w:rPr>
        <w:t xml:space="preserve">, Chen CH, George V (2001): A regression-based TDT for mapping quantitative trait loci with multiple alleles. </w:t>
      </w:r>
      <w:r w:rsidRPr="003854AA">
        <w:rPr>
          <w:rFonts w:ascii="Arial" w:hAnsi="Arial" w:cs="Arial"/>
          <w:i/>
          <w:iCs/>
          <w:sz w:val="22"/>
          <w:szCs w:val="22"/>
        </w:rPr>
        <w:t>Genet Epidemiol</w:t>
      </w:r>
      <w:r w:rsidRPr="003854AA">
        <w:rPr>
          <w:rFonts w:ascii="Arial" w:hAnsi="Arial" w:cs="Arial"/>
          <w:sz w:val="22"/>
          <w:szCs w:val="22"/>
        </w:rPr>
        <w:t xml:space="preserve"> 21:179.</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17. Gray-McGuire C, Kelly J, </w:t>
      </w:r>
      <w:proofErr w:type="gramStart"/>
      <w:r w:rsidRPr="003854AA">
        <w:rPr>
          <w:rFonts w:ascii="Arial" w:hAnsi="Arial" w:cs="Arial"/>
          <w:b/>
          <w:bCs/>
          <w:sz w:val="22"/>
          <w:szCs w:val="22"/>
        </w:rPr>
        <w:t>Tiwari</w:t>
      </w:r>
      <w:proofErr w:type="gramEnd"/>
      <w:r w:rsidRPr="003854AA">
        <w:rPr>
          <w:rFonts w:ascii="Arial" w:hAnsi="Arial" w:cs="Arial"/>
          <w:b/>
          <w:bCs/>
          <w:sz w:val="22"/>
          <w:szCs w:val="22"/>
        </w:rPr>
        <w:t xml:space="preserve"> HK</w:t>
      </w:r>
      <w:r w:rsidRPr="003854AA">
        <w:rPr>
          <w:rFonts w:ascii="Arial" w:hAnsi="Arial" w:cs="Arial"/>
          <w:sz w:val="22"/>
          <w:szCs w:val="22"/>
        </w:rPr>
        <w:t xml:space="preserve">, Harley JB (2001): Linkage and linkage disequilibrium fine scale of 16cM region on chromosome 4p16-15.2 in pedigrees multiplex for human systemic lupus erythematosus. </w:t>
      </w:r>
      <w:r w:rsidRPr="003854AA">
        <w:rPr>
          <w:rFonts w:ascii="Arial" w:hAnsi="Arial" w:cs="Arial"/>
          <w:i/>
          <w:iCs/>
          <w:sz w:val="22"/>
          <w:szCs w:val="22"/>
        </w:rPr>
        <w:t>ASHG</w:t>
      </w:r>
      <w:r w:rsidRPr="003854AA">
        <w:rPr>
          <w:rFonts w:ascii="Arial" w:hAnsi="Arial" w:cs="Arial"/>
          <w:sz w:val="22"/>
          <w:szCs w:val="22"/>
        </w:rPr>
        <w:t xml:space="preserve"> 69:520.</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18. George V, Chen CH, </w:t>
      </w:r>
      <w:r w:rsidRPr="003854AA">
        <w:rPr>
          <w:rFonts w:ascii="Arial" w:hAnsi="Arial" w:cs="Arial"/>
          <w:b/>
          <w:bCs/>
          <w:sz w:val="22"/>
          <w:szCs w:val="22"/>
        </w:rPr>
        <w:t>Tiwari HK</w:t>
      </w:r>
      <w:r w:rsidRPr="003854AA">
        <w:rPr>
          <w:rFonts w:ascii="Arial" w:hAnsi="Arial" w:cs="Arial"/>
          <w:sz w:val="22"/>
          <w:szCs w:val="22"/>
        </w:rPr>
        <w:t xml:space="preserve"> (2001): A regression-based haplotype TDT for quantitative traits in pedigree data. ASHG 69: 521.</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19. Stein CM, Mugerwa R, Peters P, Elner J, Elston RC, </w:t>
      </w:r>
      <w:r w:rsidRPr="003854AA">
        <w:rPr>
          <w:rFonts w:ascii="Arial" w:hAnsi="Arial" w:cs="Arial"/>
          <w:b/>
          <w:bCs/>
          <w:sz w:val="22"/>
          <w:szCs w:val="22"/>
        </w:rPr>
        <w:t>Tiwari HK</w:t>
      </w:r>
      <w:r w:rsidRPr="003854AA">
        <w:rPr>
          <w:rFonts w:ascii="Arial" w:hAnsi="Arial" w:cs="Arial"/>
          <w:sz w:val="22"/>
          <w:szCs w:val="22"/>
        </w:rPr>
        <w:t xml:space="preserve">, Whalen CC (2001): Genetic </w:t>
      </w:r>
      <w:r w:rsidRPr="003854AA">
        <w:rPr>
          <w:rFonts w:ascii="Arial" w:hAnsi="Arial" w:cs="Arial"/>
          <w:sz w:val="22"/>
          <w:szCs w:val="22"/>
        </w:rPr>
        <w:lastRenderedPageBreak/>
        <w:t xml:space="preserve">transmission of  tuberculosis-related traits. </w:t>
      </w:r>
      <w:r w:rsidRPr="003854AA">
        <w:rPr>
          <w:rFonts w:ascii="Arial" w:hAnsi="Arial" w:cs="Arial"/>
          <w:i/>
          <w:iCs/>
          <w:sz w:val="22"/>
          <w:szCs w:val="22"/>
        </w:rPr>
        <w:t>ASHG</w:t>
      </w:r>
      <w:r w:rsidRPr="003854AA">
        <w:rPr>
          <w:rFonts w:ascii="Arial" w:hAnsi="Arial" w:cs="Arial"/>
          <w:sz w:val="22"/>
          <w:szCs w:val="22"/>
        </w:rPr>
        <w:t xml:space="preserve"> 69: 405.</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20. Kwong J, Valiathan M, </w:t>
      </w:r>
      <w:r w:rsidRPr="003854AA">
        <w:rPr>
          <w:rFonts w:ascii="Arial" w:hAnsi="Arial" w:cs="Arial"/>
          <w:b/>
          <w:bCs/>
          <w:sz w:val="22"/>
          <w:szCs w:val="22"/>
        </w:rPr>
        <w:t>Tiwari HK</w:t>
      </w:r>
      <w:r w:rsidRPr="003854AA">
        <w:rPr>
          <w:rFonts w:ascii="Arial" w:hAnsi="Arial" w:cs="Arial"/>
          <w:sz w:val="22"/>
          <w:szCs w:val="22"/>
        </w:rPr>
        <w:t>, Elston RC, Hans MG (2002):  Patterns in congenital hypodontia.  Journal of Dent Res.</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21. Moullas A, Valiathan M, </w:t>
      </w:r>
      <w:r w:rsidRPr="003854AA">
        <w:rPr>
          <w:rFonts w:ascii="Arial" w:hAnsi="Arial" w:cs="Arial"/>
          <w:b/>
          <w:bCs/>
          <w:sz w:val="22"/>
          <w:szCs w:val="22"/>
        </w:rPr>
        <w:t>Tiwari HK</w:t>
      </w:r>
      <w:r w:rsidRPr="003854AA">
        <w:rPr>
          <w:rFonts w:ascii="Arial" w:hAnsi="Arial" w:cs="Arial"/>
          <w:sz w:val="22"/>
          <w:szCs w:val="22"/>
        </w:rPr>
        <w:t>, Elston RC (2002): The etiology of palatally displaced canines; the evidence examined.   Journal of Dent Res.</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22. </w:t>
      </w:r>
      <w:r w:rsidRPr="003854AA">
        <w:rPr>
          <w:rFonts w:ascii="Arial" w:hAnsi="Arial" w:cs="Arial"/>
          <w:b/>
          <w:bCs/>
          <w:sz w:val="22"/>
          <w:szCs w:val="22"/>
        </w:rPr>
        <w:t>Tiwari HK</w:t>
      </w:r>
      <w:r w:rsidRPr="003854AA">
        <w:rPr>
          <w:rFonts w:ascii="Arial" w:hAnsi="Arial" w:cs="Arial"/>
          <w:sz w:val="22"/>
          <w:szCs w:val="22"/>
        </w:rPr>
        <w:t xml:space="preserve">, George </w:t>
      </w:r>
      <w:proofErr w:type="gramStart"/>
      <w:r w:rsidRPr="003854AA">
        <w:rPr>
          <w:rFonts w:ascii="Arial" w:hAnsi="Arial" w:cs="Arial"/>
          <w:sz w:val="22"/>
          <w:szCs w:val="22"/>
        </w:rPr>
        <w:t>V ,</w:t>
      </w:r>
      <w:proofErr w:type="gramEnd"/>
      <w:r w:rsidRPr="003854AA">
        <w:rPr>
          <w:rFonts w:ascii="Arial" w:hAnsi="Arial" w:cs="Arial"/>
          <w:sz w:val="22"/>
          <w:szCs w:val="22"/>
        </w:rPr>
        <w:t xml:space="preserve"> Elston RC (2002): Validity of two-stage QTDT for small samples. Genet Epidemiol 23: 134. </w:t>
      </w:r>
    </w:p>
    <w:p w:rsidR="0072381F" w:rsidRPr="003854AA" w:rsidRDefault="0072381F" w:rsidP="00784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rPr>
      </w:pPr>
    </w:p>
    <w:p w:rsidR="0072381F" w:rsidRPr="003854AA" w:rsidRDefault="0072381F" w:rsidP="00784C4A">
      <w:pPr>
        <w:ind w:left="-720"/>
        <w:jc w:val="both"/>
        <w:rPr>
          <w:rFonts w:ascii="Arial" w:hAnsi="Arial" w:cs="Arial"/>
          <w:sz w:val="22"/>
          <w:szCs w:val="22"/>
        </w:rPr>
      </w:pPr>
      <w:r w:rsidRPr="003854AA">
        <w:rPr>
          <w:rFonts w:ascii="Arial" w:hAnsi="Arial" w:cs="Arial"/>
          <w:sz w:val="22"/>
          <w:szCs w:val="22"/>
        </w:rPr>
        <w:t>23.</w:t>
      </w:r>
      <w:r w:rsidRPr="003854AA">
        <w:rPr>
          <w:rFonts w:ascii="Arial" w:hAnsi="Arial" w:cs="Arial"/>
          <w:b/>
          <w:bCs/>
          <w:sz w:val="22"/>
          <w:szCs w:val="22"/>
        </w:rPr>
        <w:t xml:space="preserve"> Tiwari HK</w:t>
      </w:r>
      <w:r w:rsidRPr="003854AA">
        <w:rPr>
          <w:rFonts w:ascii="Arial" w:hAnsi="Arial" w:cs="Arial"/>
          <w:sz w:val="22"/>
          <w:szCs w:val="22"/>
        </w:rPr>
        <w:t>, Beasley M, Leibel R, Allison DB (2003): Distributional properties of composite measure of adiposity. Obesity Research 11 (</w:t>
      </w:r>
      <w:proofErr w:type="gramStart"/>
      <w:r w:rsidRPr="003854AA">
        <w:rPr>
          <w:rFonts w:ascii="Arial" w:hAnsi="Arial" w:cs="Arial"/>
          <w:sz w:val="22"/>
          <w:szCs w:val="22"/>
        </w:rPr>
        <w:t>sep</w:t>
      </w:r>
      <w:proofErr w:type="gramEnd"/>
      <w:r w:rsidRPr="003854AA">
        <w:rPr>
          <w:rFonts w:ascii="Arial" w:hAnsi="Arial" w:cs="Arial"/>
          <w:sz w:val="22"/>
          <w:szCs w:val="22"/>
        </w:rPr>
        <w:t>):497_P</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24. Gibson AW, Wu J, Edberg JC, </w:t>
      </w:r>
      <w:r w:rsidRPr="003854AA">
        <w:rPr>
          <w:rFonts w:ascii="Arial" w:hAnsi="Arial" w:cs="Arial"/>
          <w:b/>
          <w:bCs/>
          <w:sz w:val="22"/>
          <w:szCs w:val="22"/>
        </w:rPr>
        <w:t>Tiwari HK</w:t>
      </w:r>
      <w:r w:rsidRPr="003854AA">
        <w:rPr>
          <w:rFonts w:ascii="Arial" w:hAnsi="Arial" w:cs="Arial"/>
          <w:sz w:val="22"/>
          <w:szCs w:val="22"/>
        </w:rPr>
        <w:t>, Kimberly RP.  Single Nucleotide Polymorphisms in the Fc Receptor Homology (FcHR) (2003</w:t>
      </w:r>
      <w:proofErr w:type="gramStart"/>
      <w:r w:rsidRPr="003854AA">
        <w:rPr>
          <w:rFonts w:ascii="Arial" w:hAnsi="Arial" w:cs="Arial"/>
          <w:sz w:val="22"/>
          <w:szCs w:val="22"/>
        </w:rPr>
        <w:t>)  Arthritis</w:t>
      </w:r>
      <w:proofErr w:type="gramEnd"/>
      <w:r w:rsidRPr="003854AA">
        <w:rPr>
          <w:rFonts w:ascii="Arial" w:hAnsi="Arial" w:cs="Arial"/>
          <w:sz w:val="22"/>
          <w:szCs w:val="22"/>
        </w:rPr>
        <w:t xml:space="preserve"> Rheum. 49 (Suppl. 9); 1004.</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25. Bridges SL, </w:t>
      </w:r>
      <w:r w:rsidRPr="003854AA">
        <w:rPr>
          <w:rFonts w:ascii="Arial" w:hAnsi="Arial" w:cs="Arial"/>
          <w:b/>
          <w:bCs/>
          <w:sz w:val="22"/>
          <w:szCs w:val="22"/>
        </w:rPr>
        <w:t>Tiwari, HK</w:t>
      </w:r>
      <w:r w:rsidRPr="003854AA">
        <w:rPr>
          <w:rFonts w:ascii="Arial" w:hAnsi="Arial" w:cs="Arial"/>
          <w:sz w:val="22"/>
          <w:szCs w:val="22"/>
        </w:rPr>
        <w:t>, Hughes LB, Criswell LA, Seldin MF. (2003): Haplotypes defined by single nucleotide polymorphisms (SNPs) and microsattelites in the lymphotoxin-a (LTA)/tumor necrosis factor (TNF) region and their association with HLA DRB1 alleles in early rheumatoid arthritis.  Arthritis Rheum.  49 (Suppl. 9); 1780.</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26. Matsuoka N, Deng L, Johnson SB, Gregersen PK, Allision DB, </w:t>
      </w:r>
      <w:r w:rsidRPr="003854AA">
        <w:rPr>
          <w:rFonts w:ascii="Arial" w:hAnsi="Arial" w:cs="Arial"/>
          <w:b/>
          <w:bCs/>
          <w:sz w:val="22"/>
          <w:szCs w:val="22"/>
        </w:rPr>
        <w:t>Tiwari HK</w:t>
      </w:r>
      <w:r w:rsidRPr="003854AA">
        <w:rPr>
          <w:rFonts w:ascii="Arial" w:hAnsi="Arial" w:cs="Arial"/>
          <w:sz w:val="22"/>
          <w:szCs w:val="22"/>
        </w:rPr>
        <w:t xml:space="preserve">, Leibel RL, Chung WK (2003). A </w:t>
      </w:r>
      <w:r w:rsidRPr="003854AA">
        <w:rPr>
          <w:rFonts w:ascii="Arial" w:hAnsi="Arial" w:cs="Arial"/>
          <w:i/>
          <w:iCs/>
          <w:sz w:val="22"/>
          <w:szCs w:val="22"/>
        </w:rPr>
        <w:t>GHRELIN</w:t>
      </w:r>
      <w:r w:rsidRPr="003854AA">
        <w:rPr>
          <w:rFonts w:ascii="Arial" w:hAnsi="Arial" w:cs="Arial"/>
          <w:sz w:val="22"/>
          <w:szCs w:val="22"/>
        </w:rPr>
        <w:t xml:space="preserve"> Promoter Sequence Variant is Associated with BMI in Caucasian Adults. Diabetes 52 (suppl 1): </w:t>
      </w:r>
      <w:proofErr w:type="gramStart"/>
      <w:r w:rsidRPr="003854AA">
        <w:rPr>
          <w:rFonts w:ascii="Arial" w:hAnsi="Arial" w:cs="Arial"/>
          <w:sz w:val="22"/>
          <w:szCs w:val="22"/>
        </w:rPr>
        <w:t>A397  abstract</w:t>
      </w:r>
      <w:proofErr w:type="gramEnd"/>
      <w:r w:rsidRPr="003854AA">
        <w:rPr>
          <w:rFonts w:ascii="Arial" w:hAnsi="Arial" w:cs="Arial"/>
          <w:sz w:val="22"/>
          <w:szCs w:val="22"/>
        </w:rPr>
        <w:t xml:space="preserve"> number 1725-P</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27. Matsuoka N, Deng L, Johnson SB, Gregersen PK, Allision DB, </w:t>
      </w:r>
      <w:r w:rsidRPr="003854AA">
        <w:rPr>
          <w:rFonts w:ascii="Arial" w:hAnsi="Arial" w:cs="Arial"/>
          <w:b/>
          <w:bCs/>
          <w:sz w:val="22"/>
          <w:szCs w:val="22"/>
        </w:rPr>
        <w:t>Tiwari HK</w:t>
      </w:r>
      <w:r w:rsidRPr="003854AA">
        <w:rPr>
          <w:rFonts w:ascii="Arial" w:hAnsi="Arial" w:cs="Arial"/>
          <w:sz w:val="22"/>
          <w:szCs w:val="22"/>
        </w:rPr>
        <w:t xml:space="preserve">, Leibel RL, Chung WK (2004). Association of K121Q polymorphism in ENPP1 (PC-1) with BMI in Caucasians and African Americans. American Diabetes. </w:t>
      </w:r>
      <w:r w:rsidRPr="003854AA">
        <w:rPr>
          <w:rFonts w:ascii="Arial" w:hAnsi="Arial" w:cs="Arial"/>
          <w:i/>
          <w:iCs/>
          <w:sz w:val="22"/>
          <w:szCs w:val="22"/>
        </w:rPr>
        <w:t>Diabetes, 53(Suppl 2)</w:t>
      </w:r>
      <w:r w:rsidRPr="003854AA">
        <w:rPr>
          <w:rFonts w:ascii="Arial" w:hAnsi="Arial" w:cs="Arial"/>
          <w:sz w:val="22"/>
          <w:szCs w:val="22"/>
        </w:rPr>
        <w:t>, 1737-P. A414.</w:t>
      </w:r>
    </w:p>
    <w:p w:rsidR="0072381F" w:rsidRPr="003854AA" w:rsidRDefault="0072381F" w:rsidP="00784C4A">
      <w:pPr>
        <w:ind w:left="-720"/>
        <w:jc w:val="both"/>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28. Matsuoka N, Deng L, Johnson SB, Gregersen PK, Allision DB, </w:t>
      </w:r>
      <w:r w:rsidRPr="003854AA">
        <w:rPr>
          <w:rFonts w:ascii="Arial" w:hAnsi="Arial" w:cs="Arial"/>
          <w:b/>
          <w:bCs/>
          <w:sz w:val="22"/>
          <w:szCs w:val="22"/>
        </w:rPr>
        <w:t>Tiwari HK</w:t>
      </w:r>
      <w:r w:rsidRPr="003854AA">
        <w:rPr>
          <w:rFonts w:ascii="Arial" w:hAnsi="Arial" w:cs="Arial"/>
          <w:sz w:val="22"/>
          <w:szCs w:val="22"/>
        </w:rPr>
        <w:t xml:space="preserve">, Leibel RL, Chung WK (2004). A GHRELIN promoter sequence variant is associated with BMI in Caucasian adults. </w:t>
      </w:r>
      <w:r w:rsidRPr="003854AA">
        <w:rPr>
          <w:rFonts w:ascii="Arial" w:hAnsi="Arial" w:cs="Arial"/>
          <w:i/>
          <w:iCs/>
          <w:sz w:val="22"/>
          <w:szCs w:val="22"/>
        </w:rPr>
        <w:t>Diabetes, 52 (Suppl 1)</w:t>
      </w:r>
      <w:r w:rsidRPr="003854AA">
        <w:rPr>
          <w:rFonts w:ascii="Arial" w:hAnsi="Arial" w:cs="Arial"/>
          <w:sz w:val="22"/>
          <w:szCs w:val="22"/>
        </w:rPr>
        <w:t>, A397.</w:t>
      </w:r>
    </w:p>
    <w:p w:rsidR="0072381F" w:rsidRPr="003854AA" w:rsidRDefault="0072381F" w:rsidP="00784C4A">
      <w:pPr>
        <w:ind w:left="-720"/>
        <w:rPr>
          <w:rFonts w:ascii="Arial" w:hAnsi="Arial" w:cs="Arial"/>
          <w:sz w:val="22"/>
          <w:szCs w:val="22"/>
        </w:rPr>
      </w:pPr>
    </w:p>
    <w:p w:rsidR="0072381F" w:rsidRPr="003854AA" w:rsidRDefault="0072381F" w:rsidP="00784C4A">
      <w:pPr>
        <w:ind w:left="-720"/>
        <w:rPr>
          <w:rFonts w:ascii="Arial" w:hAnsi="Arial" w:cs="Arial"/>
          <w:sz w:val="22"/>
          <w:szCs w:val="22"/>
        </w:rPr>
      </w:pPr>
      <w:r w:rsidRPr="003854AA">
        <w:rPr>
          <w:rFonts w:ascii="Arial" w:hAnsi="Arial" w:cs="Arial"/>
          <w:sz w:val="22"/>
          <w:szCs w:val="22"/>
        </w:rPr>
        <w:t xml:space="preserve">29. Matsuoka N, Patki A, </w:t>
      </w:r>
      <w:r w:rsidRPr="003854AA">
        <w:rPr>
          <w:rFonts w:ascii="Arial" w:hAnsi="Arial" w:cs="Arial"/>
          <w:b/>
          <w:bCs/>
          <w:sz w:val="22"/>
          <w:szCs w:val="22"/>
        </w:rPr>
        <w:t>Tiwari HK</w:t>
      </w:r>
      <w:r w:rsidRPr="003854AA">
        <w:rPr>
          <w:rFonts w:ascii="Arial" w:hAnsi="Arial" w:cs="Arial"/>
          <w:sz w:val="22"/>
          <w:szCs w:val="22"/>
        </w:rPr>
        <w:t>, Luke A, Johnson S, Gregersen P, Allision DB,Leibel RL, Chung WK (2005). Association of +2138InsCAGACC in MC3R with obesity in African-Americans. Obesity Reserch. NAASO’s 2005 Annual Scientific Meeting. 613-P.</w:t>
      </w:r>
    </w:p>
    <w:p w:rsidR="007859B8" w:rsidRPr="003854AA" w:rsidRDefault="007859B8" w:rsidP="00784C4A">
      <w:pPr>
        <w:ind w:left="-720"/>
        <w:rPr>
          <w:rFonts w:ascii="Arial" w:hAnsi="Arial" w:cs="Arial"/>
          <w:sz w:val="22"/>
          <w:szCs w:val="22"/>
        </w:rPr>
      </w:pPr>
    </w:p>
    <w:p w:rsidR="007859B8" w:rsidRPr="003854AA" w:rsidRDefault="007859B8" w:rsidP="00784C4A">
      <w:pPr>
        <w:ind w:left="-720"/>
        <w:jc w:val="both"/>
        <w:rPr>
          <w:rFonts w:ascii="Arial" w:hAnsi="Arial" w:cs="Arial"/>
          <w:sz w:val="22"/>
          <w:szCs w:val="22"/>
        </w:rPr>
      </w:pPr>
      <w:r w:rsidRPr="003854AA">
        <w:rPr>
          <w:rFonts w:ascii="Arial" w:hAnsi="Arial" w:cs="Arial"/>
          <w:sz w:val="22"/>
          <w:szCs w:val="22"/>
        </w:rPr>
        <w:t xml:space="preserve">30. Boyer B, Chung WK, Patki A, Matsuoka N, Goropashnaya A, Allison DB, Leibel RL, </w:t>
      </w:r>
      <w:r w:rsidRPr="003854AA">
        <w:rPr>
          <w:rFonts w:ascii="Arial" w:hAnsi="Arial" w:cs="Arial"/>
          <w:b/>
          <w:bCs/>
          <w:sz w:val="22"/>
          <w:szCs w:val="22"/>
        </w:rPr>
        <w:t>Tiwari HK</w:t>
      </w:r>
      <w:r w:rsidRPr="003854AA">
        <w:rPr>
          <w:rFonts w:ascii="Arial" w:hAnsi="Arial" w:cs="Arial"/>
          <w:sz w:val="22"/>
          <w:szCs w:val="22"/>
        </w:rPr>
        <w:t>. Obesity candidate gene association study Yup’ik Eskimos indicates a role for several hypothalamic genes involved in the control of energy homeostasis. Supplement to Obesity. Volume 14, September 2006. 149-OR, A46.</w:t>
      </w:r>
    </w:p>
    <w:p w:rsidR="007859B8" w:rsidRPr="003854AA" w:rsidRDefault="007859B8" w:rsidP="00784C4A">
      <w:pPr>
        <w:ind w:left="-720"/>
        <w:jc w:val="both"/>
        <w:rPr>
          <w:rFonts w:ascii="Arial" w:hAnsi="Arial" w:cs="Arial"/>
          <w:sz w:val="22"/>
          <w:szCs w:val="22"/>
        </w:rPr>
      </w:pPr>
    </w:p>
    <w:p w:rsidR="007859B8" w:rsidRPr="003854AA" w:rsidRDefault="007859B8" w:rsidP="00784C4A">
      <w:pPr>
        <w:ind w:left="-720"/>
        <w:jc w:val="both"/>
        <w:rPr>
          <w:rFonts w:ascii="Arial" w:hAnsi="Arial" w:cs="Arial"/>
          <w:sz w:val="22"/>
          <w:szCs w:val="22"/>
        </w:rPr>
      </w:pPr>
      <w:r w:rsidRPr="003854AA">
        <w:rPr>
          <w:rFonts w:ascii="Arial" w:hAnsi="Arial" w:cs="Arial"/>
          <w:bCs/>
          <w:sz w:val="22"/>
          <w:szCs w:val="22"/>
        </w:rPr>
        <w:t xml:space="preserve">31. </w:t>
      </w:r>
      <w:r w:rsidRPr="003854AA">
        <w:rPr>
          <w:rFonts w:ascii="Arial" w:hAnsi="Arial" w:cs="Arial"/>
          <w:b/>
          <w:bCs/>
          <w:sz w:val="22"/>
          <w:szCs w:val="22"/>
        </w:rPr>
        <w:t>Tiwari HK</w:t>
      </w:r>
      <w:r w:rsidRPr="003854AA">
        <w:rPr>
          <w:rFonts w:ascii="Arial" w:hAnsi="Arial" w:cs="Arial"/>
          <w:sz w:val="22"/>
          <w:szCs w:val="22"/>
        </w:rPr>
        <w:t>, Patki A, Matsuoka N, Musani S, Boyer B, Allison DB, Leibel RL, Chung WK. Case-Control association study of candidate genes of energy homeostasis. Supplement to Obesity. Volume 14, September 2006. 152-OR, A47.</w:t>
      </w:r>
    </w:p>
    <w:p w:rsidR="007859B8" w:rsidRPr="003854AA" w:rsidRDefault="007859B8" w:rsidP="00784C4A">
      <w:pPr>
        <w:ind w:left="-720"/>
        <w:jc w:val="both"/>
        <w:rPr>
          <w:rFonts w:ascii="Arial" w:hAnsi="Arial" w:cs="Arial"/>
          <w:sz w:val="22"/>
          <w:szCs w:val="22"/>
        </w:rPr>
      </w:pPr>
    </w:p>
    <w:p w:rsidR="007859B8" w:rsidRPr="003854AA" w:rsidRDefault="007859B8" w:rsidP="00784C4A">
      <w:pPr>
        <w:ind w:left="-720"/>
        <w:rPr>
          <w:rFonts w:ascii="Arial" w:hAnsi="Arial" w:cs="Arial"/>
          <w:sz w:val="22"/>
          <w:szCs w:val="22"/>
        </w:rPr>
      </w:pPr>
      <w:r w:rsidRPr="003854AA">
        <w:rPr>
          <w:rFonts w:ascii="Arial" w:hAnsi="Arial" w:cs="Arial"/>
          <w:sz w:val="22"/>
          <w:szCs w:val="22"/>
        </w:rPr>
        <w:t xml:space="preserve">32. Musani S, Patki A, Matsuoka N, Loraine A, </w:t>
      </w:r>
      <w:r w:rsidRPr="003854AA">
        <w:rPr>
          <w:rFonts w:ascii="Arial" w:hAnsi="Arial" w:cs="Arial"/>
          <w:b/>
          <w:bCs/>
          <w:sz w:val="22"/>
          <w:szCs w:val="22"/>
        </w:rPr>
        <w:t>Tiwari HK</w:t>
      </w:r>
      <w:r w:rsidRPr="003854AA">
        <w:rPr>
          <w:rFonts w:ascii="Arial" w:hAnsi="Arial" w:cs="Arial"/>
          <w:sz w:val="22"/>
          <w:szCs w:val="22"/>
        </w:rPr>
        <w:t>, Allison DB, Leibel RL, Chung WK. Evidence for epistasis from SNP x SNP interactions of 30 candidate genes for human obesity in a Caucasian sample. Supplement to Obesity. Volume 14, September 2006. 626-P, A198.</w:t>
      </w:r>
    </w:p>
    <w:p w:rsidR="003248A7" w:rsidRPr="003854AA" w:rsidRDefault="003248A7" w:rsidP="00784C4A">
      <w:pPr>
        <w:ind w:left="-720"/>
        <w:rPr>
          <w:rFonts w:ascii="Arial" w:hAnsi="Arial" w:cs="Arial"/>
          <w:sz w:val="22"/>
          <w:szCs w:val="22"/>
        </w:rPr>
      </w:pPr>
    </w:p>
    <w:p w:rsidR="003248A7" w:rsidRPr="003854AA" w:rsidRDefault="003248A7" w:rsidP="00784C4A">
      <w:pPr>
        <w:ind w:left="-720"/>
        <w:rPr>
          <w:rFonts w:ascii="Arial" w:hAnsi="Arial" w:cs="Arial"/>
          <w:bCs/>
          <w:color w:val="000000"/>
          <w:sz w:val="22"/>
          <w:szCs w:val="22"/>
        </w:rPr>
      </w:pPr>
      <w:r w:rsidRPr="003854AA">
        <w:rPr>
          <w:rFonts w:ascii="Arial" w:hAnsi="Arial" w:cs="Arial"/>
          <w:sz w:val="22"/>
          <w:szCs w:val="22"/>
        </w:rPr>
        <w:lastRenderedPageBreak/>
        <w:t xml:space="preserve">33. </w:t>
      </w:r>
      <w:r w:rsidRPr="003854AA">
        <w:rPr>
          <w:rFonts w:ascii="Arial" w:hAnsi="Arial" w:cs="Arial"/>
          <w:color w:val="000000"/>
          <w:sz w:val="22"/>
          <w:szCs w:val="22"/>
        </w:rPr>
        <w:t xml:space="preserve">D. Morrison, S. L. Bridges, Jr., A. O. Westfall, </w:t>
      </w:r>
      <w:r w:rsidRPr="003854AA">
        <w:rPr>
          <w:rFonts w:ascii="Arial" w:hAnsi="Arial" w:cs="Arial"/>
          <w:b/>
          <w:color w:val="000000"/>
          <w:sz w:val="22"/>
          <w:szCs w:val="22"/>
        </w:rPr>
        <w:t>H. K. Tiwari</w:t>
      </w:r>
      <w:r w:rsidRPr="003854AA">
        <w:rPr>
          <w:rFonts w:ascii="Arial" w:hAnsi="Arial" w:cs="Arial"/>
          <w:color w:val="000000"/>
          <w:sz w:val="22"/>
          <w:szCs w:val="22"/>
        </w:rPr>
        <w:t xml:space="preserve">, G. S. Alarcón, D. L. Conn, B. L. Jonas, L. F. Callahan, E. A. Smith, G. S. Gilkeson, G. Howard, D. van der Heijde, L. W. Moreland, L. B. Hughes. </w:t>
      </w:r>
      <w:r w:rsidRPr="003854AA">
        <w:rPr>
          <w:rFonts w:ascii="Arial" w:hAnsi="Arial" w:cs="Arial"/>
          <w:bCs/>
          <w:color w:val="000000"/>
          <w:sz w:val="22"/>
          <w:szCs w:val="22"/>
        </w:rPr>
        <w:t xml:space="preserve">Novel Association Of A Functional Single Nucleotide Polymorphism In The </w:t>
      </w:r>
      <w:r w:rsidRPr="003854AA">
        <w:rPr>
          <w:rFonts w:ascii="Arial" w:hAnsi="Arial" w:cs="Arial"/>
          <w:bCs/>
          <w:i/>
          <w:iCs/>
          <w:color w:val="000000"/>
          <w:sz w:val="22"/>
          <w:szCs w:val="22"/>
        </w:rPr>
        <w:t>BTNL2</w:t>
      </w:r>
      <w:r w:rsidRPr="003854AA">
        <w:rPr>
          <w:rFonts w:ascii="Arial" w:hAnsi="Arial" w:cs="Arial"/>
          <w:bCs/>
          <w:color w:val="000000"/>
          <w:sz w:val="22"/>
          <w:szCs w:val="22"/>
        </w:rPr>
        <w:t xml:space="preserve"> Gene With Susceptibility To Rheumatoid Arthritis And Baseline Radiographic Severity In African-Americans Independent Of HLA DRB1: Results From The CLEAR Registry. ACR 2006.</w:t>
      </w:r>
    </w:p>
    <w:p w:rsidR="003248A7" w:rsidRPr="003854AA" w:rsidRDefault="003248A7" w:rsidP="00784C4A">
      <w:pPr>
        <w:ind w:left="-720"/>
        <w:rPr>
          <w:rFonts w:ascii="Arial" w:hAnsi="Arial" w:cs="Arial"/>
          <w:bCs/>
          <w:color w:val="000000"/>
          <w:sz w:val="22"/>
          <w:szCs w:val="22"/>
        </w:rPr>
      </w:pPr>
    </w:p>
    <w:p w:rsidR="003248A7" w:rsidRPr="003854AA" w:rsidRDefault="003248A7" w:rsidP="00784C4A">
      <w:pPr>
        <w:ind w:left="-720"/>
        <w:rPr>
          <w:rFonts w:ascii="Arial" w:hAnsi="Arial" w:cs="Arial"/>
          <w:bCs/>
          <w:color w:val="000000"/>
          <w:sz w:val="22"/>
          <w:szCs w:val="22"/>
        </w:rPr>
      </w:pPr>
      <w:r w:rsidRPr="003854AA">
        <w:rPr>
          <w:rFonts w:ascii="Arial" w:hAnsi="Arial" w:cs="Arial"/>
          <w:sz w:val="22"/>
          <w:szCs w:val="22"/>
        </w:rPr>
        <w:t xml:space="preserve">34. </w:t>
      </w:r>
      <w:r w:rsidRPr="003854AA">
        <w:rPr>
          <w:rFonts w:ascii="Arial" w:hAnsi="Arial" w:cs="Arial"/>
          <w:color w:val="000000"/>
          <w:sz w:val="22"/>
          <w:szCs w:val="22"/>
        </w:rPr>
        <w:t xml:space="preserve">P. Dechanuwong, L. B. Hughes, A. O. Westfall, </w:t>
      </w:r>
      <w:r w:rsidRPr="003854AA">
        <w:rPr>
          <w:rFonts w:ascii="Arial" w:hAnsi="Arial" w:cs="Arial"/>
          <w:b/>
          <w:color w:val="000000"/>
          <w:sz w:val="22"/>
          <w:szCs w:val="22"/>
        </w:rPr>
        <w:t>H. K. Tiwari</w:t>
      </w:r>
      <w:r w:rsidRPr="003854AA">
        <w:rPr>
          <w:rFonts w:ascii="Arial" w:hAnsi="Arial" w:cs="Arial"/>
          <w:color w:val="000000"/>
          <w:sz w:val="22"/>
          <w:szCs w:val="22"/>
        </w:rPr>
        <w:t xml:space="preserve">, D. van der Heijde, D. L. Conn, B. L. Jonas, L. F. Callahan, E. A. Smith, G. S. Gilkeson, L. W. Moreland, S. L. Bridges, Jr. </w:t>
      </w:r>
      <w:r w:rsidRPr="003854AA">
        <w:rPr>
          <w:rFonts w:ascii="Arial" w:hAnsi="Arial" w:cs="Arial"/>
          <w:bCs/>
          <w:color w:val="000000"/>
          <w:sz w:val="22"/>
          <w:szCs w:val="22"/>
        </w:rPr>
        <w:t>The Role of Single Nucleotide Polymorphisms (SNPs) in the Osteoprotegerin (</w:t>
      </w:r>
      <w:r w:rsidRPr="003854AA">
        <w:rPr>
          <w:rFonts w:ascii="Arial" w:hAnsi="Arial" w:cs="Arial"/>
          <w:bCs/>
          <w:i/>
          <w:iCs/>
          <w:color w:val="000000"/>
          <w:sz w:val="22"/>
          <w:szCs w:val="22"/>
        </w:rPr>
        <w:t>OPG</w:t>
      </w:r>
      <w:r w:rsidRPr="003854AA">
        <w:rPr>
          <w:rFonts w:ascii="Arial" w:hAnsi="Arial" w:cs="Arial"/>
          <w:bCs/>
          <w:color w:val="000000"/>
          <w:sz w:val="22"/>
          <w:szCs w:val="22"/>
        </w:rPr>
        <w:t>) and Serum OPG Levels in African-Americans (A-A) with Rheumatoid Arthritis (RA): Results from the CLEAR Registry. ACR 2006.</w:t>
      </w:r>
    </w:p>
    <w:p w:rsidR="003248A7" w:rsidRPr="003854AA" w:rsidRDefault="003248A7" w:rsidP="00784C4A">
      <w:pPr>
        <w:ind w:left="-720"/>
        <w:rPr>
          <w:rFonts w:ascii="Arial" w:hAnsi="Arial" w:cs="Arial"/>
          <w:bCs/>
          <w:color w:val="000000"/>
          <w:sz w:val="22"/>
          <w:szCs w:val="22"/>
        </w:rPr>
      </w:pPr>
    </w:p>
    <w:p w:rsidR="003248A7" w:rsidRPr="003854AA" w:rsidRDefault="003248A7" w:rsidP="00784C4A">
      <w:pPr>
        <w:ind w:left="-720"/>
        <w:rPr>
          <w:rFonts w:ascii="Arial" w:hAnsi="Arial" w:cs="Arial"/>
          <w:bCs/>
          <w:color w:val="000000"/>
          <w:sz w:val="22"/>
          <w:szCs w:val="22"/>
        </w:rPr>
      </w:pPr>
      <w:r w:rsidRPr="003854AA">
        <w:rPr>
          <w:rFonts w:ascii="Arial" w:hAnsi="Arial" w:cs="Arial"/>
          <w:bCs/>
          <w:color w:val="000000"/>
          <w:sz w:val="22"/>
          <w:szCs w:val="22"/>
        </w:rPr>
        <w:t xml:space="preserve">35. </w:t>
      </w:r>
      <w:r w:rsidRPr="003854AA">
        <w:rPr>
          <w:rFonts w:ascii="Arial" w:hAnsi="Arial" w:cs="Arial"/>
          <w:color w:val="000000"/>
          <w:sz w:val="22"/>
          <w:szCs w:val="22"/>
        </w:rPr>
        <w:t xml:space="preserve">L. B. Hughes, D. Morrison, A. O. Westfall, </w:t>
      </w:r>
      <w:r w:rsidRPr="003854AA">
        <w:rPr>
          <w:rFonts w:ascii="Arial" w:hAnsi="Arial" w:cs="Arial"/>
          <w:b/>
          <w:color w:val="000000"/>
          <w:sz w:val="22"/>
          <w:szCs w:val="22"/>
        </w:rPr>
        <w:t>H. K. Tiwari</w:t>
      </w:r>
      <w:r w:rsidRPr="003854AA">
        <w:rPr>
          <w:rFonts w:ascii="Arial" w:hAnsi="Arial" w:cs="Arial"/>
          <w:color w:val="000000"/>
          <w:sz w:val="22"/>
          <w:szCs w:val="22"/>
        </w:rPr>
        <w:t xml:space="preserve">, G. S. Alarcon, D. L. Conn, B. L. Jonas, L. F. Callahan, E. A. Smith, G. S. Gilkeson, G. Howard, D. van der Heijde, L. A. Parrish, V. M. Holers, L. W. Moreland, S. L. Bridges, Jr. </w:t>
      </w:r>
      <w:r w:rsidRPr="003854AA">
        <w:rPr>
          <w:rFonts w:ascii="Arial" w:hAnsi="Arial" w:cs="Arial"/>
          <w:bCs/>
          <w:color w:val="000000"/>
          <w:sz w:val="22"/>
          <w:szCs w:val="22"/>
        </w:rPr>
        <w:t>Genetic and Non-Genetic Factors Associated with Baseline Radiographic Severity in African-Americans with Early Rheumatoid Arthritis: Results from the CLEAR Registry. ACR 2006.</w:t>
      </w:r>
    </w:p>
    <w:p w:rsidR="003248A7" w:rsidRPr="003854AA" w:rsidRDefault="003248A7" w:rsidP="00784C4A">
      <w:pPr>
        <w:ind w:left="-720"/>
        <w:rPr>
          <w:rFonts w:ascii="Arial" w:hAnsi="Arial" w:cs="Arial"/>
          <w:bCs/>
          <w:color w:val="000000"/>
          <w:sz w:val="22"/>
          <w:szCs w:val="22"/>
        </w:rPr>
      </w:pPr>
    </w:p>
    <w:p w:rsidR="003248A7" w:rsidRPr="003854AA" w:rsidRDefault="003248A7" w:rsidP="00784C4A">
      <w:pPr>
        <w:ind w:left="-720"/>
        <w:rPr>
          <w:rFonts w:ascii="Arial" w:hAnsi="Arial" w:cs="Arial"/>
          <w:bCs/>
          <w:color w:val="000000"/>
          <w:sz w:val="22"/>
          <w:szCs w:val="22"/>
        </w:rPr>
      </w:pPr>
      <w:r w:rsidRPr="003854AA">
        <w:rPr>
          <w:rFonts w:ascii="Arial" w:hAnsi="Arial" w:cs="Arial"/>
          <w:bCs/>
          <w:color w:val="000000"/>
          <w:sz w:val="22"/>
          <w:szCs w:val="22"/>
        </w:rPr>
        <w:t xml:space="preserve">36. </w:t>
      </w:r>
      <w:r w:rsidRPr="003854AA">
        <w:rPr>
          <w:rFonts w:ascii="Arial" w:hAnsi="Arial" w:cs="Arial"/>
          <w:color w:val="000000"/>
          <w:sz w:val="22"/>
          <w:szCs w:val="22"/>
        </w:rPr>
        <w:t xml:space="preserve">L. B. Hughes, D. Morrison, P. Dechanuwong, A. O. Westfall, </w:t>
      </w:r>
      <w:r w:rsidRPr="003854AA">
        <w:rPr>
          <w:rFonts w:ascii="Arial" w:hAnsi="Arial" w:cs="Arial"/>
          <w:b/>
          <w:color w:val="000000"/>
          <w:sz w:val="22"/>
          <w:szCs w:val="22"/>
        </w:rPr>
        <w:t>H. K. Tiwari</w:t>
      </w:r>
      <w:r w:rsidRPr="003854AA">
        <w:rPr>
          <w:rFonts w:ascii="Arial" w:hAnsi="Arial" w:cs="Arial"/>
          <w:color w:val="000000"/>
          <w:sz w:val="22"/>
          <w:szCs w:val="22"/>
        </w:rPr>
        <w:t xml:space="preserve">, G. S. Alarcon, D. L. Conn, B. L. Jonas, L. F. Callahan, E. A. Smith, G. S. Gilkeson, G. Howard, L. W. Moreland, S. L. Bridges, Jr. </w:t>
      </w:r>
      <w:r w:rsidRPr="003854AA">
        <w:rPr>
          <w:rFonts w:ascii="Arial" w:hAnsi="Arial" w:cs="Arial"/>
          <w:bCs/>
          <w:color w:val="000000"/>
          <w:sz w:val="22"/>
          <w:szCs w:val="22"/>
        </w:rPr>
        <w:t>Genetic and Non-Genetic Risk Factors Associated with Rheumatoid Arthritis Susceptibility in African-Americans: Results From The CLEAR Registry. ACR 2006.</w:t>
      </w:r>
    </w:p>
    <w:p w:rsidR="006207DD" w:rsidRPr="003854AA" w:rsidRDefault="006207DD" w:rsidP="00784C4A">
      <w:pPr>
        <w:ind w:left="-720"/>
        <w:rPr>
          <w:rFonts w:ascii="Arial" w:hAnsi="Arial" w:cs="Arial"/>
          <w:bCs/>
          <w:color w:val="000000"/>
          <w:sz w:val="22"/>
          <w:szCs w:val="22"/>
        </w:rPr>
      </w:pPr>
    </w:p>
    <w:p w:rsidR="006207DD" w:rsidRPr="003854AA" w:rsidRDefault="006207DD" w:rsidP="00784C4A">
      <w:pPr>
        <w:pStyle w:val="BodyTextIndent2"/>
        <w:ind w:left="-720"/>
        <w:rPr>
          <w:rFonts w:ascii="Arial" w:hAnsi="Arial" w:cs="Arial"/>
        </w:rPr>
      </w:pPr>
      <w:r w:rsidRPr="003854AA">
        <w:rPr>
          <w:rFonts w:ascii="Arial" w:hAnsi="Arial" w:cs="Arial"/>
          <w:lang w:val="fr-FR"/>
        </w:rPr>
        <w:tab/>
        <w:t xml:space="preserve">37. Padilla, M. A., Divers, J., Vaughan, L. K., Allison, D. B., &amp; </w:t>
      </w:r>
      <w:r w:rsidRPr="003854AA">
        <w:rPr>
          <w:rFonts w:ascii="Arial" w:hAnsi="Arial" w:cs="Arial"/>
          <w:b/>
          <w:lang w:val="fr-FR"/>
        </w:rPr>
        <w:t>Tiwari, H. K.</w:t>
      </w:r>
      <w:r w:rsidRPr="003854AA">
        <w:rPr>
          <w:rFonts w:ascii="Arial" w:hAnsi="Arial" w:cs="Arial"/>
          <w:lang w:val="fr-FR"/>
        </w:rPr>
        <w:t xml:space="preserve"> (2007). </w:t>
      </w:r>
      <w:r w:rsidRPr="003854AA">
        <w:rPr>
          <w:rFonts w:ascii="Arial" w:hAnsi="Arial" w:cs="Arial"/>
          <w:i/>
          <w:iCs/>
        </w:rPr>
        <w:t>Multiple Imputation to Correct for Measurement Error in Genetic Structured Association Testing</w:t>
      </w:r>
      <w:r w:rsidRPr="003854AA">
        <w:rPr>
          <w:rFonts w:ascii="Arial" w:hAnsi="Arial" w:cs="Arial"/>
        </w:rPr>
        <w:t>. Presented at the American Society of Human Genetics 57</w:t>
      </w:r>
      <w:r w:rsidRPr="003854AA">
        <w:rPr>
          <w:rFonts w:ascii="Arial" w:hAnsi="Arial" w:cs="Arial"/>
          <w:vertAlign w:val="superscript"/>
        </w:rPr>
        <w:t>th</w:t>
      </w:r>
      <w:r w:rsidRPr="003854AA">
        <w:rPr>
          <w:rFonts w:ascii="Arial" w:hAnsi="Arial" w:cs="Arial"/>
        </w:rPr>
        <w:t xml:space="preserve"> Annual Meeting, San Diego, CA.</w:t>
      </w:r>
    </w:p>
    <w:p w:rsidR="001131EE" w:rsidRPr="003854AA" w:rsidRDefault="001131EE" w:rsidP="00784C4A">
      <w:pPr>
        <w:pStyle w:val="BodyTextIndent2"/>
        <w:ind w:left="-720"/>
        <w:rPr>
          <w:rFonts w:ascii="Arial" w:hAnsi="Arial" w:cs="Arial"/>
        </w:rPr>
      </w:pPr>
    </w:p>
    <w:p w:rsidR="001131EE" w:rsidRPr="003854AA" w:rsidRDefault="001131EE" w:rsidP="00784C4A">
      <w:pPr>
        <w:pStyle w:val="BodyTextIndent2"/>
        <w:ind w:left="-720"/>
        <w:rPr>
          <w:rStyle w:val="smallerfont"/>
          <w:rFonts w:ascii="Arial" w:hAnsi="Arial" w:cs="Arial"/>
        </w:rPr>
      </w:pPr>
      <w:r w:rsidRPr="003854AA">
        <w:rPr>
          <w:rFonts w:ascii="Arial" w:hAnsi="Arial" w:cs="Arial"/>
        </w:rPr>
        <w:tab/>
        <w:t xml:space="preserve">38. </w:t>
      </w:r>
      <w:r w:rsidRPr="003854AA">
        <w:rPr>
          <w:rFonts w:ascii="Arial" w:hAnsi="Arial" w:cs="Arial"/>
          <w:iCs/>
        </w:rPr>
        <w:t xml:space="preserve">Boyer, B.B., Chung, W.K., Patki, A., Matsuoka, N., Musani, S.K., Goropashnaya, A., Allison, D.B., Leibel, R.L. and </w:t>
      </w:r>
      <w:r w:rsidRPr="003854AA">
        <w:rPr>
          <w:rFonts w:ascii="Arial" w:hAnsi="Arial" w:cs="Arial"/>
          <w:b/>
          <w:iCs/>
        </w:rPr>
        <w:t>Tiwari, H.K.</w:t>
      </w:r>
      <w:r w:rsidRPr="003854AA">
        <w:rPr>
          <w:rFonts w:ascii="Arial" w:hAnsi="Arial" w:cs="Arial"/>
          <w:iCs/>
        </w:rPr>
        <w:t xml:space="preserve"> </w:t>
      </w:r>
      <w:r w:rsidRPr="003854AA">
        <w:rPr>
          <w:rFonts w:ascii="Arial" w:hAnsi="Arial" w:cs="Arial"/>
          <w:bCs/>
        </w:rPr>
        <w:t>Analysis of interactions among 30 candidate genes implicated in the control of energy homeostasis in two divergent populations. In “Obesity:  Peripheral and central pathways regulating energy homeostasis” Held on J</w:t>
      </w:r>
      <w:r w:rsidRPr="003854AA">
        <w:rPr>
          <w:rStyle w:val="smallerfont"/>
          <w:rFonts w:ascii="Arial" w:hAnsi="Arial" w:cs="Arial"/>
        </w:rPr>
        <w:t>anuary 14 - 19, 2007</w:t>
      </w:r>
      <w:r w:rsidRPr="003854AA">
        <w:rPr>
          <w:rFonts w:ascii="Arial" w:hAnsi="Arial" w:cs="Arial"/>
        </w:rPr>
        <w:t xml:space="preserve"> </w:t>
      </w:r>
      <w:r w:rsidRPr="003854AA">
        <w:rPr>
          <w:rStyle w:val="smallerfont"/>
          <w:rFonts w:ascii="Arial" w:hAnsi="Arial" w:cs="Arial"/>
        </w:rPr>
        <w:t>Keystone Resort - Keystone, Colorado USA.</w:t>
      </w:r>
    </w:p>
    <w:p w:rsidR="001131EE" w:rsidRPr="003854AA" w:rsidRDefault="001131EE" w:rsidP="00784C4A">
      <w:pPr>
        <w:pStyle w:val="BodyTextIndent2"/>
        <w:ind w:left="-720"/>
        <w:rPr>
          <w:rStyle w:val="smallerfont"/>
          <w:rFonts w:ascii="Arial" w:hAnsi="Arial" w:cs="Arial"/>
        </w:rPr>
      </w:pPr>
    </w:p>
    <w:p w:rsidR="001131EE" w:rsidRPr="003854AA" w:rsidRDefault="001131EE" w:rsidP="00784C4A">
      <w:pPr>
        <w:pStyle w:val="BodyTextIndent2"/>
        <w:ind w:left="-720"/>
        <w:rPr>
          <w:rFonts w:ascii="Arial" w:hAnsi="Arial" w:cs="Arial"/>
          <w:bCs/>
        </w:rPr>
      </w:pPr>
      <w:r w:rsidRPr="003854AA">
        <w:rPr>
          <w:rStyle w:val="smallerfont"/>
          <w:rFonts w:ascii="Arial" w:hAnsi="Arial" w:cs="Arial"/>
        </w:rPr>
        <w:tab/>
        <w:t xml:space="preserve">39. </w:t>
      </w:r>
      <w:r w:rsidRPr="003854AA">
        <w:rPr>
          <w:rFonts w:ascii="Arial" w:hAnsi="Arial" w:cs="Arial"/>
        </w:rPr>
        <w:t xml:space="preserve">Musani, S.K., </w:t>
      </w:r>
      <w:r w:rsidRPr="003854AA">
        <w:rPr>
          <w:rFonts w:ascii="Arial" w:hAnsi="Arial" w:cs="Arial"/>
          <w:b/>
        </w:rPr>
        <w:t>Tiwari, H.K.</w:t>
      </w:r>
      <w:r w:rsidRPr="003854AA">
        <w:rPr>
          <w:rFonts w:ascii="Arial" w:hAnsi="Arial" w:cs="Arial"/>
        </w:rPr>
        <w:t xml:space="preserve">, Leibel, R.L., Allison, D.B., Chung, W.K. </w:t>
      </w:r>
      <w:r w:rsidRPr="003854AA">
        <w:rPr>
          <w:rFonts w:ascii="Arial" w:hAnsi="Arial" w:cs="Arial"/>
          <w:bCs/>
        </w:rPr>
        <w:t>Search for Epistatic Interactions among 9 Pre-selected Known Obesity Candidate Genes. Presented at the NAASO Annual 2007 Scientific Meeting, New Orleans, LA, October 20-24</w:t>
      </w:r>
      <w:r w:rsidRPr="003854AA">
        <w:rPr>
          <w:rFonts w:ascii="Arial" w:hAnsi="Arial" w:cs="Arial"/>
          <w:bCs/>
          <w:vertAlign w:val="superscript"/>
        </w:rPr>
        <w:t>th</w:t>
      </w:r>
      <w:r w:rsidRPr="003854AA">
        <w:rPr>
          <w:rFonts w:ascii="Arial" w:hAnsi="Arial" w:cs="Arial"/>
          <w:bCs/>
        </w:rPr>
        <w:t>, 2007.</w:t>
      </w:r>
    </w:p>
    <w:p w:rsidR="001131EE" w:rsidRPr="003854AA" w:rsidRDefault="001131EE" w:rsidP="00784C4A">
      <w:pPr>
        <w:pStyle w:val="BodyTextIndent2"/>
        <w:ind w:left="-720"/>
        <w:rPr>
          <w:rFonts w:ascii="Arial" w:hAnsi="Arial" w:cs="Arial"/>
          <w:bCs/>
        </w:rPr>
      </w:pPr>
    </w:p>
    <w:p w:rsidR="001131EE" w:rsidRPr="003854AA" w:rsidRDefault="001131EE" w:rsidP="00784C4A">
      <w:pPr>
        <w:pStyle w:val="BodyTextIndent2"/>
        <w:ind w:left="-720"/>
        <w:rPr>
          <w:rFonts w:ascii="Arial" w:hAnsi="Arial" w:cs="Arial"/>
        </w:rPr>
      </w:pPr>
      <w:r w:rsidRPr="003854AA">
        <w:rPr>
          <w:rFonts w:ascii="Arial" w:hAnsi="Arial" w:cs="Arial"/>
          <w:bCs/>
        </w:rPr>
        <w:tab/>
        <w:t xml:space="preserve">40. </w:t>
      </w:r>
      <w:r w:rsidRPr="003854AA">
        <w:rPr>
          <w:rFonts w:ascii="Arial" w:hAnsi="Arial" w:cs="Arial"/>
        </w:rPr>
        <w:t xml:space="preserve">Musani, S.K., </w:t>
      </w:r>
      <w:r w:rsidRPr="003854AA">
        <w:rPr>
          <w:rFonts w:ascii="Arial" w:hAnsi="Arial" w:cs="Arial"/>
          <w:b/>
        </w:rPr>
        <w:t>Tiwari, H.K.</w:t>
      </w:r>
      <w:r w:rsidRPr="003854AA">
        <w:rPr>
          <w:rFonts w:ascii="Arial" w:hAnsi="Arial" w:cs="Arial"/>
        </w:rPr>
        <w:t xml:space="preserve">, Leibel, R.L., Allison, D.B., Chung, W.K. Interaction between </w:t>
      </w:r>
      <w:r w:rsidRPr="003854AA">
        <w:rPr>
          <w:rFonts w:ascii="Arial" w:hAnsi="Arial" w:cs="Arial"/>
          <w:i/>
        </w:rPr>
        <w:t>GLP1R</w:t>
      </w:r>
      <w:r w:rsidRPr="003854AA">
        <w:rPr>
          <w:rFonts w:ascii="Arial" w:hAnsi="Arial" w:cs="Arial"/>
        </w:rPr>
        <w:t xml:space="preserve"> and </w:t>
      </w:r>
      <w:r w:rsidRPr="003854AA">
        <w:rPr>
          <w:rFonts w:ascii="Arial" w:hAnsi="Arial" w:cs="Arial"/>
          <w:i/>
        </w:rPr>
        <w:t>BBS8</w:t>
      </w:r>
      <w:r w:rsidRPr="003854AA">
        <w:rPr>
          <w:rFonts w:ascii="Arial" w:hAnsi="Arial" w:cs="Arial"/>
        </w:rPr>
        <w:t xml:space="preserve"> is associated with obesity in a European American sample population</w:t>
      </w:r>
      <w:r w:rsidRPr="003854AA">
        <w:rPr>
          <w:rFonts w:ascii="Arial" w:hAnsi="Arial" w:cs="Arial"/>
          <w:bCs/>
        </w:rPr>
        <w:t xml:space="preserve">. Presentation at the NMRI Southern Region at </w:t>
      </w:r>
      <w:r w:rsidRPr="003854AA">
        <w:rPr>
          <w:rFonts w:ascii="Arial" w:hAnsi="Arial" w:cs="Arial"/>
        </w:rPr>
        <w:t>the Holiday Inn Select, Atlanta Capitol Conference Center in Atlanta, GA, October 3-4 2007</w:t>
      </w:r>
    </w:p>
    <w:p w:rsidR="001131EE" w:rsidRPr="003854AA" w:rsidRDefault="001131EE" w:rsidP="00784C4A">
      <w:pPr>
        <w:pStyle w:val="BodyTextIndent2"/>
        <w:ind w:left="-720"/>
        <w:rPr>
          <w:rFonts w:ascii="Arial" w:hAnsi="Arial" w:cs="Arial"/>
        </w:rPr>
      </w:pPr>
    </w:p>
    <w:p w:rsidR="001131EE" w:rsidRPr="003854AA" w:rsidRDefault="001131EE" w:rsidP="00784C4A">
      <w:pPr>
        <w:pStyle w:val="BodyTextIndent2"/>
        <w:ind w:left="-720"/>
        <w:rPr>
          <w:rFonts w:ascii="Arial" w:hAnsi="Arial" w:cs="Arial"/>
        </w:rPr>
      </w:pPr>
      <w:r w:rsidRPr="003854AA">
        <w:rPr>
          <w:rFonts w:ascii="Arial" w:hAnsi="Arial" w:cs="Arial"/>
        </w:rPr>
        <w:tab/>
        <w:t>41. Musani, S.K.,</w:t>
      </w:r>
      <w:r w:rsidRPr="003854AA">
        <w:rPr>
          <w:rFonts w:ascii="Arial" w:hAnsi="Arial" w:cs="Arial"/>
          <w:b/>
        </w:rPr>
        <w:t xml:space="preserve"> </w:t>
      </w:r>
      <w:r w:rsidRPr="003854AA">
        <w:rPr>
          <w:rFonts w:ascii="Arial" w:hAnsi="Arial" w:cs="Arial"/>
        </w:rPr>
        <w:t xml:space="preserve">Patki, A., &amp; </w:t>
      </w:r>
      <w:r w:rsidRPr="003854AA">
        <w:rPr>
          <w:rFonts w:ascii="Arial" w:hAnsi="Arial" w:cs="Arial"/>
          <w:b/>
        </w:rPr>
        <w:t>Tiwari, H.K.</w:t>
      </w:r>
      <w:r w:rsidRPr="003854AA">
        <w:rPr>
          <w:rFonts w:ascii="Arial" w:hAnsi="Arial" w:cs="Arial"/>
        </w:rPr>
        <w:t xml:space="preserve"> Performance of statistical procedures for the detection of interlocus interactions in genome-wide association studies: Statistical power and type I error rates. (2007) Presentation at International Biometric Society, ENAR Spring Meeting, March 11-14, 2007.  Atlanta, Georgia, Section 72.</w:t>
      </w:r>
    </w:p>
    <w:p w:rsidR="006207DD" w:rsidRPr="003854AA" w:rsidRDefault="006207DD" w:rsidP="00784C4A">
      <w:pPr>
        <w:ind w:left="-720"/>
        <w:rPr>
          <w:rFonts w:ascii="Arial" w:hAnsi="Arial" w:cs="Arial"/>
          <w:sz w:val="22"/>
          <w:szCs w:val="22"/>
        </w:rPr>
      </w:pPr>
    </w:p>
    <w:p w:rsidR="006207DD" w:rsidRPr="003854AA" w:rsidRDefault="001131EE" w:rsidP="00784C4A">
      <w:pPr>
        <w:ind w:left="-720"/>
        <w:rPr>
          <w:rFonts w:ascii="Arial" w:hAnsi="Arial" w:cs="Arial"/>
          <w:bCs/>
          <w:sz w:val="22"/>
          <w:szCs w:val="22"/>
        </w:rPr>
      </w:pPr>
      <w:r w:rsidRPr="003854AA">
        <w:rPr>
          <w:rFonts w:ascii="Arial" w:hAnsi="Arial" w:cs="Arial"/>
          <w:bCs/>
          <w:sz w:val="22"/>
          <w:szCs w:val="22"/>
          <w:lang w:val="de-DE"/>
        </w:rPr>
        <w:t>43</w:t>
      </w:r>
      <w:r w:rsidR="006207DD" w:rsidRPr="003854AA">
        <w:rPr>
          <w:rFonts w:ascii="Arial" w:hAnsi="Arial" w:cs="Arial"/>
          <w:bCs/>
          <w:sz w:val="22"/>
          <w:szCs w:val="22"/>
          <w:lang w:val="de-DE"/>
        </w:rPr>
        <w:t>. Padilla</w:t>
      </w:r>
      <w:r w:rsidR="006207DD" w:rsidRPr="003854AA">
        <w:rPr>
          <w:rFonts w:ascii="Arial" w:hAnsi="Arial" w:cs="Arial"/>
          <w:bCs/>
          <w:sz w:val="22"/>
          <w:szCs w:val="22"/>
          <w:vertAlign w:val="superscript"/>
          <w:lang w:val="de-DE"/>
        </w:rPr>
        <w:t xml:space="preserve"> </w:t>
      </w:r>
      <w:r w:rsidR="006207DD" w:rsidRPr="003854AA">
        <w:rPr>
          <w:rFonts w:ascii="Arial" w:hAnsi="Arial" w:cs="Arial"/>
          <w:bCs/>
          <w:sz w:val="22"/>
          <w:szCs w:val="22"/>
          <w:lang w:val="de-DE"/>
        </w:rPr>
        <w:t>MA, Wiener</w:t>
      </w:r>
      <w:r w:rsidR="006207DD" w:rsidRPr="003854AA">
        <w:rPr>
          <w:rFonts w:ascii="Arial" w:hAnsi="Arial" w:cs="Arial"/>
          <w:bCs/>
          <w:sz w:val="22"/>
          <w:szCs w:val="22"/>
          <w:vertAlign w:val="superscript"/>
          <w:lang w:val="de-DE"/>
        </w:rPr>
        <w:t xml:space="preserve"> </w:t>
      </w:r>
      <w:r w:rsidR="006207DD" w:rsidRPr="003854AA">
        <w:rPr>
          <w:rFonts w:ascii="Arial" w:hAnsi="Arial" w:cs="Arial"/>
          <w:bCs/>
          <w:sz w:val="22"/>
          <w:szCs w:val="22"/>
          <w:lang w:val="de-DE"/>
        </w:rPr>
        <w:t xml:space="preserve">H, Rubin D, </w:t>
      </w:r>
      <w:r w:rsidR="006207DD" w:rsidRPr="003854AA">
        <w:rPr>
          <w:rFonts w:ascii="Arial" w:hAnsi="Arial" w:cs="Arial"/>
          <w:b/>
          <w:bCs/>
          <w:sz w:val="22"/>
          <w:szCs w:val="22"/>
          <w:lang w:val="de-DE"/>
        </w:rPr>
        <w:t>Tiwari HK</w:t>
      </w:r>
      <w:r w:rsidR="006207DD" w:rsidRPr="003854AA">
        <w:rPr>
          <w:rFonts w:ascii="Arial" w:hAnsi="Arial" w:cs="Arial"/>
          <w:bCs/>
          <w:sz w:val="22"/>
          <w:szCs w:val="22"/>
          <w:lang w:val="de-DE"/>
        </w:rPr>
        <w:t xml:space="preserve">. </w:t>
      </w:r>
      <w:r w:rsidR="006207DD" w:rsidRPr="003854AA">
        <w:rPr>
          <w:rFonts w:ascii="Arial" w:hAnsi="Arial" w:cs="Arial"/>
          <w:bCs/>
          <w:sz w:val="22"/>
          <w:szCs w:val="22"/>
        </w:rPr>
        <w:t xml:space="preserve">Measurement Error Correction via Multiple </w:t>
      </w:r>
      <w:r w:rsidR="00133ACB" w:rsidRPr="003854AA">
        <w:rPr>
          <w:rFonts w:ascii="Arial" w:hAnsi="Arial" w:cs="Arial"/>
          <w:bCs/>
          <w:sz w:val="22"/>
          <w:szCs w:val="22"/>
        </w:rPr>
        <w:t xml:space="preserve">Imputations. </w:t>
      </w:r>
      <w:r w:rsidR="006207DD" w:rsidRPr="003854AA">
        <w:rPr>
          <w:rFonts w:ascii="Arial" w:hAnsi="Arial" w:cs="Arial"/>
          <w:bCs/>
          <w:sz w:val="22"/>
          <w:szCs w:val="22"/>
        </w:rPr>
        <w:t>ENAR Meeting, International Biome</w:t>
      </w:r>
      <w:r w:rsidR="00133ACB" w:rsidRPr="003854AA">
        <w:rPr>
          <w:rFonts w:ascii="Arial" w:hAnsi="Arial" w:cs="Arial"/>
          <w:bCs/>
          <w:sz w:val="22"/>
          <w:szCs w:val="22"/>
        </w:rPr>
        <w:t>tric Society, March 16-19, 2008.</w:t>
      </w:r>
    </w:p>
    <w:p w:rsidR="006207DD" w:rsidRPr="003854AA" w:rsidRDefault="006207DD" w:rsidP="00784C4A">
      <w:pPr>
        <w:ind w:left="-720"/>
        <w:rPr>
          <w:rFonts w:ascii="Arial" w:hAnsi="Arial" w:cs="Arial"/>
          <w:bCs/>
          <w:sz w:val="22"/>
          <w:szCs w:val="22"/>
        </w:rPr>
      </w:pPr>
    </w:p>
    <w:p w:rsidR="006207DD" w:rsidRPr="003854AA" w:rsidRDefault="001131EE" w:rsidP="00784C4A">
      <w:pPr>
        <w:ind w:left="-720"/>
        <w:rPr>
          <w:rFonts w:ascii="Arial" w:hAnsi="Arial" w:cs="Arial"/>
          <w:bCs/>
          <w:sz w:val="22"/>
          <w:szCs w:val="22"/>
        </w:rPr>
      </w:pPr>
      <w:r w:rsidRPr="003854AA">
        <w:rPr>
          <w:rFonts w:ascii="Arial" w:hAnsi="Arial" w:cs="Arial"/>
          <w:bCs/>
          <w:sz w:val="22"/>
          <w:szCs w:val="22"/>
          <w:lang w:val="fr-FR"/>
        </w:rPr>
        <w:t>44</w:t>
      </w:r>
      <w:r w:rsidR="006207DD" w:rsidRPr="003854AA">
        <w:rPr>
          <w:rFonts w:ascii="Arial" w:hAnsi="Arial" w:cs="Arial"/>
          <w:bCs/>
          <w:sz w:val="22"/>
          <w:szCs w:val="22"/>
          <w:lang w:val="fr-FR"/>
        </w:rPr>
        <w:t>. Padilla</w:t>
      </w:r>
      <w:r w:rsidR="006207DD" w:rsidRPr="003854AA">
        <w:rPr>
          <w:rFonts w:ascii="Arial" w:hAnsi="Arial" w:cs="Arial"/>
          <w:bCs/>
          <w:sz w:val="22"/>
          <w:szCs w:val="22"/>
          <w:vertAlign w:val="superscript"/>
          <w:lang w:val="fr-FR"/>
        </w:rPr>
        <w:t xml:space="preserve"> </w:t>
      </w:r>
      <w:r w:rsidR="006207DD" w:rsidRPr="003854AA">
        <w:rPr>
          <w:rFonts w:ascii="Arial" w:hAnsi="Arial" w:cs="Arial"/>
          <w:bCs/>
          <w:sz w:val="22"/>
          <w:szCs w:val="22"/>
          <w:lang w:val="fr-FR"/>
        </w:rPr>
        <w:t xml:space="preserve">MA, Divers J, </w:t>
      </w:r>
      <w:r w:rsidR="006207DD" w:rsidRPr="003854AA">
        <w:rPr>
          <w:rFonts w:ascii="Arial" w:hAnsi="Arial" w:cs="Arial"/>
          <w:b/>
          <w:bCs/>
          <w:sz w:val="22"/>
          <w:szCs w:val="22"/>
          <w:lang w:val="fr-FR"/>
        </w:rPr>
        <w:t>Tiwari HK</w:t>
      </w:r>
      <w:r w:rsidR="006207DD" w:rsidRPr="003854AA">
        <w:rPr>
          <w:rFonts w:ascii="Arial" w:hAnsi="Arial" w:cs="Arial"/>
          <w:bCs/>
          <w:sz w:val="22"/>
          <w:szCs w:val="22"/>
          <w:lang w:val="fr-FR"/>
        </w:rPr>
        <w:t xml:space="preserve">. </w:t>
      </w:r>
      <w:r w:rsidR="006207DD" w:rsidRPr="003854AA">
        <w:rPr>
          <w:rFonts w:ascii="Arial" w:hAnsi="Arial" w:cs="Arial"/>
          <w:bCs/>
          <w:sz w:val="22"/>
          <w:szCs w:val="22"/>
        </w:rPr>
        <w:t>Linear Model Covariate Measurement Error Corre</w:t>
      </w:r>
      <w:r w:rsidR="00133ACB" w:rsidRPr="003854AA">
        <w:rPr>
          <w:rFonts w:ascii="Arial" w:hAnsi="Arial" w:cs="Arial"/>
          <w:bCs/>
          <w:sz w:val="22"/>
          <w:szCs w:val="22"/>
        </w:rPr>
        <w:t xml:space="preserve">ction via Multiple Imputations, </w:t>
      </w:r>
      <w:r w:rsidR="006207DD" w:rsidRPr="003854AA">
        <w:rPr>
          <w:rFonts w:ascii="Arial" w:hAnsi="Arial" w:cs="Arial"/>
          <w:bCs/>
          <w:sz w:val="22"/>
          <w:szCs w:val="22"/>
        </w:rPr>
        <w:t>ENAR Meeting, International Biome</w:t>
      </w:r>
      <w:r w:rsidR="00133ACB" w:rsidRPr="003854AA">
        <w:rPr>
          <w:rFonts w:ascii="Arial" w:hAnsi="Arial" w:cs="Arial"/>
          <w:bCs/>
          <w:sz w:val="22"/>
          <w:szCs w:val="22"/>
        </w:rPr>
        <w:t>tric Society, March 16-19, 2008.</w:t>
      </w:r>
    </w:p>
    <w:p w:rsidR="00133ACB" w:rsidRPr="003854AA" w:rsidRDefault="00133ACB" w:rsidP="00784C4A">
      <w:pPr>
        <w:ind w:left="-720"/>
        <w:rPr>
          <w:rFonts w:ascii="Arial" w:hAnsi="Arial" w:cs="Arial"/>
          <w:bCs/>
          <w:sz w:val="22"/>
          <w:szCs w:val="22"/>
        </w:rPr>
      </w:pPr>
    </w:p>
    <w:p w:rsidR="00133ACB" w:rsidRPr="003854AA" w:rsidRDefault="00133ACB" w:rsidP="00784C4A">
      <w:pPr>
        <w:ind w:left="-720"/>
        <w:rPr>
          <w:rFonts w:ascii="Arial" w:hAnsi="Arial" w:cs="Arial"/>
          <w:sz w:val="22"/>
          <w:szCs w:val="22"/>
        </w:rPr>
      </w:pPr>
      <w:r w:rsidRPr="003854AA">
        <w:rPr>
          <w:rFonts w:ascii="Arial" w:hAnsi="Arial" w:cs="Arial"/>
          <w:bCs/>
          <w:sz w:val="22"/>
          <w:szCs w:val="22"/>
        </w:rPr>
        <w:t xml:space="preserve">45. </w:t>
      </w:r>
      <w:r w:rsidRPr="003854AA">
        <w:rPr>
          <w:rFonts w:ascii="Arial" w:hAnsi="Arial" w:cs="Arial"/>
          <w:sz w:val="22"/>
          <w:szCs w:val="22"/>
        </w:rPr>
        <w:t>Pasker</w:t>
      </w:r>
      <w:r w:rsidR="00FB42E7" w:rsidRPr="003854AA">
        <w:rPr>
          <w:rFonts w:ascii="Arial" w:hAnsi="Arial" w:cs="Arial"/>
          <w:sz w:val="22"/>
          <w:szCs w:val="22"/>
        </w:rPr>
        <w:t xml:space="preserve"> R</w:t>
      </w:r>
      <w:r w:rsidRPr="003854AA">
        <w:rPr>
          <w:rFonts w:ascii="Arial" w:hAnsi="Arial" w:cs="Arial"/>
          <w:sz w:val="22"/>
          <w:szCs w:val="22"/>
        </w:rPr>
        <w:t>, Dickson</w:t>
      </w:r>
      <w:r w:rsidR="00FB42E7" w:rsidRPr="003854AA">
        <w:rPr>
          <w:rFonts w:ascii="Arial" w:hAnsi="Arial" w:cs="Arial"/>
          <w:sz w:val="22"/>
          <w:szCs w:val="22"/>
        </w:rPr>
        <w:t xml:space="preserve"> M</w:t>
      </w:r>
      <w:r w:rsidRPr="003854AA">
        <w:rPr>
          <w:rFonts w:ascii="Arial" w:hAnsi="Arial" w:cs="Arial"/>
          <w:sz w:val="22"/>
          <w:szCs w:val="22"/>
        </w:rPr>
        <w:t>, Wiener</w:t>
      </w:r>
      <w:r w:rsidR="00FB42E7" w:rsidRPr="003854AA">
        <w:rPr>
          <w:rFonts w:ascii="Arial" w:hAnsi="Arial" w:cs="Arial"/>
          <w:sz w:val="22"/>
          <w:szCs w:val="22"/>
        </w:rPr>
        <w:t xml:space="preserve"> H</w:t>
      </w:r>
      <w:r w:rsidRPr="003854AA">
        <w:rPr>
          <w:rFonts w:ascii="Arial" w:hAnsi="Arial" w:cs="Arial"/>
          <w:sz w:val="22"/>
          <w:szCs w:val="22"/>
        </w:rPr>
        <w:t>, Jeannet</w:t>
      </w:r>
      <w:r w:rsidR="00FB42E7" w:rsidRPr="003854AA">
        <w:rPr>
          <w:rFonts w:ascii="Arial" w:hAnsi="Arial" w:cs="Arial"/>
          <w:sz w:val="22"/>
          <w:szCs w:val="22"/>
        </w:rPr>
        <w:t xml:space="preserve"> AM</w:t>
      </w:r>
      <w:r w:rsidRPr="003854AA">
        <w:rPr>
          <w:rFonts w:ascii="Arial" w:hAnsi="Arial" w:cs="Arial"/>
          <w:sz w:val="22"/>
          <w:szCs w:val="22"/>
        </w:rPr>
        <w:t>, O’Brien</w:t>
      </w:r>
      <w:r w:rsidR="00FB42E7" w:rsidRPr="003854AA">
        <w:rPr>
          <w:rFonts w:ascii="Arial" w:hAnsi="Arial" w:cs="Arial"/>
          <w:sz w:val="22"/>
          <w:szCs w:val="22"/>
        </w:rPr>
        <w:t xml:space="preserve"> D</w:t>
      </w:r>
      <w:r w:rsidRPr="003854AA">
        <w:rPr>
          <w:rFonts w:ascii="Arial" w:hAnsi="Arial" w:cs="Arial"/>
          <w:sz w:val="22"/>
          <w:szCs w:val="22"/>
        </w:rPr>
        <w:t xml:space="preserve">, </w:t>
      </w:r>
      <w:r w:rsidRPr="003854AA">
        <w:rPr>
          <w:rFonts w:ascii="Arial" w:hAnsi="Arial" w:cs="Arial"/>
          <w:b/>
          <w:sz w:val="22"/>
          <w:szCs w:val="22"/>
        </w:rPr>
        <w:t>Tiwari</w:t>
      </w:r>
      <w:r w:rsidR="00FB42E7" w:rsidRPr="003854AA">
        <w:rPr>
          <w:rFonts w:ascii="Arial" w:hAnsi="Arial" w:cs="Arial"/>
          <w:b/>
          <w:sz w:val="22"/>
          <w:szCs w:val="22"/>
        </w:rPr>
        <w:t xml:space="preserve"> HK</w:t>
      </w:r>
      <w:r w:rsidRPr="003854AA">
        <w:rPr>
          <w:rFonts w:ascii="Arial" w:hAnsi="Arial" w:cs="Arial"/>
          <w:sz w:val="22"/>
          <w:szCs w:val="22"/>
        </w:rPr>
        <w:t>, Boyer</w:t>
      </w:r>
      <w:r w:rsidR="00FB42E7" w:rsidRPr="003854AA">
        <w:rPr>
          <w:rFonts w:ascii="Arial" w:hAnsi="Arial" w:cs="Arial"/>
          <w:sz w:val="22"/>
          <w:szCs w:val="22"/>
        </w:rPr>
        <w:t xml:space="preserve"> BB</w:t>
      </w:r>
      <w:r w:rsidRPr="003854AA">
        <w:rPr>
          <w:rFonts w:ascii="Arial" w:hAnsi="Arial" w:cs="Arial"/>
          <w:sz w:val="22"/>
          <w:szCs w:val="22"/>
        </w:rPr>
        <w:t>. Gene by environment interactions between four candidate genes for obesity and omega-3 polyunsaturated fatty acids (PUFAs) in Yup’ik Eskimos. American Society of Human Genetics, Nov 11-15</w:t>
      </w:r>
      <w:proofErr w:type="gramStart"/>
      <w:r w:rsidRPr="003854AA">
        <w:rPr>
          <w:rFonts w:ascii="Arial" w:hAnsi="Arial" w:cs="Arial"/>
          <w:sz w:val="22"/>
          <w:szCs w:val="22"/>
        </w:rPr>
        <w:t>,</w:t>
      </w:r>
      <w:r w:rsidR="00F43038" w:rsidRPr="003854AA">
        <w:rPr>
          <w:rFonts w:ascii="Arial" w:hAnsi="Arial" w:cs="Arial"/>
          <w:sz w:val="22"/>
          <w:szCs w:val="22"/>
        </w:rPr>
        <w:t>2008</w:t>
      </w:r>
      <w:proofErr w:type="gramEnd"/>
      <w:r w:rsidR="00F43038" w:rsidRPr="003854AA">
        <w:rPr>
          <w:rFonts w:ascii="Arial" w:hAnsi="Arial" w:cs="Arial"/>
          <w:sz w:val="22"/>
          <w:szCs w:val="22"/>
        </w:rPr>
        <w:t>,</w:t>
      </w:r>
      <w:r w:rsidRPr="003854AA">
        <w:rPr>
          <w:rFonts w:ascii="Arial" w:hAnsi="Arial" w:cs="Arial"/>
          <w:sz w:val="22"/>
          <w:szCs w:val="22"/>
        </w:rPr>
        <w:t xml:space="preserve"> Philadelphia, PA.</w:t>
      </w:r>
    </w:p>
    <w:p w:rsidR="00133ACB" w:rsidRPr="003854AA" w:rsidRDefault="00133ACB" w:rsidP="00784C4A">
      <w:pPr>
        <w:ind w:left="-720"/>
        <w:rPr>
          <w:rFonts w:ascii="Arial" w:hAnsi="Arial" w:cs="Arial"/>
          <w:sz w:val="22"/>
          <w:szCs w:val="22"/>
        </w:rPr>
      </w:pPr>
    </w:p>
    <w:p w:rsidR="00133ACB" w:rsidRPr="003854AA" w:rsidRDefault="00133ACB" w:rsidP="00784C4A">
      <w:pPr>
        <w:ind w:left="-720"/>
        <w:rPr>
          <w:rFonts w:ascii="Arial" w:hAnsi="Arial" w:cs="Arial"/>
          <w:sz w:val="22"/>
          <w:szCs w:val="22"/>
        </w:rPr>
      </w:pPr>
      <w:r w:rsidRPr="003854AA">
        <w:rPr>
          <w:rFonts w:ascii="Arial" w:hAnsi="Arial" w:cs="Arial"/>
          <w:sz w:val="22"/>
          <w:szCs w:val="22"/>
        </w:rPr>
        <w:t xml:space="preserve">46. </w:t>
      </w:r>
      <w:r w:rsidR="007F7F70" w:rsidRPr="003854AA">
        <w:rPr>
          <w:rFonts w:ascii="Arial" w:hAnsi="Arial" w:cs="Arial"/>
          <w:sz w:val="22"/>
          <w:szCs w:val="22"/>
        </w:rPr>
        <w:t xml:space="preserve">Kraja AT, Park YM, Borecki IB, </w:t>
      </w:r>
      <w:r w:rsidR="007F7F70" w:rsidRPr="003854AA">
        <w:rPr>
          <w:rFonts w:ascii="Arial" w:hAnsi="Arial" w:cs="Arial"/>
          <w:b/>
          <w:sz w:val="22"/>
          <w:szCs w:val="22"/>
        </w:rPr>
        <w:t>Tiwari HK</w:t>
      </w:r>
      <w:r w:rsidR="007F7F70" w:rsidRPr="003854AA">
        <w:rPr>
          <w:rFonts w:ascii="Arial" w:hAnsi="Arial" w:cs="Arial"/>
          <w:sz w:val="22"/>
          <w:szCs w:val="22"/>
        </w:rPr>
        <w:t xml:space="preserve">, Pankow JS, Hunt SC, Brockel U, Arnett DK, Rao DC, Province MA. Metabolic syndrome gene network and its association with factors of metabolic syndrome. American Society of Human Genetics, Nov 11-15, </w:t>
      </w:r>
      <w:r w:rsidR="00F43038" w:rsidRPr="003854AA">
        <w:rPr>
          <w:rFonts w:ascii="Arial" w:hAnsi="Arial" w:cs="Arial"/>
          <w:sz w:val="22"/>
          <w:szCs w:val="22"/>
        </w:rPr>
        <w:t xml:space="preserve">2008, </w:t>
      </w:r>
      <w:r w:rsidR="007F7F70" w:rsidRPr="003854AA">
        <w:rPr>
          <w:rFonts w:ascii="Arial" w:hAnsi="Arial" w:cs="Arial"/>
          <w:sz w:val="22"/>
          <w:szCs w:val="22"/>
        </w:rPr>
        <w:t>Philadelphia, PA.</w:t>
      </w:r>
    </w:p>
    <w:p w:rsidR="00133ACB" w:rsidRPr="003854AA" w:rsidRDefault="00133ACB" w:rsidP="00784C4A">
      <w:pPr>
        <w:ind w:left="-720"/>
        <w:rPr>
          <w:rFonts w:ascii="Arial" w:hAnsi="Arial" w:cs="Arial"/>
          <w:sz w:val="22"/>
          <w:szCs w:val="22"/>
        </w:rPr>
      </w:pPr>
    </w:p>
    <w:p w:rsidR="006F0D73" w:rsidRPr="003854AA" w:rsidRDefault="00133ACB" w:rsidP="00784C4A">
      <w:pPr>
        <w:ind w:left="-720"/>
        <w:rPr>
          <w:rFonts w:ascii="Arial" w:hAnsi="Arial" w:cs="Arial"/>
          <w:sz w:val="22"/>
          <w:szCs w:val="22"/>
        </w:rPr>
      </w:pPr>
      <w:r w:rsidRPr="003854AA">
        <w:rPr>
          <w:rFonts w:ascii="Arial" w:hAnsi="Arial" w:cs="Arial"/>
          <w:sz w:val="22"/>
          <w:szCs w:val="22"/>
        </w:rPr>
        <w:t xml:space="preserve">47. </w:t>
      </w:r>
      <w:r w:rsidR="006F0D73" w:rsidRPr="003854AA">
        <w:rPr>
          <w:rFonts w:ascii="Arial" w:hAnsi="Arial" w:cs="Arial"/>
          <w:b/>
          <w:sz w:val="22"/>
          <w:szCs w:val="22"/>
        </w:rPr>
        <w:t>Tiwari HK</w:t>
      </w:r>
      <w:r w:rsidR="006F0D73" w:rsidRPr="003854AA">
        <w:rPr>
          <w:rFonts w:ascii="Arial" w:hAnsi="Arial" w:cs="Arial"/>
          <w:sz w:val="22"/>
          <w:szCs w:val="22"/>
        </w:rPr>
        <w:t xml:space="preserve">, Birkner T, Moondan A, </w:t>
      </w:r>
      <w:bookmarkStart w:id="18" w:name="OLE_LINK1"/>
      <w:r w:rsidR="006F0D73" w:rsidRPr="003854AA">
        <w:rPr>
          <w:rFonts w:ascii="Arial" w:hAnsi="Arial" w:cs="Arial"/>
          <w:sz w:val="22"/>
          <w:szCs w:val="22"/>
        </w:rPr>
        <w:t>Zhang</w:t>
      </w:r>
      <w:bookmarkEnd w:id="18"/>
      <w:r w:rsidR="006F0D73" w:rsidRPr="003854AA">
        <w:rPr>
          <w:rFonts w:ascii="Arial" w:hAnsi="Arial" w:cs="Arial"/>
          <w:sz w:val="22"/>
          <w:szCs w:val="22"/>
        </w:rPr>
        <w:t xml:space="preserve"> S, Page GP, Patki A, Allison DB. </w:t>
      </w:r>
      <w:r w:rsidR="006C7C4F" w:rsidRPr="003854AA">
        <w:rPr>
          <w:rFonts w:ascii="Arial" w:hAnsi="Arial" w:cs="Arial"/>
          <w:sz w:val="22"/>
          <w:szCs w:val="22"/>
        </w:rPr>
        <w:t xml:space="preserve">Accurate and Flexible Power Calculations on the Spot: Applications to Genomic Research. American Society of Human Genetics, Nov 11-15, </w:t>
      </w:r>
      <w:r w:rsidR="00F43038" w:rsidRPr="003854AA">
        <w:rPr>
          <w:rFonts w:ascii="Arial" w:hAnsi="Arial" w:cs="Arial"/>
          <w:sz w:val="22"/>
          <w:szCs w:val="22"/>
        </w:rPr>
        <w:t xml:space="preserve">2008, </w:t>
      </w:r>
      <w:r w:rsidR="006C7C4F" w:rsidRPr="003854AA">
        <w:rPr>
          <w:rFonts w:ascii="Arial" w:hAnsi="Arial" w:cs="Arial"/>
          <w:sz w:val="22"/>
          <w:szCs w:val="22"/>
        </w:rPr>
        <w:t>Philadelphia, PA.</w:t>
      </w:r>
    </w:p>
    <w:p w:rsidR="00466EDC" w:rsidRPr="003854AA" w:rsidRDefault="00466EDC" w:rsidP="00784C4A">
      <w:pPr>
        <w:ind w:left="-720"/>
        <w:rPr>
          <w:rFonts w:ascii="Arial" w:hAnsi="Arial" w:cs="Arial"/>
          <w:sz w:val="22"/>
          <w:szCs w:val="22"/>
        </w:rPr>
      </w:pPr>
    </w:p>
    <w:p w:rsidR="00466EDC" w:rsidRPr="003854AA" w:rsidRDefault="00466EDC" w:rsidP="00784C4A">
      <w:pPr>
        <w:ind w:left="-720"/>
        <w:rPr>
          <w:rFonts w:ascii="Arial" w:hAnsi="Arial" w:cs="Arial"/>
          <w:sz w:val="22"/>
          <w:szCs w:val="22"/>
        </w:rPr>
      </w:pPr>
      <w:r w:rsidRPr="003854AA">
        <w:rPr>
          <w:rFonts w:ascii="Arial" w:hAnsi="Arial" w:cs="Arial"/>
          <w:sz w:val="22"/>
          <w:szCs w:val="22"/>
        </w:rPr>
        <w:t xml:space="preserve">48. Wineinger NE, Pajewski N, Kennedy R, Wojcznski MK, Hunt SC, Gu CC, Broeckel U, Rao DC, Arnett DK, </w:t>
      </w:r>
      <w:r w:rsidRPr="003854AA">
        <w:rPr>
          <w:rFonts w:ascii="Arial" w:hAnsi="Arial" w:cs="Arial"/>
          <w:b/>
          <w:sz w:val="22"/>
          <w:szCs w:val="22"/>
        </w:rPr>
        <w:t>Tiwari HK</w:t>
      </w:r>
      <w:r w:rsidRPr="003854AA">
        <w:rPr>
          <w:rFonts w:ascii="Arial" w:hAnsi="Arial" w:cs="Arial"/>
          <w:sz w:val="22"/>
          <w:szCs w:val="22"/>
        </w:rPr>
        <w:t xml:space="preserve">. Genome wide characterization of CNVs in African Americans from HyperGEN. </w:t>
      </w:r>
      <w:r w:rsidR="002D16FD" w:rsidRPr="003854AA">
        <w:rPr>
          <w:rFonts w:ascii="Arial" w:hAnsi="Arial" w:cs="Arial"/>
          <w:sz w:val="22"/>
          <w:szCs w:val="22"/>
        </w:rPr>
        <w:t>18</w:t>
      </w:r>
      <w:r w:rsidR="002D16FD" w:rsidRPr="003854AA">
        <w:rPr>
          <w:rFonts w:ascii="Arial" w:hAnsi="Arial" w:cs="Arial"/>
          <w:sz w:val="22"/>
          <w:szCs w:val="22"/>
          <w:vertAlign w:val="superscript"/>
        </w:rPr>
        <w:t>th</w:t>
      </w:r>
      <w:r w:rsidR="002D16FD" w:rsidRPr="003854AA">
        <w:rPr>
          <w:rFonts w:ascii="Arial" w:hAnsi="Arial" w:cs="Arial"/>
          <w:sz w:val="22"/>
          <w:szCs w:val="22"/>
        </w:rPr>
        <w:t xml:space="preserve"> Annual Meeting of International Genetic Epidemiolo</w:t>
      </w:r>
      <w:r w:rsidR="00FB42E7" w:rsidRPr="003854AA">
        <w:rPr>
          <w:rFonts w:ascii="Arial" w:hAnsi="Arial" w:cs="Arial"/>
          <w:sz w:val="22"/>
          <w:szCs w:val="22"/>
        </w:rPr>
        <w:t>gy Society, October 18-20, 2009</w:t>
      </w:r>
      <w:r w:rsidR="002D16FD" w:rsidRPr="003854AA">
        <w:rPr>
          <w:rFonts w:ascii="Arial" w:hAnsi="Arial" w:cs="Arial"/>
          <w:sz w:val="22"/>
          <w:szCs w:val="22"/>
        </w:rPr>
        <w:t>, Kahuku, Hawaii.</w:t>
      </w:r>
    </w:p>
    <w:p w:rsidR="002D16FD" w:rsidRPr="003854AA" w:rsidRDefault="002D16FD" w:rsidP="00784C4A">
      <w:pPr>
        <w:ind w:left="-720"/>
        <w:rPr>
          <w:rFonts w:ascii="Arial" w:hAnsi="Arial" w:cs="Arial"/>
          <w:sz w:val="22"/>
          <w:szCs w:val="22"/>
        </w:rPr>
      </w:pPr>
    </w:p>
    <w:p w:rsidR="002D16FD" w:rsidRPr="003854AA" w:rsidRDefault="002D16FD" w:rsidP="00784C4A">
      <w:pPr>
        <w:ind w:left="-720"/>
        <w:rPr>
          <w:rFonts w:ascii="Arial" w:hAnsi="Arial" w:cs="Arial"/>
          <w:sz w:val="22"/>
          <w:szCs w:val="22"/>
        </w:rPr>
      </w:pPr>
      <w:r w:rsidRPr="003854AA">
        <w:rPr>
          <w:rFonts w:ascii="Arial" w:hAnsi="Arial" w:cs="Arial"/>
          <w:sz w:val="22"/>
          <w:szCs w:val="22"/>
        </w:rPr>
        <w:t xml:space="preserve">49. Wojcznski MK, Absher DM, </w:t>
      </w:r>
      <w:r w:rsidRPr="003854AA">
        <w:rPr>
          <w:rFonts w:ascii="Arial" w:hAnsi="Arial" w:cs="Arial"/>
          <w:b/>
          <w:sz w:val="22"/>
          <w:szCs w:val="22"/>
        </w:rPr>
        <w:t>Tiwari HK</w:t>
      </w:r>
      <w:r w:rsidRPr="003854AA">
        <w:rPr>
          <w:rFonts w:ascii="Arial" w:hAnsi="Arial" w:cs="Arial"/>
          <w:sz w:val="22"/>
          <w:szCs w:val="22"/>
        </w:rPr>
        <w:t xml:space="preserve">, Kabagambe EK, </w:t>
      </w:r>
      <w:proofErr w:type="gramStart"/>
      <w:r w:rsidRPr="003854AA">
        <w:rPr>
          <w:rFonts w:ascii="Arial" w:hAnsi="Arial" w:cs="Arial"/>
          <w:sz w:val="22"/>
          <w:szCs w:val="22"/>
        </w:rPr>
        <w:t>Arnett</w:t>
      </w:r>
      <w:proofErr w:type="gramEnd"/>
      <w:r w:rsidRPr="003854AA">
        <w:rPr>
          <w:rFonts w:ascii="Arial" w:hAnsi="Arial" w:cs="Arial"/>
          <w:sz w:val="22"/>
          <w:szCs w:val="22"/>
        </w:rPr>
        <w:t xml:space="preserve"> DK. Epigenetic associations with triglyceride response to a high-fat meal: A pilot study of the genetics of lipid lowering drugs and diet network (GOLDN) study. </w:t>
      </w:r>
      <w:bookmarkStart w:id="19" w:name="OLE_LINK17"/>
      <w:bookmarkStart w:id="20" w:name="OLE_LINK18"/>
      <w:r w:rsidRPr="003854AA">
        <w:rPr>
          <w:rFonts w:ascii="Arial" w:hAnsi="Arial" w:cs="Arial"/>
          <w:sz w:val="22"/>
          <w:szCs w:val="22"/>
        </w:rPr>
        <w:t>59</w:t>
      </w:r>
      <w:r w:rsidRPr="003854AA">
        <w:rPr>
          <w:rFonts w:ascii="Arial" w:hAnsi="Arial" w:cs="Arial"/>
          <w:sz w:val="22"/>
          <w:szCs w:val="22"/>
          <w:vertAlign w:val="superscript"/>
        </w:rPr>
        <w:t>th</w:t>
      </w:r>
      <w:r w:rsidRPr="003854AA">
        <w:rPr>
          <w:rFonts w:ascii="Arial" w:hAnsi="Arial" w:cs="Arial"/>
          <w:sz w:val="22"/>
          <w:szCs w:val="22"/>
        </w:rPr>
        <w:t xml:space="preserve"> Annual Meeting of American Society of Human Genetics, October 20-24,</w:t>
      </w:r>
      <w:r w:rsidR="00F43038" w:rsidRPr="003854AA">
        <w:rPr>
          <w:rFonts w:ascii="Arial" w:hAnsi="Arial" w:cs="Arial"/>
          <w:sz w:val="22"/>
          <w:szCs w:val="22"/>
        </w:rPr>
        <w:t xml:space="preserve"> 2009</w:t>
      </w:r>
      <w:r w:rsidRPr="003854AA">
        <w:rPr>
          <w:rFonts w:ascii="Arial" w:hAnsi="Arial" w:cs="Arial"/>
          <w:sz w:val="22"/>
          <w:szCs w:val="22"/>
        </w:rPr>
        <w:t xml:space="preserve"> Honolulu, Hawaii</w:t>
      </w:r>
      <w:bookmarkEnd w:id="19"/>
      <w:bookmarkEnd w:id="20"/>
    </w:p>
    <w:p w:rsidR="00B72972" w:rsidRPr="003854AA" w:rsidRDefault="00B72972" w:rsidP="00784C4A">
      <w:pPr>
        <w:ind w:left="-720"/>
        <w:rPr>
          <w:rFonts w:ascii="Arial" w:hAnsi="Arial" w:cs="Arial"/>
          <w:sz w:val="22"/>
          <w:szCs w:val="22"/>
        </w:rPr>
      </w:pPr>
    </w:p>
    <w:p w:rsidR="00B72972" w:rsidRPr="003854AA" w:rsidRDefault="00B72972" w:rsidP="00784C4A">
      <w:pPr>
        <w:ind w:left="-720"/>
        <w:rPr>
          <w:rFonts w:ascii="Arial" w:hAnsi="Arial" w:cs="Arial"/>
          <w:sz w:val="22"/>
          <w:szCs w:val="22"/>
        </w:rPr>
      </w:pPr>
      <w:r w:rsidRPr="003854AA">
        <w:rPr>
          <w:rFonts w:ascii="Arial" w:hAnsi="Arial" w:cs="Arial"/>
          <w:sz w:val="22"/>
          <w:szCs w:val="22"/>
        </w:rPr>
        <w:t xml:space="preserve">50. Boyer B, Pasker R, Irvin M, Weiner H, O’Brien D, Jeannet M, Stanhope K, Havel P, Mohatt G, </w:t>
      </w:r>
      <w:r w:rsidRPr="003854AA">
        <w:rPr>
          <w:rFonts w:ascii="Arial" w:hAnsi="Arial" w:cs="Arial"/>
          <w:b/>
          <w:sz w:val="22"/>
          <w:szCs w:val="22"/>
        </w:rPr>
        <w:t>Tiwari HK</w:t>
      </w:r>
      <w:r w:rsidRPr="003854AA">
        <w:rPr>
          <w:rFonts w:ascii="Arial" w:hAnsi="Arial" w:cs="Arial"/>
          <w:sz w:val="22"/>
          <w:szCs w:val="22"/>
        </w:rPr>
        <w:t>. ADIIPOQ gene variation is associated with plasma adiponectin and HDL cholesterol in Yup’ik Eskimos: The CANHR study. 59</w:t>
      </w:r>
      <w:r w:rsidRPr="003854AA">
        <w:rPr>
          <w:rFonts w:ascii="Arial" w:hAnsi="Arial" w:cs="Arial"/>
          <w:sz w:val="22"/>
          <w:szCs w:val="22"/>
          <w:vertAlign w:val="superscript"/>
        </w:rPr>
        <w:t>th</w:t>
      </w:r>
      <w:r w:rsidRPr="003854AA">
        <w:rPr>
          <w:rFonts w:ascii="Arial" w:hAnsi="Arial" w:cs="Arial"/>
          <w:sz w:val="22"/>
          <w:szCs w:val="22"/>
        </w:rPr>
        <w:t xml:space="preserve"> Annual Meeting of American Society of Human Genetics, October 20-24, </w:t>
      </w:r>
      <w:r w:rsidR="00F43038" w:rsidRPr="003854AA">
        <w:rPr>
          <w:rFonts w:ascii="Arial" w:hAnsi="Arial" w:cs="Arial"/>
          <w:sz w:val="22"/>
          <w:szCs w:val="22"/>
        </w:rPr>
        <w:t xml:space="preserve">2009, </w:t>
      </w:r>
      <w:r w:rsidRPr="003854AA">
        <w:rPr>
          <w:rFonts w:ascii="Arial" w:hAnsi="Arial" w:cs="Arial"/>
          <w:sz w:val="22"/>
          <w:szCs w:val="22"/>
        </w:rPr>
        <w:t>Honolulu, Hawaii.</w:t>
      </w:r>
    </w:p>
    <w:p w:rsidR="00B72972" w:rsidRPr="003854AA" w:rsidRDefault="00B72972" w:rsidP="00784C4A">
      <w:pPr>
        <w:ind w:left="-720"/>
        <w:rPr>
          <w:rFonts w:ascii="Arial" w:hAnsi="Arial" w:cs="Arial"/>
          <w:sz w:val="22"/>
          <w:szCs w:val="22"/>
        </w:rPr>
      </w:pPr>
    </w:p>
    <w:p w:rsidR="00B72972" w:rsidRPr="003854AA" w:rsidRDefault="00B72972" w:rsidP="00784C4A">
      <w:pPr>
        <w:ind w:left="-720"/>
        <w:rPr>
          <w:rFonts w:ascii="Arial" w:hAnsi="Arial" w:cs="Arial"/>
          <w:sz w:val="22"/>
          <w:szCs w:val="22"/>
        </w:rPr>
      </w:pPr>
      <w:r w:rsidRPr="003854AA">
        <w:rPr>
          <w:rFonts w:ascii="Arial" w:hAnsi="Arial" w:cs="Arial"/>
          <w:sz w:val="22"/>
          <w:szCs w:val="22"/>
        </w:rPr>
        <w:t>51. Pajewski N, Srinivassasainagendra V, Parke</w:t>
      </w:r>
      <w:r w:rsidR="00FB42E7" w:rsidRPr="003854AA">
        <w:rPr>
          <w:rFonts w:ascii="Arial" w:hAnsi="Arial" w:cs="Arial"/>
          <w:sz w:val="22"/>
          <w:szCs w:val="22"/>
        </w:rPr>
        <w:t xml:space="preserve">r S, Kaslow R, </w:t>
      </w:r>
      <w:r w:rsidR="00FB42E7" w:rsidRPr="003854AA">
        <w:rPr>
          <w:rFonts w:ascii="Arial" w:hAnsi="Arial" w:cs="Arial"/>
          <w:b/>
          <w:sz w:val="22"/>
          <w:szCs w:val="22"/>
        </w:rPr>
        <w:t>Tiwari</w:t>
      </w:r>
      <w:r w:rsidRPr="003854AA">
        <w:rPr>
          <w:rFonts w:ascii="Arial" w:hAnsi="Arial" w:cs="Arial"/>
          <w:b/>
          <w:sz w:val="22"/>
          <w:szCs w:val="22"/>
        </w:rPr>
        <w:t xml:space="preserve"> HK</w:t>
      </w:r>
      <w:r w:rsidRPr="003854AA">
        <w:rPr>
          <w:rFonts w:ascii="Arial" w:hAnsi="Arial" w:cs="Arial"/>
          <w:sz w:val="22"/>
          <w:szCs w:val="22"/>
        </w:rPr>
        <w:t>, McKinney B. ReliefF Methods for Gene G</w:t>
      </w:r>
      <w:r w:rsidR="009045CE" w:rsidRPr="003854AA">
        <w:rPr>
          <w:rFonts w:ascii="Arial" w:hAnsi="Arial" w:cs="Arial"/>
          <w:sz w:val="22"/>
          <w:szCs w:val="22"/>
        </w:rPr>
        <w:t>ene Interaction: Prioritizing SNPs for quantitative trait interaction testing.</w:t>
      </w:r>
      <w:r w:rsidRPr="003854AA">
        <w:rPr>
          <w:rFonts w:ascii="Arial" w:hAnsi="Arial" w:cs="Arial"/>
          <w:sz w:val="22"/>
          <w:szCs w:val="22"/>
        </w:rPr>
        <w:t xml:space="preserve"> 59</w:t>
      </w:r>
      <w:r w:rsidRPr="003854AA">
        <w:rPr>
          <w:rFonts w:ascii="Arial" w:hAnsi="Arial" w:cs="Arial"/>
          <w:sz w:val="22"/>
          <w:szCs w:val="22"/>
          <w:vertAlign w:val="superscript"/>
        </w:rPr>
        <w:t>th</w:t>
      </w:r>
      <w:r w:rsidRPr="003854AA">
        <w:rPr>
          <w:rFonts w:ascii="Arial" w:hAnsi="Arial" w:cs="Arial"/>
          <w:sz w:val="22"/>
          <w:szCs w:val="22"/>
        </w:rPr>
        <w:t xml:space="preserve"> Annual Meeting of American Society of Human Genetics, October 20-24, </w:t>
      </w:r>
      <w:r w:rsidR="00F43038" w:rsidRPr="003854AA">
        <w:rPr>
          <w:rFonts w:ascii="Arial" w:hAnsi="Arial" w:cs="Arial"/>
          <w:sz w:val="22"/>
          <w:szCs w:val="22"/>
        </w:rPr>
        <w:t xml:space="preserve">2009, </w:t>
      </w:r>
      <w:r w:rsidRPr="003854AA">
        <w:rPr>
          <w:rFonts w:ascii="Arial" w:hAnsi="Arial" w:cs="Arial"/>
          <w:sz w:val="22"/>
          <w:szCs w:val="22"/>
        </w:rPr>
        <w:t>Honolulu, Hawaii</w:t>
      </w:r>
    </w:p>
    <w:p w:rsidR="008B15ED" w:rsidRPr="003854AA" w:rsidRDefault="008B15ED" w:rsidP="00784C4A">
      <w:pPr>
        <w:ind w:left="-720"/>
        <w:rPr>
          <w:rFonts w:ascii="Arial" w:hAnsi="Arial" w:cs="Arial"/>
          <w:sz w:val="22"/>
          <w:szCs w:val="22"/>
        </w:rPr>
      </w:pPr>
    </w:p>
    <w:p w:rsidR="008B15ED" w:rsidRPr="003854AA" w:rsidRDefault="008B15ED" w:rsidP="00784C4A">
      <w:pPr>
        <w:ind w:left="-720"/>
        <w:rPr>
          <w:rFonts w:ascii="Arial" w:hAnsi="Arial" w:cs="Arial"/>
          <w:sz w:val="22"/>
          <w:szCs w:val="22"/>
        </w:rPr>
      </w:pPr>
      <w:r w:rsidRPr="003854AA">
        <w:rPr>
          <w:rFonts w:ascii="Arial" w:hAnsi="Arial" w:cs="Arial"/>
          <w:sz w:val="22"/>
          <w:szCs w:val="22"/>
        </w:rPr>
        <w:t xml:space="preserve">52. </w:t>
      </w:r>
      <w:r w:rsidRPr="003854AA">
        <w:rPr>
          <w:rFonts w:ascii="Arial" w:hAnsi="Arial" w:cs="Arial"/>
          <w:bCs/>
          <w:sz w:val="22"/>
          <w:szCs w:val="22"/>
        </w:rPr>
        <w:t>Wojczynski MK,</w:t>
      </w:r>
      <w:r w:rsidRPr="003854AA">
        <w:rPr>
          <w:rFonts w:ascii="Arial" w:hAnsi="Arial" w:cs="Arial"/>
          <w:b/>
          <w:bCs/>
          <w:sz w:val="22"/>
          <w:szCs w:val="22"/>
        </w:rPr>
        <w:t xml:space="preserve"> </w:t>
      </w:r>
      <w:r w:rsidRPr="003854AA">
        <w:rPr>
          <w:rFonts w:ascii="Arial" w:hAnsi="Arial" w:cs="Arial"/>
          <w:sz w:val="22"/>
          <w:szCs w:val="22"/>
        </w:rPr>
        <w:t xml:space="preserve">Hunt SC, Patki A, Vaughan LK, Rao DC, Broeckel U, </w:t>
      </w:r>
      <w:r w:rsidRPr="003854AA">
        <w:rPr>
          <w:rFonts w:ascii="Arial" w:hAnsi="Arial" w:cs="Arial"/>
          <w:b/>
          <w:sz w:val="22"/>
          <w:szCs w:val="22"/>
        </w:rPr>
        <w:t>Tiwari HK</w:t>
      </w:r>
      <w:r w:rsidRPr="003854AA">
        <w:rPr>
          <w:rFonts w:ascii="Arial" w:hAnsi="Arial" w:cs="Arial"/>
          <w:sz w:val="22"/>
          <w:szCs w:val="22"/>
        </w:rPr>
        <w:t>, Arnett DK. GWAS of Reactive Blood Pressure Phenotypes Involving Central Nervous System Stimulation: the HyperGEN Study. NHLBI Cardiovascular Epidemiology, Biostatistics and Behavioral Medicine Trainee Session at the AHA 49th Cardiovascular Disease Epidemiology and Prevention Annual Conference. Palm Harbor, FL, March 11-14, 2009.</w:t>
      </w:r>
    </w:p>
    <w:p w:rsidR="007278D3" w:rsidRPr="003854AA" w:rsidRDefault="007278D3" w:rsidP="00784C4A">
      <w:pPr>
        <w:ind w:left="-720"/>
        <w:rPr>
          <w:rFonts w:ascii="Arial" w:hAnsi="Arial" w:cs="Arial"/>
          <w:sz w:val="22"/>
          <w:szCs w:val="22"/>
        </w:rPr>
      </w:pPr>
    </w:p>
    <w:p w:rsidR="007278D3" w:rsidRPr="003854AA" w:rsidRDefault="007278D3" w:rsidP="00784C4A">
      <w:pPr>
        <w:widowControl/>
        <w:ind w:left="-720"/>
        <w:rPr>
          <w:rFonts w:ascii="Arial" w:hAnsi="Arial" w:cs="Arial"/>
          <w:bCs/>
          <w:sz w:val="22"/>
          <w:szCs w:val="22"/>
        </w:rPr>
      </w:pPr>
      <w:r w:rsidRPr="003854AA">
        <w:rPr>
          <w:rFonts w:ascii="Arial" w:hAnsi="Arial" w:cs="Arial"/>
          <w:sz w:val="22"/>
          <w:szCs w:val="22"/>
        </w:rPr>
        <w:t xml:space="preserve">53. </w:t>
      </w:r>
      <w:bookmarkStart w:id="21" w:name="OLE_LINK19"/>
      <w:bookmarkStart w:id="22" w:name="OLE_LINK20"/>
      <w:r w:rsidRPr="003854AA">
        <w:rPr>
          <w:rFonts w:ascii="Arial" w:hAnsi="Arial" w:cs="Arial"/>
          <w:b/>
          <w:sz w:val="22"/>
          <w:szCs w:val="22"/>
        </w:rPr>
        <w:t>Tiwari HK</w:t>
      </w:r>
      <w:r w:rsidRPr="003854AA">
        <w:rPr>
          <w:rFonts w:ascii="Arial" w:hAnsi="Arial" w:cs="Arial"/>
          <w:sz w:val="22"/>
          <w:szCs w:val="22"/>
        </w:rPr>
        <w:t xml:space="preserve">, Patki A, Allison DB. </w:t>
      </w:r>
      <w:r w:rsidRPr="003854AA">
        <w:rPr>
          <w:rFonts w:ascii="Arial" w:hAnsi="Arial" w:cs="Arial"/>
          <w:bCs/>
          <w:sz w:val="22"/>
          <w:szCs w:val="22"/>
        </w:rPr>
        <w:t xml:space="preserve">Within-Cluster Resampling (Multiple Outputation) for </w:t>
      </w:r>
      <w:r w:rsidR="00060E32" w:rsidRPr="003854AA">
        <w:rPr>
          <w:rFonts w:ascii="Arial" w:hAnsi="Arial" w:cs="Arial"/>
          <w:bCs/>
          <w:sz w:val="22"/>
          <w:szCs w:val="22"/>
        </w:rPr>
        <w:t>a</w:t>
      </w:r>
      <w:r w:rsidRPr="003854AA">
        <w:rPr>
          <w:rFonts w:ascii="Arial" w:hAnsi="Arial" w:cs="Arial"/>
          <w:bCs/>
          <w:sz w:val="22"/>
          <w:szCs w:val="22"/>
        </w:rPr>
        <w:t>nalysis of Family Data: Ready for Prime-Time?</w:t>
      </w:r>
      <w:r w:rsidRPr="003854AA">
        <w:rPr>
          <w:rFonts w:ascii="Arial" w:hAnsi="Arial" w:cs="Arial"/>
          <w:b/>
          <w:bCs/>
          <w:sz w:val="22"/>
          <w:szCs w:val="22"/>
        </w:rPr>
        <w:t xml:space="preserve"> </w:t>
      </w:r>
      <w:r w:rsidR="00B844ED" w:rsidRPr="003854AA">
        <w:rPr>
          <w:rFonts w:ascii="Arial" w:hAnsi="Arial" w:cs="Arial"/>
          <w:b/>
          <w:bCs/>
          <w:sz w:val="22"/>
          <w:szCs w:val="22"/>
        </w:rPr>
        <w:t xml:space="preserve"> </w:t>
      </w:r>
      <w:r w:rsidRPr="003854AA">
        <w:rPr>
          <w:rFonts w:ascii="Arial" w:hAnsi="Arial" w:cs="Arial"/>
          <w:bCs/>
          <w:sz w:val="22"/>
          <w:szCs w:val="22"/>
        </w:rPr>
        <w:t>ENAR 2009, San Antonio.</w:t>
      </w:r>
      <w:bookmarkEnd w:id="21"/>
      <w:bookmarkEnd w:id="22"/>
    </w:p>
    <w:p w:rsidR="00FB42E7" w:rsidRPr="003854AA" w:rsidRDefault="00FB42E7" w:rsidP="00784C4A">
      <w:pPr>
        <w:widowControl/>
        <w:ind w:left="-720"/>
        <w:rPr>
          <w:rFonts w:ascii="Arial" w:hAnsi="Arial" w:cs="Arial"/>
          <w:bCs/>
          <w:sz w:val="22"/>
          <w:szCs w:val="22"/>
        </w:rPr>
      </w:pPr>
    </w:p>
    <w:p w:rsidR="00FB42E7" w:rsidRPr="003854AA" w:rsidRDefault="00FB42E7" w:rsidP="00784C4A">
      <w:pPr>
        <w:widowControl/>
        <w:ind w:left="-720"/>
        <w:rPr>
          <w:rFonts w:ascii="Arial" w:hAnsi="Arial" w:cs="Arial"/>
          <w:bCs/>
          <w:sz w:val="22"/>
          <w:szCs w:val="22"/>
        </w:rPr>
      </w:pPr>
      <w:r w:rsidRPr="003854AA">
        <w:rPr>
          <w:rFonts w:ascii="Arial" w:hAnsi="Arial" w:cs="Arial"/>
          <w:bCs/>
          <w:sz w:val="22"/>
          <w:szCs w:val="22"/>
        </w:rPr>
        <w:t xml:space="preserve">54. You Z, Aban I, Kabagambe EK, </w:t>
      </w:r>
      <w:r w:rsidRPr="003854AA">
        <w:rPr>
          <w:rFonts w:ascii="Arial" w:hAnsi="Arial" w:cs="Arial"/>
          <w:b/>
          <w:bCs/>
          <w:sz w:val="22"/>
          <w:szCs w:val="22"/>
        </w:rPr>
        <w:t>Tiwari HK</w:t>
      </w:r>
      <w:r w:rsidRPr="003854AA">
        <w:rPr>
          <w:rFonts w:ascii="Arial" w:hAnsi="Arial" w:cs="Arial"/>
          <w:bCs/>
          <w:sz w:val="22"/>
          <w:szCs w:val="22"/>
        </w:rPr>
        <w:t>, Buller DB, Voeks JH, Cutter GR. Power and sample size of cluster randomized trials with unequal cluster size. Society for Clinical Trials 30</w:t>
      </w:r>
      <w:r w:rsidRPr="003854AA">
        <w:rPr>
          <w:rFonts w:ascii="Arial" w:hAnsi="Arial" w:cs="Arial"/>
          <w:bCs/>
          <w:sz w:val="22"/>
          <w:szCs w:val="22"/>
          <w:vertAlign w:val="superscript"/>
        </w:rPr>
        <w:t>th</w:t>
      </w:r>
      <w:r w:rsidRPr="003854AA">
        <w:rPr>
          <w:rFonts w:ascii="Arial" w:hAnsi="Arial" w:cs="Arial"/>
          <w:bCs/>
          <w:sz w:val="22"/>
          <w:szCs w:val="22"/>
        </w:rPr>
        <w:t xml:space="preserve"> Annual Meeting (May 3-6, 2009).</w:t>
      </w:r>
    </w:p>
    <w:p w:rsidR="00F54EAB" w:rsidRPr="003854AA" w:rsidRDefault="00F54EAB" w:rsidP="00784C4A">
      <w:pPr>
        <w:widowControl/>
        <w:ind w:left="-720"/>
        <w:rPr>
          <w:rFonts w:ascii="Arial" w:hAnsi="Arial" w:cs="Arial"/>
          <w:bCs/>
          <w:sz w:val="22"/>
          <w:szCs w:val="22"/>
        </w:rPr>
      </w:pPr>
    </w:p>
    <w:p w:rsidR="00F54EAB" w:rsidRPr="003854AA" w:rsidRDefault="00F54EAB" w:rsidP="00784C4A">
      <w:pPr>
        <w:widowControl/>
        <w:ind w:left="-720"/>
        <w:rPr>
          <w:rFonts w:ascii="Arial" w:hAnsi="Arial" w:cs="Arial"/>
          <w:sz w:val="22"/>
          <w:szCs w:val="22"/>
        </w:rPr>
      </w:pPr>
      <w:r w:rsidRPr="003854AA">
        <w:rPr>
          <w:rFonts w:ascii="Arial" w:hAnsi="Arial" w:cs="Arial"/>
          <w:sz w:val="22"/>
          <w:szCs w:val="22"/>
        </w:rPr>
        <w:t>5</w:t>
      </w:r>
      <w:r w:rsidR="000E4FD8" w:rsidRPr="003854AA">
        <w:rPr>
          <w:rFonts w:ascii="Arial" w:hAnsi="Arial" w:cs="Arial"/>
          <w:sz w:val="22"/>
          <w:szCs w:val="22"/>
        </w:rPr>
        <w:t>5</w:t>
      </w:r>
      <w:r w:rsidRPr="003854AA">
        <w:rPr>
          <w:rFonts w:ascii="Arial" w:hAnsi="Arial" w:cs="Arial"/>
          <w:sz w:val="22"/>
          <w:szCs w:val="22"/>
        </w:rPr>
        <w:t xml:space="preserve">. </w:t>
      </w:r>
      <w:r w:rsidR="00ED5D2C" w:rsidRPr="003854AA">
        <w:rPr>
          <w:rFonts w:ascii="Arial" w:hAnsi="Arial" w:cs="Arial"/>
          <w:bCs/>
          <w:sz w:val="22"/>
          <w:szCs w:val="22"/>
        </w:rPr>
        <w:t xml:space="preserve">Kennedy R, </w:t>
      </w:r>
      <w:r w:rsidR="00ED5D2C" w:rsidRPr="003854AA">
        <w:rPr>
          <w:rFonts w:ascii="Arial" w:hAnsi="Arial" w:cs="Arial"/>
          <w:b/>
          <w:bCs/>
          <w:sz w:val="22"/>
          <w:szCs w:val="22"/>
        </w:rPr>
        <w:t>Tiwari HK</w:t>
      </w:r>
      <w:r w:rsidR="00ED5D2C" w:rsidRPr="003854AA">
        <w:rPr>
          <w:rFonts w:ascii="Arial" w:hAnsi="Arial" w:cs="Arial"/>
          <w:bCs/>
          <w:sz w:val="22"/>
          <w:szCs w:val="22"/>
        </w:rPr>
        <w:t xml:space="preserve">. </w:t>
      </w:r>
      <w:r w:rsidRPr="003854AA">
        <w:rPr>
          <w:rFonts w:ascii="Arial" w:hAnsi="Arial" w:cs="Arial"/>
          <w:sz w:val="22"/>
          <w:szCs w:val="22"/>
        </w:rPr>
        <w:t>Multiple Imputation for Missing Values in Microarray Data</w:t>
      </w:r>
      <w:r w:rsidR="00ED5D2C" w:rsidRPr="003854AA">
        <w:rPr>
          <w:rFonts w:ascii="Arial" w:hAnsi="Arial" w:cs="Arial"/>
          <w:sz w:val="22"/>
          <w:szCs w:val="22"/>
        </w:rPr>
        <w:t>, July 31-August 5, 2010, Joint Statistical Meeting, British Columbia, Canada</w:t>
      </w:r>
      <w:r w:rsidRPr="003854AA">
        <w:rPr>
          <w:rFonts w:ascii="Arial" w:hAnsi="Arial" w:cs="Arial"/>
          <w:sz w:val="22"/>
          <w:szCs w:val="22"/>
        </w:rPr>
        <w:t>.</w:t>
      </w:r>
    </w:p>
    <w:p w:rsidR="007553A3" w:rsidRPr="003854AA" w:rsidRDefault="007553A3" w:rsidP="00784C4A">
      <w:pPr>
        <w:widowControl/>
        <w:ind w:left="-720"/>
        <w:rPr>
          <w:rFonts w:ascii="Arial" w:hAnsi="Arial" w:cs="Arial"/>
          <w:sz w:val="22"/>
          <w:szCs w:val="22"/>
        </w:rPr>
      </w:pPr>
    </w:p>
    <w:p w:rsidR="00754123" w:rsidRPr="003854AA" w:rsidRDefault="00F54EAB" w:rsidP="00784C4A">
      <w:pPr>
        <w:widowControl/>
        <w:ind w:left="-720"/>
        <w:rPr>
          <w:rFonts w:ascii="Arial" w:hAnsi="Arial" w:cs="Arial"/>
          <w:sz w:val="22"/>
          <w:szCs w:val="22"/>
        </w:rPr>
      </w:pPr>
      <w:r w:rsidRPr="003854AA">
        <w:rPr>
          <w:rFonts w:ascii="Arial" w:hAnsi="Arial" w:cs="Arial"/>
          <w:sz w:val="22"/>
          <w:szCs w:val="22"/>
        </w:rPr>
        <w:t xml:space="preserve">56. </w:t>
      </w:r>
      <w:r w:rsidRPr="003854AA">
        <w:rPr>
          <w:rFonts w:ascii="Arial" w:hAnsi="Arial" w:cs="Arial"/>
          <w:bCs/>
          <w:sz w:val="22"/>
          <w:szCs w:val="22"/>
        </w:rPr>
        <w:t>Wineinger N</w:t>
      </w:r>
      <w:r w:rsidRPr="003854AA">
        <w:rPr>
          <w:rFonts w:ascii="Arial" w:hAnsi="Arial" w:cs="Arial"/>
          <w:sz w:val="22"/>
          <w:szCs w:val="22"/>
        </w:rPr>
        <w:t xml:space="preserve">, Broeckel U, Rao DC, Devereux RB, Patki A, Arnett DK, </w:t>
      </w:r>
      <w:r w:rsidRPr="003854AA">
        <w:rPr>
          <w:rFonts w:ascii="Arial" w:hAnsi="Arial" w:cs="Arial"/>
          <w:b/>
          <w:sz w:val="22"/>
          <w:szCs w:val="22"/>
        </w:rPr>
        <w:t>Tiwari HK</w:t>
      </w:r>
      <w:r w:rsidRPr="003854AA">
        <w:rPr>
          <w:rFonts w:ascii="Arial" w:hAnsi="Arial" w:cs="Arial"/>
          <w:sz w:val="22"/>
          <w:szCs w:val="22"/>
        </w:rPr>
        <w:t xml:space="preserve">. Genome-wide joint SNP and CNV analysis of aortic root diameter: the HyperGEN study. American Heart Association </w:t>
      </w:r>
      <w:r w:rsidRPr="003854AA">
        <w:rPr>
          <w:rFonts w:ascii="Arial" w:hAnsi="Arial" w:cs="Arial"/>
          <w:sz w:val="22"/>
          <w:szCs w:val="22"/>
        </w:rPr>
        <w:lastRenderedPageBreak/>
        <w:t>Joint Conference – 50th Cardiovascular Disease Epidemiology and Prevention – and – Nutrition, Physical Activity and Metabolism – 2010. San Francisco, California.</w:t>
      </w:r>
    </w:p>
    <w:p w:rsidR="00D42F3B" w:rsidRPr="003854AA" w:rsidRDefault="00D42F3B" w:rsidP="00784C4A">
      <w:pPr>
        <w:widowControl/>
        <w:ind w:left="-720"/>
        <w:rPr>
          <w:rFonts w:ascii="Arial" w:hAnsi="Arial" w:cs="Arial"/>
          <w:sz w:val="22"/>
          <w:szCs w:val="22"/>
        </w:rPr>
      </w:pPr>
    </w:p>
    <w:p w:rsidR="00D42F3B" w:rsidRPr="003854AA" w:rsidRDefault="00C81DEF" w:rsidP="00784C4A">
      <w:pPr>
        <w:widowControl/>
        <w:ind w:left="-720"/>
        <w:rPr>
          <w:rFonts w:ascii="Arial" w:hAnsi="Arial" w:cs="Arial"/>
          <w:sz w:val="22"/>
          <w:szCs w:val="22"/>
        </w:rPr>
      </w:pPr>
      <w:r w:rsidRPr="003854AA">
        <w:rPr>
          <w:rFonts w:ascii="Arial" w:hAnsi="Arial" w:cs="Arial"/>
          <w:sz w:val="22"/>
          <w:szCs w:val="22"/>
        </w:rPr>
        <w:t xml:space="preserve">57. </w:t>
      </w:r>
      <w:r w:rsidR="00D42F3B" w:rsidRPr="003854AA">
        <w:rPr>
          <w:rFonts w:ascii="Arial" w:hAnsi="Arial" w:cs="Arial"/>
          <w:sz w:val="22"/>
          <w:szCs w:val="22"/>
        </w:rPr>
        <w:t xml:space="preserve">Irvin, M. R., Lynch, A. I., Kabagambe, E. K., </w:t>
      </w:r>
      <w:r w:rsidR="00D42F3B" w:rsidRPr="003854AA">
        <w:rPr>
          <w:rFonts w:ascii="Arial" w:hAnsi="Arial" w:cs="Arial"/>
          <w:b/>
          <w:sz w:val="22"/>
          <w:szCs w:val="22"/>
        </w:rPr>
        <w:t>Tiwari, H. K.</w:t>
      </w:r>
      <w:r w:rsidR="00D42F3B" w:rsidRPr="003854AA">
        <w:rPr>
          <w:rFonts w:ascii="Arial" w:hAnsi="Arial" w:cs="Arial"/>
          <w:sz w:val="22"/>
          <w:szCs w:val="22"/>
        </w:rPr>
        <w:t xml:space="preserve">, Barzilay, J. I., Eckfeldt, J., . . . Arnett, D. K. (2010). </w:t>
      </w:r>
      <w:r w:rsidR="00D42F3B" w:rsidRPr="003854AA">
        <w:rPr>
          <w:rFonts w:ascii="Arial" w:hAnsi="Arial" w:cs="Arial"/>
          <w:i/>
          <w:iCs/>
          <w:sz w:val="22"/>
          <w:szCs w:val="22"/>
        </w:rPr>
        <w:t>Pharmacogenetic association of hypertension candidate genes with fasting glucose in the GenHAT Study</w:t>
      </w:r>
      <w:r w:rsidR="00D42F3B" w:rsidRPr="003854AA">
        <w:rPr>
          <w:rFonts w:ascii="Arial" w:hAnsi="Arial" w:cs="Arial"/>
          <w:sz w:val="22"/>
          <w:szCs w:val="22"/>
        </w:rPr>
        <w:t xml:space="preserve">. Poster session presented at the meeting </w:t>
      </w:r>
      <w:proofErr w:type="gramStart"/>
      <w:r w:rsidR="00D42F3B" w:rsidRPr="003854AA">
        <w:rPr>
          <w:rFonts w:ascii="Arial" w:hAnsi="Arial" w:cs="Arial"/>
          <w:sz w:val="22"/>
          <w:szCs w:val="22"/>
        </w:rPr>
        <w:t>of  American</w:t>
      </w:r>
      <w:proofErr w:type="gramEnd"/>
      <w:r w:rsidR="00D42F3B" w:rsidRPr="003854AA">
        <w:rPr>
          <w:rFonts w:ascii="Arial" w:hAnsi="Arial" w:cs="Arial"/>
          <w:sz w:val="22"/>
          <w:szCs w:val="22"/>
        </w:rPr>
        <w:t xml:space="preserve"> Heart Association Cardiovascular Disease Epidemiology and Prevention Conference.</w:t>
      </w:r>
    </w:p>
    <w:p w:rsidR="00D42F3B" w:rsidRPr="003854AA" w:rsidRDefault="00D42F3B" w:rsidP="00784C4A">
      <w:pPr>
        <w:widowControl/>
        <w:ind w:left="-720"/>
        <w:rPr>
          <w:rFonts w:ascii="Arial" w:hAnsi="Arial" w:cs="Arial"/>
          <w:sz w:val="22"/>
          <w:szCs w:val="22"/>
        </w:rPr>
      </w:pPr>
    </w:p>
    <w:p w:rsidR="00E24E1D" w:rsidRPr="003854AA" w:rsidRDefault="00C81DEF" w:rsidP="00784C4A">
      <w:pPr>
        <w:pStyle w:val="apa6"/>
        <w:ind w:left="-720" w:firstLine="0"/>
        <w:rPr>
          <w:rFonts w:ascii="Arial" w:hAnsi="Arial" w:cs="Arial"/>
          <w:sz w:val="22"/>
          <w:szCs w:val="22"/>
        </w:rPr>
      </w:pPr>
      <w:r w:rsidRPr="003854AA">
        <w:rPr>
          <w:rFonts w:ascii="Arial" w:hAnsi="Arial" w:cs="Arial"/>
          <w:sz w:val="22"/>
          <w:szCs w:val="22"/>
        </w:rPr>
        <w:t xml:space="preserve">58. </w:t>
      </w:r>
      <w:r w:rsidR="00D42F3B" w:rsidRPr="003854AA">
        <w:rPr>
          <w:rFonts w:ascii="Arial" w:hAnsi="Arial" w:cs="Arial"/>
          <w:sz w:val="22"/>
          <w:szCs w:val="22"/>
        </w:rPr>
        <w:t xml:space="preserve">Irvin, M. R., Wineinger, N., Pajewski, N. M., Kabagambe, E. K., Gu, C. C., Pankow, J., . . . Arnett, D. K. (2010). </w:t>
      </w:r>
      <w:r w:rsidR="00D42F3B" w:rsidRPr="003854AA">
        <w:rPr>
          <w:rFonts w:ascii="Arial" w:hAnsi="Arial" w:cs="Arial"/>
          <w:i/>
          <w:iCs/>
          <w:sz w:val="22"/>
          <w:szCs w:val="22"/>
        </w:rPr>
        <w:t>Genome wide detection of allele specific copy number variation associated with diabetes related traits in African Americans from the HyperGEN Study</w:t>
      </w:r>
      <w:r w:rsidR="00D42F3B" w:rsidRPr="003854AA">
        <w:rPr>
          <w:rFonts w:ascii="Arial" w:hAnsi="Arial" w:cs="Arial"/>
          <w:sz w:val="22"/>
          <w:szCs w:val="22"/>
        </w:rPr>
        <w:t xml:space="preserve">. Poster session presented at the meeting </w:t>
      </w:r>
      <w:proofErr w:type="gramStart"/>
      <w:r w:rsidR="00D42F3B" w:rsidRPr="003854AA">
        <w:rPr>
          <w:rFonts w:ascii="Arial" w:hAnsi="Arial" w:cs="Arial"/>
          <w:sz w:val="22"/>
          <w:szCs w:val="22"/>
        </w:rPr>
        <w:t>of  HudsonAlpha</w:t>
      </w:r>
      <w:proofErr w:type="gramEnd"/>
      <w:r w:rsidR="00D42F3B" w:rsidRPr="003854AA">
        <w:rPr>
          <w:rFonts w:ascii="Arial" w:hAnsi="Arial" w:cs="Arial"/>
          <w:sz w:val="22"/>
          <w:szCs w:val="22"/>
        </w:rPr>
        <w:t xml:space="preserve"> Spring Symposium.</w:t>
      </w:r>
    </w:p>
    <w:p w:rsidR="00754123" w:rsidRPr="003854AA" w:rsidRDefault="00E24E1D" w:rsidP="00784C4A">
      <w:pPr>
        <w:widowControl/>
        <w:ind w:left="-720"/>
        <w:rPr>
          <w:rFonts w:ascii="Arial" w:hAnsi="Arial" w:cs="Arial"/>
          <w:color w:val="000000"/>
          <w:sz w:val="22"/>
          <w:szCs w:val="22"/>
        </w:rPr>
      </w:pPr>
      <w:r w:rsidRPr="003854AA">
        <w:rPr>
          <w:rFonts w:ascii="Arial" w:hAnsi="Arial" w:cs="Arial"/>
          <w:sz w:val="22"/>
          <w:szCs w:val="22"/>
        </w:rPr>
        <w:t>5</w:t>
      </w:r>
      <w:r w:rsidR="00C81DEF" w:rsidRPr="003854AA">
        <w:rPr>
          <w:rFonts w:ascii="Arial" w:hAnsi="Arial" w:cs="Arial"/>
          <w:sz w:val="22"/>
          <w:szCs w:val="22"/>
        </w:rPr>
        <w:t>9</w:t>
      </w:r>
      <w:r w:rsidRPr="003854AA">
        <w:rPr>
          <w:rFonts w:ascii="Arial" w:hAnsi="Arial" w:cs="Arial"/>
          <w:sz w:val="22"/>
          <w:szCs w:val="22"/>
        </w:rPr>
        <w:t xml:space="preserve">. Wineinger NE, Pajewski NM, </w:t>
      </w:r>
      <w:r w:rsidRPr="003854AA">
        <w:rPr>
          <w:rFonts w:ascii="Arial" w:hAnsi="Arial" w:cs="Arial"/>
          <w:b/>
          <w:sz w:val="22"/>
          <w:szCs w:val="22"/>
        </w:rPr>
        <w:t>Tiwari HK</w:t>
      </w:r>
      <w:r w:rsidRPr="003854AA">
        <w:rPr>
          <w:rFonts w:ascii="Arial" w:hAnsi="Arial" w:cs="Arial"/>
          <w:sz w:val="22"/>
          <w:szCs w:val="22"/>
        </w:rPr>
        <w:t xml:space="preserve">. A new method to assess linkage disequilibrium between SNPs and CNVs. </w:t>
      </w:r>
      <w:r w:rsidR="00BB04DF" w:rsidRPr="003854AA">
        <w:rPr>
          <w:rFonts w:ascii="Arial" w:hAnsi="Arial" w:cs="Arial"/>
          <w:color w:val="000000"/>
          <w:sz w:val="22"/>
          <w:szCs w:val="22"/>
        </w:rPr>
        <w:t>Keystone Symposium on Structural Variation in the Genome. January 8-13, 2011, Steamboat Springs, Colorado</w:t>
      </w:r>
      <w:r w:rsidR="00AC2C62" w:rsidRPr="003854AA">
        <w:rPr>
          <w:rFonts w:ascii="Arial" w:hAnsi="Arial" w:cs="Arial"/>
          <w:color w:val="000000"/>
          <w:sz w:val="22"/>
          <w:szCs w:val="22"/>
        </w:rPr>
        <w:t>.</w:t>
      </w:r>
    </w:p>
    <w:p w:rsidR="00685AB3" w:rsidRPr="003854AA" w:rsidRDefault="00685AB3" w:rsidP="00784C4A">
      <w:pPr>
        <w:widowControl/>
        <w:ind w:left="-720"/>
        <w:rPr>
          <w:rFonts w:ascii="Arial" w:hAnsi="Arial" w:cs="Arial"/>
          <w:color w:val="000000"/>
          <w:sz w:val="22"/>
          <w:szCs w:val="22"/>
        </w:rPr>
      </w:pPr>
    </w:p>
    <w:p w:rsidR="00685AB3" w:rsidRPr="003854AA" w:rsidRDefault="00C81DEF" w:rsidP="00784C4A">
      <w:pPr>
        <w:widowControl/>
        <w:ind w:left="-720"/>
        <w:rPr>
          <w:rFonts w:ascii="Arial" w:hAnsi="Arial" w:cs="Arial"/>
          <w:sz w:val="22"/>
          <w:szCs w:val="22"/>
        </w:rPr>
      </w:pPr>
      <w:r w:rsidRPr="003854AA">
        <w:rPr>
          <w:rFonts w:ascii="Arial" w:hAnsi="Arial" w:cs="Arial"/>
          <w:color w:val="000000"/>
          <w:sz w:val="22"/>
          <w:szCs w:val="22"/>
        </w:rPr>
        <w:t>60</w:t>
      </w:r>
      <w:r w:rsidR="00685AB3" w:rsidRPr="003854AA">
        <w:rPr>
          <w:rFonts w:ascii="Arial" w:hAnsi="Arial" w:cs="Arial"/>
          <w:color w:val="000000"/>
          <w:sz w:val="22"/>
          <w:szCs w:val="22"/>
        </w:rPr>
        <w:t xml:space="preserve">. </w:t>
      </w:r>
      <w:r w:rsidR="00685AB3" w:rsidRPr="003854AA">
        <w:rPr>
          <w:rFonts w:ascii="Arial" w:hAnsi="Arial" w:cs="Arial"/>
          <w:sz w:val="22"/>
          <w:szCs w:val="22"/>
        </w:rPr>
        <w:t xml:space="preserve">Wei Zhao, Nathan E. Wineinger, </w:t>
      </w:r>
      <w:r w:rsidR="00685AB3" w:rsidRPr="003854AA">
        <w:rPr>
          <w:rFonts w:ascii="Arial" w:hAnsi="Arial" w:cs="Arial"/>
          <w:b/>
          <w:sz w:val="22"/>
          <w:szCs w:val="22"/>
        </w:rPr>
        <w:t>Hemant K. Tiwari</w:t>
      </w:r>
      <w:r w:rsidR="00685AB3" w:rsidRPr="003854AA">
        <w:rPr>
          <w:rFonts w:ascii="Arial" w:hAnsi="Arial" w:cs="Arial"/>
          <w:sz w:val="22"/>
          <w:szCs w:val="22"/>
        </w:rPr>
        <w:t>, Thomas M. Moseley, Ulrich Broeckel, Donna K. Arnett, Sharon L. R. Kardia, Edmond K. Kabagambe, Yan V. Sun. Copy number variations associated with obesity related traits in African Americans. The 12th International Meeting on Human Genome Variation and Complex Genome Analysis 2011 at Berkeley, CA (Sept 8-10th, 2011).</w:t>
      </w:r>
    </w:p>
    <w:p w:rsidR="00685AB3" w:rsidRPr="003854AA" w:rsidRDefault="00685AB3" w:rsidP="00784C4A">
      <w:pPr>
        <w:widowControl/>
        <w:ind w:left="-720"/>
        <w:rPr>
          <w:rFonts w:ascii="Arial" w:hAnsi="Arial" w:cs="Arial"/>
          <w:sz w:val="22"/>
          <w:szCs w:val="22"/>
        </w:rPr>
      </w:pPr>
    </w:p>
    <w:p w:rsidR="00685AB3" w:rsidRPr="003854AA" w:rsidRDefault="00C81DEF" w:rsidP="00784C4A">
      <w:pPr>
        <w:widowControl/>
        <w:ind w:left="-720"/>
        <w:rPr>
          <w:rFonts w:ascii="Arial" w:hAnsi="Arial" w:cs="Arial"/>
          <w:sz w:val="22"/>
          <w:szCs w:val="22"/>
        </w:rPr>
      </w:pPr>
      <w:r w:rsidRPr="003854AA">
        <w:rPr>
          <w:rFonts w:ascii="Arial" w:hAnsi="Arial" w:cs="Arial"/>
          <w:sz w:val="22"/>
          <w:szCs w:val="22"/>
        </w:rPr>
        <w:t>61</w:t>
      </w:r>
      <w:r w:rsidR="00685AB3" w:rsidRPr="003854AA">
        <w:rPr>
          <w:rFonts w:ascii="Arial" w:hAnsi="Arial" w:cs="Arial"/>
          <w:sz w:val="22"/>
          <w:szCs w:val="22"/>
        </w:rPr>
        <w:t xml:space="preserve">.  Wood A.C, Kabagambe, E.K., Borecki, I.E., </w:t>
      </w:r>
      <w:r w:rsidR="00685AB3" w:rsidRPr="003854AA">
        <w:rPr>
          <w:rFonts w:ascii="Arial" w:hAnsi="Arial" w:cs="Arial"/>
          <w:b/>
          <w:sz w:val="22"/>
          <w:szCs w:val="22"/>
        </w:rPr>
        <w:t>Tiwari, H.K.</w:t>
      </w:r>
      <w:r w:rsidR="00685AB3" w:rsidRPr="003854AA">
        <w:rPr>
          <w:rFonts w:ascii="Arial" w:hAnsi="Arial" w:cs="Arial"/>
          <w:sz w:val="22"/>
          <w:szCs w:val="22"/>
        </w:rPr>
        <w:t>, Ordovas, J., &amp; Arnett, D. K.,“An association between the LRP-1 I10701 polymorphism and body mass index in humans may be modified by an interaction with ApoE genotypes” American Heart Association Scientific Sessions 2011, Orlando, Florida, USA; Nov 12th-16th 2011.</w:t>
      </w:r>
    </w:p>
    <w:p w:rsidR="00685AB3" w:rsidRPr="003854AA" w:rsidRDefault="00685AB3" w:rsidP="00784C4A">
      <w:pPr>
        <w:widowControl/>
        <w:ind w:left="-720"/>
        <w:rPr>
          <w:rFonts w:ascii="Arial" w:hAnsi="Arial" w:cs="Arial"/>
          <w:sz w:val="22"/>
          <w:szCs w:val="22"/>
        </w:rPr>
      </w:pPr>
    </w:p>
    <w:p w:rsidR="00685AB3" w:rsidRPr="003854AA" w:rsidRDefault="00685AB3" w:rsidP="00784C4A">
      <w:pPr>
        <w:widowControl/>
        <w:ind w:left="-720"/>
        <w:rPr>
          <w:rFonts w:ascii="Arial" w:hAnsi="Arial" w:cs="Arial"/>
          <w:sz w:val="22"/>
          <w:szCs w:val="22"/>
        </w:rPr>
      </w:pPr>
      <w:r w:rsidRPr="003854AA">
        <w:rPr>
          <w:rFonts w:ascii="Arial" w:hAnsi="Arial" w:cs="Arial"/>
          <w:sz w:val="22"/>
          <w:szCs w:val="22"/>
        </w:rPr>
        <w:t>6</w:t>
      </w:r>
      <w:r w:rsidR="00C81DEF" w:rsidRPr="003854AA">
        <w:rPr>
          <w:rFonts w:ascii="Arial" w:hAnsi="Arial" w:cs="Arial"/>
          <w:sz w:val="22"/>
          <w:szCs w:val="22"/>
        </w:rPr>
        <w:t>2</w:t>
      </w:r>
      <w:r w:rsidRPr="003854AA">
        <w:rPr>
          <w:rFonts w:ascii="Arial" w:hAnsi="Arial" w:cs="Arial"/>
          <w:sz w:val="22"/>
          <w:szCs w:val="22"/>
        </w:rPr>
        <w:t xml:space="preserve">. Wood A.C, Glasser, S., Kabagambe, E.K., Borecki, I.E., </w:t>
      </w:r>
      <w:r w:rsidRPr="003854AA">
        <w:rPr>
          <w:rFonts w:ascii="Arial" w:hAnsi="Arial" w:cs="Arial"/>
          <w:b/>
          <w:sz w:val="22"/>
          <w:szCs w:val="22"/>
        </w:rPr>
        <w:t>Tiwari, H.K.</w:t>
      </w:r>
      <w:r w:rsidRPr="003854AA">
        <w:rPr>
          <w:rFonts w:ascii="Arial" w:hAnsi="Arial" w:cs="Arial"/>
          <w:sz w:val="22"/>
          <w:szCs w:val="22"/>
        </w:rPr>
        <w:t>, Tsai, M., Hopkins, P., Ordovas, J., Arnett, D.A., “Lipoprotein Lipase S447X polymorphism associates with VLDL, LDL and HDL diameter clustering” American Diabetes Association 71st Scientific Sessions, San Diego, California, USA; June 24-28th 2011.</w:t>
      </w:r>
    </w:p>
    <w:p w:rsidR="00685AB3" w:rsidRPr="003854AA" w:rsidRDefault="00685AB3" w:rsidP="00784C4A">
      <w:pPr>
        <w:widowControl/>
        <w:ind w:left="-720"/>
        <w:rPr>
          <w:rFonts w:ascii="Arial" w:hAnsi="Arial" w:cs="Arial"/>
          <w:sz w:val="22"/>
          <w:szCs w:val="22"/>
        </w:rPr>
      </w:pPr>
    </w:p>
    <w:p w:rsidR="00685AB3" w:rsidRPr="003854AA" w:rsidRDefault="00685AB3" w:rsidP="00784C4A">
      <w:pPr>
        <w:widowControl/>
        <w:ind w:left="-720"/>
        <w:rPr>
          <w:rFonts w:ascii="Arial" w:hAnsi="Arial" w:cs="Arial"/>
          <w:sz w:val="22"/>
          <w:szCs w:val="22"/>
        </w:rPr>
      </w:pPr>
      <w:r w:rsidRPr="003854AA">
        <w:rPr>
          <w:rFonts w:ascii="Arial" w:hAnsi="Arial" w:cs="Arial"/>
          <w:sz w:val="22"/>
          <w:szCs w:val="22"/>
        </w:rPr>
        <w:t>6</w:t>
      </w:r>
      <w:r w:rsidR="00C81DEF" w:rsidRPr="003854AA">
        <w:rPr>
          <w:rFonts w:ascii="Arial" w:hAnsi="Arial" w:cs="Arial"/>
          <w:sz w:val="22"/>
          <w:szCs w:val="22"/>
        </w:rPr>
        <w:t>3</w:t>
      </w:r>
      <w:r w:rsidRPr="003854AA">
        <w:rPr>
          <w:rFonts w:ascii="Arial" w:hAnsi="Arial" w:cs="Arial"/>
          <w:sz w:val="22"/>
          <w:szCs w:val="22"/>
        </w:rPr>
        <w:t xml:space="preserve">. Irvin MR, Wood AC, Vaughn LK, Kabagambe EK, Sha J, </w:t>
      </w:r>
      <w:r w:rsidRPr="003854AA">
        <w:rPr>
          <w:rFonts w:ascii="Arial" w:hAnsi="Arial" w:cs="Arial"/>
          <w:b/>
          <w:sz w:val="22"/>
          <w:szCs w:val="22"/>
        </w:rPr>
        <w:t>Tiwari HK</w:t>
      </w:r>
      <w:r w:rsidRPr="003854AA">
        <w:rPr>
          <w:rFonts w:ascii="Arial" w:hAnsi="Arial" w:cs="Arial"/>
          <w:sz w:val="22"/>
          <w:szCs w:val="22"/>
        </w:rPr>
        <w:t>, Borecki IB, Ordovas JM, Arnett DK. Genetics of Insulin Response to Fenofibrate in the GOLDN Study. Poster Presentation at AHA Scientific Sessions. Nov 12-15 2011, Orlando FL.</w:t>
      </w:r>
    </w:p>
    <w:p w:rsidR="00685AB3" w:rsidRPr="003854AA" w:rsidRDefault="00685AB3" w:rsidP="00784C4A">
      <w:pPr>
        <w:widowControl/>
        <w:ind w:left="-720"/>
        <w:rPr>
          <w:rFonts w:ascii="Arial" w:hAnsi="Arial" w:cs="Arial"/>
          <w:sz w:val="22"/>
          <w:szCs w:val="22"/>
        </w:rPr>
      </w:pPr>
    </w:p>
    <w:p w:rsidR="00685AB3" w:rsidRPr="003854AA" w:rsidRDefault="00685AB3" w:rsidP="00784C4A">
      <w:pPr>
        <w:widowControl/>
        <w:ind w:left="-720"/>
        <w:rPr>
          <w:rFonts w:ascii="Arial" w:hAnsi="Arial" w:cs="Arial"/>
          <w:sz w:val="22"/>
          <w:szCs w:val="22"/>
        </w:rPr>
      </w:pPr>
      <w:r w:rsidRPr="003854AA">
        <w:rPr>
          <w:rFonts w:ascii="Arial" w:hAnsi="Arial" w:cs="Arial"/>
          <w:sz w:val="22"/>
          <w:szCs w:val="22"/>
        </w:rPr>
        <w:t>6</w:t>
      </w:r>
      <w:r w:rsidR="00C81DEF" w:rsidRPr="003854AA">
        <w:rPr>
          <w:rFonts w:ascii="Arial" w:hAnsi="Arial" w:cs="Arial"/>
          <w:sz w:val="22"/>
          <w:szCs w:val="22"/>
        </w:rPr>
        <w:t>4</w:t>
      </w:r>
      <w:r w:rsidRPr="003854AA">
        <w:rPr>
          <w:rFonts w:ascii="Arial" w:hAnsi="Arial" w:cs="Arial"/>
          <w:sz w:val="22"/>
          <w:szCs w:val="22"/>
        </w:rPr>
        <w:t xml:space="preserve">.  Irvin MR, Kabagambe EK, Zhang Q, Sha J, </w:t>
      </w:r>
      <w:r w:rsidRPr="003854AA">
        <w:rPr>
          <w:rFonts w:ascii="Arial" w:hAnsi="Arial" w:cs="Arial"/>
          <w:b/>
          <w:sz w:val="22"/>
          <w:szCs w:val="22"/>
        </w:rPr>
        <w:t>Tiwari HK</w:t>
      </w:r>
      <w:r w:rsidRPr="003854AA">
        <w:rPr>
          <w:rFonts w:ascii="Arial" w:hAnsi="Arial" w:cs="Arial"/>
          <w:sz w:val="22"/>
          <w:szCs w:val="22"/>
        </w:rPr>
        <w:t>, Borecki IB, Province MA, Shimmim LC, Hixson JE, and Arnett DK.. Rare PPARa variants and extreme response to fenofibrate in the GOLDN Study. Poster Presentation at the 51th annual American Heart Association Cardiovascular Disease Epidemiology and Prevention Conference. March 23-25th 2011, Atlanta, GA.</w:t>
      </w:r>
    </w:p>
    <w:p w:rsidR="00685AB3" w:rsidRPr="003854AA" w:rsidRDefault="00685AB3" w:rsidP="00784C4A">
      <w:pPr>
        <w:widowControl/>
        <w:ind w:left="-720"/>
        <w:rPr>
          <w:rFonts w:ascii="Arial" w:hAnsi="Arial" w:cs="Arial"/>
          <w:sz w:val="22"/>
          <w:szCs w:val="22"/>
        </w:rPr>
      </w:pPr>
    </w:p>
    <w:p w:rsidR="007E1FAB" w:rsidRPr="003854AA" w:rsidRDefault="00685AB3" w:rsidP="00784C4A">
      <w:pPr>
        <w:widowControl/>
        <w:ind w:left="-720"/>
        <w:rPr>
          <w:rFonts w:ascii="Arial" w:hAnsi="Arial" w:cs="Arial"/>
          <w:sz w:val="22"/>
          <w:szCs w:val="22"/>
        </w:rPr>
      </w:pPr>
      <w:r w:rsidRPr="003854AA">
        <w:rPr>
          <w:rFonts w:ascii="Arial" w:hAnsi="Arial" w:cs="Arial"/>
          <w:sz w:val="22"/>
          <w:szCs w:val="22"/>
        </w:rPr>
        <w:t>6</w:t>
      </w:r>
      <w:r w:rsidR="00C81DEF" w:rsidRPr="003854AA">
        <w:rPr>
          <w:rFonts w:ascii="Arial" w:hAnsi="Arial" w:cs="Arial"/>
          <w:sz w:val="22"/>
          <w:szCs w:val="22"/>
        </w:rPr>
        <w:t>5</w:t>
      </w:r>
      <w:r w:rsidRPr="003854AA">
        <w:rPr>
          <w:rFonts w:ascii="Arial" w:hAnsi="Arial" w:cs="Arial"/>
          <w:sz w:val="22"/>
          <w:szCs w:val="22"/>
        </w:rPr>
        <w:t xml:space="preserve">.  Donna K. Arnett, Ingrid B. Borecki, Marguerite R. Irvin, </w:t>
      </w:r>
      <w:r w:rsidRPr="003854AA">
        <w:rPr>
          <w:rFonts w:ascii="Arial" w:hAnsi="Arial" w:cs="Arial"/>
          <w:b/>
          <w:sz w:val="22"/>
          <w:szCs w:val="22"/>
        </w:rPr>
        <w:t>Hemant K. Tiwari</w:t>
      </w:r>
      <w:r w:rsidRPr="003854AA">
        <w:rPr>
          <w:rFonts w:ascii="Arial" w:hAnsi="Arial" w:cs="Arial"/>
          <w:sz w:val="22"/>
          <w:szCs w:val="22"/>
        </w:rPr>
        <w:t>, Robert J. Straka, Jose M. Ordovas. Genome-wide association study of lipid response to fenofibrate treatment in the GOLDN Study. Cardiovascular Disease Epidemiology and Prevention 2012 Scientific Sessions, San Diego, California, USA; March 13-16th 2012.</w:t>
      </w:r>
    </w:p>
    <w:p w:rsidR="002D3088" w:rsidRPr="003854AA" w:rsidRDefault="002D3088" w:rsidP="00784C4A">
      <w:pPr>
        <w:widowControl/>
        <w:ind w:left="-720"/>
        <w:rPr>
          <w:rFonts w:ascii="Arial" w:hAnsi="Arial" w:cs="Arial"/>
          <w:sz w:val="22"/>
          <w:szCs w:val="22"/>
        </w:rPr>
      </w:pPr>
    </w:p>
    <w:p w:rsidR="004307A2" w:rsidRPr="003854AA" w:rsidRDefault="004307A2" w:rsidP="00784C4A">
      <w:pPr>
        <w:pStyle w:val="PlainText"/>
        <w:ind w:left="-720"/>
        <w:rPr>
          <w:rFonts w:ascii="Arial" w:hAnsi="Arial" w:cs="Arial"/>
          <w:sz w:val="22"/>
          <w:szCs w:val="22"/>
        </w:rPr>
      </w:pPr>
      <w:r w:rsidRPr="003854AA">
        <w:rPr>
          <w:rFonts w:ascii="Arial" w:hAnsi="Arial" w:cs="Arial"/>
          <w:sz w:val="22"/>
          <w:szCs w:val="22"/>
        </w:rPr>
        <w:t>6</w:t>
      </w:r>
      <w:r w:rsidR="00C81DEF" w:rsidRPr="003854AA">
        <w:rPr>
          <w:rFonts w:ascii="Arial" w:hAnsi="Arial" w:cs="Arial"/>
          <w:sz w:val="22"/>
          <w:szCs w:val="22"/>
        </w:rPr>
        <w:t>6</w:t>
      </w:r>
      <w:r w:rsidRPr="003854AA">
        <w:rPr>
          <w:rFonts w:ascii="Arial" w:hAnsi="Arial" w:cs="Arial"/>
          <w:sz w:val="22"/>
          <w:szCs w:val="22"/>
        </w:rPr>
        <w:t xml:space="preserve">. Frazier-Wood, A.C, Manichaikul A., Aslibekyan, S., Borecki, I.B., Goff, D.C., Hopkins, P.M., Lai, C.M., Ordovas , J.M., Post, W.S., Rich, S.S., Sale, M.M., Szklo, M., Siscovick, D., Straka, R.J., </w:t>
      </w:r>
      <w:r w:rsidRPr="003854AA">
        <w:rPr>
          <w:rFonts w:ascii="Arial" w:hAnsi="Arial" w:cs="Arial"/>
          <w:b/>
          <w:sz w:val="22"/>
          <w:szCs w:val="22"/>
        </w:rPr>
        <w:t>Tiwari, H.K.</w:t>
      </w:r>
      <w:r w:rsidRPr="003854AA">
        <w:rPr>
          <w:rFonts w:ascii="Arial" w:hAnsi="Arial" w:cs="Arial"/>
          <w:sz w:val="22"/>
          <w:szCs w:val="22"/>
        </w:rPr>
        <w:t>, Tsai, M.Y., Rotter, J.I., Arnett, D.K. Genetic variants associated with VLDL, LDL and HDL particle size differ with race/ethnicity. Beyond the Genome, Boston, Massachusetts, USA; September 2012</w:t>
      </w:r>
    </w:p>
    <w:p w:rsidR="00D42F3B" w:rsidRPr="003854AA" w:rsidRDefault="00D42F3B" w:rsidP="00784C4A">
      <w:pPr>
        <w:pStyle w:val="PlainText"/>
        <w:ind w:left="-720"/>
        <w:rPr>
          <w:rFonts w:ascii="Arial" w:hAnsi="Arial" w:cs="Arial"/>
          <w:sz w:val="22"/>
          <w:szCs w:val="22"/>
        </w:rPr>
      </w:pPr>
    </w:p>
    <w:p w:rsidR="00D42F3B" w:rsidRPr="003854AA" w:rsidRDefault="00D42F3B" w:rsidP="00784C4A">
      <w:pPr>
        <w:widowControl/>
        <w:ind w:left="-720"/>
        <w:rPr>
          <w:rFonts w:ascii="Arial" w:hAnsi="Arial" w:cs="Arial"/>
          <w:sz w:val="22"/>
          <w:szCs w:val="22"/>
        </w:rPr>
      </w:pPr>
      <w:r w:rsidRPr="003854AA">
        <w:rPr>
          <w:rFonts w:ascii="Arial" w:hAnsi="Arial" w:cs="Arial"/>
          <w:sz w:val="22"/>
          <w:szCs w:val="22"/>
        </w:rPr>
        <w:lastRenderedPageBreak/>
        <w:t>6</w:t>
      </w:r>
      <w:r w:rsidR="00C81DEF" w:rsidRPr="003854AA">
        <w:rPr>
          <w:rFonts w:ascii="Arial" w:hAnsi="Arial" w:cs="Arial"/>
          <w:sz w:val="22"/>
          <w:szCs w:val="22"/>
        </w:rPr>
        <w:t>7</w:t>
      </w:r>
      <w:r w:rsidRPr="003854AA">
        <w:rPr>
          <w:rFonts w:ascii="Arial" w:hAnsi="Arial" w:cs="Arial"/>
          <w:sz w:val="22"/>
          <w:szCs w:val="22"/>
        </w:rPr>
        <w:t xml:space="preserve">. Frazier-Wood A.C. Aslibekyan, S., Straka, R.J., Borecki, I. B., </w:t>
      </w:r>
      <w:r w:rsidRPr="003854AA">
        <w:rPr>
          <w:rFonts w:ascii="Arial" w:hAnsi="Arial" w:cs="Arial"/>
          <w:b/>
          <w:sz w:val="22"/>
          <w:szCs w:val="22"/>
        </w:rPr>
        <w:t>Tiwari, H.K.</w:t>
      </w:r>
      <w:r w:rsidRPr="003854AA">
        <w:rPr>
          <w:rFonts w:ascii="Arial" w:hAnsi="Arial" w:cs="Arial"/>
          <w:sz w:val="22"/>
          <w:szCs w:val="22"/>
        </w:rPr>
        <w:t xml:space="preserve">, Tsai, M.Y. Hopkins, P.N., Ordovas, J.M. Arnett, </w:t>
      </w:r>
      <w:proofErr w:type="gramStart"/>
      <w:r w:rsidRPr="003854AA">
        <w:rPr>
          <w:rFonts w:ascii="Arial" w:hAnsi="Arial" w:cs="Arial"/>
          <w:sz w:val="22"/>
          <w:szCs w:val="22"/>
        </w:rPr>
        <w:t>D.K</w:t>
      </w:r>
      <w:proofErr w:type="gramEnd"/>
      <w:r w:rsidRPr="003854AA">
        <w:rPr>
          <w:rFonts w:ascii="Arial" w:hAnsi="Arial" w:cs="Arial"/>
          <w:sz w:val="22"/>
          <w:szCs w:val="22"/>
        </w:rPr>
        <w:t>. Genome-wide Association Study suggests that Inflammation and Insulin Regulation Pathways may mediate Lipoprotein Diameter Response to Fenofibrate. Nutrition, Physical Activity and Metabolism / Cardiovascular Disease Epidemiology and Prevention 2012 Scientific Sessions, San Diego, California, USA; March 13-16th 2012.</w:t>
      </w:r>
    </w:p>
    <w:p w:rsidR="004307A2" w:rsidRPr="003854AA" w:rsidRDefault="004307A2" w:rsidP="00784C4A">
      <w:pPr>
        <w:pStyle w:val="PlainText"/>
        <w:ind w:left="-720"/>
        <w:rPr>
          <w:rFonts w:ascii="Arial" w:hAnsi="Arial" w:cs="Arial"/>
          <w:sz w:val="22"/>
          <w:szCs w:val="22"/>
        </w:rPr>
      </w:pPr>
    </w:p>
    <w:p w:rsidR="004307A2" w:rsidRPr="003854AA" w:rsidRDefault="004307A2" w:rsidP="00784C4A">
      <w:pPr>
        <w:pStyle w:val="PlainText"/>
        <w:ind w:left="-720"/>
        <w:rPr>
          <w:rFonts w:ascii="Arial" w:hAnsi="Arial" w:cs="Arial"/>
          <w:sz w:val="22"/>
          <w:szCs w:val="22"/>
        </w:rPr>
      </w:pPr>
      <w:r w:rsidRPr="003854AA">
        <w:rPr>
          <w:rFonts w:ascii="Arial" w:hAnsi="Arial" w:cs="Arial"/>
          <w:sz w:val="22"/>
          <w:szCs w:val="22"/>
        </w:rPr>
        <w:t>6</w:t>
      </w:r>
      <w:r w:rsidR="00C81DEF" w:rsidRPr="003854AA">
        <w:rPr>
          <w:rFonts w:ascii="Arial" w:hAnsi="Arial" w:cs="Arial"/>
          <w:sz w:val="22"/>
          <w:szCs w:val="22"/>
        </w:rPr>
        <w:t>8</w:t>
      </w:r>
      <w:r w:rsidRPr="003854AA">
        <w:rPr>
          <w:rFonts w:ascii="Arial" w:hAnsi="Arial" w:cs="Arial"/>
          <w:sz w:val="22"/>
          <w:szCs w:val="22"/>
        </w:rPr>
        <w:t xml:space="preserve">. Frazier-Wood, AC, Borecki, IB, Feitosa, M, Hopkins, PN, Ordovas, JM, </w:t>
      </w:r>
      <w:r w:rsidRPr="003854AA">
        <w:rPr>
          <w:rFonts w:ascii="Arial" w:hAnsi="Arial" w:cs="Arial"/>
          <w:b/>
          <w:sz w:val="22"/>
          <w:szCs w:val="22"/>
        </w:rPr>
        <w:t>Tiwari, HK</w:t>
      </w:r>
      <w:r w:rsidRPr="003854AA">
        <w:rPr>
          <w:rFonts w:ascii="Arial" w:hAnsi="Arial" w:cs="Arial"/>
          <w:sz w:val="22"/>
          <w:szCs w:val="22"/>
        </w:rPr>
        <w:t>., &amp; Arnett, DK., Screen time is associated with changes in lipoprotein profiles, and this effect is not mediated by BMI, but by insulin resistance. The Obesity Society Annual Meeting, San Antonio, Texas, USA; September 2012</w:t>
      </w:r>
    </w:p>
    <w:p w:rsidR="004307A2" w:rsidRPr="003854AA" w:rsidRDefault="004307A2" w:rsidP="00784C4A">
      <w:pPr>
        <w:pStyle w:val="PlainText"/>
        <w:ind w:left="-720"/>
        <w:rPr>
          <w:rFonts w:ascii="Arial" w:hAnsi="Arial" w:cs="Arial"/>
          <w:sz w:val="22"/>
          <w:szCs w:val="22"/>
        </w:rPr>
      </w:pPr>
      <w:r w:rsidRPr="003854AA">
        <w:rPr>
          <w:rFonts w:ascii="Arial" w:hAnsi="Arial" w:cs="Arial"/>
          <w:sz w:val="22"/>
          <w:szCs w:val="22"/>
        </w:rPr>
        <w:t xml:space="preserve"> </w:t>
      </w:r>
    </w:p>
    <w:p w:rsidR="004307A2" w:rsidRPr="003854AA" w:rsidRDefault="004307A2" w:rsidP="00784C4A">
      <w:pPr>
        <w:pStyle w:val="PlainText"/>
        <w:ind w:left="-720"/>
        <w:rPr>
          <w:rFonts w:ascii="Arial" w:hAnsi="Arial" w:cs="Arial"/>
          <w:sz w:val="22"/>
          <w:szCs w:val="22"/>
        </w:rPr>
      </w:pPr>
      <w:r w:rsidRPr="003854AA">
        <w:rPr>
          <w:rFonts w:ascii="Arial" w:hAnsi="Arial" w:cs="Arial"/>
          <w:sz w:val="22"/>
          <w:szCs w:val="22"/>
        </w:rPr>
        <w:t>6</w:t>
      </w:r>
      <w:r w:rsidR="00C81DEF" w:rsidRPr="003854AA">
        <w:rPr>
          <w:rFonts w:ascii="Arial" w:hAnsi="Arial" w:cs="Arial"/>
          <w:sz w:val="22"/>
          <w:szCs w:val="22"/>
        </w:rPr>
        <w:t>9</w:t>
      </w:r>
      <w:r w:rsidRPr="003854AA">
        <w:rPr>
          <w:rFonts w:ascii="Arial" w:hAnsi="Arial" w:cs="Arial"/>
          <w:sz w:val="22"/>
          <w:szCs w:val="22"/>
        </w:rPr>
        <w:t xml:space="preserve">. Frazier-Wood, A.C., Aslibekyan, S., Straka, R.J., Borecki, I. B., </w:t>
      </w:r>
      <w:r w:rsidRPr="003854AA">
        <w:rPr>
          <w:rFonts w:ascii="Arial" w:hAnsi="Arial" w:cs="Arial"/>
          <w:b/>
          <w:sz w:val="22"/>
          <w:szCs w:val="22"/>
        </w:rPr>
        <w:t>Tiwari, H.K</w:t>
      </w:r>
      <w:r w:rsidRPr="003854AA">
        <w:rPr>
          <w:rFonts w:ascii="Arial" w:hAnsi="Arial" w:cs="Arial"/>
          <w:sz w:val="22"/>
          <w:szCs w:val="22"/>
        </w:rPr>
        <w:t>., Tsai, M.Y. Hopkins, P.N., Ordovas, J.M. Arnett, D.K. Genome-wide Association Study suggests that Inflammation and Insulin Regulation Pathways may mediate Lipoprotein Diameter Response to Fenofibrate. Nutrition, Physical Activity and Metabolism / Cardiovascular Disease Epidemiology and Prevention 2012 Scientific Sessions, Atlanta, Georgia, USA; March 2012</w:t>
      </w:r>
    </w:p>
    <w:p w:rsidR="004307A2" w:rsidRPr="003854AA" w:rsidRDefault="004307A2" w:rsidP="00784C4A">
      <w:pPr>
        <w:pStyle w:val="PlainText"/>
        <w:ind w:left="-720"/>
        <w:rPr>
          <w:rFonts w:ascii="Arial" w:hAnsi="Arial" w:cs="Arial"/>
          <w:sz w:val="22"/>
          <w:szCs w:val="22"/>
        </w:rPr>
      </w:pPr>
      <w:r w:rsidRPr="003854AA">
        <w:rPr>
          <w:rFonts w:ascii="Arial" w:hAnsi="Arial" w:cs="Arial"/>
          <w:sz w:val="22"/>
          <w:szCs w:val="22"/>
        </w:rPr>
        <w:t xml:space="preserve"> </w:t>
      </w:r>
    </w:p>
    <w:p w:rsidR="004307A2" w:rsidRPr="003854AA" w:rsidRDefault="00C81DEF" w:rsidP="00784C4A">
      <w:pPr>
        <w:pStyle w:val="PlainText"/>
        <w:ind w:left="-720"/>
        <w:rPr>
          <w:rFonts w:ascii="Arial" w:hAnsi="Arial" w:cs="Arial"/>
          <w:sz w:val="22"/>
          <w:szCs w:val="22"/>
        </w:rPr>
      </w:pPr>
      <w:r w:rsidRPr="003854AA">
        <w:rPr>
          <w:rFonts w:ascii="Arial" w:hAnsi="Arial" w:cs="Arial"/>
          <w:sz w:val="22"/>
          <w:szCs w:val="22"/>
        </w:rPr>
        <w:t>70</w:t>
      </w:r>
      <w:r w:rsidR="004307A2" w:rsidRPr="003854AA">
        <w:rPr>
          <w:rFonts w:ascii="Arial" w:hAnsi="Arial" w:cs="Arial"/>
          <w:sz w:val="22"/>
          <w:szCs w:val="22"/>
        </w:rPr>
        <w:t xml:space="preserve">. Aslibekyan S, Kabagambe E, Irvin MR, Borecki IB, </w:t>
      </w:r>
      <w:r w:rsidR="004307A2" w:rsidRPr="003854AA">
        <w:rPr>
          <w:rFonts w:ascii="Arial" w:hAnsi="Arial" w:cs="Arial"/>
          <w:b/>
          <w:sz w:val="22"/>
          <w:szCs w:val="22"/>
        </w:rPr>
        <w:t>Tiwari HK</w:t>
      </w:r>
      <w:r w:rsidR="004307A2" w:rsidRPr="003854AA">
        <w:rPr>
          <w:rFonts w:ascii="Arial" w:hAnsi="Arial" w:cs="Arial"/>
          <w:sz w:val="22"/>
          <w:szCs w:val="22"/>
        </w:rPr>
        <w:t>, Lai CQ, Tsai MY, Hopkins PN, Ordovas JM, Shen J, Straka RJ, Arnett DK. A genome-wide association study of inflammatory biomarkers before and after fenofibrate treatment in Genetics of Lipid Lowering and Diet Network (GOLDN) participants. Nutrition, Physical Activity and Metabolism / Cardiovascular Disease Epidemiology and Prevention 2012 Scientific Sessions, Atlanta, Georgia, USA; March 2012.</w:t>
      </w:r>
    </w:p>
    <w:p w:rsidR="00C81DEF" w:rsidRPr="003854AA" w:rsidRDefault="00C81DEF" w:rsidP="00784C4A">
      <w:pPr>
        <w:pStyle w:val="PlainText"/>
        <w:ind w:left="-720"/>
        <w:rPr>
          <w:rFonts w:ascii="Arial" w:hAnsi="Arial" w:cs="Arial"/>
          <w:sz w:val="22"/>
          <w:szCs w:val="22"/>
        </w:rPr>
      </w:pPr>
    </w:p>
    <w:p w:rsidR="00C81DEF" w:rsidRPr="003854AA" w:rsidRDefault="00C81DEF" w:rsidP="00784C4A">
      <w:pPr>
        <w:pStyle w:val="PlainText"/>
        <w:ind w:left="-720"/>
        <w:rPr>
          <w:rFonts w:ascii="Arial" w:hAnsi="Arial" w:cs="Arial"/>
          <w:sz w:val="22"/>
          <w:szCs w:val="22"/>
        </w:rPr>
      </w:pPr>
      <w:r w:rsidRPr="003854AA">
        <w:rPr>
          <w:rFonts w:ascii="Arial" w:hAnsi="Arial" w:cs="Arial"/>
          <w:sz w:val="22"/>
          <w:szCs w:val="22"/>
        </w:rPr>
        <w:t xml:space="preserve">71. Aslibekyan, S., Frazier-Wood, A. C., Irvin, M. R., Straka, R. J., Borecki, I. B., </w:t>
      </w:r>
      <w:r w:rsidRPr="003854AA">
        <w:rPr>
          <w:rFonts w:ascii="Arial" w:hAnsi="Arial" w:cs="Arial"/>
          <w:b/>
          <w:sz w:val="22"/>
          <w:szCs w:val="22"/>
        </w:rPr>
        <w:t>Tiwari, H. K</w:t>
      </w:r>
      <w:r w:rsidRPr="003854AA">
        <w:rPr>
          <w:rFonts w:ascii="Arial" w:hAnsi="Arial" w:cs="Arial"/>
          <w:sz w:val="22"/>
          <w:szCs w:val="22"/>
        </w:rPr>
        <w:t xml:space="preserve">., . . . Arnett, D. K. (2012). </w:t>
      </w:r>
      <w:r w:rsidRPr="003854AA">
        <w:rPr>
          <w:rFonts w:ascii="Arial" w:hAnsi="Arial" w:cs="Arial"/>
          <w:i/>
          <w:iCs/>
          <w:sz w:val="22"/>
          <w:szCs w:val="22"/>
        </w:rPr>
        <w:t>APOA1, CETP, and CILP2 variants modify the lipid response to fenofibrate: Genetics of Lipid Lowering and Diet Network</w:t>
      </w:r>
      <w:proofErr w:type="gramStart"/>
      <w:r w:rsidRPr="003854AA">
        <w:rPr>
          <w:rFonts w:ascii="Arial" w:hAnsi="Arial" w:cs="Arial"/>
          <w:i/>
          <w:iCs/>
          <w:sz w:val="22"/>
          <w:szCs w:val="22"/>
        </w:rPr>
        <w:t>.</w:t>
      </w:r>
      <w:r w:rsidRPr="003854AA">
        <w:rPr>
          <w:rFonts w:ascii="Arial" w:hAnsi="Arial" w:cs="Arial"/>
          <w:sz w:val="22"/>
          <w:szCs w:val="22"/>
        </w:rPr>
        <w:t>.</w:t>
      </w:r>
      <w:proofErr w:type="gramEnd"/>
      <w:r w:rsidRPr="003854AA">
        <w:rPr>
          <w:rFonts w:ascii="Arial" w:hAnsi="Arial" w:cs="Arial"/>
          <w:sz w:val="22"/>
          <w:szCs w:val="22"/>
        </w:rPr>
        <w:t xml:space="preserve"> Poster session presented at the meeting </w:t>
      </w:r>
      <w:proofErr w:type="gramStart"/>
      <w:r w:rsidRPr="003854AA">
        <w:rPr>
          <w:rFonts w:ascii="Arial" w:hAnsi="Arial" w:cs="Arial"/>
          <w:sz w:val="22"/>
          <w:szCs w:val="22"/>
        </w:rPr>
        <w:t>of  American</w:t>
      </w:r>
      <w:proofErr w:type="gramEnd"/>
      <w:r w:rsidRPr="003854AA">
        <w:rPr>
          <w:rFonts w:ascii="Arial" w:hAnsi="Arial" w:cs="Arial"/>
          <w:sz w:val="22"/>
          <w:szCs w:val="22"/>
        </w:rPr>
        <w:t xml:space="preserve"> Heart Association ATVB Scientific Sessions.</w:t>
      </w:r>
    </w:p>
    <w:p w:rsidR="004307A2" w:rsidRPr="003854AA" w:rsidRDefault="004307A2" w:rsidP="00784C4A">
      <w:pPr>
        <w:pStyle w:val="PlainText"/>
        <w:ind w:left="-720"/>
        <w:rPr>
          <w:rFonts w:ascii="Arial" w:hAnsi="Arial" w:cs="Arial"/>
          <w:sz w:val="22"/>
          <w:szCs w:val="22"/>
        </w:rPr>
      </w:pPr>
      <w:r w:rsidRPr="003854AA">
        <w:rPr>
          <w:rFonts w:ascii="Arial" w:hAnsi="Arial" w:cs="Arial"/>
          <w:sz w:val="22"/>
          <w:szCs w:val="22"/>
        </w:rPr>
        <w:t xml:space="preserve"> </w:t>
      </w:r>
    </w:p>
    <w:p w:rsidR="004307A2" w:rsidRPr="003854AA" w:rsidRDefault="00C81DEF" w:rsidP="00784C4A">
      <w:pPr>
        <w:pStyle w:val="PlainText"/>
        <w:ind w:left="-720"/>
        <w:rPr>
          <w:rFonts w:ascii="Arial" w:hAnsi="Arial" w:cs="Arial"/>
          <w:sz w:val="22"/>
          <w:szCs w:val="22"/>
        </w:rPr>
      </w:pPr>
      <w:r w:rsidRPr="003854AA">
        <w:rPr>
          <w:rFonts w:ascii="Arial" w:hAnsi="Arial" w:cs="Arial"/>
          <w:sz w:val="22"/>
          <w:szCs w:val="22"/>
        </w:rPr>
        <w:t>72</w:t>
      </w:r>
      <w:r w:rsidR="004307A2" w:rsidRPr="003854AA">
        <w:rPr>
          <w:rFonts w:ascii="Arial" w:hAnsi="Arial" w:cs="Arial"/>
          <w:sz w:val="22"/>
          <w:szCs w:val="22"/>
        </w:rPr>
        <w:t xml:space="preserve">. Absher D, Waite L, </w:t>
      </w:r>
      <w:r w:rsidR="004307A2" w:rsidRPr="003854AA">
        <w:rPr>
          <w:rFonts w:ascii="Arial" w:hAnsi="Arial" w:cs="Arial"/>
          <w:b/>
          <w:sz w:val="22"/>
          <w:szCs w:val="22"/>
        </w:rPr>
        <w:t>Tiwari H</w:t>
      </w:r>
      <w:r w:rsidR="00791536" w:rsidRPr="003854AA">
        <w:rPr>
          <w:rFonts w:ascii="Arial" w:hAnsi="Arial" w:cs="Arial"/>
          <w:b/>
          <w:sz w:val="22"/>
          <w:szCs w:val="22"/>
        </w:rPr>
        <w:t>K</w:t>
      </w:r>
      <w:r w:rsidR="004307A2" w:rsidRPr="003854AA">
        <w:rPr>
          <w:rFonts w:ascii="Arial" w:hAnsi="Arial" w:cs="Arial"/>
          <w:sz w:val="22"/>
          <w:szCs w:val="22"/>
        </w:rPr>
        <w:t>, Arnett D. Genome-wide estimation of DNA methylation heritability in CD4+ T-cells from 80 families. Absher D, Waite L, Tiwari H, Arnett D. American Society of Human Genetics Annual Meeting, San Francisco, CA Nov 2012.</w:t>
      </w:r>
    </w:p>
    <w:p w:rsidR="004307A2" w:rsidRPr="003854AA" w:rsidRDefault="004307A2" w:rsidP="00784C4A">
      <w:pPr>
        <w:pStyle w:val="PlainText"/>
        <w:ind w:left="-720"/>
        <w:rPr>
          <w:rFonts w:ascii="Arial" w:hAnsi="Arial" w:cs="Arial"/>
          <w:sz w:val="22"/>
          <w:szCs w:val="22"/>
        </w:rPr>
      </w:pPr>
      <w:r w:rsidRPr="003854AA">
        <w:rPr>
          <w:rFonts w:ascii="Arial" w:hAnsi="Arial" w:cs="Arial"/>
          <w:sz w:val="22"/>
          <w:szCs w:val="22"/>
        </w:rPr>
        <w:t xml:space="preserve"> </w:t>
      </w:r>
    </w:p>
    <w:p w:rsidR="004307A2" w:rsidRPr="003854AA" w:rsidRDefault="004307A2" w:rsidP="00784C4A">
      <w:pPr>
        <w:ind w:left="-720"/>
        <w:rPr>
          <w:rFonts w:ascii="Arial" w:hAnsi="Arial" w:cs="Arial"/>
          <w:sz w:val="22"/>
          <w:szCs w:val="22"/>
        </w:rPr>
      </w:pPr>
      <w:r w:rsidRPr="003854AA">
        <w:rPr>
          <w:rFonts w:ascii="Arial" w:hAnsi="Arial" w:cs="Arial"/>
          <w:sz w:val="22"/>
          <w:szCs w:val="22"/>
        </w:rPr>
        <w:t>7</w:t>
      </w:r>
      <w:r w:rsidR="00C81DEF" w:rsidRPr="003854AA">
        <w:rPr>
          <w:rFonts w:ascii="Arial" w:hAnsi="Arial" w:cs="Arial"/>
          <w:sz w:val="22"/>
          <w:szCs w:val="22"/>
        </w:rPr>
        <w:t>3</w:t>
      </w:r>
      <w:r w:rsidRPr="003854AA">
        <w:rPr>
          <w:rFonts w:ascii="Arial" w:hAnsi="Arial" w:cs="Arial"/>
          <w:sz w:val="22"/>
          <w:szCs w:val="22"/>
        </w:rPr>
        <w:t>. Arnett DK, Borecki IB, Irvin MR, Tiwari HK, Straka RJ, Ordovas JM. Genome-Wide Association Study of Lipid Response to Fenofibrate Treatment in the Genetics of Lipid-Lowering Drugs and Diet Network (GOLDN) Study. Nutrition, Physical Activity and Metabolism / Cardiovascular Disease Epidemiology and Prevention 2012 Scientific Sessions, Atlanta, Georgia, USA; March 2012.</w:t>
      </w:r>
    </w:p>
    <w:p w:rsidR="00C81DEF" w:rsidRPr="003854AA" w:rsidRDefault="00C81DEF" w:rsidP="00784C4A">
      <w:pPr>
        <w:ind w:left="-720"/>
        <w:rPr>
          <w:rFonts w:ascii="Arial" w:hAnsi="Arial" w:cs="Arial"/>
          <w:sz w:val="22"/>
          <w:szCs w:val="22"/>
        </w:rPr>
      </w:pPr>
    </w:p>
    <w:p w:rsidR="00C81DEF" w:rsidRPr="003854AA" w:rsidRDefault="00791536" w:rsidP="00784C4A">
      <w:pPr>
        <w:ind w:left="-720"/>
        <w:rPr>
          <w:rFonts w:ascii="Arial" w:hAnsi="Arial" w:cs="Arial"/>
          <w:sz w:val="22"/>
          <w:szCs w:val="22"/>
        </w:rPr>
      </w:pPr>
      <w:r w:rsidRPr="003854AA">
        <w:rPr>
          <w:rFonts w:ascii="Arial" w:hAnsi="Arial" w:cs="Arial"/>
          <w:sz w:val="22"/>
          <w:szCs w:val="22"/>
        </w:rPr>
        <w:t xml:space="preserve">74. </w:t>
      </w:r>
      <w:r w:rsidR="00C81DEF" w:rsidRPr="003854AA">
        <w:rPr>
          <w:rFonts w:ascii="Arial" w:hAnsi="Arial" w:cs="Arial"/>
          <w:sz w:val="22"/>
          <w:szCs w:val="22"/>
        </w:rPr>
        <w:t>Aslibekyan, S., Frazier-Wood, A. C., Absher, D. M., Sha, J., Zhi, D., Kabag</w:t>
      </w:r>
      <w:r w:rsidR="00042436" w:rsidRPr="003854AA">
        <w:rPr>
          <w:rFonts w:ascii="Arial" w:hAnsi="Arial" w:cs="Arial"/>
          <w:sz w:val="22"/>
          <w:szCs w:val="22"/>
        </w:rPr>
        <w:t xml:space="preserve">ambe, E. K., Straka, R. J., </w:t>
      </w:r>
      <w:r w:rsidR="00042436" w:rsidRPr="003854AA">
        <w:rPr>
          <w:rFonts w:ascii="Arial" w:hAnsi="Arial" w:cs="Arial"/>
          <w:b/>
          <w:sz w:val="22"/>
          <w:szCs w:val="22"/>
        </w:rPr>
        <w:t>Tiwari, H. K.</w:t>
      </w:r>
      <w:r w:rsidR="00042436" w:rsidRPr="003854AA">
        <w:rPr>
          <w:rFonts w:ascii="Arial" w:hAnsi="Arial" w:cs="Arial"/>
          <w:sz w:val="22"/>
          <w:szCs w:val="22"/>
        </w:rPr>
        <w:t>, Tsai, M. Y., Hopkins, P. N.</w:t>
      </w:r>
      <w:r w:rsidR="00042436" w:rsidRPr="003854AA">
        <w:rPr>
          <w:rFonts w:ascii="Arial" w:hAnsi="Arial" w:cs="Arial"/>
          <w:i/>
          <w:iCs/>
          <w:sz w:val="22"/>
          <w:szCs w:val="22"/>
        </w:rPr>
        <w:t xml:space="preserve"> et al.</w:t>
      </w:r>
      <w:r w:rsidR="00C81DEF" w:rsidRPr="003854AA">
        <w:rPr>
          <w:rFonts w:ascii="Arial" w:hAnsi="Arial" w:cs="Arial"/>
          <w:sz w:val="22"/>
          <w:szCs w:val="22"/>
        </w:rPr>
        <w:t xml:space="preserve"> (2013). </w:t>
      </w:r>
      <w:r w:rsidR="00C81DEF" w:rsidRPr="003854AA">
        <w:rPr>
          <w:rFonts w:ascii="Arial" w:hAnsi="Arial" w:cs="Arial"/>
          <w:i/>
          <w:iCs/>
          <w:sz w:val="22"/>
          <w:szCs w:val="22"/>
        </w:rPr>
        <w:t>Epigenome-wide study of epigenetic inflammation</w:t>
      </w:r>
      <w:proofErr w:type="gramStart"/>
      <w:r w:rsidR="00C81DEF" w:rsidRPr="003854AA">
        <w:rPr>
          <w:rFonts w:ascii="Arial" w:hAnsi="Arial" w:cs="Arial"/>
          <w:i/>
          <w:iCs/>
          <w:sz w:val="22"/>
          <w:szCs w:val="22"/>
        </w:rPr>
        <w:t>.</w:t>
      </w:r>
      <w:r w:rsidR="00C81DEF" w:rsidRPr="003854AA">
        <w:rPr>
          <w:rFonts w:ascii="Arial" w:hAnsi="Arial" w:cs="Arial"/>
          <w:sz w:val="22"/>
          <w:szCs w:val="22"/>
        </w:rPr>
        <w:t>.</w:t>
      </w:r>
      <w:proofErr w:type="gramEnd"/>
      <w:r w:rsidR="00C81DEF" w:rsidRPr="003854AA">
        <w:rPr>
          <w:rFonts w:ascii="Arial" w:hAnsi="Arial" w:cs="Arial"/>
          <w:sz w:val="22"/>
          <w:szCs w:val="22"/>
        </w:rPr>
        <w:t xml:space="preserve"> Poster session presented at the meeting </w:t>
      </w:r>
      <w:proofErr w:type="gramStart"/>
      <w:r w:rsidR="00C81DEF" w:rsidRPr="003854AA">
        <w:rPr>
          <w:rFonts w:ascii="Arial" w:hAnsi="Arial" w:cs="Arial"/>
          <w:sz w:val="22"/>
          <w:szCs w:val="22"/>
        </w:rPr>
        <w:t>of  American</w:t>
      </w:r>
      <w:proofErr w:type="gramEnd"/>
      <w:r w:rsidR="00C81DEF" w:rsidRPr="003854AA">
        <w:rPr>
          <w:rFonts w:ascii="Arial" w:hAnsi="Arial" w:cs="Arial"/>
          <w:sz w:val="22"/>
          <w:szCs w:val="22"/>
        </w:rPr>
        <w:t xml:space="preserve"> Heart Association EPI/NPAM Scientific Sessions.</w:t>
      </w:r>
    </w:p>
    <w:p w:rsidR="00C81DEF" w:rsidRPr="003854AA" w:rsidRDefault="00C81DEF" w:rsidP="00784C4A">
      <w:pPr>
        <w:ind w:left="-720"/>
        <w:rPr>
          <w:rFonts w:ascii="Arial" w:hAnsi="Arial" w:cs="Arial"/>
          <w:sz w:val="22"/>
          <w:szCs w:val="22"/>
        </w:rPr>
      </w:pPr>
    </w:p>
    <w:p w:rsidR="00C81DEF" w:rsidRPr="003854AA" w:rsidRDefault="00791536" w:rsidP="00784C4A">
      <w:pPr>
        <w:ind w:left="-720"/>
        <w:rPr>
          <w:rFonts w:ascii="Arial" w:hAnsi="Arial" w:cs="Arial"/>
          <w:sz w:val="22"/>
          <w:szCs w:val="22"/>
        </w:rPr>
      </w:pPr>
      <w:r w:rsidRPr="003854AA">
        <w:rPr>
          <w:rFonts w:ascii="Arial" w:hAnsi="Arial" w:cs="Arial"/>
          <w:sz w:val="22"/>
          <w:szCs w:val="22"/>
        </w:rPr>
        <w:t xml:space="preserve">75. </w:t>
      </w:r>
      <w:r w:rsidR="00C81DEF" w:rsidRPr="003854AA">
        <w:rPr>
          <w:rFonts w:ascii="Arial" w:hAnsi="Arial" w:cs="Arial"/>
          <w:sz w:val="22"/>
          <w:szCs w:val="22"/>
        </w:rPr>
        <w:t>Hidalgo, B. A., Irvin, M. R., Sha, J., Kabagambe, E.,</w:t>
      </w:r>
      <w:r w:rsidR="00042436" w:rsidRPr="003854AA">
        <w:rPr>
          <w:rFonts w:ascii="Arial" w:hAnsi="Arial" w:cs="Arial"/>
          <w:sz w:val="22"/>
          <w:szCs w:val="22"/>
        </w:rPr>
        <w:t xml:space="preserve"> Zhi, D., Aslibekyan, S., </w:t>
      </w:r>
      <w:r w:rsidR="00042436" w:rsidRPr="003854AA">
        <w:rPr>
          <w:rStyle w:val="ng-binding"/>
          <w:rFonts w:ascii="Arial" w:hAnsi="Arial" w:cs="Arial"/>
          <w:sz w:val="22"/>
          <w:szCs w:val="22"/>
        </w:rPr>
        <w:t xml:space="preserve">Absher D. M., </w:t>
      </w:r>
      <w:r w:rsidR="00042436" w:rsidRPr="003854AA">
        <w:rPr>
          <w:rFonts w:ascii="Arial" w:hAnsi="Arial" w:cs="Arial"/>
          <w:b/>
          <w:sz w:val="22"/>
          <w:szCs w:val="22"/>
        </w:rPr>
        <w:t>Tiwari, H. K.</w:t>
      </w:r>
      <w:r w:rsidR="00042436" w:rsidRPr="003854AA">
        <w:rPr>
          <w:rFonts w:ascii="Arial" w:hAnsi="Arial" w:cs="Arial"/>
          <w:sz w:val="22"/>
          <w:szCs w:val="22"/>
        </w:rPr>
        <w:t>,</w:t>
      </w:r>
      <w:r w:rsidR="00042436" w:rsidRPr="003854AA">
        <w:rPr>
          <w:rFonts w:ascii="Arial" w:hAnsi="Arial" w:cs="Arial"/>
          <w:b/>
          <w:sz w:val="22"/>
          <w:szCs w:val="22"/>
        </w:rPr>
        <w:t xml:space="preserve"> </w:t>
      </w:r>
      <w:r w:rsidR="00C81DEF" w:rsidRPr="003854AA">
        <w:rPr>
          <w:rFonts w:ascii="Arial" w:hAnsi="Arial" w:cs="Arial"/>
          <w:sz w:val="22"/>
          <w:szCs w:val="22"/>
        </w:rPr>
        <w:t xml:space="preserve">Arnett, D. K. (2013). </w:t>
      </w:r>
      <w:r w:rsidR="00C81DEF" w:rsidRPr="003854AA">
        <w:rPr>
          <w:rFonts w:ascii="Arial" w:hAnsi="Arial" w:cs="Arial"/>
          <w:i/>
          <w:iCs/>
          <w:sz w:val="22"/>
          <w:szCs w:val="22"/>
        </w:rPr>
        <w:t>Epigenetics of Fasting Insulin and Glucose Concentrations</w:t>
      </w:r>
      <w:r w:rsidR="00C81DEF" w:rsidRPr="003854AA">
        <w:rPr>
          <w:rFonts w:ascii="Arial" w:hAnsi="Arial" w:cs="Arial"/>
          <w:sz w:val="22"/>
          <w:szCs w:val="22"/>
        </w:rPr>
        <w:t xml:space="preserve">. Poster session presented at the meeting </w:t>
      </w:r>
      <w:proofErr w:type="gramStart"/>
      <w:r w:rsidR="00C81DEF" w:rsidRPr="003854AA">
        <w:rPr>
          <w:rFonts w:ascii="Arial" w:hAnsi="Arial" w:cs="Arial"/>
          <w:sz w:val="22"/>
          <w:szCs w:val="22"/>
        </w:rPr>
        <w:t>of  American</w:t>
      </w:r>
      <w:proofErr w:type="gramEnd"/>
      <w:r w:rsidR="00C81DEF" w:rsidRPr="003854AA">
        <w:rPr>
          <w:rFonts w:ascii="Arial" w:hAnsi="Arial" w:cs="Arial"/>
          <w:sz w:val="22"/>
          <w:szCs w:val="22"/>
        </w:rPr>
        <w:t xml:space="preserve"> Diabetes Association Scientific Sessions.</w:t>
      </w:r>
    </w:p>
    <w:p w:rsidR="00C81DEF" w:rsidRPr="003854AA" w:rsidRDefault="00C81DEF" w:rsidP="00784C4A">
      <w:pPr>
        <w:ind w:left="-720"/>
        <w:rPr>
          <w:rFonts w:ascii="Arial" w:hAnsi="Arial" w:cs="Arial"/>
          <w:sz w:val="22"/>
          <w:szCs w:val="22"/>
        </w:rPr>
      </w:pPr>
    </w:p>
    <w:p w:rsidR="00C81DEF" w:rsidRPr="003854AA" w:rsidRDefault="00791536" w:rsidP="00784C4A">
      <w:pPr>
        <w:ind w:left="-720"/>
        <w:rPr>
          <w:rFonts w:ascii="Arial" w:hAnsi="Arial" w:cs="Arial"/>
          <w:sz w:val="22"/>
          <w:szCs w:val="22"/>
        </w:rPr>
      </w:pPr>
      <w:r w:rsidRPr="003854AA">
        <w:rPr>
          <w:rFonts w:ascii="Arial" w:hAnsi="Arial" w:cs="Arial"/>
          <w:sz w:val="22"/>
          <w:szCs w:val="22"/>
        </w:rPr>
        <w:t xml:space="preserve">76. </w:t>
      </w:r>
      <w:r w:rsidR="00C81DEF" w:rsidRPr="003854AA">
        <w:rPr>
          <w:rFonts w:ascii="Arial" w:hAnsi="Arial" w:cs="Arial"/>
          <w:sz w:val="22"/>
          <w:szCs w:val="22"/>
        </w:rPr>
        <w:t xml:space="preserve">Aslibekyan, S., Irvin, M. R., Sha, J., Hidalgo, B., </w:t>
      </w:r>
      <w:r w:rsidR="00C81DEF" w:rsidRPr="003854AA">
        <w:rPr>
          <w:rFonts w:ascii="Arial" w:hAnsi="Arial" w:cs="Arial"/>
          <w:b/>
          <w:sz w:val="22"/>
          <w:szCs w:val="22"/>
        </w:rPr>
        <w:t>Tiwari, H. K</w:t>
      </w:r>
      <w:r w:rsidR="00042436" w:rsidRPr="003854AA">
        <w:rPr>
          <w:rFonts w:ascii="Arial" w:hAnsi="Arial" w:cs="Arial"/>
          <w:sz w:val="22"/>
          <w:szCs w:val="22"/>
        </w:rPr>
        <w:t xml:space="preserve">., Zhi, D., </w:t>
      </w:r>
      <w:r w:rsidR="00042436" w:rsidRPr="003854AA">
        <w:rPr>
          <w:rStyle w:val="ng-binding"/>
          <w:rFonts w:ascii="Arial" w:hAnsi="Arial" w:cs="Arial"/>
          <w:sz w:val="22"/>
          <w:szCs w:val="22"/>
        </w:rPr>
        <w:t xml:space="preserve">Ordovas J. M. , Absher D. M., </w:t>
      </w:r>
      <w:r w:rsidR="00C81DEF" w:rsidRPr="003854AA">
        <w:rPr>
          <w:rFonts w:ascii="Arial" w:hAnsi="Arial" w:cs="Arial"/>
          <w:sz w:val="22"/>
          <w:szCs w:val="22"/>
        </w:rPr>
        <w:t xml:space="preserve">Arnett, D. K. (2014). </w:t>
      </w:r>
      <w:r w:rsidR="00C81DEF" w:rsidRPr="003854AA">
        <w:rPr>
          <w:rFonts w:ascii="Arial" w:hAnsi="Arial" w:cs="Arial"/>
          <w:i/>
          <w:iCs/>
          <w:sz w:val="22"/>
          <w:szCs w:val="22"/>
        </w:rPr>
        <w:t>Epigenome-wide study of erythrocyte fatty acids in the Genetics of Lowering Drugs and Diet Network</w:t>
      </w:r>
      <w:proofErr w:type="gramStart"/>
      <w:r w:rsidR="00C81DEF" w:rsidRPr="003854AA">
        <w:rPr>
          <w:rFonts w:ascii="Arial" w:hAnsi="Arial" w:cs="Arial"/>
          <w:i/>
          <w:iCs/>
          <w:sz w:val="22"/>
          <w:szCs w:val="22"/>
        </w:rPr>
        <w:t>.</w:t>
      </w:r>
      <w:r w:rsidR="00C81DEF" w:rsidRPr="003854AA">
        <w:rPr>
          <w:rFonts w:ascii="Arial" w:hAnsi="Arial" w:cs="Arial"/>
          <w:sz w:val="22"/>
          <w:szCs w:val="22"/>
        </w:rPr>
        <w:t>.</w:t>
      </w:r>
      <w:proofErr w:type="gramEnd"/>
      <w:r w:rsidR="00C81DEF" w:rsidRPr="003854AA">
        <w:rPr>
          <w:rFonts w:ascii="Arial" w:hAnsi="Arial" w:cs="Arial"/>
          <w:sz w:val="22"/>
          <w:szCs w:val="22"/>
        </w:rPr>
        <w:t xml:space="preserve"> Poster session presented at the meeting </w:t>
      </w:r>
      <w:proofErr w:type="gramStart"/>
      <w:r w:rsidR="00C81DEF" w:rsidRPr="003854AA">
        <w:rPr>
          <w:rFonts w:ascii="Arial" w:hAnsi="Arial" w:cs="Arial"/>
          <w:sz w:val="22"/>
          <w:szCs w:val="22"/>
        </w:rPr>
        <w:t>of  American</w:t>
      </w:r>
      <w:proofErr w:type="gramEnd"/>
      <w:r w:rsidR="00C81DEF" w:rsidRPr="003854AA">
        <w:rPr>
          <w:rFonts w:ascii="Arial" w:hAnsi="Arial" w:cs="Arial"/>
          <w:sz w:val="22"/>
          <w:szCs w:val="22"/>
        </w:rPr>
        <w:t xml:space="preserve"> Heart Association EPI/NPAM Scientific Sessions.</w:t>
      </w:r>
    </w:p>
    <w:p w:rsidR="00C81DEF" w:rsidRPr="003854AA" w:rsidRDefault="00C81DEF" w:rsidP="00784C4A">
      <w:pPr>
        <w:ind w:left="-720"/>
        <w:rPr>
          <w:rFonts w:ascii="Arial" w:hAnsi="Arial" w:cs="Arial"/>
          <w:sz w:val="22"/>
          <w:szCs w:val="22"/>
        </w:rPr>
      </w:pPr>
    </w:p>
    <w:p w:rsidR="00C81DEF" w:rsidRPr="003854AA" w:rsidRDefault="00791536" w:rsidP="00784C4A">
      <w:pPr>
        <w:ind w:left="-720"/>
        <w:rPr>
          <w:rFonts w:ascii="Arial" w:hAnsi="Arial" w:cs="Arial"/>
          <w:sz w:val="22"/>
          <w:szCs w:val="22"/>
        </w:rPr>
      </w:pPr>
      <w:r w:rsidRPr="003854AA">
        <w:rPr>
          <w:rFonts w:ascii="Arial" w:hAnsi="Arial" w:cs="Arial"/>
          <w:sz w:val="22"/>
          <w:szCs w:val="22"/>
        </w:rPr>
        <w:lastRenderedPageBreak/>
        <w:t xml:space="preserve">77. </w:t>
      </w:r>
      <w:r w:rsidR="00C81DEF" w:rsidRPr="003854AA">
        <w:rPr>
          <w:rFonts w:ascii="Arial" w:hAnsi="Arial" w:cs="Arial"/>
          <w:sz w:val="22"/>
          <w:szCs w:val="22"/>
        </w:rPr>
        <w:t>Hidalgo, B. A., Irvin, M. R., Aslibekyan, S., Sha, J.,</w:t>
      </w:r>
      <w:r w:rsidRPr="003854AA">
        <w:rPr>
          <w:rFonts w:ascii="Arial" w:hAnsi="Arial" w:cs="Arial"/>
          <w:sz w:val="22"/>
          <w:szCs w:val="22"/>
        </w:rPr>
        <w:t xml:space="preserve"> Zhi, D., Ordovas, J. M., </w:t>
      </w:r>
      <w:r w:rsidRPr="003854AA">
        <w:rPr>
          <w:rStyle w:val="ng-binding"/>
          <w:rFonts w:ascii="Arial" w:hAnsi="Arial" w:cs="Arial"/>
          <w:sz w:val="22"/>
          <w:szCs w:val="22"/>
        </w:rPr>
        <w:t xml:space="preserve">Absher D. M., </w:t>
      </w:r>
      <w:r w:rsidR="00042436" w:rsidRPr="003854AA">
        <w:rPr>
          <w:rFonts w:ascii="Arial" w:hAnsi="Arial" w:cs="Arial"/>
          <w:b/>
          <w:sz w:val="22"/>
          <w:szCs w:val="22"/>
        </w:rPr>
        <w:t>Tiwari, H. K.</w:t>
      </w:r>
      <w:r w:rsidR="00042436" w:rsidRPr="003854AA">
        <w:rPr>
          <w:rFonts w:ascii="Arial" w:hAnsi="Arial" w:cs="Arial"/>
          <w:sz w:val="22"/>
          <w:szCs w:val="22"/>
        </w:rPr>
        <w:t xml:space="preserve">, </w:t>
      </w:r>
      <w:r w:rsidR="00C81DEF" w:rsidRPr="003854AA">
        <w:rPr>
          <w:rFonts w:ascii="Arial" w:hAnsi="Arial" w:cs="Arial"/>
          <w:sz w:val="22"/>
          <w:szCs w:val="22"/>
        </w:rPr>
        <w:t xml:space="preserve">Arnett, D. K. (2014). </w:t>
      </w:r>
      <w:r w:rsidR="00C81DEF" w:rsidRPr="003854AA">
        <w:rPr>
          <w:rFonts w:ascii="Arial" w:hAnsi="Arial" w:cs="Arial"/>
          <w:i/>
          <w:iCs/>
          <w:sz w:val="22"/>
          <w:szCs w:val="22"/>
        </w:rPr>
        <w:t>Epigenome-wide study of lipid and inflammatory marker response to fenofibrate in the Genetics of Lowering Drugs and Diet Network study</w:t>
      </w:r>
      <w:proofErr w:type="gramStart"/>
      <w:r w:rsidR="00C81DEF" w:rsidRPr="003854AA">
        <w:rPr>
          <w:rFonts w:ascii="Arial" w:hAnsi="Arial" w:cs="Arial"/>
          <w:i/>
          <w:iCs/>
          <w:sz w:val="22"/>
          <w:szCs w:val="22"/>
        </w:rPr>
        <w:t>.</w:t>
      </w:r>
      <w:r w:rsidR="00C81DEF" w:rsidRPr="003854AA">
        <w:rPr>
          <w:rFonts w:ascii="Arial" w:hAnsi="Arial" w:cs="Arial"/>
          <w:sz w:val="22"/>
          <w:szCs w:val="22"/>
        </w:rPr>
        <w:t>.</w:t>
      </w:r>
      <w:proofErr w:type="gramEnd"/>
      <w:r w:rsidR="00C81DEF" w:rsidRPr="003854AA">
        <w:rPr>
          <w:rFonts w:ascii="Arial" w:hAnsi="Arial" w:cs="Arial"/>
          <w:sz w:val="22"/>
          <w:szCs w:val="22"/>
        </w:rPr>
        <w:t xml:space="preserve"> Poster session presented at the meeting </w:t>
      </w:r>
      <w:proofErr w:type="gramStart"/>
      <w:r w:rsidR="00C81DEF" w:rsidRPr="003854AA">
        <w:rPr>
          <w:rFonts w:ascii="Arial" w:hAnsi="Arial" w:cs="Arial"/>
          <w:sz w:val="22"/>
          <w:szCs w:val="22"/>
        </w:rPr>
        <w:t>of  American</w:t>
      </w:r>
      <w:proofErr w:type="gramEnd"/>
      <w:r w:rsidR="00C81DEF" w:rsidRPr="003854AA">
        <w:rPr>
          <w:rFonts w:ascii="Arial" w:hAnsi="Arial" w:cs="Arial"/>
          <w:sz w:val="22"/>
          <w:szCs w:val="22"/>
        </w:rPr>
        <w:t xml:space="preserve"> Heart Association EPI/NPAM Scientific Sessions.</w:t>
      </w:r>
    </w:p>
    <w:p w:rsidR="00C81DEF" w:rsidRPr="003854AA" w:rsidRDefault="00C81DEF" w:rsidP="00784C4A">
      <w:pPr>
        <w:ind w:left="-720"/>
        <w:rPr>
          <w:rFonts w:ascii="Arial" w:hAnsi="Arial" w:cs="Arial"/>
          <w:sz w:val="22"/>
          <w:szCs w:val="22"/>
        </w:rPr>
      </w:pPr>
    </w:p>
    <w:p w:rsidR="00C81DEF" w:rsidRPr="003854AA" w:rsidRDefault="00791536" w:rsidP="00784C4A">
      <w:pPr>
        <w:ind w:left="-720"/>
        <w:rPr>
          <w:rFonts w:ascii="Arial" w:hAnsi="Arial" w:cs="Arial"/>
          <w:sz w:val="22"/>
          <w:szCs w:val="22"/>
        </w:rPr>
      </w:pPr>
      <w:r w:rsidRPr="003854AA">
        <w:rPr>
          <w:rFonts w:ascii="Arial" w:hAnsi="Arial" w:cs="Arial"/>
          <w:sz w:val="22"/>
          <w:szCs w:val="22"/>
        </w:rPr>
        <w:t xml:space="preserve">78. </w:t>
      </w:r>
      <w:r w:rsidR="00C81DEF" w:rsidRPr="003854AA">
        <w:rPr>
          <w:rFonts w:ascii="Arial" w:hAnsi="Arial" w:cs="Arial"/>
          <w:sz w:val="22"/>
          <w:szCs w:val="22"/>
        </w:rPr>
        <w:t xml:space="preserve">Aslibekyan, S., Hidalgo, B., Irvin, M. R., Sha, J., </w:t>
      </w:r>
      <w:r w:rsidR="00C81DEF" w:rsidRPr="003854AA">
        <w:rPr>
          <w:rFonts w:ascii="Arial" w:hAnsi="Arial" w:cs="Arial"/>
          <w:b/>
          <w:sz w:val="22"/>
          <w:szCs w:val="22"/>
        </w:rPr>
        <w:t>Tiwari, H. K</w:t>
      </w:r>
      <w:r w:rsidRPr="003854AA">
        <w:rPr>
          <w:rFonts w:ascii="Arial" w:hAnsi="Arial" w:cs="Arial"/>
          <w:sz w:val="22"/>
          <w:szCs w:val="22"/>
        </w:rPr>
        <w:t xml:space="preserve">., Zhi, D., </w:t>
      </w:r>
      <w:r w:rsidRPr="003854AA">
        <w:rPr>
          <w:rStyle w:val="ng-binding"/>
          <w:rFonts w:ascii="Arial" w:hAnsi="Arial" w:cs="Arial"/>
          <w:sz w:val="22"/>
          <w:szCs w:val="22"/>
        </w:rPr>
        <w:t xml:space="preserve">Ordovas J. M. , Absher D. M. , </w:t>
      </w:r>
      <w:r w:rsidR="00C81DEF" w:rsidRPr="003854AA">
        <w:rPr>
          <w:rFonts w:ascii="Arial" w:hAnsi="Arial" w:cs="Arial"/>
          <w:sz w:val="22"/>
          <w:szCs w:val="22"/>
        </w:rPr>
        <w:t xml:space="preserve">Arnett, D. K. (2014). </w:t>
      </w:r>
      <w:r w:rsidR="00C81DEF" w:rsidRPr="003854AA">
        <w:rPr>
          <w:rFonts w:ascii="Arial" w:hAnsi="Arial" w:cs="Arial"/>
          <w:i/>
          <w:iCs/>
          <w:sz w:val="22"/>
          <w:szCs w:val="22"/>
        </w:rPr>
        <w:t>Epigenome-wide study of plasma adiponectin in the GOLDN study</w:t>
      </w:r>
      <w:proofErr w:type="gramStart"/>
      <w:r w:rsidR="00C81DEF" w:rsidRPr="003854AA">
        <w:rPr>
          <w:rFonts w:ascii="Arial" w:hAnsi="Arial" w:cs="Arial"/>
          <w:i/>
          <w:iCs/>
          <w:sz w:val="22"/>
          <w:szCs w:val="22"/>
        </w:rPr>
        <w:t>.</w:t>
      </w:r>
      <w:r w:rsidR="00C81DEF" w:rsidRPr="003854AA">
        <w:rPr>
          <w:rFonts w:ascii="Arial" w:hAnsi="Arial" w:cs="Arial"/>
          <w:sz w:val="22"/>
          <w:szCs w:val="22"/>
        </w:rPr>
        <w:t>.</w:t>
      </w:r>
      <w:proofErr w:type="gramEnd"/>
      <w:r w:rsidR="00C81DEF" w:rsidRPr="003854AA">
        <w:rPr>
          <w:rFonts w:ascii="Arial" w:hAnsi="Arial" w:cs="Arial"/>
          <w:sz w:val="22"/>
          <w:szCs w:val="22"/>
        </w:rPr>
        <w:t xml:space="preserve"> Poster session presented at the meeting </w:t>
      </w:r>
      <w:proofErr w:type="gramStart"/>
      <w:r w:rsidR="00C81DEF" w:rsidRPr="003854AA">
        <w:rPr>
          <w:rFonts w:ascii="Arial" w:hAnsi="Arial" w:cs="Arial"/>
          <w:sz w:val="22"/>
          <w:szCs w:val="22"/>
        </w:rPr>
        <w:t>of  Society</w:t>
      </w:r>
      <w:proofErr w:type="gramEnd"/>
      <w:r w:rsidR="00C81DEF" w:rsidRPr="003854AA">
        <w:rPr>
          <w:rFonts w:ascii="Arial" w:hAnsi="Arial" w:cs="Arial"/>
          <w:sz w:val="22"/>
          <w:szCs w:val="22"/>
        </w:rPr>
        <w:t xml:space="preserve"> for Epidemiologic Research Annual Meeting.</w:t>
      </w:r>
    </w:p>
    <w:p w:rsidR="00C81DEF" w:rsidRPr="003854AA" w:rsidRDefault="00C81DEF" w:rsidP="00784C4A">
      <w:pPr>
        <w:ind w:left="-720"/>
        <w:rPr>
          <w:rFonts w:ascii="Arial" w:hAnsi="Arial" w:cs="Arial"/>
          <w:sz w:val="22"/>
          <w:szCs w:val="22"/>
        </w:rPr>
      </w:pPr>
    </w:p>
    <w:p w:rsidR="00C81DEF" w:rsidRPr="003854AA" w:rsidRDefault="00791536" w:rsidP="00784C4A">
      <w:pPr>
        <w:ind w:left="-720"/>
        <w:rPr>
          <w:rFonts w:ascii="Arial" w:hAnsi="Arial" w:cs="Arial"/>
          <w:sz w:val="22"/>
          <w:szCs w:val="22"/>
        </w:rPr>
      </w:pPr>
      <w:r w:rsidRPr="003854AA">
        <w:rPr>
          <w:rFonts w:ascii="Arial" w:hAnsi="Arial" w:cs="Arial"/>
          <w:sz w:val="22"/>
          <w:szCs w:val="22"/>
        </w:rPr>
        <w:t xml:space="preserve">79. </w:t>
      </w:r>
      <w:r w:rsidR="00C81DEF" w:rsidRPr="003854AA">
        <w:rPr>
          <w:rFonts w:ascii="Arial" w:hAnsi="Arial" w:cs="Arial"/>
          <w:b/>
          <w:sz w:val="22"/>
          <w:szCs w:val="22"/>
        </w:rPr>
        <w:t>Tiwari, H</w:t>
      </w:r>
      <w:r w:rsidRPr="003854AA">
        <w:rPr>
          <w:rFonts w:ascii="Arial" w:hAnsi="Arial" w:cs="Arial"/>
          <w:b/>
          <w:sz w:val="22"/>
          <w:szCs w:val="22"/>
        </w:rPr>
        <w:t>K</w:t>
      </w:r>
      <w:r w:rsidR="00C81DEF" w:rsidRPr="003854AA">
        <w:rPr>
          <w:rFonts w:ascii="Arial" w:hAnsi="Arial" w:cs="Arial"/>
          <w:sz w:val="22"/>
          <w:szCs w:val="22"/>
        </w:rPr>
        <w:t xml:space="preserve">, Patki, A., Cofield, S. S., Gustafson, T., Lublin, F. D., Wolinsky, J. S., &amp; Cutter, G. R. (2015). </w:t>
      </w:r>
      <w:r w:rsidR="00C81DEF" w:rsidRPr="003854AA">
        <w:rPr>
          <w:rFonts w:ascii="Arial" w:hAnsi="Arial" w:cs="Arial"/>
          <w:i/>
          <w:iCs/>
          <w:sz w:val="22"/>
          <w:szCs w:val="22"/>
        </w:rPr>
        <w:t>Biomarkers and Relapse in CombiRx</w:t>
      </w:r>
      <w:r w:rsidR="00C81DEF" w:rsidRPr="003854AA">
        <w:rPr>
          <w:rFonts w:ascii="Arial" w:hAnsi="Arial" w:cs="Arial"/>
          <w:sz w:val="22"/>
          <w:szCs w:val="22"/>
        </w:rPr>
        <w:t xml:space="preserve">. Poster session presented at the meeting </w:t>
      </w:r>
      <w:proofErr w:type="gramStart"/>
      <w:r w:rsidR="00C81DEF" w:rsidRPr="003854AA">
        <w:rPr>
          <w:rFonts w:ascii="Arial" w:hAnsi="Arial" w:cs="Arial"/>
          <w:sz w:val="22"/>
          <w:szCs w:val="22"/>
        </w:rPr>
        <w:t>of  The</w:t>
      </w:r>
      <w:proofErr w:type="gramEnd"/>
      <w:r w:rsidR="00C81DEF" w:rsidRPr="003854AA">
        <w:rPr>
          <w:rFonts w:ascii="Arial" w:hAnsi="Arial" w:cs="Arial"/>
          <w:sz w:val="22"/>
          <w:szCs w:val="22"/>
        </w:rPr>
        <w:t xml:space="preserve"> American Academy of Neurology's 67th AAN Annual Meeting.</w:t>
      </w:r>
    </w:p>
    <w:p w:rsidR="00C81DEF" w:rsidRPr="003854AA" w:rsidRDefault="00C81DEF" w:rsidP="00784C4A">
      <w:pPr>
        <w:ind w:left="-720"/>
        <w:rPr>
          <w:rFonts w:ascii="Arial" w:hAnsi="Arial" w:cs="Arial"/>
          <w:sz w:val="22"/>
          <w:szCs w:val="22"/>
        </w:rPr>
      </w:pPr>
    </w:p>
    <w:p w:rsidR="00C81DEF" w:rsidRPr="003854AA" w:rsidRDefault="00791536" w:rsidP="00784C4A">
      <w:pPr>
        <w:ind w:left="-720"/>
        <w:rPr>
          <w:rFonts w:ascii="Arial" w:hAnsi="Arial" w:cs="Arial"/>
          <w:sz w:val="22"/>
          <w:szCs w:val="22"/>
        </w:rPr>
      </w:pPr>
      <w:r w:rsidRPr="003854AA">
        <w:rPr>
          <w:rFonts w:ascii="Arial" w:hAnsi="Arial" w:cs="Arial"/>
          <w:sz w:val="22"/>
          <w:szCs w:val="22"/>
        </w:rPr>
        <w:t xml:space="preserve">80. </w:t>
      </w:r>
      <w:r w:rsidR="00C81DEF" w:rsidRPr="003854AA">
        <w:rPr>
          <w:rFonts w:ascii="Arial" w:hAnsi="Arial" w:cs="Arial"/>
          <w:sz w:val="22"/>
          <w:szCs w:val="22"/>
        </w:rPr>
        <w:t>Aslibekyan, S., Frazier-Wood, A. C., Hidalgo, B. A., Sha, J., J</w:t>
      </w:r>
      <w:r w:rsidRPr="003854AA">
        <w:rPr>
          <w:rFonts w:ascii="Arial" w:hAnsi="Arial" w:cs="Arial"/>
          <w:sz w:val="22"/>
          <w:szCs w:val="22"/>
        </w:rPr>
        <w:t xml:space="preserve">eyarajah, E., Garcia, I., </w:t>
      </w:r>
      <w:r w:rsidRPr="003854AA">
        <w:rPr>
          <w:rFonts w:ascii="Arial" w:hAnsi="Arial" w:cs="Arial"/>
          <w:b/>
          <w:sz w:val="22"/>
          <w:szCs w:val="22"/>
        </w:rPr>
        <w:t>Tiwari, H. K.</w:t>
      </w:r>
      <w:r w:rsidRPr="003854AA">
        <w:rPr>
          <w:rFonts w:ascii="Arial" w:hAnsi="Arial" w:cs="Arial"/>
          <w:sz w:val="22"/>
          <w:szCs w:val="22"/>
        </w:rPr>
        <w:t xml:space="preserve">, </w:t>
      </w:r>
      <w:r w:rsidR="00C81DEF" w:rsidRPr="003854AA">
        <w:rPr>
          <w:rFonts w:ascii="Arial" w:hAnsi="Arial" w:cs="Arial"/>
          <w:sz w:val="22"/>
          <w:szCs w:val="22"/>
        </w:rPr>
        <w:t xml:space="preserve">Arnett, D. K. (2015). </w:t>
      </w:r>
      <w:r w:rsidR="00C81DEF" w:rsidRPr="003854AA">
        <w:rPr>
          <w:rFonts w:ascii="Arial" w:hAnsi="Arial" w:cs="Arial"/>
          <w:i/>
          <w:iCs/>
          <w:sz w:val="22"/>
          <w:szCs w:val="22"/>
        </w:rPr>
        <w:t>Trimethylamine-N-Oxide (TMAO), diet, and inflammation</w:t>
      </w:r>
      <w:proofErr w:type="gramStart"/>
      <w:r w:rsidR="00C81DEF" w:rsidRPr="003854AA">
        <w:rPr>
          <w:rFonts w:ascii="Arial" w:hAnsi="Arial" w:cs="Arial"/>
          <w:i/>
          <w:iCs/>
          <w:sz w:val="22"/>
          <w:szCs w:val="22"/>
        </w:rPr>
        <w:t>.</w:t>
      </w:r>
      <w:r w:rsidR="00C81DEF" w:rsidRPr="003854AA">
        <w:rPr>
          <w:rFonts w:ascii="Arial" w:hAnsi="Arial" w:cs="Arial"/>
          <w:sz w:val="22"/>
          <w:szCs w:val="22"/>
        </w:rPr>
        <w:t>.</w:t>
      </w:r>
      <w:proofErr w:type="gramEnd"/>
      <w:r w:rsidR="00C81DEF" w:rsidRPr="003854AA">
        <w:rPr>
          <w:rFonts w:ascii="Arial" w:hAnsi="Arial" w:cs="Arial"/>
          <w:sz w:val="22"/>
          <w:szCs w:val="22"/>
        </w:rPr>
        <w:t xml:space="preserve"> Poster session presented at the meeting </w:t>
      </w:r>
      <w:proofErr w:type="gramStart"/>
      <w:r w:rsidR="00C81DEF" w:rsidRPr="003854AA">
        <w:rPr>
          <w:rFonts w:ascii="Arial" w:hAnsi="Arial" w:cs="Arial"/>
          <w:sz w:val="22"/>
          <w:szCs w:val="22"/>
        </w:rPr>
        <w:t>of  Society</w:t>
      </w:r>
      <w:proofErr w:type="gramEnd"/>
      <w:r w:rsidR="00C81DEF" w:rsidRPr="003854AA">
        <w:rPr>
          <w:rFonts w:ascii="Arial" w:hAnsi="Arial" w:cs="Arial"/>
          <w:sz w:val="22"/>
          <w:szCs w:val="22"/>
        </w:rPr>
        <w:t xml:space="preserve"> for Epidemiologic Research Annual Meeting.</w:t>
      </w:r>
    </w:p>
    <w:p w:rsidR="00C81DEF" w:rsidRPr="003854AA" w:rsidRDefault="00C81DEF" w:rsidP="00784C4A">
      <w:pPr>
        <w:ind w:left="-720"/>
        <w:rPr>
          <w:rFonts w:ascii="Arial" w:hAnsi="Arial" w:cs="Arial"/>
          <w:sz w:val="22"/>
          <w:szCs w:val="22"/>
        </w:rPr>
      </w:pPr>
    </w:p>
    <w:p w:rsidR="00C81DEF" w:rsidRPr="003854AA" w:rsidRDefault="00791536" w:rsidP="00784C4A">
      <w:pPr>
        <w:ind w:left="-720"/>
        <w:rPr>
          <w:rFonts w:ascii="Arial" w:hAnsi="Arial" w:cs="Arial"/>
          <w:sz w:val="22"/>
          <w:szCs w:val="22"/>
        </w:rPr>
      </w:pPr>
      <w:r w:rsidRPr="003854AA">
        <w:rPr>
          <w:rFonts w:ascii="Arial" w:hAnsi="Arial" w:cs="Arial"/>
          <w:sz w:val="22"/>
          <w:szCs w:val="22"/>
        </w:rPr>
        <w:t xml:space="preserve">81. </w:t>
      </w:r>
      <w:r w:rsidR="00C81DEF" w:rsidRPr="003854AA">
        <w:rPr>
          <w:rFonts w:ascii="Arial" w:hAnsi="Arial" w:cs="Arial"/>
          <w:sz w:val="22"/>
          <w:szCs w:val="22"/>
        </w:rPr>
        <w:t>Aslibekyan, S., Irvin, M. R., Hidalgo, B. A., Jeyarajah, E., Sh</w:t>
      </w:r>
      <w:r w:rsidRPr="003854AA">
        <w:rPr>
          <w:rFonts w:ascii="Arial" w:hAnsi="Arial" w:cs="Arial"/>
          <w:sz w:val="22"/>
          <w:szCs w:val="22"/>
        </w:rPr>
        <w:t xml:space="preserve">alaurova, I., Garcia, I., </w:t>
      </w:r>
      <w:r w:rsidRPr="003854AA">
        <w:rPr>
          <w:rFonts w:ascii="Arial" w:hAnsi="Arial" w:cs="Arial"/>
          <w:b/>
          <w:sz w:val="22"/>
          <w:szCs w:val="22"/>
        </w:rPr>
        <w:t>Tiwari H. K.</w:t>
      </w:r>
      <w:r w:rsidRPr="003854AA">
        <w:rPr>
          <w:rFonts w:ascii="Arial" w:hAnsi="Arial" w:cs="Arial"/>
          <w:sz w:val="22"/>
          <w:szCs w:val="22"/>
        </w:rPr>
        <w:t xml:space="preserve">, Absher D. M., </w:t>
      </w:r>
      <w:r w:rsidR="00C81DEF" w:rsidRPr="003854AA">
        <w:rPr>
          <w:rFonts w:ascii="Arial" w:hAnsi="Arial" w:cs="Arial"/>
          <w:sz w:val="22"/>
          <w:szCs w:val="22"/>
        </w:rPr>
        <w:t xml:space="preserve">Arnett, D. K. (2015). </w:t>
      </w:r>
      <w:r w:rsidR="00C81DEF" w:rsidRPr="003854AA">
        <w:rPr>
          <w:rFonts w:ascii="Arial" w:hAnsi="Arial" w:cs="Arial"/>
          <w:i/>
          <w:iCs/>
          <w:sz w:val="22"/>
          <w:szCs w:val="22"/>
        </w:rPr>
        <w:t>Integrating null data: a family-based (epi</w:t>
      </w:r>
      <w:proofErr w:type="gramStart"/>
      <w:r w:rsidR="00C81DEF" w:rsidRPr="003854AA">
        <w:rPr>
          <w:rFonts w:ascii="Arial" w:hAnsi="Arial" w:cs="Arial"/>
          <w:i/>
          <w:iCs/>
          <w:sz w:val="22"/>
          <w:szCs w:val="22"/>
        </w:rPr>
        <w:t>)genetic</w:t>
      </w:r>
      <w:proofErr w:type="gramEnd"/>
      <w:r w:rsidR="00C81DEF" w:rsidRPr="003854AA">
        <w:rPr>
          <w:rFonts w:ascii="Arial" w:hAnsi="Arial" w:cs="Arial"/>
          <w:i/>
          <w:iCs/>
          <w:sz w:val="22"/>
          <w:szCs w:val="22"/>
        </w:rPr>
        <w:t xml:space="preserve"> study of TMAO.</w:t>
      </w:r>
      <w:r w:rsidR="00C81DEF" w:rsidRPr="003854AA">
        <w:rPr>
          <w:rFonts w:ascii="Arial" w:hAnsi="Arial" w:cs="Arial"/>
          <w:sz w:val="22"/>
          <w:szCs w:val="22"/>
        </w:rPr>
        <w:t xml:space="preserve">. Poster session presented at the meeting </w:t>
      </w:r>
      <w:proofErr w:type="gramStart"/>
      <w:r w:rsidR="00C81DEF" w:rsidRPr="003854AA">
        <w:rPr>
          <w:rFonts w:ascii="Arial" w:hAnsi="Arial" w:cs="Arial"/>
          <w:sz w:val="22"/>
          <w:szCs w:val="22"/>
        </w:rPr>
        <w:t>of  International</w:t>
      </w:r>
      <w:proofErr w:type="gramEnd"/>
      <w:r w:rsidR="00C81DEF" w:rsidRPr="003854AA">
        <w:rPr>
          <w:rFonts w:ascii="Arial" w:hAnsi="Arial" w:cs="Arial"/>
          <w:sz w:val="22"/>
          <w:szCs w:val="22"/>
        </w:rPr>
        <w:t xml:space="preserve"> Genetic Epidemiology Society Annual Meeting.</w:t>
      </w:r>
    </w:p>
    <w:p w:rsidR="00C81DEF" w:rsidRPr="003854AA" w:rsidRDefault="00C81DEF" w:rsidP="00784C4A">
      <w:pPr>
        <w:ind w:left="-720"/>
        <w:rPr>
          <w:rFonts w:ascii="Arial" w:hAnsi="Arial" w:cs="Arial"/>
          <w:sz w:val="22"/>
          <w:szCs w:val="22"/>
        </w:rPr>
      </w:pPr>
    </w:p>
    <w:p w:rsidR="00C81DEF" w:rsidRPr="003854AA" w:rsidRDefault="00791536" w:rsidP="00784C4A">
      <w:pPr>
        <w:ind w:left="-720"/>
        <w:rPr>
          <w:rFonts w:ascii="Arial" w:hAnsi="Arial" w:cs="Arial"/>
          <w:sz w:val="22"/>
          <w:szCs w:val="22"/>
        </w:rPr>
      </w:pPr>
      <w:r w:rsidRPr="003854AA">
        <w:rPr>
          <w:rFonts w:ascii="Arial" w:hAnsi="Arial" w:cs="Arial"/>
          <w:sz w:val="22"/>
          <w:szCs w:val="22"/>
        </w:rPr>
        <w:t xml:space="preserve">82. </w:t>
      </w:r>
      <w:r w:rsidR="00C81DEF" w:rsidRPr="003854AA">
        <w:rPr>
          <w:rFonts w:ascii="Arial" w:hAnsi="Arial" w:cs="Arial"/>
          <w:b/>
          <w:sz w:val="22"/>
          <w:szCs w:val="22"/>
        </w:rPr>
        <w:t>Tiwari, H</w:t>
      </w:r>
      <w:r w:rsidRPr="003854AA">
        <w:rPr>
          <w:rFonts w:ascii="Arial" w:hAnsi="Arial" w:cs="Arial"/>
          <w:b/>
          <w:sz w:val="22"/>
          <w:szCs w:val="22"/>
        </w:rPr>
        <w:t>K</w:t>
      </w:r>
      <w:r w:rsidR="00C81DEF" w:rsidRPr="003854AA">
        <w:rPr>
          <w:rFonts w:ascii="Arial" w:hAnsi="Arial" w:cs="Arial"/>
          <w:sz w:val="22"/>
          <w:szCs w:val="22"/>
        </w:rPr>
        <w:t>, Patki, A., Cofield, S. S., Gustafson, T., Duggan, D., Jacobson, S</w:t>
      </w:r>
      <w:proofErr w:type="gramStart"/>
      <w:r w:rsidR="00C81DEF" w:rsidRPr="003854AA">
        <w:rPr>
          <w:rFonts w:ascii="Arial" w:hAnsi="Arial" w:cs="Arial"/>
          <w:sz w:val="22"/>
          <w:szCs w:val="22"/>
        </w:rPr>
        <w:t>., . . .</w:t>
      </w:r>
      <w:proofErr w:type="gramEnd"/>
      <w:r w:rsidR="00C81DEF" w:rsidRPr="003854AA">
        <w:rPr>
          <w:rFonts w:ascii="Arial" w:hAnsi="Arial" w:cs="Arial"/>
          <w:sz w:val="22"/>
          <w:szCs w:val="22"/>
        </w:rPr>
        <w:t xml:space="preserve"> Cutter, G. R. (2015). </w:t>
      </w:r>
      <w:r w:rsidR="00C81DEF" w:rsidRPr="003854AA">
        <w:rPr>
          <w:rFonts w:ascii="Arial" w:hAnsi="Arial" w:cs="Arial"/>
          <w:i/>
          <w:iCs/>
          <w:sz w:val="22"/>
          <w:szCs w:val="22"/>
        </w:rPr>
        <w:t>GWAS on relapse outcomes in CombiRx trial</w:t>
      </w:r>
      <w:r w:rsidR="00C81DEF" w:rsidRPr="003854AA">
        <w:rPr>
          <w:rFonts w:ascii="Arial" w:hAnsi="Arial" w:cs="Arial"/>
          <w:sz w:val="22"/>
          <w:szCs w:val="22"/>
        </w:rPr>
        <w:t xml:space="preserve">. Poster session presented at the meeting </w:t>
      </w:r>
      <w:proofErr w:type="gramStart"/>
      <w:r w:rsidR="00C81DEF" w:rsidRPr="003854AA">
        <w:rPr>
          <w:rFonts w:ascii="Arial" w:hAnsi="Arial" w:cs="Arial"/>
          <w:sz w:val="22"/>
          <w:szCs w:val="22"/>
        </w:rPr>
        <w:t>of  31st</w:t>
      </w:r>
      <w:proofErr w:type="gramEnd"/>
      <w:r w:rsidR="00C81DEF" w:rsidRPr="003854AA">
        <w:rPr>
          <w:rFonts w:ascii="Arial" w:hAnsi="Arial" w:cs="Arial"/>
          <w:sz w:val="22"/>
          <w:szCs w:val="22"/>
        </w:rPr>
        <w:t xml:space="preserve"> Congress of the European Committee For Treatment and Research in Multiple Sclerosis (ECTRIMS).</w:t>
      </w:r>
    </w:p>
    <w:p w:rsidR="002D3088" w:rsidRPr="003854AA" w:rsidRDefault="002D3088" w:rsidP="00784C4A">
      <w:pPr>
        <w:widowControl/>
        <w:ind w:left="-720"/>
        <w:rPr>
          <w:rFonts w:ascii="Arial" w:hAnsi="Arial" w:cs="Arial"/>
          <w:color w:val="000000"/>
          <w:sz w:val="22"/>
          <w:szCs w:val="22"/>
        </w:rPr>
      </w:pPr>
    </w:p>
    <w:sectPr w:rsidR="002D3088" w:rsidRPr="003854AA" w:rsidSect="00E57C25">
      <w:headerReference w:type="default" r:id="rId16"/>
      <w:footerReference w:type="default" r:id="rId17"/>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384" w:rsidRDefault="00110384">
      <w:r>
        <w:separator/>
      </w:r>
    </w:p>
  </w:endnote>
  <w:endnote w:type="continuationSeparator" w:id="0">
    <w:p w:rsidR="00110384" w:rsidRDefault="0011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6D3" w:rsidRDefault="00D336D3">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066C8">
      <w:rPr>
        <w:rStyle w:val="PageNumber"/>
        <w:noProof/>
      </w:rPr>
      <w:t>54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384" w:rsidRDefault="00110384">
      <w:r>
        <w:separator/>
      </w:r>
    </w:p>
  </w:footnote>
  <w:footnote w:type="continuationSeparator" w:id="0">
    <w:p w:rsidR="00110384" w:rsidRDefault="0011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6D3" w:rsidRPr="00AE0F4B" w:rsidRDefault="00D336D3" w:rsidP="00AE0F4B">
    <w:pPr>
      <w:pStyle w:val="Header"/>
      <w:jc w:val="center"/>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6C5"/>
    <w:multiLevelType w:val="hybridMultilevel"/>
    <w:tmpl w:val="2CA8957C"/>
    <w:lvl w:ilvl="0" w:tplc="0B1A5F08">
      <w:start w:val="2003"/>
      <w:numFmt w:val="decimal"/>
      <w:lvlText w:val="%1-"/>
      <w:lvlJc w:val="left"/>
      <w:pPr>
        <w:tabs>
          <w:tab w:val="num" w:pos="1800"/>
        </w:tabs>
        <w:ind w:left="1800" w:hanging="14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2D100E9"/>
    <w:multiLevelType w:val="hybridMultilevel"/>
    <w:tmpl w:val="E99474B4"/>
    <w:lvl w:ilvl="0" w:tplc="8448658E">
      <w:start w:val="10"/>
      <w:numFmt w:val="decimal"/>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A0A215F"/>
    <w:multiLevelType w:val="hybridMultilevel"/>
    <w:tmpl w:val="94A2B444"/>
    <w:lvl w:ilvl="0" w:tplc="218A2220">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BD8519D"/>
    <w:multiLevelType w:val="hybridMultilevel"/>
    <w:tmpl w:val="CC9C167C"/>
    <w:lvl w:ilvl="0" w:tplc="B1DE15D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927AF"/>
    <w:multiLevelType w:val="hybridMultilevel"/>
    <w:tmpl w:val="53EC1528"/>
    <w:lvl w:ilvl="0" w:tplc="D11E14E0">
      <w:start w:val="1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1B016DB"/>
    <w:multiLevelType w:val="hybridMultilevel"/>
    <w:tmpl w:val="E44AAD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276BC"/>
    <w:multiLevelType w:val="multilevel"/>
    <w:tmpl w:val="CC50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F644A"/>
    <w:multiLevelType w:val="hybridMultilevel"/>
    <w:tmpl w:val="8D241334"/>
    <w:lvl w:ilvl="0" w:tplc="3CEEE136">
      <w:start w:val="1"/>
      <w:numFmt w:val="decimal"/>
      <w:lvlText w:val="%1."/>
      <w:lvlJc w:val="left"/>
      <w:pPr>
        <w:ind w:left="720" w:hanging="360"/>
      </w:pPr>
      <w:rPr>
        <w:rFonts w:ascii="Times New Roman" w:hAnsi="Times New Roman"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834E8"/>
    <w:multiLevelType w:val="hybridMultilevel"/>
    <w:tmpl w:val="6BC28CEC"/>
    <w:lvl w:ilvl="0" w:tplc="835CFD2E">
      <w:start w:val="2003"/>
      <w:numFmt w:val="decimal"/>
      <w:lvlText w:val="%1"/>
      <w:lvlJc w:val="left"/>
      <w:pPr>
        <w:tabs>
          <w:tab w:val="num" w:pos="1620"/>
        </w:tabs>
        <w:ind w:left="1620" w:hanging="54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15:restartNumberingAfterBreak="0">
    <w:nsid w:val="3B823CD1"/>
    <w:multiLevelType w:val="multilevel"/>
    <w:tmpl w:val="CF96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71E23"/>
    <w:multiLevelType w:val="hybridMultilevel"/>
    <w:tmpl w:val="73A27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D3E36"/>
    <w:multiLevelType w:val="multilevel"/>
    <w:tmpl w:val="C7FA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EF0E27"/>
    <w:multiLevelType w:val="multilevel"/>
    <w:tmpl w:val="2A985A5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3" w15:restartNumberingAfterBreak="0">
    <w:nsid w:val="56053534"/>
    <w:multiLevelType w:val="multilevel"/>
    <w:tmpl w:val="7806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4A77F4"/>
    <w:multiLevelType w:val="multilevel"/>
    <w:tmpl w:val="2072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924319"/>
    <w:multiLevelType w:val="hybridMultilevel"/>
    <w:tmpl w:val="AF10ADA0"/>
    <w:lvl w:ilvl="0" w:tplc="04090015">
      <w:start w:val="3"/>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B672707"/>
    <w:multiLevelType w:val="hybridMultilevel"/>
    <w:tmpl w:val="F8267F5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4BC2F1C"/>
    <w:multiLevelType w:val="hybridMultilevel"/>
    <w:tmpl w:val="F46421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1C7838"/>
    <w:multiLevelType w:val="multilevel"/>
    <w:tmpl w:val="8DDE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C45AF7"/>
    <w:multiLevelType w:val="hybridMultilevel"/>
    <w:tmpl w:val="6246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E0965"/>
    <w:multiLevelType w:val="hybridMultilevel"/>
    <w:tmpl w:val="832A40E4"/>
    <w:lvl w:ilvl="0" w:tplc="0409000F">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2"/>
  </w:num>
  <w:num w:numId="4">
    <w:abstractNumId w:val="12"/>
  </w:num>
  <w:num w:numId="5">
    <w:abstractNumId w:val="5"/>
  </w:num>
  <w:num w:numId="6">
    <w:abstractNumId w:val="15"/>
  </w:num>
  <w:num w:numId="7">
    <w:abstractNumId w:val="17"/>
  </w:num>
  <w:num w:numId="8">
    <w:abstractNumId w:val="1"/>
  </w:num>
  <w:num w:numId="9">
    <w:abstractNumId w:val="0"/>
  </w:num>
  <w:num w:numId="10">
    <w:abstractNumId w:val="8"/>
  </w:num>
  <w:num w:numId="11">
    <w:abstractNumId w:val="19"/>
  </w:num>
  <w:num w:numId="12">
    <w:abstractNumId w:val="3"/>
  </w:num>
  <w:num w:numId="13">
    <w:abstractNumId w:val="20"/>
  </w:num>
  <w:num w:numId="14">
    <w:abstractNumId w:val="7"/>
  </w:num>
  <w:num w:numId="15">
    <w:abstractNumId w:val="10"/>
  </w:num>
  <w:num w:numId="16">
    <w:abstractNumId w:val="13"/>
  </w:num>
  <w:num w:numId="17">
    <w:abstractNumId w:val="14"/>
  </w:num>
  <w:num w:numId="18">
    <w:abstractNumId w:val="18"/>
  </w:num>
  <w:num w:numId="19">
    <w:abstractNumId w:val="6"/>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V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zNTQzMjU1NjewNDdR0lEKTi0uzszPAykwNKoFAPWuV1QtAAAA"/>
  </w:docVars>
  <w:rsids>
    <w:rsidRoot w:val="0072381F"/>
    <w:rsid w:val="00000563"/>
    <w:rsid w:val="00001118"/>
    <w:rsid w:val="00006D3C"/>
    <w:rsid w:val="00007930"/>
    <w:rsid w:val="0000798F"/>
    <w:rsid w:val="00007C5D"/>
    <w:rsid w:val="0001102C"/>
    <w:rsid w:val="000135E7"/>
    <w:rsid w:val="00015C29"/>
    <w:rsid w:val="00015FD7"/>
    <w:rsid w:val="00017344"/>
    <w:rsid w:val="00017D84"/>
    <w:rsid w:val="00021A07"/>
    <w:rsid w:val="000241B6"/>
    <w:rsid w:val="00030969"/>
    <w:rsid w:val="000310DB"/>
    <w:rsid w:val="00032766"/>
    <w:rsid w:val="00032F91"/>
    <w:rsid w:val="00035A4E"/>
    <w:rsid w:val="00036DE9"/>
    <w:rsid w:val="000370CB"/>
    <w:rsid w:val="00037BFF"/>
    <w:rsid w:val="00042436"/>
    <w:rsid w:val="0004369B"/>
    <w:rsid w:val="00043BD9"/>
    <w:rsid w:val="00044FBA"/>
    <w:rsid w:val="00045EE8"/>
    <w:rsid w:val="000470F2"/>
    <w:rsid w:val="000477F1"/>
    <w:rsid w:val="00047E2C"/>
    <w:rsid w:val="00050226"/>
    <w:rsid w:val="00051A3E"/>
    <w:rsid w:val="0005780D"/>
    <w:rsid w:val="00060E32"/>
    <w:rsid w:val="000662B2"/>
    <w:rsid w:val="00074BC0"/>
    <w:rsid w:val="000800CA"/>
    <w:rsid w:val="00081A2D"/>
    <w:rsid w:val="00082160"/>
    <w:rsid w:val="0008381F"/>
    <w:rsid w:val="00084471"/>
    <w:rsid w:val="00086A2D"/>
    <w:rsid w:val="00086E71"/>
    <w:rsid w:val="000878BD"/>
    <w:rsid w:val="00090531"/>
    <w:rsid w:val="00090E15"/>
    <w:rsid w:val="00091BEB"/>
    <w:rsid w:val="00094F18"/>
    <w:rsid w:val="000A3095"/>
    <w:rsid w:val="000A4242"/>
    <w:rsid w:val="000A46D6"/>
    <w:rsid w:val="000A5146"/>
    <w:rsid w:val="000A6E5B"/>
    <w:rsid w:val="000A728A"/>
    <w:rsid w:val="000B36F1"/>
    <w:rsid w:val="000B3E74"/>
    <w:rsid w:val="000B4257"/>
    <w:rsid w:val="000C42CD"/>
    <w:rsid w:val="000C4E8E"/>
    <w:rsid w:val="000D1C11"/>
    <w:rsid w:val="000D27D7"/>
    <w:rsid w:val="000E2F54"/>
    <w:rsid w:val="000E392A"/>
    <w:rsid w:val="000E39DF"/>
    <w:rsid w:val="000E4C9C"/>
    <w:rsid w:val="000E4FD8"/>
    <w:rsid w:val="000E5D76"/>
    <w:rsid w:val="000E6300"/>
    <w:rsid w:val="000F39E0"/>
    <w:rsid w:val="000F4C01"/>
    <w:rsid w:val="000F5862"/>
    <w:rsid w:val="000F5AC1"/>
    <w:rsid w:val="00100F25"/>
    <w:rsid w:val="00101B90"/>
    <w:rsid w:val="0010406E"/>
    <w:rsid w:val="0010497A"/>
    <w:rsid w:val="00110384"/>
    <w:rsid w:val="001131EE"/>
    <w:rsid w:val="0012156E"/>
    <w:rsid w:val="00122E31"/>
    <w:rsid w:val="0012336D"/>
    <w:rsid w:val="00125EB6"/>
    <w:rsid w:val="001300FD"/>
    <w:rsid w:val="00130A14"/>
    <w:rsid w:val="00133ACB"/>
    <w:rsid w:val="00140359"/>
    <w:rsid w:val="00141FDB"/>
    <w:rsid w:val="0014300D"/>
    <w:rsid w:val="00143637"/>
    <w:rsid w:val="00145089"/>
    <w:rsid w:val="001500E9"/>
    <w:rsid w:val="00152B63"/>
    <w:rsid w:val="00153D3D"/>
    <w:rsid w:val="00153E87"/>
    <w:rsid w:val="00155AC2"/>
    <w:rsid w:val="001564CA"/>
    <w:rsid w:val="001576FA"/>
    <w:rsid w:val="001619BE"/>
    <w:rsid w:val="0016251B"/>
    <w:rsid w:val="00165783"/>
    <w:rsid w:val="001674B0"/>
    <w:rsid w:val="001710DF"/>
    <w:rsid w:val="0017219C"/>
    <w:rsid w:val="00174F62"/>
    <w:rsid w:val="00175137"/>
    <w:rsid w:val="001757F8"/>
    <w:rsid w:val="00176E3B"/>
    <w:rsid w:val="00176E49"/>
    <w:rsid w:val="00177A0B"/>
    <w:rsid w:val="00181911"/>
    <w:rsid w:val="00182D94"/>
    <w:rsid w:val="001843EB"/>
    <w:rsid w:val="00193026"/>
    <w:rsid w:val="00193C92"/>
    <w:rsid w:val="00194296"/>
    <w:rsid w:val="001959ED"/>
    <w:rsid w:val="001A0BEE"/>
    <w:rsid w:val="001A1AE6"/>
    <w:rsid w:val="001A1C9D"/>
    <w:rsid w:val="001A4D9D"/>
    <w:rsid w:val="001B0067"/>
    <w:rsid w:val="001B037F"/>
    <w:rsid w:val="001B516F"/>
    <w:rsid w:val="001B6468"/>
    <w:rsid w:val="001C2F6C"/>
    <w:rsid w:val="001C380F"/>
    <w:rsid w:val="001C3C43"/>
    <w:rsid w:val="001C77AA"/>
    <w:rsid w:val="001D315D"/>
    <w:rsid w:val="001D5E78"/>
    <w:rsid w:val="001D64DD"/>
    <w:rsid w:val="001D7C9D"/>
    <w:rsid w:val="001E12A4"/>
    <w:rsid w:val="001E1BBD"/>
    <w:rsid w:val="001E1CD7"/>
    <w:rsid w:val="001E26A2"/>
    <w:rsid w:val="001E5E18"/>
    <w:rsid w:val="001E72D6"/>
    <w:rsid w:val="001F3455"/>
    <w:rsid w:val="001F51DA"/>
    <w:rsid w:val="00202BB6"/>
    <w:rsid w:val="0020342A"/>
    <w:rsid w:val="00203E4C"/>
    <w:rsid w:val="00206A9C"/>
    <w:rsid w:val="00207428"/>
    <w:rsid w:val="00210BA5"/>
    <w:rsid w:val="00210D39"/>
    <w:rsid w:val="00215461"/>
    <w:rsid w:val="00222B2B"/>
    <w:rsid w:val="00222BD3"/>
    <w:rsid w:val="00223F30"/>
    <w:rsid w:val="00224DBE"/>
    <w:rsid w:val="00225B7E"/>
    <w:rsid w:val="00232098"/>
    <w:rsid w:val="00233549"/>
    <w:rsid w:val="00233700"/>
    <w:rsid w:val="00233B56"/>
    <w:rsid w:val="0023660F"/>
    <w:rsid w:val="00236FA8"/>
    <w:rsid w:val="002374EB"/>
    <w:rsid w:val="00237653"/>
    <w:rsid w:val="00240180"/>
    <w:rsid w:val="00244488"/>
    <w:rsid w:val="002449EA"/>
    <w:rsid w:val="002450AF"/>
    <w:rsid w:val="00246790"/>
    <w:rsid w:val="002479EB"/>
    <w:rsid w:val="00254E4F"/>
    <w:rsid w:val="00257153"/>
    <w:rsid w:val="002627D2"/>
    <w:rsid w:val="002630E8"/>
    <w:rsid w:val="0026379A"/>
    <w:rsid w:val="00263B25"/>
    <w:rsid w:val="00263BD6"/>
    <w:rsid w:val="00263C7B"/>
    <w:rsid w:val="00264B2B"/>
    <w:rsid w:val="002669A0"/>
    <w:rsid w:val="0027055E"/>
    <w:rsid w:val="00270E1D"/>
    <w:rsid w:val="002714D5"/>
    <w:rsid w:val="002745F3"/>
    <w:rsid w:val="0027712A"/>
    <w:rsid w:val="00280969"/>
    <w:rsid w:val="002825BD"/>
    <w:rsid w:val="00282AF0"/>
    <w:rsid w:val="00282BF5"/>
    <w:rsid w:val="0028440F"/>
    <w:rsid w:val="00285477"/>
    <w:rsid w:val="00285C0B"/>
    <w:rsid w:val="00286343"/>
    <w:rsid w:val="00286FCA"/>
    <w:rsid w:val="00290536"/>
    <w:rsid w:val="00291E1D"/>
    <w:rsid w:val="00292DE9"/>
    <w:rsid w:val="00295B67"/>
    <w:rsid w:val="002974F2"/>
    <w:rsid w:val="00297554"/>
    <w:rsid w:val="002A03B9"/>
    <w:rsid w:val="002A0E69"/>
    <w:rsid w:val="002A1BD1"/>
    <w:rsid w:val="002A2ED7"/>
    <w:rsid w:val="002A4668"/>
    <w:rsid w:val="002A6527"/>
    <w:rsid w:val="002A6F67"/>
    <w:rsid w:val="002B129E"/>
    <w:rsid w:val="002B1B2C"/>
    <w:rsid w:val="002B238C"/>
    <w:rsid w:val="002B6CEA"/>
    <w:rsid w:val="002C0E55"/>
    <w:rsid w:val="002C3315"/>
    <w:rsid w:val="002C71CF"/>
    <w:rsid w:val="002D0126"/>
    <w:rsid w:val="002D0E74"/>
    <w:rsid w:val="002D16FD"/>
    <w:rsid w:val="002D3088"/>
    <w:rsid w:val="002D3897"/>
    <w:rsid w:val="002D42B2"/>
    <w:rsid w:val="002D4BD1"/>
    <w:rsid w:val="002D4C46"/>
    <w:rsid w:val="002D50FE"/>
    <w:rsid w:val="002D5E83"/>
    <w:rsid w:val="002D71C3"/>
    <w:rsid w:val="002D71CD"/>
    <w:rsid w:val="002E0292"/>
    <w:rsid w:val="002E32E0"/>
    <w:rsid w:val="002E3AD8"/>
    <w:rsid w:val="002E615B"/>
    <w:rsid w:val="002F05D3"/>
    <w:rsid w:val="002F078C"/>
    <w:rsid w:val="002F0BD6"/>
    <w:rsid w:val="002F46E0"/>
    <w:rsid w:val="003047FD"/>
    <w:rsid w:val="0030496C"/>
    <w:rsid w:val="0031009C"/>
    <w:rsid w:val="003128F0"/>
    <w:rsid w:val="0031322B"/>
    <w:rsid w:val="00313684"/>
    <w:rsid w:val="00313966"/>
    <w:rsid w:val="00323257"/>
    <w:rsid w:val="00324884"/>
    <w:rsid w:val="003248A7"/>
    <w:rsid w:val="00330C62"/>
    <w:rsid w:val="003313FF"/>
    <w:rsid w:val="00331533"/>
    <w:rsid w:val="00332AE0"/>
    <w:rsid w:val="00337692"/>
    <w:rsid w:val="0034285A"/>
    <w:rsid w:val="00346798"/>
    <w:rsid w:val="00350ED4"/>
    <w:rsid w:val="003511CA"/>
    <w:rsid w:val="00351A93"/>
    <w:rsid w:val="003550A4"/>
    <w:rsid w:val="003554FC"/>
    <w:rsid w:val="003561B6"/>
    <w:rsid w:val="00361141"/>
    <w:rsid w:val="00362321"/>
    <w:rsid w:val="0036306E"/>
    <w:rsid w:val="00365E2F"/>
    <w:rsid w:val="003713E9"/>
    <w:rsid w:val="0038274A"/>
    <w:rsid w:val="00384D4E"/>
    <w:rsid w:val="003854AA"/>
    <w:rsid w:val="00385D4E"/>
    <w:rsid w:val="00387C3D"/>
    <w:rsid w:val="003903B9"/>
    <w:rsid w:val="00396708"/>
    <w:rsid w:val="003A10DD"/>
    <w:rsid w:val="003A3C92"/>
    <w:rsid w:val="003A3CDA"/>
    <w:rsid w:val="003A7EC9"/>
    <w:rsid w:val="003C3F26"/>
    <w:rsid w:val="003C5CC5"/>
    <w:rsid w:val="003C7607"/>
    <w:rsid w:val="003C7F78"/>
    <w:rsid w:val="003D12FD"/>
    <w:rsid w:val="003D4C3D"/>
    <w:rsid w:val="003E16B5"/>
    <w:rsid w:val="003E21A9"/>
    <w:rsid w:val="003E2D24"/>
    <w:rsid w:val="003E3372"/>
    <w:rsid w:val="003E5E88"/>
    <w:rsid w:val="003F005A"/>
    <w:rsid w:val="003F30F7"/>
    <w:rsid w:val="003F3266"/>
    <w:rsid w:val="003F367B"/>
    <w:rsid w:val="003F5F46"/>
    <w:rsid w:val="003F6973"/>
    <w:rsid w:val="003F6C26"/>
    <w:rsid w:val="003F7394"/>
    <w:rsid w:val="003F7C4B"/>
    <w:rsid w:val="00400842"/>
    <w:rsid w:val="004029A0"/>
    <w:rsid w:val="00402E53"/>
    <w:rsid w:val="004048EA"/>
    <w:rsid w:val="00406F2F"/>
    <w:rsid w:val="004132B5"/>
    <w:rsid w:val="00413698"/>
    <w:rsid w:val="00417459"/>
    <w:rsid w:val="0041765C"/>
    <w:rsid w:val="00420EA7"/>
    <w:rsid w:val="00422291"/>
    <w:rsid w:val="00422858"/>
    <w:rsid w:val="004232CF"/>
    <w:rsid w:val="00423936"/>
    <w:rsid w:val="00424A61"/>
    <w:rsid w:val="00426D30"/>
    <w:rsid w:val="004300F8"/>
    <w:rsid w:val="00430508"/>
    <w:rsid w:val="004307A2"/>
    <w:rsid w:val="00430EED"/>
    <w:rsid w:val="00432269"/>
    <w:rsid w:val="00433A1A"/>
    <w:rsid w:val="00435719"/>
    <w:rsid w:val="00436251"/>
    <w:rsid w:val="00437EEF"/>
    <w:rsid w:val="004411D2"/>
    <w:rsid w:val="004422FF"/>
    <w:rsid w:val="00444321"/>
    <w:rsid w:val="004508C5"/>
    <w:rsid w:val="004519F0"/>
    <w:rsid w:val="0045239D"/>
    <w:rsid w:val="00454652"/>
    <w:rsid w:val="004546B6"/>
    <w:rsid w:val="00455EE1"/>
    <w:rsid w:val="004607C7"/>
    <w:rsid w:val="00462371"/>
    <w:rsid w:val="00462C47"/>
    <w:rsid w:val="0046311D"/>
    <w:rsid w:val="00463490"/>
    <w:rsid w:val="00465A00"/>
    <w:rsid w:val="00465DE5"/>
    <w:rsid w:val="00466EDC"/>
    <w:rsid w:val="004675F1"/>
    <w:rsid w:val="00470D09"/>
    <w:rsid w:val="0047120E"/>
    <w:rsid w:val="00471A22"/>
    <w:rsid w:val="004756B5"/>
    <w:rsid w:val="004759A3"/>
    <w:rsid w:val="00475B3A"/>
    <w:rsid w:val="00476B97"/>
    <w:rsid w:val="004843F1"/>
    <w:rsid w:val="00486AB4"/>
    <w:rsid w:val="004903A7"/>
    <w:rsid w:val="004906D3"/>
    <w:rsid w:val="004948D3"/>
    <w:rsid w:val="0049497F"/>
    <w:rsid w:val="00494C04"/>
    <w:rsid w:val="00494D6B"/>
    <w:rsid w:val="004A0E68"/>
    <w:rsid w:val="004A11EC"/>
    <w:rsid w:val="004A484D"/>
    <w:rsid w:val="004A59C9"/>
    <w:rsid w:val="004A7FDB"/>
    <w:rsid w:val="004B0788"/>
    <w:rsid w:val="004B4A5A"/>
    <w:rsid w:val="004B5ED1"/>
    <w:rsid w:val="004B6739"/>
    <w:rsid w:val="004B707D"/>
    <w:rsid w:val="004B777E"/>
    <w:rsid w:val="004B7A9A"/>
    <w:rsid w:val="004C0290"/>
    <w:rsid w:val="004C03B3"/>
    <w:rsid w:val="004C216C"/>
    <w:rsid w:val="004C4D49"/>
    <w:rsid w:val="004C5A64"/>
    <w:rsid w:val="004C5C18"/>
    <w:rsid w:val="004D033E"/>
    <w:rsid w:val="004D03AB"/>
    <w:rsid w:val="004D09B3"/>
    <w:rsid w:val="004D1943"/>
    <w:rsid w:val="004D23DD"/>
    <w:rsid w:val="004D793B"/>
    <w:rsid w:val="004D7B76"/>
    <w:rsid w:val="004E07C6"/>
    <w:rsid w:val="004E2B51"/>
    <w:rsid w:val="004E4390"/>
    <w:rsid w:val="004E4971"/>
    <w:rsid w:val="004E6A12"/>
    <w:rsid w:val="004E78D5"/>
    <w:rsid w:val="004F13A4"/>
    <w:rsid w:val="004F20C1"/>
    <w:rsid w:val="004F5B7B"/>
    <w:rsid w:val="005104CE"/>
    <w:rsid w:val="00510AF6"/>
    <w:rsid w:val="005113BB"/>
    <w:rsid w:val="005116EE"/>
    <w:rsid w:val="005155B5"/>
    <w:rsid w:val="00515808"/>
    <w:rsid w:val="0051775D"/>
    <w:rsid w:val="0052052C"/>
    <w:rsid w:val="0052209A"/>
    <w:rsid w:val="005231BD"/>
    <w:rsid w:val="00523733"/>
    <w:rsid w:val="00524079"/>
    <w:rsid w:val="00524DC4"/>
    <w:rsid w:val="0053190E"/>
    <w:rsid w:val="0053191B"/>
    <w:rsid w:val="00531DCB"/>
    <w:rsid w:val="005324E0"/>
    <w:rsid w:val="0053778E"/>
    <w:rsid w:val="00537CBF"/>
    <w:rsid w:val="00540EC6"/>
    <w:rsid w:val="00542C8A"/>
    <w:rsid w:val="005440D6"/>
    <w:rsid w:val="00544EDB"/>
    <w:rsid w:val="0055032A"/>
    <w:rsid w:val="00551FEB"/>
    <w:rsid w:val="0055247F"/>
    <w:rsid w:val="005574D7"/>
    <w:rsid w:val="0056097E"/>
    <w:rsid w:val="005649F3"/>
    <w:rsid w:val="00564EAF"/>
    <w:rsid w:val="00565A50"/>
    <w:rsid w:val="005675F1"/>
    <w:rsid w:val="0056774D"/>
    <w:rsid w:val="00567A4F"/>
    <w:rsid w:val="00570507"/>
    <w:rsid w:val="00570E5A"/>
    <w:rsid w:val="00570F91"/>
    <w:rsid w:val="00571673"/>
    <w:rsid w:val="00573DC2"/>
    <w:rsid w:val="00580608"/>
    <w:rsid w:val="005820FA"/>
    <w:rsid w:val="00586190"/>
    <w:rsid w:val="00586BB9"/>
    <w:rsid w:val="00586E5D"/>
    <w:rsid w:val="00586F66"/>
    <w:rsid w:val="0059146C"/>
    <w:rsid w:val="005935D9"/>
    <w:rsid w:val="005A0B33"/>
    <w:rsid w:val="005A2E62"/>
    <w:rsid w:val="005A531E"/>
    <w:rsid w:val="005B1F54"/>
    <w:rsid w:val="005B2EB9"/>
    <w:rsid w:val="005B306C"/>
    <w:rsid w:val="005B40EA"/>
    <w:rsid w:val="005B66A3"/>
    <w:rsid w:val="005C09BF"/>
    <w:rsid w:val="005C3331"/>
    <w:rsid w:val="005C50AE"/>
    <w:rsid w:val="005D0ADB"/>
    <w:rsid w:val="005D446E"/>
    <w:rsid w:val="005D481C"/>
    <w:rsid w:val="005E6F0B"/>
    <w:rsid w:val="005E7490"/>
    <w:rsid w:val="005F2664"/>
    <w:rsid w:val="005F3BB1"/>
    <w:rsid w:val="005F5389"/>
    <w:rsid w:val="005F5EBB"/>
    <w:rsid w:val="005F71B0"/>
    <w:rsid w:val="005F7970"/>
    <w:rsid w:val="006032F8"/>
    <w:rsid w:val="006033D0"/>
    <w:rsid w:val="00603D58"/>
    <w:rsid w:val="00604A93"/>
    <w:rsid w:val="00607593"/>
    <w:rsid w:val="00612A34"/>
    <w:rsid w:val="00615093"/>
    <w:rsid w:val="00617DDC"/>
    <w:rsid w:val="006207DD"/>
    <w:rsid w:val="0062250E"/>
    <w:rsid w:val="006235CB"/>
    <w:rsid w:val="00623B38"/>
    <w:rsid w:val="00624A33"/>
    <w:rsid w:val="00624DC9"/>
    <w:rsid w:val="0062734E"/>
    <w:rsid w:val="00630ACE"/>
    <w:rsid w:val="00630C81"/>
    <w:rsid w:val="006324E6"/>
    <w:rsid w:val="00633976"/>
    <w:rsid w:val="00634A0D"/>
    <w:rsid w:val="00635AE2"/>
    <w:rsid w:val="006363CD"/>
    <w:rsid w:val="00640BB3"/>
    <w:rsid w:val="00642272"/>
    <w:rsid w:val="0064496E"/>
    <w:rsid w:val="00650CF5"/>
    <w:rsid w:val="00652657"/>
    <w:rsid w:val="00653362"/>
    <w:rsid w:val="006649AA"/>
    <w:rsid w:val="00670CF1"/>
    <w:rsid w:val="00675A92"/>
    <w:rsid w:val="006837E1"/>
    <w:rsid w:val="006852DB"/>
    <w:rsid w:val="00685AB3"/>
    <w:rsid w:val="00687211"/>
    <w:rsid w:val="00691496"/>
    <w:rsid w:val="00693A3D"/>
    <w:rsid w:val="00693E9C"/>
    <w:rsid w:val="006958C8"/>
    <w:rsid w:val="006960F8"/>
    <w:rsid w:val="006A19E6"/>
    <w:rsid w:val="006A226C"/>
    <w:rsid w:val="006A2745"/>
    <w:rsid w:val="006B19C3"/>
    <w:rsid w:val="006B3AD6"/>
    <w:rsid w:val="006B55DA"/>
    <w:rsid w:val="006C388C"/>
    <w:rsid w:val="006C51FE"/>
    <w:rsid w:val="006C5522"/>
    <w:rsid w:val="006C7C4F"/>
    <w:rsid w:val="006D22FA"/>
    <w:rsid w:val="006D4C78"/>
    <w:rsid w:val="006D4D38"/>
    <w:rsid w:val="006D6D7D"/>
    <w:rsid w:val="006D7B0F"/>
    <w:rsid w:val="006E0598"/>
    <w:rsid w:val="006E519C"/>
    <w:rsid w:val="006E6AA2"/>
    <w:rsid w:val="006F0D73"/>
    <w:rsid w:val="006F1B0D"/>
    <w:rsid w:val="006F1FE8"/>
    <w:rsid w:val="006F2D46"/>
    <w:rsid w:val="007007F8"/>
    <w:rsid w:val="007035F5"/>
    <w:rsid w:val="007057CD"/>
    <w:rsid w:val="00705C15"/>
    <w:rsid w:val="00706109"/>
    <w:rsid w:val="007065CA"/>
    <w:rsid w:val="00706AE6"/>
    <w:rsid w:val="00707E39"/>
    <w:rsid w:val="00711A43"/>
    <w:rsid w:val="00712F03"/>
    <w:rsid w:val="00717347"/>
    <w:rsid w:val="00717592"/>
    <w:rsid w:val="00720E46"/>
    <w:rsid w:val="00722477"/>
    <w:rsid w:val="0072381F"/>
    <w:rsid w:val="007263BD"/>
    <w:rsid w:val="007278D3"/>
    <w:rsid w:val="007319E6"/>
    <w:rsid w:val="007345FD"/>
    <w:rsid w:val="00735C94"/>
    <w:rsid w:val="00736B88"/>
    <w:rsid w:val="00737608"/>
    <w:rsid w:val="00740FAD"/>
    <w:rsid w:val="00742281"/>
    <w:rsid w:val="007435BD"/>
    <w:rsid w:val="00743B89"/>
    <w:rsid w:val="00753E11"/>
    <w:rsid w:val="00754123"/>
    <w:rsid w:val="007553A3"/>
    <w:rsid w:val="007570F8"/>
    <w:rsid w:val="00763BCD"/>
    <w:rsid w:val="0076501E"/>
    <w:rsid w:val="00771C6E"/>
    <w:rsid w:val="00773A1E"/>
    <w:rsid w:val="0078486F"/>
    <w:rsid w:val="00784C4A"/>
    <w:rsid w:val="00784EED"/>
    <w:rsid w:val="00785014"/>
    <w:rsid w:val="007859B8"/>
    <w:rsid w:val="00787949"/>
    <w:rsid w:val="00787FAA"/>
    <w:rsid w:val="007907CD"/>
    <w:rsid w:val="00791536"/>
    <w:rsid w:val="00792D38"/>
    <w:rsid w:val="0079305A"/>
    <w:rsid w:val="00794F17"/>
    <w:rsid w:val="0079614A"/>
    <w:rsid w:val="007A061E"/>
    <w:rsid w:val="007A0894"/>
    <w:rsid w:val="007A35AA"/>
    <w:rsid w:val="007A43B1"/>
    <w:rsid w:val="007A4EB6"/>
    <w:rsid w:val="007A6747"/>
    <w:rsid w:val="007B2930"/>
    <w:rsid w:val="007B2C26"/>
    <w:rsid w:val="007B7898"/>
    <w:rsid w:val="007C1CA7"/>
    <w:rsid w:val="007C37D0"/>
    <w:rsid w:val="007C543F"/>
    <w:rsid w:val="007C6343"/>
    <w:rsid w:val="007C72CD"/>
    <w:rsid w:val="007C7E11"/>
    <w:rsid w:val="007D0CD5"/>
    <w:rsid w:val="007D6F17"/>
    <w:rsid w:val="007D70B3"/>
    <w:rsid w:val="007E0950"/>
    <w:rsid w:val="007E1897"/>
    <w:rsid w:val="007E1FAB"/>
    <w:rsid w:val="007E4460"/>
    <w:rsid w:val="007E4DF1"/>
    <w:rsid w:val="007E63B3"/>
    <w:rsid w:val="007E6B0B"/>
    <w:rsid w:val="007E7EDE"/>
    <w:rsid w:val="007F08B3"/>
    <w:rsid w:val="007F3228"/>
    <w:rsid w:val="007F4182"/>
    <w:rsid w:val="007F5ABE"/>
    <w:rsid w:val="007F602E"/>
    <w:rsid w:val="007F7D9D"/>
    <w:rsid w:val="007F7F70"/>
    <w:rsid w:val="00803E02"/>
    <w:rsid w:val="00807EA5"/>
    <w:rsid w:val="0081189E"/>
    <w:rsid w:val="00813FCB"/>
    <w:rsid w:val="008144BD"/>
    <w:rsid w:val="00820B47"/>
    <w:rsid w:val="0082576A"/>
    <w:rsid w:val="00825C7A"/>
    <w:rsid w:val="00830D18"/>
    <w:rsid w:val="0083268F"/>
    <w:rsid w:val="00833F9D"/>
    <w:rsid w:val="0083541A"/>
    <w:rsid w:val="008406FC"/>
    <w:rsid w:val="00840A64"/>
    <w:rsid w:val="008410AB"/>
    <w:rsid w:val="00842C32"/>
    <w:rsid w:val="0084454B"/>
    <w:rsid w:val="0084493D"/>
    <w:rsid w:val="00845A85"/>
    <w:rsid w:val="00850D36"/>
    <w:rsid w:val="00854619"/>
    <w:rsid w:val="00856B45"/>
    <w:rsid w:val="00857CC8"/>
    <w:rsid w:val="00860917"/>
    <w:rsid w:val="00861F09"/>
    <w:rsid w:val="008629AB"/>
    <w:rsid w:val="008644DB"/>
    <w:rsid w:val="00866089"/>
    <w:rsid w:val="00866B74"/>
    <w:rsid w:val="0087103E"/>
    <w:rsid w:val="008738A4"/>
    <w:rsid w:val="00875412"/>
    <w:rsid w:val="00877AEF"/>
    <w:rsid w:val="00882081"/>
    <w:rsid w:val="00882E40"/>
    <w:rsid w:val="00885D4A"/>
    <w:rsid w:val="00885FE7"/>
    <w:rsid w:val="00886ECA"/>
    <w:rsid w:val="00887695"/>
    <w:rsid w:val="00891686"/>
    <w:rsid w:val="00892BBC"/>
    <w:rsid w:val="008954E2"/>
    <w:rsid w:val="008A212C"/>
    <w:rsid w:val="008A5315"/>
    <w:rsid w:val="008A6905"/>
    <w:rsid w:val="008A703B"/>
    <w:rsid w:val="008A76C1"/>
    <w:rsid w:val="008B0B7D"/>
    <w:rsid w:val="008B15ED"/>
    <w:rsid w:val="008C12D2"/>
    <w:rsid w:val="008C2CCB"/>
    <w:rsid w:val="008C385B"/>
    <w:rsid w:val="008C3E5C"/>
    <w:rsid w:val="008C4B40"/>
    <w:rsid w:val="008C5616"/>
    <w:rsid w:val="008C63CE"/>
    <w:rsid w:val="008D37AC"/>
    <w:rsid w:val="008D4830"/>
    <w:rsid w:val="008D5F3C"/>
    <w:rsid w:val="008D79BA"/>
    <w:rsid w:val="008E075B"/>
    <w:rsid w:val="008E0B74"/>
    <w:rsid w:val="008E521A"/>
    <w:rsid w:val="008F03F4"/>
    <w:rsid w:val="008F1A6E"/>
    <w:rsid w:val="008F6BB3"/>
    <w:rsid w:val="008F7193"/>
    <w:rsid w:val="008F7902"/>
    <w:rsid w:val="008F7D1A"/>
    <w:rsid w:val="00901B85"/>
    <w:rsid w:val="00901F67"/>
    <w:rsid w:val="00903657"/>
    <w:rsid w:val="009045CE"/>
    <w:rsid w:val="009063DA"/>
    <w:rsid w:val="00907985"/>
    <w:rsid w:val="009127B0"/>
    <w:rsid w:val="00912C29"/>
    <w:rsid w:val="0092143C"/>
    <w:rsid w:val="00921C9B"/>
    <w:rsid w:val="00924B3F"/>
    <w:rsid w:val="00926CED"/>
    <w:rsid w:val="0093028A"/>
    <w:rsid w:val="009303AA"/>
    <w:rsid w:val="00930F21"/>
    <w:rsid w:val="009360BA"/>
    <w:rsid w:val="0093663B"/>
    <w:rsid w:val="00941081"/>
    <w:rsid w:val="009411E6"/>
    <w:rsid w:val="009420E7"/>
    <w:rsid w:val="00942F3B"/>
    <w:rsid w:val="00944246"/>
    <w:rsid w:val="009451F7"/>
    <w:rsid w:val="00946135"/>
    <w:rsid w:val="009546B0"/>
    <w:rsid w:val="00955065"/>
    <w:rsid w:val="00957D92"/>
    <w:rsid w:val="00960485"/>
    <w:rsid w:val="00961941"/>
    <w:rsid w:val="00962FFC"/>
    <w:rsid w:val="00964D5E"/>
    <w:rsid w:val="00964E75"/>
    <w:rsid w:val="00964F77"/>
    <w:rsid w:val="00966997"/>
    <w:rsid w:val="00970F32"/>
    <w:rsid w:val="00973101"/>
    <w:rsid w:val="00973EED"/>
    <w:rsid w:val="00977123"/>
    <w:rsid w:val="0098315D"/>
    <w:rsid w:val="00984B59"/>
    <w:rsid w:val="00985BEB"/>
    <w:rsid w:val="00990261"/>
    <w:rsid w:val="00992EC4"/>
    <w:rsid w:val="00993078"/>
    <w:rsid w:val="00994E54"/>
    <w:rsid w:val="00997C6E"/>
    <w:rsid w:val="009A11C2"/>
    <w:rsid w:val="009A78D0"/>
    <w:rsid w:val="009B1D42"/>
    <w:rsid w:val="009B22D5"/>
    <w:rsid w:val="009B302F"/>
    <w:rsid w:val="009B3CF5"/>
    <w:rsid w:val="009B4858"/>
    <w:rsid w:val="009B6A02"/>
    <w:rsid w:val="009C1DE6"/>
    <w:rsid w:val="009C1E6B"/>
    <w:rsid w:val="009C6B5A"/>
    <w:rsid w:val="009C7251"/>
    <w:rsid w:val="009D0461"/>
    <w:rsid w:val="009D4727"/>
    <w:rsid w:val="009D54AA"/>
    <w:rsid w:val="009E4216"/>
    <w:rsid w:val="009E44E3"/>
    <w:rsid w:val="009F38DA"/>
    <w:rsid w:val="009F3CBA"/>
    <w:rsid w:val="009F431D"/>
    <w:rsid w:val="009F46C9"/>
    <w:rsid w:val="009F4A4F"/>
    <w:rsid w:val="009F6C5C"/>
    <w:rsid w:val="00A02A9A"/>
    <w:rsid w:val="00A05CDF"/>
    <w:rsid w:val="00A05E28"/>
    <w:rsid w:val="00A0635A"/>
    <w:rsid w:val="00A066C8"/>
    <w:rsid w:val="00A12D28"/>
    <w:rsid w:val="00A1337F"/>
    <w:rsid w:val="00A14DD7"/>
    <w:rsid w:val="00A16AFE"/>
    <w:rsid w:val="00A22C29"/>
    <w:rsid w:val="00A22DA0"/>
    <w:rsid w:val="00A25955"/>
    <w:rsid w:val="00A26604"/>
    <w:rsid w:val="00A30EC3"/>
    <w:rsid w:val="00A317B3"/>
    <w:rsid w:val="00A326CD"/>
    <w:rsid w:val="00A3677B"/>
    <w:rsid w:val="00A37612"/>
    <w:rsid w:val="00A37821"/>
    <w:rsid w:val="00A41F99"/>
    <w:rsid w:val="00A42644"/>
    <w:rsid w:val="00A45ECB"/>
    <w:rsid w:val="00A5320B"/>
    <w:rsid w:val="00A601DB"/>
    <w:rsid w:val="00A609D1"/>
    <w:rsid w:val="00A611FF"/>
    <w:rsid w:val="00A64C0C"/>
    <w:rsid w:val="00A7072E"/>
    <w:rsid w:val="00A715C1"/>
    <w:rsid w:val="00A71D40"/>
    <w:rsid w:val="00A73103"/>
    <w:rsid w:val="00A736CB"/>
    <w:rsid w:val="00A743D2"/>
    <w:rsid w:val="00A756E5"/>
    <w:rsid w:val="00A75EF8"/>
    <w:rsid w:val="00A7618C"/>
    <w:rsid w:val="00A76756"/>
    <w:rsid w:val="00A840E1"/>
    <w:rsid w:val="00A84D19"/>
    <w:rsid w:val="00A8711E"/>
    <w:rsid w:val="00A931FC"/>
    <w:rsid w:val="00A93539"/>
    <w:rsid w:val="00A9458E"/>
    <w:rsid w:val="00A9706E"/>
    <w:rsid w:val="00AA1363"/>
    <w:rsid w:val="00AA1384"/>
    <w:rsid w:val="00AA1964"/>
    <w:rsid w:val="00AA3CBE"/>
    <w:rsid w:val="00AA61AC"/>
    <w:rsid w:val="00AA69B9"/>
    <w:rsid w:val="00AB14DA"/>
    <w:rsid w:val="00AB1F23"/>
    <w:rsid w:val="00AB37F9"/>
    <w:rsid w:val="00AB6066"/>
    <w:rsid w:val="00AC2C62"/>
    <w:rsid w:val="00AC4146"/>
    <w:rsid w:val="00AC63B6"/>
    <w:rsid w:val="00AD1347"/>
    <w:rsid w:val="00AD4963"/>
    <w:rsid w:val="00AD651F"/>
    <w:rsid w:val="00AD7403"/>
    <w:rsid w:val="00AE07B6"/>
    <w:rsid w:val="00AE0F4B"/>
    <w:rsid w:val="00AE4736"/>
    <w:rsid w:val="00AE7B0F"/>
    <w:rsid w:val="00AF0EC6"/>
    <w:rsid w:val="00AF1665"/>
    <w:rsid w:val="00AF338C"/>
    <w:rsid w:val="00AF43A1"/>
    <w:rsid w:val="00AF4E0E"/>
    <w:rsid w:val="00AF5BBB"/>
    <w:rsid w:val="00AF684C"/>
    <w:rsid w:val="00AF6E7C"/>
    <w:rsid w:val="00B007AA"/>
    <w:rsid w:val="00B01154"/>
    <w:rsid w:val="00B0156A"/>
    <w:rsid w:val="00B01614"/>
    <w:rsid w:val="00B0375A"/>
    <w:rsid w:val="00B0583C"/>
    <w:rsid w:val="00B11F93"/>
    <w:rsid w:val="00B1206C"/>
    <w:rsid w:val="00B14AFE"/>
    <w:rsid w:val="00B2119A"/>
    <w:rsid w:val="00B2275C"/>
    <w:rsid w:val="00B23940"/>
    <w:rsid w:val="00B25F84"/>
    <w:rsid w:val="00B269CA"/>
    <w:rsid w:val="00B322DE"/>
    <w:rsid w:val="00B336E2"/>
    <w:rsid w:val="00B368C8"/>
    <w:rsid w:val="00B36DE4"/>
    <w:rsid w:val="00B3718F"/>
    <w:rsid w:val="00B40BE9"/>
    <w:rsid w:val="00B45E5B"/>
    <w:rsid w:val="00B46E5A"/>
    <w:rsid w:val="00B47688"/>
    <w:rsid w:val="00B47BA8"/>
    <w:rsid w:val="00B51655"/>
    <w:rsid w:val="00B523CE"/>
    <w:rsid w:val="00B53DED"/>
    <w:rsid w:val="00B56686"/>
    <w:rsid w:val="00B6157A"/>
    <w:rsid w:val="00B615CD"/>
    <w:rsid w:val="00B6190B"/>
    <w:rsid w:val="00B61E1B"/>
    <w:rsid w:val="00B647FB"/>
    <w:rsid w:val="00B67B32"/>
    <w:rsid w:val="00B718B7"/>
    <w:rsid w:val="00B72972"/>
    <w:rsid w:val="00B72F7E"/>
    <w:rsid w:val="00B75A06"/>
    <w:rsid w:val="00B76030"/>
    <w:rsid w:val="00B764A2"/>
    <w:rsid w:val="00B81757"/>
    <w:rsid w:val="00B81782"/>
    <w:rsid w:val="00B822A4"/>
    <w:rsid w:val="00B82825"/>
    <w:rsid w:val="00B8292C"/>
    <w:rsid w:val="00B844ED"/>
    <w:rsid w:val="00B85013"/>
    <w:rsid w:val="00B86B3E"/>
    <w:rsid w:val="00B91C24"/>
    <w:rsid w:val="00B91FE2"/>
    <w:rsid w:val="00B93B7C"/>
    <w:rsid w:val="00BA0BB4"/>
    <w:rsid w:val="00BB04DF"/>
    <w:rsid w:val="00BB1995"/>
    <w:rsid w:val="00BB51FD"/>
    <w:rsid w:val="00BB796C"/>
    <w:rsid w:val="00BC0935"/>
    <w:rsid w:val="00BC3871"/>
    <w:rsid w:val="00BC402D"/>
    <w:rsid w:val="00BC62C7"/>
    <w:rsid w:val="00BC7054"/>
    <w:rsid w:val="00BC7937"/>
    <w:rsid w:val="00BD0ABC"/>
    <w:rsid w:val="00BD4231"/>
    <w:rsid w:val="00BD4B32"/>
    <w:rsid w:val="00BD5243"/>
    <w:rsid w:val="00BD69C3"/>
    <w:rsid w:val="00BE24FD"/>
    <w:rsid w:val="00BE34AB"/>
    <w:rsid w:val="00BE36DB"/>
    <w:rsid w:val="00BF1749"/>
    <w:rsid w:val="00BF3347"/>
    <w:rsid w:val="00BF61C9"/>
    <w:rsid w:val="00BF64D0"/>
    <w:rsid w:val="00C03CD4"/>
    <w:rsid w:val="00C05D13"/>
    <w:rsid w:val="00C073E7"/>
    <w:rsid w:val="00C10F17"/>
    <w:rsid w:val="00C11E50"/>
    <w:rsid w:val="00C14E7C"/>
    <w:rsid w:val="00C15169"/>
    <w:rsid w:val="00C166CC"/>
    <w:rsid w:val="00C16745"/>
    <w:rsid w:val="00C27A40"/>
    <w:rsid w:val="00C30716"/>
    <w:rsid w:val="00C32A11"/>
    <w:rsid w:val="00C32F1E"/>
    <w:rsid w:val="00C33C52"/>
    <w:rsid w:val="00C37421"/>
    <w:rsid w:val="00C378B8"/>
    <w:rsid w:val="00C4329D"/>
    <w:rsid w:val="00C434A4"/>
    <w:rsid w:val="00C460ED"/>
    <w:rsid w:val="00C50662"/>
    <w:rsid w:val="00C51DA0"/>
    <w:rsid w:val="00C5304A"/>
    <w:rsid w:val="00C5526E"/>
    <w:rsid w:val="00C60E69"/>
    <w:rsid w:val="00C61DA5"/>
    <w:rsid w:val="00C63556"/>
    <w:rsid w:val="00C64DD0"/>
    <w:rsid w:val="00C65187"/>
    <w:rsid w:val="00C65825"/>
    <w:rsid w:val="00C65889"/>
    <w:rsid w:val="00C67620"/>
    <w:rsid w:val="00C677A2"/>
    <w:rsid w:val="00C72E7B"/>
    <w:rsid w:val="00C7513D"/>
    <w:rsid w:val="00C7654B"/>
    <w:rsid w:val="00C77A86"/>
    <w:rsid w:val="00C8005D"/>
    <w:rsid w:val="00C81D33"/>
    <w:rsid w:val="00C81DEF"/>
    <w:rsid w:val="00C82A6C"/>
    <w:rsid w:val="00C83687"/>
    <w:rsid w:val="00C83B0A"/>
    <w:rsid w:val="00C866B2"/>
    <w:rsid w:val="00C93C4B"/>
    <w:rsid w:val="00C94DBF"/>
    <w:rsid w:val="00CA0657"/>
    <w:rsid w:val="00CA2287"/>
    <w:rsid w:val="00CA312F"/>
    <w:rsid w:val="00CA5B97"/>
    <w:rsid w:val="00CA68F3"/>
    <w:rsid w:val="00CA6F05"/>
    <w:rsid w:val="00CB04FC"/>
    <w:rsid w:val="00CB1810"/>
    <w:rsid w:val="00CB3405"/>
    <w:rsid w:val="00CB48A5"/>
    <w:rsid w:val="00CB4F9C"/>
    <w:rsid w:val="00CB5750"/>
    <w:rsid w:val="00CC00DE"/>
    <w:rsid w:val="00CC0FA3"/>
    <w:rsid w:val="00CC271E"/>
    <w:rsid w:val="00CC29D6"/>
    <w:rsid w:val="00CC60B5"/>
    <w:rsid w:val="00CD0172"/>
    <w:rsid w:val="00CD0A11"/>
    <w:rsid w:val="00CD1CA8"/>
    <w:rsid w:val="00CD1E20"/>
    <w:rsid w:val="00CD25B6"/>
    <w:rsid w:val="00CD3A18"/>
    <w:rsid w:val="00CD3D17"/>
    <w:rsid w:val="00CD4D8E"/>
    <w:rsid w:val="00CD5EFC"/>
    <w:rsid w:val="00CD663D"/>
    <w:rsid w:val="00CD6D87"/>
    <w:rsid w:val="00CE0C29"/>
    <w:rsid w:val="00CE1993"/>
    <w:rsid w:val="00CE1A56"/>
    <w:rsid w:val="00CE255A"/>
    <w:rsid w:val="00CE2868"/>
    <w:rsid w:val="00CE6B34"/>
    <w:rsid w:val="00CF2E91"/>
    <w:rsid w:val="00CF3C6B"/>
    <w:rsid w:val="00CF6728"/>
    <w:rsid w:val="00D0149B"/>
    <w:rsid w:val="00D03A77"/>
    <w:rsid w:val="00D05289"/>
    <w:rsid w:val="00D053E3"/>
    <w:rsid w:val="00D0779D"/>
    <w:rsid w:val="00D10ED9"/>
    <w:rsid w:val="00D11329"/>
    <w:rsid w:val="00D13551"/>
    <w:rsid w:val="00D1677A"/>
    <w:rsid w:val="00D16FE8"/>
    <w:rsid w:val="00D2270C"/>
    <w:rsid w:val="00D25A83"/>
    <w:rsid w:val="00D27139"/>
    <w:rsid w:val="00D274E5"/>
    <w:rsid w:val="00D31277"/>
    <w:rsid w:val="00D32617"/>
    <w:rsid w:val="00D336D3"/>
    <w:rsid w:val="00D337D4"/>
    <w:rsid w:val="00D34EC0"/>
    <w:rsid w:val="00D37F61"/>
    <w:rsid w:val="00D400AA"/>
    <w:rsid w:val="00D40546"/>
    <w:rsid w:val="00D42F3B"/>
    <w:rsid w:val="00D43575"/>
    <w:rsid w:val="00D4370C"/>
    <w:rsid w:val="00D44477"/>
    <w:rsid w:val="00D45B35"/>
    <w:rsid w:val="00D45B6D"/>
    <w:rsid w:val="00D471CE"/>
    <w:rsid w:val="00D475D7"/>
    <w:rsid w:val="00D55751"/>
    <w:rsid w:val="00D57C99"/>
    <w:rsid w:val="00D60960"/>
    <w:rsid w:val="00D61819"/>
    <w:rsid w:val="00D64711"/>
    <w:rsid w:val="00D6638D"/>
    <w:rsid w:val="00D665AF"/>
    <w:rsid w:val="00D6675C"/>
    <w:rsid w:val="00D67799"/>
    <w:rsid w:val="00D70F62"/>
    <w:rsid w:val="00D72732"/>
    <w:rsid w:val="00D73D91"/>
    <w:rsid w:val="00D7435C"/>
    <w:rsid w:val="00D74F4E"/>
    <w:rsid w:val="00D80EE3"/>
    <w:rsid w:val="00D830F5"/>
    <w:rsid w:val="00D87B3E"/>
    <w:rsid w:val="00D90F3F"/>
    <w:rsid w:val="00D93065"/>
    <w:rsid w:val="00D93B74"/>
    <w:rsid w:val="00D959F0"/>
    <w:rsid w:val="00D97593"/>
    <w:rsid w:val="00D978CE"/>
    <w:rsid w:val="00DA0032"/>
    <w:rsid w:val="00DA0153"/>
    <w:rsid w:val="00DA0FD1"/>
    <w:rsid w:val="00DA3A8B"/>
    <w:rsid w:val="00DA6FCC"/>
    <w:rsid w:val="00DA7171"/>
    <w:rsid w:val="00DA759A"/>
    <w:rsid w:val="00DA7EE9"/>
    <w:rsid w:val="00DB0A22"/>
    <w:rsid w:val="00DB0DBE"/>
    <w:rsid w:val="00DB0EB0"/>
    <w:rsid w:val="00DB0F2C"/>
    <w:rsid w:val="00DD1D2B"/>
    <w:rsid w:val="00DD2826"/>
    <w:rsid w:val="00DD2FC4"/>
    <w:rsid w:val="00DD38D8"/>
    <w:rsid w:val="00DD7A78"/>
    <w:rsid w:val="00DE481F"/>
    <w:rsid w:val="00DE5420"/>
    <w:rsid w:val="00DE55CF"/>
    <w:rsid w:val="00DE5EAF"/>
    <w:rsid w:val="00DF5B7B"/>
    <w:rsid w:val="00DF5DD9"/>
    <w:rsid w:val="00DF615B"/>
    <w:rsid w:val="00DF636D"/>
    <w:rsid w:val="00DF68F4"/>
    <w:rsid w:val="00E01B96"/>
    <w:rsid w:val="00E0333D"/>
    <w:rsid w:val="00E058F5"/>
    <w:rsid w:val="00E066AB"/>
    <w:rsid w:val="00E07082"/>
    <w:rsid w:val="00E072A7"/>
    <w:rsid w:val="00E07C4A"/>
    <w:rsid w:val="00E12F98"/>
    <w:rsid w:val="00E13CE5"/>
    <w:rsid w:val="00E145D7"/>
    <w:rsid w:val="00E16014"/>
    <w:rsid w:val="00E17FEF"/>
    <w:rsid w:val="00E20759"/>
    <w:rsid w:val="00E20D63"/>
    <w:rsid w:val="00E221B4"/>
    <w:rsid w:val="00E22DF1"/>
    <w:rsid w:val="00E24E16"/>
    <w:rsid w:val="00E24E1D"/>
    <w:rsid w:val="00E30224"/>
    <w:rsid w:val="00E30266"/>
    <w:rsid w:val="00E31386"/>
    <w:rsid w:val="00E34876"/>
    <w:rsid w:val="00E35396"/>
    <w:rsid w:val="00E3541D"/>
    <w:rsid w:val="00E35D3E"/>
    <w:rsid w:val="00E400EC"/>
    <w:rsid w:val="00E434E0"/>
    <w:rsid w:val="00E448D2"/>
    <w:rsid w:val="00E45B78"/>
    <w:rsid w:val="00E45EA2"/>
    <w:rsid w:val="00E460CF"/>
    <w:rsid w:val="00E5092F"/>
    <w:rsid w:val="00E514CD"/>
    <w:rsid w:val="00E54C8A"/>
    <w:rsid w:val="00E57C25"/>
    <w:rsid w:val="00E6278E"/>
    <w:rsid w:val="00E6305C"/>
    <w:rsid w:val="00E6406A"/>
    <w:rsid w:val="00E665FB"/>
    <w:rsid w:val="00E707B9"/>
    <w:rsid w:val="00E71A4D"/>
    <w:rsid w:val="00E7223F"/>
    <w:rsid w:val="00E76C3C"/>
    <w:rsid w:val="00E77474"/>
    <w:rsid w:val="00E829C1"/>
    <w:rsid w:val="00E841B6"/>
    <w:rsid w:val="00E8493E"/>
    <w:rsid w:val="00E84A99"/>
    <w:rsid w:val="00E85C9D"/>
    <w:rsid w:val="00E860F2"/>
    <w:rsid w:val="00E8659F"/>
    <w:rsid w:val="00E92E2A"/>
    <w:rsid w:val="00E944D3"/>
    <w:rsid w:val="00EA1741"/>
    <w:rsid w:val="00EA4396"/>
    <w:rsid w:val="00EA4A1C"/>
    <w:rsid w:val="00EA5A90"/>
    <w:rsid w:val="00EA5D8E"/>
    <w:rsid w:val="00EB0D19"/>
    <w:rsid w:val="00EB155B"/>
    <w:rsid w:val="00EB1BE1"/>
    <w:rsid w:val="00EB61FD"/>
    <w:rsid w:val="00EB744D"/>
    <w:rsid w:val="00EC259C"/>
    <w:rsid w:val="00EC2D1F"/>
    <w:rsid w:val="00EC331F"/>
    <w:rsid w:val="00EC37B0"/>
    <w:rsid w:val="00EC4CCB"/>
    <w:rsid w:val="00EC67B1"/>
    <w:rsid w:val="00ED0FC7"/>
    <w:rsid w:val="00ED363E"/>
    <w:rsid w:val="00ED552A"/>
    <w:rsid w:val="00ED5D2C"/>
    <w:rsid w:val="00EE0F43"/>
    <w:rsid w:val="00EE1635"/>
    <w:rsid w:val="00EE29B9"/>
    <w:rsid w:val="00EE3B40"/>
    <w:rsid w:val="00EE3CF9"/>
    <w:rsid w:val="00EE5058"/>
    <w:rsid w:val="00EE73AC"/>
    <w:rsid w:val="00EF05BD"/>
    <w:rsid w:val="00EF0CBF"/>
    <w:rsid w:val="00EF1227"/>
    <w:rsid w:val="00EF29EC"/>
    <w:rsid w:val="00EF2EA7"/>
    <w:rsid w:val="00EF35C0"/>
    <w:rsid w:val="00EF47AE"/>
    <w:rsid w:val="00EF764E"/>
    <w:rsid w:val="00F012A9"/>
    <w:rsid w:val="00F018AA"/>
    <w:rsid w:val="00F0222C"/>
    <w:rsid w:val="00F02EEA"/>
    <w:rsid w:val="00F034FC"/>
    <w:rsid w:val="00F03C5B"/>
    <w:rsid w:val="00F06B9B"/>
    <w:rsid w:val="00F10BE0"/>
    <w:rsid w:val="00F12A27"/>
    <w:rsid w:val="00F15358"/>
    <w:rsid w:val="00F17072"/>
    <w:rsid w:val="00F17B47"/>
    <w:rsid w:val="00F212A7"/>
    <w:rsid w:val="00F23451"/>
    <w:rsid w:val="00F24467"/>
    <w:rsid w:val="00F253DC"/>
    <w:rsid w:val="00F31480"/>
    <w:rsid w:val="00F315E2"/>
    <w:rsid w:val="00F317C0"/>
    <w:rsid w:val="00F31D8D"/>
    <w:rsid w:val="00F35BB0"/>
    <w:rsid w:val="00F36B36"/>
    <w:rsid w:val="00F43038"/>
    <w:rsid w:val="00F43E8E"/>
    <w:rsid w:val="00F46C7D"/>
    <w:rsid w:val="00F5407D"/>
    <w:rsid w:val="00F54EAB"/>
    <w:rsid w:val="00F619E9"/>
    <w:rsid w:val="00F63D5A"/>
    <w:rsid w:val="00F661C2"/>
    <w:rsid w:val="00F66625"/>
    <w:rsid w:val="00F66F7C"/>
    <w:rsid w:val="00F6708B"/>
    <w:rsid w:val="00F700EB"/>
    <w:rsid w:val="00F70866"/>
    <w:rsid w:val="00F726D6"/>
    <w:rsid w:val="00F74265"/>
    <w:rsid w:val="00F76167"/>
    <w:rsid w:val="00F76CCF"/>
    <w:rsid w:val="00F81891"/>
    <w:rsid w:val="00F829B8"/>
    <w:rsid w:val="00F84660"/>
    <w:rsid w:val="00F86A80"/>
    <w:rsid w:val="00F87D09"/>
    <w:rsid w:val="00F91835"/>
    <w:rsid w:val="00F92527"/>
    <w:rsid w:val="00F949FE"/>
    <w:rsid w:val="00F9521E"/>
    <w:rsid w:val="00F95F16"/>
    <w:rsid w:val="00FA140F"/>
    <w:rsid w:val="00FA190B"/>
    <w:rsid w:val="00FA24D4"/>
    <w:rsid w:val="00FA3D2D"/>
    <w:rsid w:val="00FA51AE"/>
    <w:rsid w:val="00FA6094"/>
    <w:rsid w:val="00FB0687"/>
    <w:rsid w:val="00FB0ECB"/>
    <w:rsid w:val="00FB3FFB"/>
    <w:rsid w:val="00FB42E7"/>
    <w:rsid w:val="00FB5E21"/>
    <w:rsid w:val="00FB6B4A"/>
    <w:rsid w:val="00FB7060"/>
    <w:rsid w:val="00FC027B"/>
    <w:rsid w:val="00FC11DC"/>
    <w:rsid w:val="00FC3CC5"/>
    <w:rsid w:val="00FC5A8D"/>
    <w:rsid w:val="00FD0442"/>
    <w:rsid w:val="00FD17F3"/>
    <w:rsid w:val="00FD2D2F"/>
    <w:rsid w:val="00FD40AA"/>
    <w:rsid w:val="00FE0351"/>
    <w:rsid w:val="00FE308C"/>
    <w:rsid w:val="00FF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F7D49"/>
  <w15:chartTrackingRefBased/>
  <w15:docId w15:val="{35DFA1F3-0D1F-451B-98AF-CC03CEB8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4FC"/>
    <w:pPr>
      <w:widowControl w:val="0"/>
      <w:autoSpaceDE w:val="0"/>
      <w:autoSpaceDN w:val="0"/>
      <w:adjustRightInd w:val="0"/>
    </w:pPr>
  </w:style>
  <w:style w:type="paragraph" w:styleId="Heading1">
    <w:name w:val="heading 1"/>
    <w:basedOn w:val="Normal"/>
    <w:next w:val="Normal"/>
    <w:qFormat/>
    <w:rsid w:val="0072381F"/>
    <w:pPr>
      <w:keepNext/>
      <w:outlineLvl w:val="0"/>
    </w:pPr>
    <w:rPr>
      <w:b/>
      <w:bCs/>
      <w:sz w:val="24"/>
      <w:szCs w:val="24"/>
    </w:rPr>
  </w:style>
  <w:style w:type="paragraph" w:styleId="Heading2">
    <w:name w:val="heading 2"/>
    <w:basedOn w:val="Normal"/>
    <w:next w:val="Normal"/>
    <w:qFormat/>
    <w:rsid w:val="0072381F"/>
    <w:pPr>
      <w:keepNext/>
      <w:tabs>
        <w:tab w:val="left" w:pos="0"/>
        <w:tab w:val="left" w:pos="720"/>
        <w:tab w:val="left" w:pos="1440"/>
        <w:tab w:val="left" w:pos="2160"/>
        <w:tab w:val="left" w:pos="2880"/>
        <w:tab w:val="left" w:pos="3600"/>
        <w:tab w:val="left" w:pos="4320"/>
        <w:tab w:val="left" w:pos="5310"/>
        <w:tab w:val="left" w:pos="5760"/>
        <w:tab w:val="left" w:pos="6480"/>
        <w:tab w:val="left" w:pos="7200"/>
        <w:tab w:val="left" w:pos="8190"/>
        <w:tab w:val="left" w:pos="8550"/>
        <w:tab w:val="left" w:pos="9171"/>
      </w:tabs>
      <w:ind w:left="90"/>
      <w:jc w:val="both"/>
      <w:outlineLvl w:val="1"/>
    </w:pPr>
    <w:rPr>
      <w:b/>
      <w:bCs/>
      <w:sz w:val="24"/>
      <w:szCs w:val="24"/>
    </w:rPr>
  </w:style>
  <w:style w:type="paragraph" w:styleId="Heading3">
    <w:name w:val="heading 3"/>
    <w:basedOn w:val="Normal"/>
    <w:next w:val="Normal"/>
    <w:qFormat/>
    <w:rsid w:val="0072381F"/>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bCs/>
      <w:sz w:val="22"/>
      <w:szCs w:val="22"/>
    </w:rPr>
  </w:style>
  <w:style w:type="paragraph" w:styleId="Heading4">
    <w:name w:val="heading 4"/>
    <w:basedOn w:val="Normal"/>
    <w:next w:val="Normal"/>
    <w:qFormat/>
    <w:rsid w:val="0072381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b/>
      <w:bCs/>
      <w:sz w:val="24"/>
      <w:szCs w:val="24"/>
    </w:rPr>
  </w:style>
  <w:style w:type="paragraph" w:styleId="Heading5">
    <w:name w:val="heading 5"/>
    <w:basedOn w:val="Normal"/>
    <w:next w:val="Normal"/>
    <w:qFormat/>
    <w:rsid w:val="0072381F"/>
    <w:pPr>
      <w:keepNext/>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rsid w:val="0072381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72381F"/>
    <w:pPr>
      <w:widowControl w:val="0"/>
      <w:autoSpaceDE w:val="0"/>
      <w:autoSpaceDN w:val="0"/>
      <w:adjustRightInd w:val="0"/>
      <w:ind w:left="-1440"/>
      <w:jc w:val="both"/>
    </w:pPr>
    <w:rPr>
      <w:sz w:val="24"/>
      <w:szCs w:val="24"/>
    </w:rPr>
  </w:style>
  <w:style w:type="paragraph" w:customStyle="1" w:styleId="3AutoList6">
    <w:name w:val="3AutoList6"/>
    <w:rsid w:val="0072381F"/>
    <w:pPr>
      <w:widowControl w:val="0"/>
      <w:autoSpaceDE w:val="0"/>
      <w:autoSpaceDN w:val="0"/>
      <w:adjustRightInd w:val="0"/>
      <w:ind w:left="-1440"/>
      <w:jc w:val="both"/>
    </w:pPr>
    <w:rPr>
      <w:sz w:val="24"/>
      <w:szCs w:val="24"/>
    </w:rPr>
  </w:style>
  <w:style w:type="paragraph" w:customStyle="1" w:styleId="4AutoList6">
    <w:name w:val="4AutoList6"/>
    <w:rsid w:val="0072381F"/>
    <w:pPr>
      <w:widowControl w:val="0"/>
      <w:autoSpaceDE w:val="0"/>
      <w:autoSpaceDN w:val="0"/>
      <w:adjustRightInd w:val="0"/>
      <w:ind w:left="-1440"/>
      <w:jc w:val="both"/>
    </w:pPr>
    <w:rPr>
      <w:sz w:val="24"/>
      <w:szCs w:val="24"/>
    </w:rPr>
  </w:style>
  <w:style w:type="paragraph" w:customStyle="1" w:styleId="5AutoList6">
    <w:name w:val="5AutoList6"/>
    <w:rsid w:val="0072381F"/>
    <w:pPr>
      <w:widowControl w:val="0"/>
      <w:autoSpaceDE w:val="0"/>
      <w:autoSpaceDN w:val="0"/>
      <w:adjustRightInd w:val="0"/>
      <w:ind w:left="-1440"/>
      <w:jc w:val="both"/>
    </w:pPr>
    <w:rPr>
      <w:sz w:val="24"/>
      <w:szCs w:val="24"/>
    </w:rPr>
  </w:style>
  <w:style w:type="paragraph" w:customStyle="1" w:styleId="6AutoList6">
    <w:name w:val="6AutoList6"/>
    <w:rsid w:val="0072381F"/>
    <w:pPr>
      <w:widowControl w:val="0"/>
      <w:autoSpaceDE w:val="0"/>
      <w:autoSpaceDN w:val="0"/>
      <w:adjustRightInd w:val="0"/>
      <w:ind w:left="-1440"/>
      <w:jc w:val="both"/>
    </w:pPr>
    <w:rPr>
      <w:sz w:val="24"/>
      <w:szCs w:val="24"/>
    </w:rPr>
  </w:style>
  <w:style w:type="paragraph" w:customStyle="1" w:styleId="7AutoList6">
    <w:name w:val="7AutoList6"/>
    <w:rsid w:val="0072381F"/>
    <w:pPr>
      <w:widowControl w:val="0"/>
      <w:autoSpaceDE w:val="0"/>
      <w:autoSpaceDN w:val="0"/>
      <w:adjustRightInd w:val="0"/>
      <w:ind w:left="-1440"/>
      <w:jc w:val="both"/>
    </w:pPr>
    <w:rPr>
      <w:sz w:val="24"/>
      <w:szCs w:val="24"/>
    </w:rPr>
  </w:style>
  <w:style w:type="paragraph" w:customStyle="1" w:styleId="8AutoList6">
    <w:name w:val="8AutoList6"/>
    <w:rsid w:val="0072381F"/>
    <w:pPr>
      <w:widowControl w:val="0"/>
      <w:autoSpaceDE w:val="0"/>
      <w:autoSpaceDN w:val="0"/>
      <w:adjustRightInd w:val="0"/>
      <w:ind w:left="-1440"/>
      <w:jc w:val="both"/>
    </w:pPr>
    <w:rPr>
      <w:sz w:val="24"/>
      <w:szCs w:val="24"/>
    </w:rPr>
  </w:style>
  <w:style w:type="paragraph" w:customStyle="1" w:styleId="1AutoList5">
    <w:name w:val="1AutoList5"/>
    <w:rsid w:val="0072381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72381F"/>
    <w:pPr>
      <w:widowControl w:val="0"/>
      <w:autoSpaceDE w:val="0"/>
      <w:autoSpaceDN w:val="0"/>
      <w:adjustRightInd w:val="0"/>
      <w:ind w:left="-1440"/>
      <w:jc w:val="both"/>
    </w:pPr>
    <w:rPr>
      <w:sz w:val="24"/>
      <w:szCs w:val="24"/>
    </w:rPr>
  </w:style>
  <w:style w:type="paragraph" w:customStyle="1" w:styleId="3AutoList5">
    <w:name w:val="3AutoList5"/>
    <w:rsid w:val="0072381F"/>
    <w:pPr>
      <w:widowControl w:val="0"/>
      <w:autoSpaceDE w:val="0"/>
      <w:autoSpaceDN w:val="0"/>
      <w:adjustRightInd w:val="0"/>
      <w:ind w:left="-1440"/>
      <w:jc w:val="both"/>
    </w:pPr>
    <w:rPr>
      <w:sz w:val="24"/>
      <w:szCs w:val="24"/>
    </w:rPr>
  </w:style>
  <w:style w:type="paragraph" w:customStyle="1" w:styleId="4AutoList5">
    <w:name w:val="4AutoList5"/>
    <w:rsid w:val="0072381F"/>
    <w:pPr>
      <w:widowControl w:val="0"/>
      <w:autoSpaceDE w:val="0"/>
      <w:autoSpaceDN w:val="0"/>
      <w:adjustRightInd w:val="0"/>
      <w:ind w:left="-1440"/>
      <w:jc w:val="both"/>
    </w:pPr>
    <w:rPr>
      <w:sz w:val="24"/>
      <w:szCs w:val="24"/>
    </w:rPr>
  </w:style>
  <w:style w:type="paragraph" w:customStyle="1" w:styleId="5AutoList5">
    <w:name w:val="5AutoList5"/>
    <w:rsid w:val="0072381F"/>
    <w:pPr>
      <w:widowControl w:val="0"/>
      <w:autoSpaceDE w:val="0"/>
      <w:autoSpaceDN w:val="0"/>
      <w:adjustRightInd w:val="0"/>
      <w:ind w:left="-1440"/>
      <w:jc w:val="both"/>
    </w:pPr>
    <w:rPr>
      <w:sz w:val="24"/>
      <w:szCs w:val="24"/>
    </w:rPr>
  </w:style>
  <w:style w:type="paragraph" w:customStyle="1" w:styleId="6AutoList5">
    <w:name w:val="6AutoList5"/>
    <w:rsid w:val="0072381F"/>
    <w:pPr>
      <w:widowControl w:val="0"/>
      <w:autoSpaceDE w:val="0"/>
      <w:autoSpaceDN w:val="0"/>
      <w:adjustRightInd w:val="0"/>
      <w:ind w:left="-1440"/>
      <w:jc w:val="both"/>
    </w:pPr>
    <w:rPr>
      <w:sz w:val="24"/>
      <w:szCs w:val="24"/>
    </w:rPr>
  </w:style>
  <w:style w:type="paragraph" w:customStyle="1" w:styleId="7AutoList5">
    <w:name w:val="7AutoList5"/>
    <w:rsid w:val="0072381F"/>
    <w:pPr>
      <w:widowControl w:val="0"/>
      <w:autoSpaceDE w:val="0"/>
      <w:autoSpaceDN w:val="0"/>
      <w:adjustRightInd w:val="0"/>
      <w:ind w:left="-1440"/>
      <w:jc w:val="both"/>
    </w:pPr>
    <w:rPr>
      <w:sz w:val="24"/>
      <w:szCs w:val="24"/>
    </w:rPr>
  </w:style>
  <w:style w:type="paragraph" w:customStyle="1" w:styleId="8AutoList5">
    <w:name w:val="8AutoList5"/>
    <w:rsid w:val="0072381F"/>
    <w:pPr>
      <w:widowControl w:val="0"/>
      <w:autoSpaceDE w:val="0"/>
      <w:autoSpaceDN w:val="0"/>
      <w:adjustRightInd w:val="0"/>
      <w:ind w:left="-1440"/>
      <w:jc w:val="both"/>
    </w:pPr>
    <w:rPr>
      <w:sz w:val="24"/>
      <w:szCs w:val="24"/>
    </w:rPr>
  </w:style>
  <w:style w:type="paragraph" w:customStyle="1" w:styleId="1AutoList4">
    <w:name w:val="1AutoList4"/>
    <w:rsid w:val="0072381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72381F"/>
    <w:pPr>
      <w:widowControl w:val="0"/>
      <w:autoSpaceDE w:val="0"/>
      <w:autoSpaceDN w:val="0"/>
      <w:adjustRightInd w:val="0"/>
      <w:ind w:left="-1440"/>
      <w:jc w:val="both"/>
    </w:pPr>
    <w:rPr>
      <w:sz w:val="24"/>
      <w:szCs w:val="24"/>
    </w:rPr>
  </w:style>
  <w:style w:type="paragraph" w:customStyle="1" w:styleId="3AutoList4">
    <w:name w:val="3AutoList4"/>
    <w:rsid w:val="0072381F"/>
    <w:pPr>
      <w:widowControl w:val="0"/>
      <w:autoSpaceDE w:val="0"/>
      <w:autoSpaceDN w:val="0"/>
      <w:adjustRightInd w:val="0"/>
      <w:ind w:left="-1440"/>
      <w:jc w:val="both"/>
    </w:pPr>
    <w:rPr>
      <w:sz w:val="24"/>
      <w:szCs w:val="24"/>
    </w:rPr>
  </w:style>
  <w:style w:type="paragraph" w:customStyle="1" w:styleId="4AutoList4">
    <w:name w:val="4AutoList4"/>
    <w:rsid w:val="0072381F"/>
    <w:pPr>
      <w:widowControl w:val="0"/>
      <w:autoSpaceDE w:val="0"/>
      <w:autoSpaceDN w:val="0"/>
      <w:adjustRightInd w:val="0"/>
      <w:ind w:left="-1440"/>
      <w:jc w:val="both"/>
    </w:pPr>
    <w:rPr>
      <w:sz w:val="24"/>
      <w:szCs w:val="24"/>
    </w:rPr>
  </w:style>
  <w:style w:type="paragraph" w:customStyle="1" w:styleId="5AutoList4">
    <w:name w:val="5AutoList4"/>
    <w:rsid w:val="0072381F"/>
    <w:pPr>
      <w:widowControl w:val="0"/>
      <w:autoSpaceDE w:val="0"/>
      <w:autoSpaceDN w:val="0"/>
      <w:adjustRightInd w:val="0"/>
      <w:ind w:left="-1440"/>
      <w:jc w:val="both"/>
    </w:pPr>
    <w:rPr>
      <w:sz w:val="24"/>
      <w:szCs w:val="24"/>
    </w:rPr>
  </w:style>
  <w:style w:type="paragraph" w:customStyle="1" w:styleId="6AutoList4">
    <w:name w:val="6AutoList4"/>
    <w:rsid w:val="0072381F"/>
    <w:pPr>
      <w:widowControl w:val="0"/>
      <w:autoSpaceDE w:val="0"/>
      <w:autoSpaceDN w:val="0"/>
      <w:adjustRightInd w:val="0"/>
      <w:ind w:left="-1440"/>
      <w:jc w:val="both"/>
    </w:pPr>
    <w:rPr>
      <w:sz w:val="24"/>
      <w:szCs w:val="24"/>
    </w:rPr>
  </w:style>
  <w:style w:type="paragraph" w:customStyle="1" w:styleId="7AutoList4">
    <w:name w:val="7AutoList4"/>
    <w:rsid w:val="0072381F"/>
    <w:pPr>
      <w:widowControl w:val="0"/>
      <w:autoSpaceDE w:val="0"/>
      <w:autoSpaceDN w:val="0"/>
      <w:adjustRightInd w:val="0"/>
      <w:ind w:left="-1440"/>
      <w:jc w:val="both"/>
    </w:pPr>
    <w:rPr>
      <w:sz w:val="24"/>
      <w:szCs w:val="24"/>
    </w:rPr>
  </w:style>
  <w:style w:type="paragraph" w:customStyle="1" w:styleId="8AutoList4">
    <w:name w:val="8AutoList4"/>
    <w:rsid w:val="0072381F"/>
    <w:pPr>
      <w:widowControl w:val="0"/>
      <w:autoSpaceDE w:val="0"/>
      <w:autoSpaceDN w:val="0"/>
      <w:adjustRightInd w:val="0"/>
      <w:ind w:left="-1440"/>
      <w:jc w:val="both"/>
    </w:pPr>
    <w:rPr>
      <w:sz w:val="24"/>
      <w:szCs w:val="24"/>
    </w:rPr>
  </w:style>
  <w:style w:type="paragraph" w:customStyle="1" w:styleId="1AutoList3">
    <w:name w:val="1AutoList3"/>
    <w:rsid w:val="0072381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72381F"/>
    <w:pPr>
      <w:widowControl w:val="0"/>
      <w:autoSpaceDE w:val="0"/>
      <w:autoSpaceDN w:val="0"/>
      <w:adjustRightInd w:val="0"/>
      <w:ind w:left="-1440"/>
      <w:jc w:val="both"/>
    </w:pPr>
    <w:rPr>
      <w:sz w:val="24"/>
      <w:szCs w:val="24"/>
    </w:rPr>
  </w:style>
  <w:style w:type="paragraph" w:customStyle="1" w:styleId="3AutoList3">
    <w:name w:val="3AutoList3"/>
    <w:rsid w:val="0072381F"/>
    <w:pPr>
      <w:widowControl w:val="0"/>
      <w:autoSpaceDE w:val="0"/>
      <w:autoSpaceDN w:val="0"/>
      <w:adjustRightInd w:val="0"/>
      <w:ind w:left="-1440"/>
      <w:jc w:val="both"/>
    </w:pPr>
    <w:rPr>
      <w:sz w:val="24"/>
      <w:szCs w:val="24"/>
    </w:rPr>
  </w:style>
  <w:style w:type="paragraph" w:customStyle="1" w:styleId="4AutoList3">
    <w:name w:val="4AutoList3"/>
    <w:rsid w:val="0072381F"/>
    <w:pPr>
      <w:widowControl w:val="0"/>
      <w:autoSpaceDE w:val="0"/>
      <w:autoSpaceDN w:val="0"/>
      <w:adjustRightInd w:val="0"/>
      <w:ind w:left="-1440"/>
      <w:jc w:val="both"/>
    </w:pPr>
    <w:rPr>
      <w:sz w:val="24"/>
      <w:szCs w:val="24"/>
    </w:rPr>
  </w:style>
  <w:style w:type="paragraph" w:customStyle="1" w:styleId="5AutoList3">
    <w:name w:val="5AutoList3"/>
    <w:rsid w:val="0072381F"/>
    <w:pPr>
      <w:widowControl w:val="0"/>
      <w:autoSpaceDE w:val="0"/>
      <w:autoSpaceDN w:val="0"/>
      <w:adjustRightInd w:val="0"/>
      <w:ind w:left="-1440"/>
      <w:jc w:val="both"/>
    </w:pPr>
    <w:rPr>
      <w:sz w:val="24"/>
      <w:szCs w:val="24"/>
    </w:rPr>
  </w:style>
  <w:style w:type="paragraph" w:customStyle="1" w:styleId="6AutoList3">
    <w:name w:val="6AutoList3"/>
    <w:rsid w:val="0072381F"/>
    <w:pPr>
      <w:widowControl w:val="0"/>
      <w:autoSpaceDE w:val="0"/>
      <w:autoSpaceDN w:val="0"/>
      <w:adjustRightInd w:val="0"/>
      <w:ind w:left="-1440"/>
      <w:jc w:val="both"/>
    </w:pPr>
    <w:rPr>
      <w:sz w:val="24"/>
      <w:szCs w:val="24"/>
    </w:rPr>
  </w:style>
  <w:style w:type="paragraph" w:customStyle="1" w:styleId="7AutoList3">
    <w:name w:val="7AutoList3"/>
    <w:rsid w:val="0072381F"/>
    <w:pPr>
      <w:widowControl w:val="0"/>
      <w:autoSpaceDE w:val="0"/>
      <w:autoSpaceDN w:val="0"/>
      <w:adjustRightInd w:val="0"/>
      <w:ind w:left="-1440"/>
      <w:jc w:val="both"/>
    </w:pPr>
    <w:rPr>
      <w:sz w:val="24"/>
      <w:szCs w:val="24"/>
    </w:rPr>
  </w:style>
  <w:style w:type="paragraph" w:customStyle="1" w:styleId="8AutoList3">
    <w:name w:val="8AutoList3"/>
    <w:rsid w:val="0072381F"/>
    <w:pPr>
      <w:widowControl w:val="0"/>
      <w:autoSpaceDE w:val="0"/>
      <w:autoSpaceDN w:val="0"/>
      <w:adjustRightInd w:val="0"/>
      <w:ind w:left="-1440"/>
      <w:jc w:val="both"/>
    </w:pPr>
    <w:rPr>
      <w:sz w:val="24"/>
      <w:szCs w:val="24"/>
    </w:rPr>
  </w:style>
  <w:style w:type="paragraph" w:customStyle="1" w:styleId="1AutoList2">
    <w:name w:val="1AutoList2"/>
    <w:rsid w:val="0072381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72381F"/>
    <w:pPr>
      <w:widowControl w:val="0"/>
      <w:autoSpaceDE w:val="0"/>
      <w:autoSpaceDN w:val="0"/>
      <w:adjustRightInd w:val="0"/>
      <w:ind w:left="-1440"/>
      <w:jc w:val="both"/>
    </w:pPr>
    <w:rPr>
      <w:sz w:val="24"/>
      <w:szCs w:val="24"/>
    </w:rPr>
  </w:style>
  <w:style w:type="paragraph" w:customStyle="1" w:styleId="3AutoList2">
    <w:name w:val="3AutoList2"/>
    <w:rsid w:val="0072381F"/>
    <w:pPr>
      <w:widowControl w:val="0"/>
      <w:autoSpaceDE w:val="0"/>
      <w:autoSpaceDN w:val="0"/>
      <w:adjustRightInd w:val="0"/>
      <w:ind w:left="-1440"/>
      <w:jc w:val="both"/>
    </w:pPr>
    <w:rPr>
      <w:sz w:val="24"/>
      <w:szCs w:val="24"/>
    </w:rPr>
  </w:style>
  <w:style w:type="paragraph" w:customStyle="1" w:styleId="4AutoList2">
    <w:name w:val="4AutoList2"/>
    <w:rsid w:val="0072381F"/>
    <w:pPr>
      <w:widowControl w:val="0"/>
      <w:autoSpaceDE w:val="0"/>
      <w:autoSpaceDN w:val="0"/>
      <w:adjustRightInd w:val="0"/>
      <w:ind w:left="-1440"/>
      <w:jc w:val="both"/>
    </w:pPr>
    <w:rPr>
      <w:sz w:val="24"/>
      <w:szCs w:val="24"/>
    </w:rPr>
  </w:style>
  <w:style w:type="paragraph" w:customStyle="1" w:styleId="5AutoList2">
    <w:name w:val="5AutoList2"/>
    <w:rsid w:val="0072381F"/>
    <w:pPr>
      <w:widowControl w:val="0"/>
      <w:autoSpaceDE w:val="0"/>
      <w:autoSpaceDN w:val="0"/>
      <w:adjustRightInd w:val="0"/>
      <w:ind w:left="-1440"/>
      <w:jc w:val="both"/>
    </w:pPr>
    <w:rPr>
      <w:sz w:val="24"/>
      <w:szCs w:val="24"/>
    </w:rPr>
  </w:style>
  <w:style w:type="paragraph" w:customStyle="1" w:styleId="6AutoList2">
    <w:name w:val="6AutoList2"/>
    <w:rsid w:val="0072381F"/>
    <w:pPr>
      <w:widowControl w:val="0"/>
      <w:autoSpaceDE w:val="0"/>
      <w:autoSpaceDN w:val="0"/>
      <w:adjustRightInd w:val="0"/>
      <w:ind w:left="-1440"/>
      <w:jc w:val="both"/>
    </w:pPr>
    <w:rPr>
      <w:sz w:val="24"/>
      <w:szCs w:val="24"/>
    </w:rPr>
  </w:style>
  <w:style w:type="paragraph" w:customStyle="1" w:styleId="7AutoList2">
    <w:name w:val="7AutoList2"/>
    <w:rsid w:val="0072381F"/>
    <w:pPr>
      <w:widowControl w:val="0"/>
      <w:autoSpaceDE w:val="0"/>
      <w:autoSpaceDN w:val="0"/>
      <w:adjustRightInd w:val="0"/>
      <w:ind w:left="-1440"/>
      <w:jc w:val="both"/>
    </w:pPr>
    <w:rPr>
      <w:sz w:val="24"/>
      <w:szCs w:val="24"/>
    </w:rPr>
  </w:style>
  <w:style w:type="paragraph" w:customStyle="1" w:styleId="8AutoList2">
    <w:name w:val="8AutoList2"/>
    <w:rsid w:val="0072381F"/>
    <w:pPr>
      <w:widowControl w:val="0"/>
      <w:autoSpaceDE w:val="0"/>
      <w:autoSpaceDN w:val="0"/>
      <w:adjustRightInd w:val="0"/>
      <w:ind w:left="-1440"/>
      <w:jc w:val="both"/>
    </w:pPr>
    <w:rPr>
      <w:sz w:val="24"/>
      <w:szCs w:val="24"/>
    </w:rPr>
  </w:style>
  <w:style w:type="paragraph" w:customStyle="1" w:styleId="1AutoList1">
    <w:name w:val="1AutoList1"/>
    <w:rsid w:val="0072381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72381F"/>
    <w:pPr>
      <w:widowControl w:val="0"/>
      <w:autoSpaceDE w:val="0"/>
      <w:autoSpaceDN w:val="0"/>
      <w:adjustRightInd w:val="0"/>
      <w:ind w:left="-1440"/>
      <w:jc w:val="both"/>
    </w:pPr>
    <w:rPr>
      <w:sz w:val="24"/>
      <w:szCs w:val="24"/>
    </w:rPr>
  </w:style>
  <w:style w:type="paragraph" w:customStyle="1" w:styleId="3AutoList1">
    <w:name w:val="3AutoList1"/>
    <w:rsid w:val="0072381F"/>
    <w:pPr>
      <w:widowControl w:val="0"/>
      <w:autoSpaceDE w:val="0"/>
      <w:autoSpaceDN w:val="0"/>
      <w:adjustRightInd w:val="0"/>
      <w:ind w:left="-1440"/>
      <w:jc w:val="both"/>
    </w:pPr>
    <w:rPr>
      <w:sz w:val="24"/>
      <w:szCs w:val="24"/>
    </w:rPr>
  </w:style>
  <w:style w:type="paragraph" w:customStyle="1" w:styleId="4AutoList1">
    <w:name w:val="4AutoList1"/>
    <w:rsid w:val="0072381F"/>
    <w:pPr>
      <w:widowControl w:val="0"/>
      <w:autoSpaceDE w:val="0"/>
      <w:autoSpaceDN w:val="0"/>
      <w:adjustRightInd w:val="0"/>
      <w:ind w:left="-1440"/>
      <w:jc w:val="both"/>
    </w:pPr>
    <w:rPr>
      <w:sz w:val="24"/>
      <w:szCs w:val="24"/>
    </w:rPr>
  </w:style>
  <w:style w:type="paragraph" w:customStyle="1" w:styleId="5AutoList1">
    <w:name w:val="5AutoList1"/>
    <w:rsid w:val="0072381F"/>
    <w:pPr>
      <w:widowControl w:val="0"/>
      <w:autoSpaceDE w:val="0"/>
      <w:autoSpaceDN w:val="0"/>
      <w:adjustRightInd w:val="0"/>
      <w:ind w:left="-1440"/>
      <w:jc w:val="both"/>
    </w:pPr>
    <w:rPr>
      <w:sz w:val="24"/>
      <w:szCs w:val="24"/>
    </w:rPr>
  </w:style>
  <w:style w:type="paragraph" w:customStyle="1" w:styleId="6AutoList1">
    <w:name w:val="6AutoList1"/>
    <w:rsid w:val="0072381F"/>
    <w:pPr>
      <w:widowControl w:val="0"/>
      <w:autoSpaceDE w:val="0"/>
      <w:autoSpaceDN w:val="0"/>
      <w:adjustRightInd w:val="0"/>
      <w:ind w:left="-1440"/>
      <w:jc w:val="both"/>
    </w:pPr>
    <w:rPr>
      <w:sz w:val="24"/>
      <w:szCs w:val="24"/>
    </w:rPr>
  </w:style>
  <w:style w:type="paragraph" w:customStyle="1" w:styleId="7AutoList1">
    <w:name w:val="7AutoList1"/>
    <w:rsid w:val="0072381F"/>
    <w:pPr>
      <w:widowControl w:val="0"/>
      <w:autoSpaceDE w:val="0"/>
      <w:autoSpaceDN w:val="0"/>
      <w:adjustRightInd w:val="0"/>
      <w:ind w:left="-1440"/>
      <w:jc w:val="both"/>
    </w:pPr>
    <w:rPr>
      <w:sz w:val="24"/>
      <w:szCs w:val="24"/>
    </w:rPr>
  </w:style>
  <w:style w:type="paragraph" w:customStyle="1" w:styleId="8AutoList1">
    <w:name w:val="8AutoList1"/>
    <w:rsid w:val="0072381F"/>
    <w:pPr>
      <w:widowControl w:val="0"/>
      <w:autoSpaceDE w:val="0"/>
      <w:autoSpaceDN w:val="0"/>
      <w:adjustRightInd w:val="0"/>
      <w:ind w:left="-1440"/>
      <w:jc w:val="both"/>
    </w:pPr>
    <w:rPr>
      <w:sz w:val="24"/>
      <w:szCs w:val="24"/>
    </w:rPr>
  </w:style>
  <w:style w:type="paragraph" w:styleId="BodyText2">
    <w:name w:val="Body Text 2"/>
    <w:basedOn w:val="Normal"/>
    <w:rsid w:val="0072381F"/>
    <w:pPr>
      <w:spacing w:after="120" w:line="480" w:lineRule="auto"/>
    </w:pPr>
  </w:style>
  <w:style w:type="paragraph" w:styleId="Footer">
    <w:name w:val="footer"/>
    <w:basedOn w:val="Normal"/>
    <w:rsid w:val="0072381F"/>
    <w:pPr>
      <w:tabs>
        <w:tab w:val="left" w:pos="0"/>
        <w:tab w:val="center" w:pos="4320"/>
        <w:tab w:val="right" w:pos="8640"/>
      </w:tabs>
      <w:jc w:val="both"/>
    </w:pPr>
    <w:rPr>
      <w:rFonts w:ascii="Bookman Old Style" w:hAnsi="Bookman Old Style" w:cs="Bookman Old Style"/>
      <w:sz w:val="24"/>
      <w:szCs w:val="24"/>
    </w:rPr>
  </w:style>
  <w:style w:type="paragraph" w:styleId="BodyText3">
    <w:name w:val="Body Text 3"/>
    <w:basedOn w:val="Normal"/>
    <w:rsid w:val="007238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pPr>
    <w:rPr>
      <w:rFonts w:ascii="Times" w:hAnsi="Times" w:cs="Times"/>
      <w:sz w:val="24"/>
      <w:szCs w:val="24"/>
    </w:rPr>
  </w:style>
  <w:style w:type="character" w:customStyle="1" w:styleId="DefaultPara">
    <w:name w:val="Default Para"/>
    <w:rsid w:val="0072381F"/>
  </w:style>
  <w:style w:type="paragraph" w:styleId="BodyText">
    <w:name w:val="Body Text"/>
    <w:basedOn w:val="Normal"/>
    <w:link w:val="BodyTextChar"/>
    <w:rsid w:val="00723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PageNumber">
    <w:name w:val="page number"/>
    <w:rsid w:val="0072381F"/>
    <w:rPr>
      <w:rFonts w:cs="Times New Roman"/>
    </w:rPr>
  </w:style>
  <w:style w:type="paragraph" w:styleId="Header">
    <w:name w:val="header"/>
    <w:basedOn w:val="Normal"/>
    <w:rsid w:val="0072381F"/>
    <w:pPr>
      <w:tabs>
        <w:tab w:val="center" w:pos="4320"/>
        <w:tab w:val="right" w:pos="8640"/>
      </w:tabs>
    </w:pPr>
  </w:style>
  <w:style w:type="paragraph" w:styleId="BodyTextIndent2">
    <w:name w:val="Body Text Indent 2"/>
    <w:basedOn w:val="Normal"/>
    <w:rsid w:val="0072381F"/>
    <w:pPr>
      <w:tabs>
        <w:tab w:val="left" w:pos="720"/>
        <w:tab w:val="left" w:pos="1440"/>
        <w:tab w:val="left" w:pos="2160"/>
      </w:tabs>
      <w:ind w:left="1440" w:hanging="1440"/>
    </w:pPr>
    <w:rPr>
      <w:sz w:val="22"/>
      <w:szCs w:val="22"/>
    </w:rPr>
  </w:style>
  <w:style w:type="paragraph" w:styleId="BodyTextIndent3">
    <w:name w:val="Body Text Indent 3"/>
    <w:basedOn w:val="Normal"/>
    <w:rsid w:val="0072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Pr>
      <w:sz w:val="22"/>
      <w:szCs w:val="22"/>
    </w:rPr>
  </w:style>
  <w:style w:type="paragraph" w:customStyle="1" w:styleId="1Paragraph">
    <w:name w:val="1Paragraph"/>
    <w:rsid w:val="0072381F"/>
    <w:pPr>
      <w:tabs>
        <w:tab w:val="left" w:pos="720"/>
      </w:tabs>
      <w:autoSpaceDE w:val="0"/>
      <w:autoSpaceDN w:val="0"/>
      <w:adjustRightInd w:val="0"/>
      <w:ind w:left="720" w:hanging="720"/>
    </w:pPr>
    <w:rPr>
      <w:sz w:val="24"/>
      <w:szCs w:val="24"/>
    </w:rPr>
  </w:style>
  <w:style w:type="paragraph" w:styleId="Title">
    <w:name w:val="Title"/>
    <w:basedOn w:val="Normal"/>
    <w:qFormat/>
    <w:rsid w:val="0072381F"/>
    <w:pPr>
      <w:jc w:val="center"/>
    </w:pPr>
    <w:rPr>
      <w:rFonts w:ascii="Arial" w:hAnsi="Arial" w:cs="Arial"/>
      <w:b/>
      <w:bCs/>
      <w:sz w:val="24"/>
      <w:szCs w:val="24"/>
    </w:rPr>
  </w:style>
  <w:style w:type="paragraph" w:styleId="NormalWeb">
    <w:name w:val="Normal (Web)"/>
    <w:basedOn w:val="Normal"/>
    <w:uiPriority w:val="99"/>
    <w:rsid w:val="0072381F"/>
    <w:pPr>
      <w:widowControl/>
      <w:autoSpaceDE/>
      <w:autoSpaceDN/>
      <w:adjustRightInd/>
      <w:spacing w:before="100" w:beforeAutospacing="1" w:after="100" w:afterAutospacing="1"/>
    </w:pPr>
    <w:rPr>
      <w:sz w:val="24"/>
      <w:szCs w:val="24"/>
    </w:rPr>
  </w:style>
  <w:style w:type="character" w:styleId="Hyperlink">
    <w:name w:val="Hyperlink"/>
    <w:uiPriority w:val="99"/>
    <w:rsid w:val="0072381F"/>
    <w:rPr>
      <w:rFonts w:cs="Times New Roman"/>
      <w:color w:val="0000FF"/>
      <w:u w:val="single"/>
    </w:rPr>
  </w:style>
  <w:style w:type="paragraph" w:styleId="TOAHeading">
    <w:name w:val="toa heading"/>
    <w:basedOn w:val="Normal"/>
    <w:next w:val="Normal"/>
    <w:semiHidden/>
    <w:rsid w:val="0072381F"/>
    <w:pPr>
      <w:widowControl/>
      <w:tabs>
        <w:tab w:val="left" w:pos="9000"/>
        <w:tab w:val="right" w:pos="9360"/>
      </w:tabs>
      <w:suppressAutoHyphens/>
      <w:autoSpaceDE/>
      <w:autoSpaceDN/>
      <w:adjustRightInd/>
    </w:pPr>
    <w:rPr>
      <w:rFonts w:ascii="TmsRmn 12pt" w:hAnsi="TmsRmn 12pt" w:cs="TmsRmn 12pt"/>
      <w:sz w:val="24"/>
      <w:szCs w:val="24"/>
    </w:rPr>
  </w:style>
  <w:style w:type="paragraph" w:styleId="BlockText">
    <w:name w:val="Block Text"/>
    <w:basedOn w:val="Normal"/>
    <w:rsid w:val="0072381F"/>
    <w:pPr>
      <w:widowControl/>
      <w:tabs>
        <w:tab w:val="left" w:pos="-90"/>
        <w:tab w:val="left" w:pos="540"/>
        <w:tab w:val="left" w:pos="810"/>
        <w:tab w:val="left" w:pos="1260"/>
      </w:tabs>
      <w:suppressAutoHyphens/>
      <w:autoSpaceDE/>
      <w:autoSpaceDN/>
      <w:adjustRightInd/>
      <w:ind w:left="90" w:right="1377"/>
      <w:jc w:val="both"/>
    </w:pPr>
    <w:rPr>
      <w:spacing w:val="-3"/>
      <w:sz w:val="24"/>
      <w:szCs w:val="24"/>
      <w:lang w:val="en-GB"/>
    </w:rPr>
  </w:style>
  <w:style w:type="character" w:customStyle="1" w:styleId="headlinesmall1">
    <w:name w:val="headlinesmall1"/>
    <w:rsid w:val="0072381F"/>
    <w:rPr>
      <w:rFonts w:cs="Times New Roman"/>
    </w:rPr>
  </w:style>
  <w:style w:type="paragraph" w:customStyle="1" w:styleId="hypergenparagraph">
    <w:name w:val="hypergenparagraph"/>
    <w:basedOn w:val="Normal"/>
    <w:rsid w:val="0072381F"/>
    <w:pPr>
      <w:widowControl/>
      <w:autoSpaceDE/>
      <w:autoSpaceDN/>
      <w:adjustRightInd/>
      <w:spacing w:after="100"/>
      <w:jc w:val="both"/>
    </w:pPr>
    <w:rPr>
      <w:rFonts w:ascii="Helvetica" w:hAnsi="Helvetica" w:cs="Helvetica"/>
      <w:sz w:val="22"/>
      <w:szCs w:val="22"/>
    </w:rPr>
  </w:style>
  <w:style w:type="character" w:customStyle="1" w:styleId="clsstaticdata1">
    <w:name w:val="clsstaticdata1"/>
    <w:rsid w:val="00D10ED9"/>
    <w:rPr>
      <w:rFonts w:ascii="Arial" w:hAnsi="Arial" w:cs="Arial" w:hint="default"/>
      <w:color w:val="000000"/>
    </w:rPr>
  </w:style>
  <w:style w:type="table" w:styleId="TableGrid">
    <w:name w:val="Table Grid"/>
    <w:basedOn w:val="TableNormal"/>
    <w:rsid w:val="00E06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65187"/>
    <w:rPr>
      <w:i/>
      <w:iCs/>
    </w:rPr>
  </w:style>
  <w:style w:type="character" w:customStyle="1" w:styleId="smallerfont">
    <w:name w:val="smallerfont"/>
    <w:basedOn w:val="DefaultParagraphFont"/>
    <w:rsid w:val="001131EE"/>
  </w:style>
  <w:style w:type="character" w:customStyle="1" w:styleId="volume">
    <w:name w:val="volume"/>
    <w:basedOn w:val="DefaultParagraphFont"/>
    <w:rsid w:val="002A03B9"/>
  </w:style>
  <w:style w:type="character" w:customStyle="1" w:styleId="issue">
    <w:name w:val="issue"/>
    <w:basedOn w:val="DefaultParagraphFont"/>
    <w:rsid w:val="002A03B9"/>
  </w:style>
  <w:style w:type="character" w:customStyle="1" w:styleId="pages">
    <w:name w:val="pages"/>
    <w:basedOn w:val="DefaultParagraphFont"/>
    <w:rsid w:val="002A03B9"/>
  </w:style>
  <w:style w:type="paragraph" w:customStyle="1" w:styleId="Title1">
    <w:name w:val="Title1"/>
    <w:basedOn w:val="Normal"/>
    <w:rsid w:val="00AB14DA"/>
    <w:pPr>
      <w:widowControl/>
      <w:autoSpaceDE/>
      <w:autoSpaceDN/>
      <w:adjustRightInd/>
      <w:spacing w:before="100" w:beforeAutospacing="1" w:after="100" w:afterAutospacing="1"/>
    </w:pPr>
    <w:rPr>
      <w:sz w:val="24"/>
      <w:szCs w:val="24"/>
    </w:rPr>
  </w:style>
  <w:style w:type="paragraph" w:customStyle="1" w:styleId="authors">
    <w:name w:val="authors"/>
    <w:basedOn w:val="Normal"/>
    <w:rsid w:val="00AB14DA"/>
    <w:pPr>
      <w:widowControl/>
      <w:autoSpaceDE/>
      <w:autoSpaceDN/>
      <w:adjustRightInd/>
      <w:spacing w:before="100" w:beforeAutospacing="1" w:after="100" w:afterAutospacing="1"/>
    </w:pPr>
    <w:rPr>
      <w:sz w:val="24"/>
      <w:szCs w:val="24"/>
    </w:rPr>
  </w:style>
  <w:style w:type="paragraph" w:customStyle="1" w:styleId="source">
    <w:name w:val="source"/>
    <w:basedOn w:val="Normal"/>
    <w:rsid w:val="00AB14DA"/>
    <w:pPr>
      <w:widowControl/>
      <w:autoSpaceDE/>
      <w:autoSpaceDN/>
      <w:adjustRightInd/>
      <w:spacing w:before="100" w:beforeAutospacing="1" w:after="100" w:afterAutospacing="1"/>
    </w:pPr>
    <w:rPr>
      <w:sz w:val="24"/>
      <w:szCs w:val="24"/>
    </w:rPr>
  </w:style>
  <w:style w:type="character" w:customStyle="1" w:styleId="journalname">
    <w:name w:val="journalname"/>
    <w:basedOn w:val="DefaultParagraphFont"/>
    <w:rsid w:val="00AB14DA"/>
  </w:style>
  <w:style w:type="paragraph" w:customStyle="1" w:styleId="DataField11pt">
    <w:name w:val="Data Field 11pt"/>
    <w:basedOn w:val="Normal"/>
    <w:rsid w:val="002479EB"/>
    <w:pPr>
      <w:widowControl/>
      <w:adjustRightInd/>
      <w:spacing w:line="300" w:lineRule="exact"/>
    </w:pPr>
    <w:rPr>
      <w:rFonts w:ascii="Arial" w:hAnsi="Arial" w:cs="Arial"/>
      <w:sz w:val="22"/>
    </w:rPr>
  </w:style>
  <w:style w:type="paragraph" w:customStyle="1" w:styleId="source1">
    <w:name w:val="source1"/>
    <w:basedOn w:val="Normal"/>
    <w:rsid w:val="00FE308C"/>
    <w:pPr>
      <w:widowControl/>
      <w:autoSpaceDE/>
      <w:autoSpaceDN/>
      <w:adjustRightInd/>
      <w:spacing w:before="120" w:line="240" w:lineRule="atLeast"/>
      <w:ind w:left="921"/>
    </w:pPr>
    <w:rPr>
      <w:sz w:val="18"/>
      <w:szCs w:val="18"/>
    </w:rPr>
  </w:style>
  <w:style w:type="paragraph" w:customStyle="1" w:styleId="pmid1">
    <w:name w:val="pmid1"/>
    <w:basedOn w:val="Normal"/>
    <w:rsid w:val="00FE308C"/>
    <w:pPr>
      <w:widowControl/>
      <w:autoSpaceDE/>
      <w:autoSpaceDN/>
      <w:adjustRightInd/>
      <w:spacing w:before="100" w:beforeAutospacing="1" w:after="100" w:afterAutospacing="1" w:line="100" w:lineRule="atLeast"/>
      <w:ind w:left="921"/>
    </w:pPr>
    <w:rPr>
      <w:color w:val="696969"/>
      <w:sz w:val="18"/>
      <w:szCs w:val="18"/>
    </w:rPr>
  </w:style>
  <w:style w:type="paragraph" w:customStyle="1" w:styleId="authors1">
    <w:name w:val="authors1"/>
    <w:basedOn w:val="Normal"/>
    <w:rsid w:val="00FE308C"/>
    <w:pPr>
      <w:widowControl/>
      <w:autoSpaceDE/>
      <w:autoSpaceDN/>
      <w:adjustRightInd/>
      <w:spacing w:before="72" w:line="240" w:lineRule="atLeast"/>
      <w:ind w:left="921"/>
    </w:pPr>
    <w:rPr>
      <w:sz w:val="22"/>
      <w:szCs w:val="22"/>
    </w:rPr>
  </w:style>
  <w:style w:type="paragraph" w:customStyle="1" w:styleId="H6">
    <w:name w:val="H6"/>
    <w:basedOn w:val="Normal"/>
    <w:next w:val="Normal"/>
    <w:rsid w:val="00F66F7C"/>
    <w:pPr>
      <w:adjustRightInd/>
      <w:snapToGrid w:val="0"/>
      <w:spacing w:before="100"/>
      <w:outlineLvl w:val="6"/>
    </w:pPr>
    <w:rPr>
      <w:rFonts w:ascii="Arial" w:hAnsi="Arial" w:cs="Arial"/>
      <w:b/>
      <w:bCs/>
    </w:rPr>
  </w:style>
  <w:style w:type="paragraph" w:customStyle="1" w:styleId="pmid">
    <w:name w:val="pmid"/>
    <w:basedOn w:val="Normal"/>
    <w:rsid w:val="0005780D"/>
    <w:pPr>
      <w:widowControl/>
      <w:autoSpaceDE/>
      <w:autoSpaceDN/>
      <w:adjustRightInd/>
      <w:spacing w:before="100" w:beforeAutospacing="1" w:after="100" w:afterAutospacing="1"/>
    </w:pPr>
    <w:rPr>
      <w:sz w:val="24"/>
      <w:szCs w:val="24"/>
    </w:rPr>
  </w:style>
  <w:style w:type="paragraph" w:customStyle="1" w:styleId="Default">
    <w:name w:val="Default"/>
    <w:link w:val="DefaultChar"/>
    <w:rsid w:val="00A45ECB"/>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uiPriority w:val="99"/>
    <w:rsid w:val="00A45ECB"/>
    <w:rPr>
      <w:rFonts w:ascii="Arial" w:hAnsi="Arial" w:cs="Arial"/>
      <w:color w:val="000000"/>
      <w:sz w:val="24"/>
      <w:szCs w:val="24"/>
      <w:lang w:val="en-US" w:eastAsia="en-US" w:bidi="ar-SA"/>
    </w:rPr>
  </w:style>
  <w:style w:type="character" w:styleId="FollowedHyperlink">
    <w:name w:val="FollowedHyperlink"/>
    <w:rsid w:val="007278D3"/>
    <w:rPr>
      <w:color w:val="800080"/>
      <w:u w:val="single"/>
    </w:rPr>
  </w:style>
  <w:style w:type="character" w:customStyle="1" w:styleId="clsstaticdata">
    <w:name w:val="clsstaticdata"/>
    <w:basedOn w:val="DefaultParagraphFont"/>
    <w:rsid w:val="00D34EC0"/>
  </w:style>
  <w:style w:type="character" w:customStyle="1" w:styleId="src">
    <w:name w:val="src"/>
    <w:basedOn w:val="DefaultParagraphFont"/>
    <w:rsid w:val="00F66625"/>
  </w:style>
  <w:style w:type="character" w:customStyle="1" w:styleId="jrnl">
    <w:name w:val="jrnl"/>
    <w:basedOn w:val="DefaultParagraphFont"/>
    <w:rsid w:val="00F66625"/>
  </w:style>
  <w:style w:type="character" w:customStyle="1" w:styleId="rprtid">
    <w:name w:val="rprtid"/>
    <w:basedOn w:val="DefaultParagraphFont"/>
    <w:rsid w:val="00ED363E"/>
  </w:style>
  <w:style w:type="character" w:customStyle="1" w:styleId="fm-citation-ids-label">
    <w:name w:val="fm-citation-ids-label"/>
    <w:basedOn w:val="DefaultParagraphFont"/>
    <w:rsid w:val="007C543F"/>
  </w:style>
  <w:style w:type="paragraph" w:customStyle="1" w:styleId="rprtbody">
    <w:name w:val="rprtbody"/>
    <w:basedOn w:val="Normal"/>
    <w:rsid w:val="007C543F"/>
    <w:pPr>
      <w:widowControl/>
      <w:autoSpaceDE/>
      <w:autoSpaceDN/>
      <w:adjustRightInd/>
      <w:spacing w:before="100" w:beforeAutospacing="1" w:after="100" w:afterAutospacing="1"/>
    </w:pPr>
    <w:rPr>
      <w:sz w:val="24"/>
      <w:szCs w:val="24"/>
    </w:rPr>
  </w:style>
  <w:style w:type="paragraph" w:customStyle="1" w:styleId="aux">
    <w:name w:val="aux"/>
    <w:basedOn w:val="Normal"/>
    <w:rsid w:val="007C543F"/>
    <w:pPr>
      <w:widowControl/>
      <w:autoSpaceDE/>
      <w:autoSpaceDN/>
      <w:adjustRightInd/>
      <w:spacing w:before="100" w:beforeAutospacing="1" w:after="100" w:afterAutospacing="1"/>
    </w:pPr>
    <w:rPr>
      <w:sz w:val="24"/>
      <w:szCs w:val="24"/>
    </w:rPr>
  </w:style>
  <w:style w:type="character" w:customStyle="1" w:styleId="pmcid">
    <w:name w:val="pmcid"/>
    <w:basedOn w:val="DefaultParagraphFont"/>
    <w:rsid w:val="007C543F"/>
  </w:style>
  <w:style w:type="paragraph" w:styleId="ListParagraph">
    <w:name w:val="List Paragraph"/>
    <w:basedOn w:val="Normal"/>
    <w:uiPriority w:val="34"/>
    <w:qFormat/>
    <w:rsid w:val="00957D92"/>
    <w:pPr>
      <w:ind w:left="720"/>
    </w:pPr>
  </w:style>
  <w:style w:type="paragraph" w:styleId="PlainText">
    <w:name w:val="Plain Text"/>
    <w:basedOn w:val="Normal"/>
    <w:link w:val="PlainTextChar"/>
    <w:uiPriority w:val="99"/>
    <w:unhideWhenUsed/>
    <w:rsid w:val="00570E5A"/>
    <w:pPr>
      <w:widowControl/>
      <w:autoSpaceDE/>
      <w:autoSpaceDN/>
      <w:adjustRightInd/>
    </w:pPr>
    <w:rPr>
      <w:rFonts w:ascii="Consolas" w:hAnsi="Consolas"/>
      <w:sz w:val="21"/>
      <w:szCs w:val="21"/>
    </w:rPr>
  </w:style>
  <w:style w:type="character" w:customStyle="1" w:styleId="PlainTextChar">
    <w:name w:val="Plain Text Char"/>
    <w:link w:val="PlainText"/>
    <w:uiPriority w:val="99"/>
    <w:rsid w:val="00570E5A"/>
    <w:rPr>
      <w:rFonts w:ascii="Consolas" w:eastAsia="Times New Roman" w:hAnsi="Consolas"/>
      <w:sz w:val="21"/>
      <w:szCs w:val="21"/>
    </w:rPr>
  </w:style>
  <w:style w:type="paragraph" w:customStyle="1" w:styleId="desc">
    <w:name w:val="desc"/>
    <w:basedOn w:val="Normal"/>
    <w:rsid w:val="00282BF5"/>
    <w:pPr>
      <w:widowControl/>
      <w:autoSpaceDE/>
      <w:autoSpaceDN/>
      <w:adjustRightInd/>
      <w:spacing w:before="100" w:beforeAutospacing="1" w:after="100" w:afterAutospacing="1"/>
    </w:pPr>
    <w:rPr>
      <w:sz w:val="24"/>
      <w:szCs w:val="24"/>
    </w:rPr>
  </w:style>
  <w:style w:type="paragraph" w:customStyle="1" w:styleId="details">
    <w:name w:val="details"/>
    <w:basedOn w:val="Normal"/>
    <w:rsid w:val="00282BF5"/>
    <w:pPr>
      <w:widowControl/>
      <w:autoSpaceDE/>
      <w:autoSpaceDN/>
      <w:adjustRightInd/>
      <w:spacing w:before="100" w:beforeAutospacing="1" w:after="100" w:afterAutospacing="1"/>
    </w:pPr>
    <w:rPr>
      <w:sz w:val="24"/>
      <w:szCs w:val="24"/>
    </w:rPr>
  </w:style>
  <w:style w:type="character" w:customStyle="1" w:styleId="apple-style-span">
    <w:name w:val="apple-style-span"/>
    <w:basedOn w:val="DefaultParagraphFont"/>
    <w:rsid w:val="00090531"/>
  </w:style>
  <w:style w:type="character" w:styleId="Strong">
    <w:name w:val="Strong"/>
    <w:qFormat/>
    <w:rsid w:val="00081A2D"/>
    <w:rPr>
      <w:b/>
      <w:bCs/>
    </w:rPr>
  </w:style>
  <w:style w:type="character" w:customStyle="1" w:styleId="doi">
    <w:name w:val="doi"/>
    <w:basedOn w:val="DefaultParagraphFont"/>
    <w:rsid w:val="00D471CE"/>
  </w:style>
  <w:style w:type="paragraph" w:customStyle="1" w:styleId="datafield11pt0">
    <w:name w:val="datafield11pt"/>
    <w:basedOn w:val="Normal"/>
    <w:uiPriority w:val="99"/>
    <w:rsid w:val="004508C5"/>
    <w:pPr>
      <w:widowControl/>
      <w:autoSpaceDE/>
      <w:autoSpaceDN/>
      <w:adjustRightInd/>
    </w:pPr>
    <w:rPr>
      <w:rFonts w:eastAsia="Calibri"/>
      <w:sz w:val="24"/>
      <w:szCs w:val="24"/>
    </w:rPr>
  </w:style>
  <w:style w:type="character" w:customStyle="1" w:styleId="BodyTextChar">
    <w:name w:val="Body Text Char"/>
    <w:link w:val="BodyText"/>
    <w:rsid w:val="008B0B7D"/>
  </w:style>
  <w:style w:type="paragraph" w:styleId="BalloonText">
    <w:name w:val="Balloon Text"/>
    <w:basedOn w:val="Normal"/>
    <w:link w:val="BalloonTextChar"/>
    <w:rsid w:val="007F4182"/>
    <w:rPr>
      <w:rFonts w:ascii="Tahoma" w:hAnsi="Tahoma" w:cs="Tahoma"/>
      <w:sz w:val="16"/>
      <w:szCs w:val="16"/>
    </w:rPr>
  </w:style>
  <w:style w:type="character" w:customStyle="1" w:styleId="BalloonTextChar">
    <w:name w:val="Balloon Text Char"/>
    <w:link w:val="BalloonText"/>
    <w:rsid w:val="007F4182"/>
    <w:rPr>
      <w:rFonts w:ascii="Tahoma" w:hAnsi="Tahoma" w:cs="Tahoma"/>
      <w:sz w:val="16"/>
      <w:szCs w:val="16"/>
    </w:rPr>
  </w:style>
  <w:style w:type="character" w:customStyle="1" w:styleId="apple-converted-space">
    <w:name w:val="apple-converted-space"/>
    <w:rsid w:val="00D959F0"/>
  </w:style>
  <w:style w:type="paragraph" w:customStyle="1" w:styleId="apa6">
    <w:name w:val="apa6"/>
    <w:basedOn w:val="Normal"/>
    <w:uiPriority w:val="99"/>
    <w:rsid w:val="00D42F3B"/>
    <w:pPr>
      <w:keepLines/>
      <w:widowControl/>
      <w:spacing w:after="160"/>
      <w:ind w:left="720" w:hanging="720"/>
    </w:pPr>
    <w:rPr>
      <w:color w:val="000000"/>
      <w:sz w:val="24"/>
      <w:szCs w:val="24"/>
    </w:rPr>
  </w:style>
  <w:style w:type="character" w:customStyle="1" w:styleId="ng-binding">
    <w:name w:val="ng-binding"/>
    <w:rsid w:val="00791536"/>
  </w:style>
  <w:style w:type="paragraph" w:customStyle="1" w:styleId="title10">
    <w:name w:val="title1"/>
    <w:basedOn w:val="Normal"/>
    <w:rsid w:val="002A2ED7"/>
    <w:pPr>
      <w:widowControl/>
      <w:autoSpaceDE/>
      <w:autoSpaceDN/>
      <w:adjustRightInd/>
    </w:pPr>
    <w:rPr>
      <w:sz w:val="27"/>
      <w:szCs w:val="27"/>
    </w:rPr>
  </w:style>
  <w:style w:type="paragraph" w:customStyle="1" w:styleId="desc2">
    <w:name w:val="desc2"/>
    <w:basedOn w:val="Normal"/>
    <w:rsid w:val="002A2ED7"/>
    <w:pPr>
      <w:widowControl/>
      <w:autoSpaceDE/>
      <w:autoSpaceDN/>
      <w:adjustRightInd/>
    </w:pPr>
    <w:rPr>
      <w:sz w:val="26"/>
      <w:szCs w:val="26"/>
    </w:rPr>
  </w:style>
  <w:style w:type="paragraph" w:customStyle="1" w:styleId="details1">
    <w:name w:val="details1"/>
    <w:basedOn w:val="Normal"/>
    <w:rsid w:val="002A2ED7"/>
    <w:pPr>
      <w:widowControl/>
      <w:autoSpaceDE/>
      <w:autoSpaceDN/>
      <w:adjustRightInd/>
    </w:pPr>
    <w:rPr>
      <w:sz w:val="22"/>
      <w:szCs w:val="22"/>
    </w:rPr>
  </w:style>
  <w:style w:type="character" w:styleId="PlaceholderText">
    <w:name w:val="Placeholder Text"/>
    <w:basedOn w:val="DefaultParagraphFont"/>
    <w:uiPriority w:val="99"/>
    <w:semiHidden/>
    <w:rsid w:val="00941081"/>
    <w:rPr>
      <w:color w:val="808080"/>
    </w:rPr>
  </w:style>
  <w:style w:type="paragraph" w:customStyle="1" w:styleId="Title2">
    <w:name w:val="Title2"/>
    <w:basedOn w:val="Normal"/>
    <w:rsid w:val="00E92E2A"/>
    <w:pPr>
      <w:widowControl/>
      <w:autoSpaceDE/>
      <w:autoSpaceDN/>
      <w:adjustRightInd/>
      <w:spacing w:before="100" w:beforeAutospacing="1" w:after="100" w:afterAutospacing="1"/>
    </w:pPr>
    <w:rPr>
      <w:sz w:val="24"/>
      <w:szCs w:val="24"/>
    </w:rPr>
  </w:style>
  <w:style w:type="paragraph" w:customStyle="1" w:styleId="Title3">
    <w:name w:val="Title3"/>
    <w:basedOn w:val="Normal"/>
    <w:rsid w:val="00886ECA"/>
    <w:pPr>
      <w:widowControl/>
      <w:autoSpaceDE/>
      <w:autoSpaceDN/>
      <w:adjustRightInd/>
      <w:spacing w:before="100" w:beforeAutospacing="1" w:after="100" w:afterAutospacing="1"/>
    </w:pPr>
    <w:rPr>
      <w:sz w:val="24"/>
      <w:szCs w:val="24"/>
    </w:rPr>
  </w:style>
  <w:style w:type="paragraph" w:customStyle="1" w:styleId="Title4">
    <w:name w:val="Title4"/>
    <w:basedOn w:val="Normal"/>
    <w:rsid w:val="00A7072E"/>
    <w:pPr>
      <w:widowControl/>
      <w:autoSpaceDE/>
      <w:autoSpaceDN/>
      <w:adjustRightInd/>
      <w:spacing w:before="100" w:beforeAutospacing="1" w:after="100" w:afterAutospacing="1"/>
    </w:pPr>
    <w:rPr>
      <w:sz w:val="24"/>
      <w:szCs w:val="24"/>
    </w:rPr>
  </w:style>
  <w:style w:type="paragraph" w:customStyle="1" w:styleId="Title5">
    <w:name w:val="Title5"/>
    <w:basedOn w:val="Normal"/>
    <w:rsid w:val="00F24467"/>
    <w:pPr>
      <w:widowControl/>
      <w:autoSpaceDE/>
      <w:autoSpaceDN/>
      <w:adjustRightInd/>
      <w:spacing w:before="100" w:beforeAutospacing="1" w:after="100" w:afterAutospacing="1"/>
    </w:pPr>
    <w:rPr>
      <w:sz w:val="24"/>
      <w:szCs w:val="24"/>
    </w:rPr>
  </w:style>
  <w:style w:type="paragraph" w:customStyle="1" w:styleId="Title6">
    <w:name w:val="Title6"/>
    <w:basedOn w:val="Normal"/>
    <w:rsid w:val="00B3718F"/>
    <w:pPr>
      <w:widowControl/>
      <w:autoSpaceDE/>
      <w:autoSpaceDN/>
      <w:adjustRightInd/>
      <w:spacing w:before="100" w:beforeAutospacing="1" w:after="100" w:afterAutospacing="1"/>
    </w:pPr>
    <w:rPr>
      <w:sz w:val="24"/>
      <w:szCs w:val="24"/>
    </w:rPr>
  </w:style>
  <w:style w:type="paragraph" w:customStyle="1" w:styleId="Title7">
    <w:name w:val="Title7"/>
    <w:basedOn w:val="Normal"/>
    <w:rsid w:val="002374EB"/>
    <w:pPr>
      <w:widowControl/>
      <w:autoSpaceDE/>
      <w:autoSpaceDN/>
      <w:adjustRightInd/>
      <w:spacing w:before="100" w:beforeAutospacing="1" w:after="100" w:afterAutospacing="1"/>
    </w:pPr>
    <w:rPr>
      <w:sz w:val="24"/>
      <w:szCs w:val="24"/>
    </w:rPr>
  </w:style>
  <w:style w:type="paragraph" w:customStyle="1" w:styleId="Title8">
    <w:name w:val="Title8"/>
    <w:basedOn w:val="Normal"/>
    <w:rsid w:val="006D4C78"/>
    <w:pPr>
      <w:widowControl/>
      <w:autoSpaceDE/>
      <w:autoSpaceDN/>
      <w:adjustRightInd/>
      <w:spacing w:before="100" w:beforeAutospacing="1" w:after="100" w:afterAutospacing="1"/>
    </w:pPr>
    <w:rPr>
      <w:sz w:val="24"/>
      <w:szCs w:val="24"/>
    </w:rPr>
  </w:style>
  <w:style w:type="paragraph" w:customStyle="1" w:styleId="Title9">
    <w:name w:val="Title9"/>
    <w:basedOn w:val="Normal"/>
    <w:rsid w:val="00635AE2"/>
    <w:pPr>
      <w:widowControl/>
      <w:autoSpaceDE/>
      <w:autoSpaceDN/>
      <w:adjustRightInd/>
      <w:spacing w:before="100" w:beforeAutospacing="1" w:after="100" w:afterAutospacing="1"/>
    </w:pPr>
    <w:rPr>
      <w:sz w:val="24"/>
      <w:szCs w:val="24"/>
    </w:rPr>
  </w:style>
  <w:style w:type="paragraph" w:customStyle="1" w:styleId="Title100">
    <w:name w:val="Title10"/>
    <w:basedOn w:val="Normal"/>
    <w:rsid w:val="00771C6E"/>
    <w:pPr>
      <w:widowControl/>
      <w:autoSpaceDE/>
      <w:autoSpaceDN/>
      <w:adjustRightInd/>
      <w:spacing w:before="100" w:beforeAutospacing="1" w:after="100" w:afterAutospacing="1"/>
    </w:pPr>
    <w:rPr>
      <w:sz w:val="24"/>
      <w:szCs w:val="24"/>
    </w:rPr>
  </w:style>
  <w:style w:type="character" w:customStyle="1" w:styleId="DataField11pt-SingleChar">
    <w:name w:val="Data Field 11pt-Single Char"/>
    <w:basedOn w:val="DefaultParagraphFont"/>
    <w:link w:val="DataField11pt-Single"/>
    <w:locked/>
    <w:rsid w:val="00264B2B"/>
    <w:rPr>
      <w:rFonts w:ascii="Arial" w:hAnsi="Arial" w:cs="Arial"/>
      <w:sz w:val="22"/>
    </w:rPr>
  </w:style>
  <w:style w:type="paragraph" w:customStyle="1" w:styleId="DataField11pt-Single">
    <w:name w:val="Data Field 11pt-Single"/>
    <w:basedOn w:val="Normal"/>
    <w:link w:val="DataField11pt-SingleChar"/>
    <w:rsid w:val="00264B2B"/>
    <w:pPr>
      <w:widowControl/>
      <w:adjustRightInd/>
    </w:pPr>
    <w:rPr>
      <w:rFonts w:ascii="Arial" w:hAnsi="Arial" w:cs="Arial"/>
      <w:sz w:val="22"/>
    </w:rPr>
  </w:style>
  <w:style w:type="character" w:customStyle="1" w:styleId="citation-publication-date">
    <w:name w:val="citation-publication-date"/>
    <w:basedOn w:val="DefaultParagraphFont"/>
    <w:rsid w:val="00D93065"/>
  </w:style>
  <w:style w:type="character" w:customStyle="1" w:styleId="cit">
    <w:name w:val="cit"/>
    <w:basedOn w:val="DefaultParagraphFont"/>
    <w:rsid w:val="00D93065"/>
  </w:style>
  <w:style w:type="character" w:customStyle="1" w:styleId="labs-docsum-authors">
    <w:name w:val="labs-docsum-authors"/>
    <w:basedOn w:val="DefaultParagraphFont"/>
    <w:rsid w:val="0012156E"/>
  </w:style>
  <w:style w:type="character" w:customStyle="1" w:styleId="labs-docsum-journal-citation">
    <w:name w:val="labs-docsum-journal-citation"/>
    <w:basedOn w:val="DefaultParagraphFont"/>
    <w:rsid w:val="0012156E"/>
  </w:style>
  <w:style w:type="character" w:customStyle="1" w:styleId="citation-part">
    <w:name w:val="citation-part"/>
    <w:basedOn w:val="DefaultParagraphFont"/>
    <w:rsid w:val="0012156E"/>
  </w:style>
  <w:style w:type="character" w:customStyle="1" w:styleId="docsum-pmid">
    <w:name w:val="docsum-pmid"/>
    <w:basedOn w:val="DefaultParagraphFont"/>
    <w:rsid w:val="0012156E"/>
  </w:style>
  <w:style w:type="character" w:customStyle="1" w:styleId="identifier">
    <w:name w:val="identifier"/>
    <w:basedOn w:val="DefaultParagraphFont"/>
    <w:rsid w:val="0012156E"/>
  </w:style>
  <w:style w:type="character" w:customStyle="1" w:styleId="id-label">
    <w:name w:val="id-label"/>
    <w:basedOn w:val="DefaultParagraphFont"/>
    <w:rsid w:val="0012156E"/>
  </w:style>
  <w:style w:type="character" w:customStyle="1" w:styleId="embargo-date-block">
    <w:name w:val="embargo-date-block"/>
    <w:basedOn w:val="DefaultParagraphFont"/>
    <w:rsid w:val="0012156E"/>
  </w:style>
  <w:style w:type="character" w:customStyle="1" w:styleId="docsum-authors">
    <w:name w:val="docsum-authors"/>
    <w:basedOn w:val="DefaultParagraphFont"/>
    <w:rsid w:val="00CC29D6"/>
  </w:style>
  <w:style w:type="character" w:customStyle="1" w:styleId="docsum-journal-citation">
    <w:name w:val="docsum-journal-citation"/>
    <w:basedOn w:val="DefaultParagraphFont"/>
    <w:rsid w:val="00CC29D6"/>
  </w:style>
  <w:style w:type="paragraph" w:styleId="CommentText">
    <w:name w:val="annotation text"/>
    <w:basedOn w:val="Normal"/>
    <w:link w:val="CommentTextChar"/>
    <w:rsid w:val="00E57C25"/>
    <w:pPr>
      <w:widowControl/>
      <w:adjustRightInd/>
    </w:pPr>
    <w:rPr>
      <w:rFonts w:ascii="Times" w:hAnsi="Times" w:cs="Times"/>
    </w:rPr>
  </w:style>
  <w:style w:type="character" w:customStyle="1" w:styleId="CommentTextChar">
    <w:name w:val="Comment Text Char"/>
    <w:basedOn w:val="DefaultParagraphFont"/>
    <w:link w:val="CommentText"/>
    <w:rsid w:val="00E57C25"/>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092">
      <w:bodyDiv w:val="1"/>
      <w:marLeft w:val="0"/>
      <w:marRight w:val="0"/>
      <w:marTop w:val="0"/>
      <w:marBottom w:val="0"/>
      <w:divBdr>
        <w:top w:val="none" w:sz="0" w:space="0" w:color="auto"/>
        <w:left w:val="none" w:sz="0" w:space="0" w:color="auto"/>
        <w:bottom w:val="none" w:sz="0" w:space="0" w:color="auto"/>
        <w:right w:val="none" w:sz="0" w:space="0" w:color="auto"/>
      </w:divBdr>
    </w:div>
    <w:div w:id="42533430">
      <w:bodyDiv w:val="1"/>
      <w:marLeft w:val="0"/>
      <w:marRight w:val="0"/>
      <w:marTop w:val="0"/>
      <w:marBottom w:val="0"/>
      <w:divBdr>
        <w:top w:val="none" w:sz="0" w:space="0" w:color="auto"/>
        <w:left w:val="none" w:sz="0" w:space="0" w:color="auto"/>
        <w:bottom w:val="none" w:sz="0" w:space="0" w:color="auto"/>
        <w:right w:val="none" w:sz="0" w:space="0" w:color="auto"/>
      </w:divBdr>
    </w:div>
    <w:div w:id="46615311">
      <w:bodyDiv w:val="1"/>
      <w:marLeft w:val="0"/>
      <w:marRight w:val="0"/>
      <w:marTop w:val="0"/>
      <w:marBottom w:val="0"/>
      <w:divBdr>
        <w:top w:val="none" w:sz="0" w:space="0" w:color="auto"/>
        <w:left w:val="none" w:sz="0" w:space="0" w:color="auto"/>
        <w:bottom w:val="none" w:sz="0" w:space="0" w:color="auto"/>
        <w:right w:val="none" w:sz="0" w:space="0" w:color="auto"/>
      </w:divBdr>
    </w:div>
    <w:div w:id="58869600">
      <w:bodyDiv w:val="1"/>
      <w:marLeft w:val="0"/>
      <w:marRight w:val="0"/>
      <w:marTop w:val="0"/>
      <w:marBottom w:val="0"/>
      <w:divBdr>
        <w:top w:val="none" w:sz="0" w:space="0" w:color="auto"/>
        <w:left w:val="none" w:sz="0" w:space="0" w:color="auto"/>
        <w:bottom w:val="none" w:sz="0" w:space="0" w:color="auto"/>
        <w:right w:val="none" w:sz="0" w:space="0" w:color="auto"/>
      </w:divBdr>
      <w:divsChild>
        <w:div w:id="926812327">
          <w:marLeft w:val="0"/>
          <w:marRight w:val="0"/>
          <w:marTop w:val="0"/>
          <w:marBottom w:val="0"/>
          <w:divBdr>
            <w:top w:val="none" w:sz="0" w:space="0" w:color="auto"/>
            <w:left w:val="none" w:sz="0" w:space="0" w:color="auto"/>
            <w:bottom w:val="none" w:sz="0" w:space="0" w:color="auto"/>
            <w:right w:val="none" w:sz="0" w:space="0" w:color="auto"/>
          </w:divBdr>
        </w:div>
        <w:div w:id="976960557">
          <w:marLeft w:val="0"/>
          <w:marRight w:val="0"/>
          <w:marTop w:val="34"/>
          <w:marBottom w:val="34"/>
          <w:divBdr>
            <w:top w:val="none" w:sz="0" w:space="0" w:color="auto"/>
            <w:left w:val="none" w:sz="0" w:space="0" w:color="auto"/>
            <w:bottom w:val="none" w:sz="0" w:space="0" w:color="auto"/>
            <w:right w:val="none" w:sz="0" w:space="0" w:color="auto"/>
          </w:divBdr>
        </w:div>
      </w:divsChild>
    </w:div>
    <w:div w:id="65543115">
      <w:bodyDiv w:val="1"/>
      <w:marLeft w:val="0"/>
      <w:marRight w:val="0"/>
      <w:marTop w:val="0"/>
      <w:marBottom w:val="0"/>
      <w:divBdr>
        <w:top w:val="none" w:sz="0" w:space="0" w:color="auto"/>
        <w:left w:val="none" w:sz="0" w:space="0" w:color="auto"/>
        <w:bottom w:val="none" w:sz="0" w:space="0" w:color="auto"/>
        <w:right w:val="none" w:sz="0" w:space="0" w:color="auto"/>
      </w:divBdr>
    </w:div>
    <w:div w:id="76023398">
      <w:bodyDiv w:val="1"/>
      <w:marLeft w:val="0"/>
      <w:marRight w:val="0"/>
      <w:marTop w:val="0"/>
      <w:marBottom w:val="0"/>
      <w:divBdr>
        <w:top w:val="none" w:sz="0" w:space="0" w:color="auto"/>
        <w:left w:val="none" w:sz="0" w:space="0" w:color="auto"/>
        <w:bottom w:val="none" w:sz="0" w:space="0" w:color="auto"/>
        <w:right w:val="none" w:sz="0" w:space="0" w:color="auto"/>
      </w:divBdr>
    </w:div>
    <w:div w:id="85275972">
      <w:bodyDiv w:val="1"/>
      <w:marLeft w:val="0"/>
      <w:marRight w:val="0"/>
      <w:marTop w:val="0"/>
      <w:marBottom w:val="0"/>
      <w:divBdr>
        <w:top w:val="none" w:sz="0" w:space="0" w:color="auto"/>
        <w:left w:val="none" w:sz="0" w:space="0" w:color="auto"/>
        <w:bottom w:val="none" w:sz="0" w:space="0" w:color="auto"/>
        <w:right w:val="none" w:sz="0" w:space="0" w:color="auto"/>
      </w:divBdr>
    </w:div>
    <w:div w:id="87430232">
      <w:bodyDiv w:val="1"/>
      <w:marLeft w:val="0"/>
      <w:marRight w:val="0"/>
      <w:marTop w:val="0"/>
      <w:marBottom w:val="0"/>
      <w:divBdr>
        <w:top w:val="none" w:sz="0" w:space="0" w:color="auto"/>
        <w:left w:val="none" w:sz="0" w:space="0" w:color="auto"/>
        <w:bottom w:val="none" w:sz="0" w:space="0" w:color="auto"/>
        <w:right w:val="none" w:sz="0" w:space="0" w:color="auto"/>
      </w:divBdr>
    </w:div>
    <w:div w:id="134808839">
      <w:bodyDiv w:val="1"/>
      <w:marLeft w:val="0"/>
      <w:marRight w:val="0"/>
      <w:marTop w:val="0"/>
      <w:marBottom w:val="0"/>
      <w:divBdr>
        <w:top w:val="none" w:sz="0" w:space="0" w:color="auto"/>
        <w:left w:val="none" w:sz="0" w:space="0" w:color="auto"/>
        <w:bottom w:val="none" w:sz="0" w:space="0" w:color="auto"/>
        <w:right w:val="none" w:sz="0" w:space="0" w:color="auto"/>
      </w:divBdr>
    </w:div>
    <w:div w:id="134833701">
      <w:bodyDiv w:val="1"/>
      <w:marLeft w:val="0"/>
      <w:marRight w:val="0"/>
      <w:marTop w:val="0"/>
      <w:marBottom w:val="0"/>
      <w:divBdr>
        <w:top w:val="none" w:sz="0" w:space="0" w:color="auto"/>
        <w:left w:val="none" w:sz="0" w:space="0" w:color="auto"/>
        <w:bottom w:val="none" w:sz="0" w:space="0" w:color="auto"/>
        <w:right w:val="none" w:sz="0" w:space="0" w:color="auto"/>
      </w:divBdr>
      <w:divsChild>
        <w:div w:id="1893930926">
          <w:marLeft w:val="0"/>
          <w:marRight w:val="0"/>
          <w:marTop w:val="34"/>
          <w:marBottom w:val="34"/>
          <w:divBdr>
            <w:top w:val="none" w:sz="0" w:space="0" w:color="auto"/>
            <w:left w:val="none" w:sz="0" w:space="0" w:color="auto"/>
            <w:bottom w:val="none" w:sz="0" w:space="0" w:color="auto"/>
            <w:right w:val="none" w:sz="0" w:space="0" w:color="auto"/>
          </w:divBdr>
        </w:div>
      </w:divsChild>
    </w:div>
    <w:div w:id="135033369">
      <w:bodyDiv w:val="1"/>
      <w:marLeft w:val="0"/>
      <w:marRight w:val="0"/>
      <w:marTop w:val="0"/>
      <w:marBottom w:val="0"/>
      <w:divBdr>
        <w:top w:val="none" w:sz="0" w:space="0" w:color="auto"/>
        <w:left w:val="none" w:sz="0" w:space="0" w:color="auto"/>
        <w:bottom w:val="none" w:sz="0" w:space="0" w:color="auto"/>
        <w:right w:val="none" w:sz="0" w:space="0" w:color="auto"/>
      </w:divBdr>
      <w:divsChild>
        <w:div w:id="362560770">
          <w:marLeft w:val="0"/>
          <w:marRight w:val="0"/>
          <w:marTop w:val="34"/>
          <w:marBottom w:val="34"/>
          <w:divBdr>
            <w:top w:val="none" w:sz="0" w:space="0" w:color="auto"/>
            <w:left w:val="none" w:sz="0" w:space="0" w:color="auto"/>
            <w:bottom w:val="none" w:sz="0" w:space="0" w:color="auto"/>
            <w:right w:val="none" w:sz="0" w:space="0" w:color="auto"/>
          </w:divBdr>
        </w:div>
      </w:divsChild>
    </w:div>
    <w:div w:id="143619263">
      <w:bodyDiv w:val="1"/>
      <w:marLeft w:val="0"/>
      <w:marRight w:val="0"/>
      <w:marTop w:val="0"/>
      <w:marBottom w:val="0"/>
      <w:divBdr>
        <w:top w:val="none" w:sz="0" w:space="0" w:color="auto"/>
        <w:left w:val="none" w:sz="0" w:space="0" w:color="auto"/>
        <w:bottom w:val="none" w:sz="0" w:space="0" w:color="auto"/>
        <w:right w:val="none" w:sz="0" w:space="0" w:color="auto"/>
      </w:divBdr>
    </w:div>
    <w:div w:id="148984494">
      <w:bodyDiv w:val="1"/>
      <w:marLeft w:val="0"/>
      <w:marRight w:val="0"/>
      <w:marTop w:val="0"/>
      <w:marBottom w:val="0"/>
      <w:divBdr>
        <w:top w:val="none" w:sz="0" w:space="0" w:color="auto"/>
        <w:left w:val="none" w:sz="0" w:space="0" w:color="auto"/>
        <w:bottom w:val="none" w:sz="0" w:space="0" w:color="auto"/>
        <w:right w:val="none" w:sz="0" w:space="0" w:color="auto"/>
      </w:divBdr>
    </w:div>
    <w:div w:id="154344514">
      <w:bodyDiv w:val="1"/>
      <w:marLeft w:val="0"/>
      <w:marRight w:val="0"/>
      <w:marTop w:val="0"/>
      <w:marBottom w:val="0"/>
      <w:divBdr>
        <w:top w:val="none" w:sz="0" w:space="0" w:color="auto"/>
        <w:left w:val="none" w:sz="0" w:space="0" w:color="auto"/>
        <w:bottom w:val="none" w:sz="0" w:space="0" w:color="auto"/>
        <w:right w:val="none" w:sz="0" w:space="0" w:color="auto"/>
      </w:divBdr>
      <w:divsChild>
        <w:div w:id="972902476">
          <w:marLeft w:val="0"/>
          <w:marRight w:val="0"/>
          <w:marTop w:val="0"/>
          <w:marBottom w:val="0"/>
          <w:divBdr>
            <w:top w:val="none" w:sz="0" w:space="0" w:color="auto"/>
            <w:left w:val="none" w:sz="0" w:space="0" w:color="auto"/>
            <w:bottom w:val="none" w:sz="0" w:space="0" w:color="auto"/>
            <w:right w:val="none" w:sz="0" w:space="0" w:color="auto"/>
          </w:divBdr>
          <w:divsChild>
            <w:div w:id="1634827264">
              <w:marLeft w:val="0"/>
              <w:marRight w:val="0"/>
              <w:marTop w:val="0"/>
              <w:marBottom w:val="0"/>
              <w:divBdr>
                <w:top w:val="none" w:sz="0" w:space="0" w:color="auto"/>
                <w:left w:val="none" w:sz="0" w:space="0" w:color="auto"/>
                <w:bottom w:val="none" w:sz="0" w:space="0" w:color="auto"/>
                <w:right w:val="none" w:sz="0" w:space="0" w:color="auto"/>
              </w:divBdr>
              <w:divsChild>
                <w:div w:id="1444571176">
                  <w:marLeft w:val="0"/>
                  <w:marRight w:val="0"/>
                  <w:marTop w:val="0"/>
                  <w:marBottom w:val="0"/>
                  <w:divBdr>
                    <w:top w:val="none" w:sz="0" w:space="0" w:color="auto"/>
                    <w:left w:val="none" w:sz="0" w:space="0" w:color="auto"/>
                    <w:bottom w:val="none" w:sz="0" w:space="0" w:color="auto"/>
                    <w:right w:val="none" w:sz="0" w:space="0" w:color="auto"/>
                  </w:divBdr>
                  <w:divsChild>
                    <w:div w:id="621571148">
                      <w:marLeft w:val="0"/>
                      <w:marRight w:val="0"/>
                      <w:marTop w:val="0"/>
                      <w:marBottom w:val="0"/>
                      <w:divBdr>
                        <w:top w:val="none" w:sz="0" w:space="0" w:color="auto"/>
                        <w:left w:val="none" w:sz="0" w:space="0" w:color="auto"/>
                        <w:bottom w:val="none" w:sz="0" w:space="0" w:color="auto"/>
                        <w:right w:val="none" w:sz="0" w:space="0" w:color="auto"/>
                      </w:divBdr>
                      <w:divsChild>
                        <w:div w:id="1390962399">
                          <w:marLeft w:val="0"/>
                          <w:marRight w:val="0"/>
                          <w:marTop w:val="0"/>
                          <w:marBottom w:val="0"/>
                          <w:divBdr>
                            <w:top w:val="none" w:sz="0" w:space="0" w:color="auto"/>
                            <w:left w:val="none" w:sz="0" w:space="0" w:color="auto"/>
                            <w:bottom w:val="none" w:sz="0" w:space="0" w:color="auto"/>
                            <w:right w:val="none" w:sz="0" w:space="0" w:color="auto"/>
                          </w:divBdr>
                          <w:divsChild>
                            <w:div w:id="1536039863">
                              <w:marLeft w:val="0"/>
                              <w:marRight w:val="0"/>
                              <w:marTop w:val="0"/>
                              <w:marBottom w:val="0"/>
                              <w:divBdr>
                                <w:top w:val="none" w:sz="0" w:space="0" w:color="auto"/>
                                <w:left w:val="none" w:sz="0" w:space="0" w:color="auto"/>
                                <w:bottom w:val="none" w:sz="0" w:space="0" w:color="auto"/>
                                <w:right w:val="none" w:sz="0" w:space="0" w:color="auto"/>
                              </w:divBdr>
                              <w:divsChild>
                                <w:div w:id="881213644">
                                  <w:marLeft w:val="0"/>
                                  <w:marRight w:val="0"/>
                                  <w:marTop w:val="0"/>
                                  <w:marBottom w:val="0"/>
                                  <w:divBdr>
                                    <w:top w:val="none" w:sz="0" w:space="0" w:color="auto"/>
                                    <w:left w:val="none" w:sz="0" w:space="0" w:color="auto"/>
                                    <w:bottom w:val="none" w:sz="0" w:space="0" w:color="auto"/>
                                    <w:right w:val="none" w:sz="0" w:space="0" w:color="auto"/>
                                  </w:divBdr>
                                  <w:divsChild>
                                    <w:div w:id="1707365703">
                                      <w:marLeft w:val="0"/>
                                      <w:marRight w:val="0"/>
                                      <w:marTop w:val="0"/>
                                      <w:marBottom w:val="0"/>
                                      <w:divBdr>
                                        <w:top w:val="none" w:sz="0" w:space="0" w:color="auto"/>
                                        <w:left w:val="none" w:sz="0" w:space="0" w:color="auto"/>
                                        <w:bottom w:val="none" w:sz="0" w:space="0" w:color="auto"/>
                                        <w:right w:val="none" w:sz="0" w:space="0" w:color="auto"/>
                                      </w:divBdr>
                                      <w:divsChild>
                                        <w:div w:id="281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68171">
      <w:bodyDiv w:val="1"/>
      <w:marLeft w:val="0"/>
      <w:marRight w:val="0"/>
      <w:marTop w:val="0"/>
      <w:marBottom w:val="0"/>
      <w:divBdr>
        <w:top w:val="none" w:sz="0" w:space="0" w:color="auto"/>
        <w:left w:val="none" w:sz="0" w:space="0" w:color="auto"/>
        <w:bottom w:val="none" w:sz="0" w:space="0" w:color="auto"/>
        <w:right w:val="none" w:sz="0" w:space="0" w:color="auto"/>
      </w:divBdr>
    </w:div>
    <w:div w:id="232082967">
      <w:bodyDiv w:val="1"/>
      <w:marLeft w:val="0"/>
      <w:marRight w:val="0"/>
      <w:marTop w:val="0"/>
      <w:marBottom w:val="0"/>
      <w:divBdr>
        <w:top w:val="none" w:sz="0" w:space="0" w:color="auto"/>
        <w:left w:val="none" w:sz="0" w:space="0" w:color="auto"/>
        <w:bottom w:val="none" w:sz="0" w:space="0" w:color="auto"/>
        <w:right w:val="none" w:sz="0" w:space="0" w:color="auto"/>
      </w:divBdr>
      <w:divsChild>
        <w:div w:id="978152002">
          <w:marLeft w:val="0"/>
          <w:marRight w:val="0"/>
          <w:marTop w:val="0"/>
          <w:marBottom w:val="0"/>
          <w:divBdr>
            <w:top w:val="none" w:sz="0" w:space="0" w:color="auto"/>
            <w:left w:val="none" w:sz="0" w:space="0" w:color="auto"/>
            <w:bottom w:val="none" w:sz="0" w:space="0" w:color="auto"/>
            <w:right w:val="none" w:sz="0" w:space="0" w:color="auto"/>
          </w:divBdr>
        </w:div>
      </w:divsChild>
    </w:div>
    <w:div w:id="249003259">
      <w:bodyDiv w:val="1"/>
      <w:marLeft w:val="0"/>
      <w:marRight w:val="0"/>
      <w:marTop w:val="0"/>
      <w:marBottom w:val="0"/>
      <w:divBdr>
        <w:top w:val="none" w:sz="0" w:space="0" w:color="auto"/>
        <w:left w:val="none" w:sz="0" w:space="0" w:color="auto"/>
        <w:bottom w:val="none" w:sz="0" w:space="0" w:color="auto"/>
        <w:right w:val="none" w:sz="0" w:space="0" w:color="auto"/>
      </w:divBdr>
      <w:divsChild>
        <w:div w:id="1855722366">
          <w:marLeft w:val="0"/>
          <w:marRight w:val="0"/>
          <w:marTop w:val="0"/>
          <w:marBottom w:val="0"/>
          <w:divBdr>
            <w:top w:val="none" w:sz="0" w:space="0" w:color="auto"/>
            <w:left w:val="none" w:sz="0" w:space="0" w:color="auto"/>
            <w:bottom w:val="none" w:sz="0" w:space="0" w:color="auto"/>
            <w:right w:val="none" w:sz="0" w:space="0" w:color="auto"/>
          </w:divBdr>
        </w:div>
        <w:div w:id="1936211592">
          <w:marLeft w:val="0"/>
          <w:marRight w:val="0"/>
          <w:marTop w:val="0"/>
          <w:marBottom w:val="0"/>
          <w:divBdr>
            <w:top w:val="none" w:sz="0" w:space="0" w:color="auto"/>
            <w:left w:val="none" w:sz="0" w:space="0" w:color="auto"/>
            <w:bottom w:val="none" w:sz="0" w:space="0" w:color="auto"/>
            <w:right w:val="none" w:sz="0" w:space="0" w:color="auto"/>
          </w:divBdr>
          <w:divsChild>
            <w:div w:id="14939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94579">
      <w:bodyDiv w:val="1"/>
      <w:marLeft w:val="0"/>
      <w:marRight w:val="0"/>
      <w:marTop w:val="0"/>
      <w:marBottom w:val="0"/>
      <w:divBdr>
        <w:top w:val="none" w:sz="0" w:space="0" w:color="auto"/>
        <w:left w:val="none" w:sz="0" w:space="0" w:color="auto"/>
        <w:bottom w:val="none" w:sz="0" w:space="0" w:color="auto"/>
        <w:right w:val="none" w:sz="0" w:space="0" w:color="auto"/>
      </w:divBdr>
    </w:div>
    <w:div w:id="260839334">
      <w:bodyDiv w:val="1"/>
      <w:marLeft w:val="0"/>
      <w:marRight w:val="0"/>
      <w:marTop w:val="0"/>
      <w:marBottom w:val="0"/>
      <w:divBdr>
        <w:top w:val="none" w:sz="0" w:space="0" w:color="auto"/>
        <w:left w:val="none" w:sz="0" w:space="0" w:color="auto"/>
        <w:bottom w:val="none" w:sz="0" w:space="0" w:color="auto"/>
        <w:right w:val="none" w:sz="0" w:space="0" w:color="auto"/>
      </w:divBdr>
      <w:divsChild>
        <w:div w:id="39021466">
          <w:marLeft w:val="0"/>
          <w:marRight w:val="0"/>
          <w:marTop w:val="0"/>
          <w:marBottom w:val="0"/>
          <w:divBdr>
            <w:top w:val="none" w:sz="0" w:space="0" w:color="auto"/>
            <w:left w:val="none" w:sz="0" w:space="0" w:color="auto"/>
            <w:bottom w:val="none" w:sz="0" w:space="0" w:color="auto"/>
            <w:right w:val="none" w:sz="0" w:space="0" w:color="auto"/>
          </w:divBdr>
        </w:div>
      </w:divsChild>
    </w:div>
    <w:div w:id="267739039">
      <w:bodyDiv w:val="1"/>
      <w:marLeft w:val="0"/>
      <w:marRight w:val="0"/>
      <w:marTop w:val="0"/>
      <w:marBottom w:val="0"/>
      <w:divBdr>
        <w:top w:val="none" w:sz="0" w:space="0" w:color="auto"/>
        <w:left w:val="none" w:sz="0" w:space="0" w:color="auto"/>
        <w:bottom w:val="none" w:sz="0" w:space="0" w:color="auto"/>
        <w:right w:val="none" w:sz="0" w:space="0" w:color="auto"/>
      </w:divBdr>
    </w:div>
    <w:div w:id="274093610">
      <w:bodyDiv w:val="1"/>
      <w:marLeft w:val="0"/>
      <w:marRight w:val="0"/>
      <w:marTop w:val="0"/>
      <w:marBottom w:val="0"/>
      <w:divBdr>
        <w:top w:val="none" w:sz="0" w:space="0" w:color="auto"/>
        <w:left w:val="none" w:sz="0" w:space="0" w:color="auto"/>
        <w:bottom w:val="none" w:sz="0" w:space="0" w:color="auto"/>
        <w:right w:val="none" w:sz="0" w:space="0" w:color="auto"/>
      </w:divBdr>
    </w:div>
    <w:div w:id="274405609">
      <w:bodyDiv w:val="1"/>
      <w:marLeft w:val="0"/>
      <w:marRight w:val="0"/>
      <w:marTop w:val="0"/>
      <w:marBottom w:val="0"/>
      <w:divBdr>
        <w:top w:val="none" w:sz="0" w:space="0" w:color="auto"/>
        <w:left w:val="none" w:sz="0" w:space="0" w:color="auto"/>
        <w:bottom w:val="none" w:sz="0" w:space="0" w:color="auto"/>
        <w:right w:val="none" w:sz="0" w:space="0" w:color="auto"/>
      </w:divBdr>
    </w:div>
    <w:div w:id="278686065">
      <w:bodyDiv w:val="1"/>
      <w:marLeft w:val="0"/>
      <w:marRight w:val="0"/>
      <w:marTop w:val="0"/>
      <w:marBottom w:val="0"/>
      <w:divBdr>
        <w:top w:val="none" w:sz="0" w:space="0" w:color="auto"/>
        <w:left w:val="none" w:sz="0" w:space="0" w:color="auto"/>
        <w:bottom w:val="none" w:sz="0" w:space="0" w:color="auto"/>
        <w:right w:val="none" w:sz="0" w:space="0" w:color="auto"/>
      </w:divBdr>
      <w:divsChild>
        <w:div w:id="789133797">
          <w:marLeft w:val="0"/>
          <w:marRight w:val="0"/>
          <w:marTop w:val="0"/>
          <w:marBottom w:val="0"/>
          <w:divBdr>
            <w:top w:val="none" w:sz="0" w:space="0" w:color="auto"/>
            <w:left w:val="none" w:sz="0" w:space="0" w:color="auto"/>
            <w:bottom w:val="none" w:sz="0" w:space="0" w:color="auto"/>
            <w:right w:val="none" w:sz="0" w:space="0" w:color="auto"/>
          </w:divBdr>
        </w:div>
        <w:div w:id="1814059282">
          <w:marLeft w:val="0"/>
          <w:marRight w:val="0"/>
          <w:marTop w:val="34"/>
          <w:marBottom w:val="34"/>
          <w:divBdr>
            <w:top w:val="none" w:sz="0" w:space="0" w:color="auto"/>
            <w:left w:val="none" w:sz="0" w:space="0" w:color="auto"/>
            <w:bottom w:val="none" w:sz="0" w:space="0" w:color="auto"/>
            <w:right w:val="none" w:sz="0" w:space="0" w:color="auto"/>
          </w:divBdr>
        </w:div>
      </w:divsChild>
    </w:div>
    <w:div w:id="290014699">
      <w:bodyDiv w:val="1"/>
      <w:marLeft w:val="0"/>
      <w:marRight w:val="0"/>
      <w:marTop w:val="0"/>
      <w:marBottom w:val="0"/>
      <w:divBdr>
        <w:top w:val="none" w:sz="0" w:space="0" w:color="auto"/>
        <w:left w:val="none" w:sz="0" w:space="0" w:color="auto"/>
        <w:bottom w:val="none" w:sz="0" w:space="0" w:color="auto"/>
        <w:right w:val="none" w:sz="0" w:space="0" w:color="auto"/>
      </w:divBdr>
    </w:div>
    <w:div w:id="317465025">
      <w:bodyDiv w:val="1"/>
      <w:marLeft w:val="0"/>
      <w:marRight w:val="0"/>
      <w:marTop w:val="0"/>
      <w:marBottom w:val="0"/>
      <w:divBdr>
        <w:top w:val="none" w:sz="0" w:space="0" w:color="auto"/>
        <w:left w:val="none" w:sz="0" w:space="0" w:color="auto"/>
        <w:bottom w:val="none" w:sz="0" w:space="0" w:color="auto"/>
        <w:right w:val="none" w:sz="0" w:space="0" w:color="auto"/>
      </w:divBdr>
    </w:div>
    <w:div w:id="318775094">
      <w:bodyDiv w:val="1"/>
      <w:marLeft w:val="0"/>
      <w:marRight w:val="0"/>
      <w:marTop w:val="0"/>
      <w:marBottom w:val="0"/>
      <w:divBdr>
        <w:top w:val="none" w:sz="0" w:space="0" w:color="auto"/>
        <w:left w:val="none" w:sz="0" w:space="0" w:color="auto"/>
        <w:bottom w:val="none" w:sz="0" w:space="0" w:color="auto"/>
        <w:right w:val="none" w:sz="0" w:space="0" w:color="auto"/>
      </w:divBdr>
      <w:divsChild>
        <w:div w:id="619797545">
          <w:marLeft w:val="0"/>
          <w:marRight w:val="0"/>
          <w:marTop w:val="34"/>
          <w:marBottom w:val="34"/>
          <w:divBdr>
            <w:top w:val="none" w:sz="0" w:space="0" w:color="auto"/>
            <w:left w:val="none" w:sz="0" w:space="0" w:color="auto"/>
            <w:bottom w:val="none" w:sz="0" w:space="0" w:color="auto"/>
            <w:right w:val="none" w:sz="0" w:space="0" w:color="auto"/>
          </w:divBdr>
        </w:div>
        <w:div w:id="878785090">
          <w:marLeft w:val="0"/>
          <w:marRight w:val="0"/>
          <w:marTop w:val="0"/>
          <w:marBottom w:val="0"/>
          <w:divBdr>
            <w:top w:val="none" w:sz="0" w:space="0" w:color="auto"/>
            <w:left w:val="none" w:sz="0" w:space="0" w:color="auto"/>
            <w:bottom w:val="none" w:sz="0" w:space="0" w:color="auto"/>
            <w:right w:val="none" w:sz="0" w:space="0" w:color="auto"/>
          </w:divBdr>
        </w:div>
      </w:divsChild>
    </w:div>
    <w:div w:id="332226564">
      <w:bodyDiv w:val="1"/>
      <w:marLeft w:val="0"/>
      <w:marRight w:val="0"/>
      <w:marTop w:val="0"/>
      <w:marBottom w:val="0"/>
      <w:divBdr>
        <w:top w:val="none" w:sz="0" w:space="0" w:color="auto"/>
        <w:left w:val="none" w:sz="0" w:space="0" w:color="auto"/>
        <w:bottom w:val="none" w:sz="0" w:space="0" w:color="auto"/>
        <w:right w:val="none" w:sz="0" w:space="0" w:color="auto"/>
      </w:divBdr>
    </w:div>
    <w:div w:id="357465702">
      <w:bodyDiv w:val="1"/>
      <w:marLeft w:val="0"/>
      <w:marRight w:val="0"/>
      <w:marTop w:val="0"/>
      <w:marBottom w:val="0"/>
      <w:divBdr>
        <w:top w:val="none" w:sz="0" w:space="0" w:color="auto"/>
        <w:left w:val="none" w:sz="0" w:space="0" w:color="auto"/>
        <w:bottom w:val="none" w:sz="0" w:space="0" w:color="auto"/>
        <w:right w:val="none" w:sz="0" w:space="0" w:color="auto"/>
      </w:divBdr>
    </w:div>
    <w:div w:id="376316174">
      <w:bodyDiv w:val="1"/>
      <w:marLeft w:val="0"/>
      <w:marRight w:val="0"/>
      <w:marTop w:val="0"/>
      <w:marBottom w:val="0"/>
      <w:divBdr>
        <w:top w:val="none" w:sz="0" w:space="0" w:color="auto"/>
        <w:left w:val="none" w:sz="0" w:space="0" w:color="auto"/>
        <w:bottom w:val="none" w:sz="0" w:space="0" w:color="auto"/>
        <w:right w:val="none" w:sz="0" w:space="0" w:color="auto"/>
      </w:divBdr>
    </w:div>
    <w:div w:id="376399530">
      <w:bodyDiv w:val="1"/>
      <w:marLeft w:val="0"/>
      <w:marRight w:val="0"/>
      <w:marTop w:val="0"/>
      <w:marBottom w:val="0"/>
      <w:divBdr>
        <w:top w:val="none" w:sz="0" w:space="0" w:color="auto"/>
        <w:left w:val="none" w:sz="0" w:space="0" w:color="auto"/>
        <w:bottom w:val="none" w:sz="0" w:space="0" w:color="auto"/>
        <w:right w:val="none" w:sz="0" w:space="0" w:color="auto"/>
      </w:divBdr>
      <w:divsChild>
        <w:div w:id="484665048">
          <w:marLeft w:val="0"/>
          <w:marRight w:val="0"/>
          <w:marTop w:val="34"/>
          <w:marBottom w:val="34"/>
          <w:divBdr>
            <w:top w:val="none" w:sz="0" w:space="0" w:color="auto"/>
            <w:left w:val="none" w:sz="0" w:space="0" w:color="auto"/>
            <w:bottom w:val="none" w:sz="0" w:space="0" w:color="auto"/>
            <w:right w:val="none" w:sz="0" w:space="0" w:color="auto"/>
          </w:divBdr>
        </w:div>
      </w:divsChild>
    </w:div>
    <w:div w:id="394426650">
      <w:bodyDiv w:val="1"/>
      <w:marLeft w:val="0"/>
      <w:marRight w:val="0"/>
      <w:marTop w:val="0"/>
      <w:marBottom w:val="0"/>
      <w:divBdr>
        <w:top w:val="none" w:sz="0" w:space="0" w:color="auto"/>
        <w:left w:val="none" w:sz="0" w:space="0" w:color="auto"/>
        <w:bottom w:val="none" w:sz="0" w:space="0" w:color="auto"/>
        <w:right w:val="none" w:sz="0" w:space="0" w:color="auto"/>
      </w:divBdr>
      <w:divsChild>
        <w:div w:id="979654119">
          <w:marLeft w:val="0"/>
          <w:marRight w:val="0"/>
          <w:marTop w:val="0"/>
          <w:marBottom w:val="0"/>
          <w:divBdr>
            <w:top w:val="none" w:sz="0" w:space="0" w:color="auto"/>
            <w:left w:val="none" w:sz="0" w:space="0" w:color="auto"/>
            <w:bottom w:val="none" w:sz="0" w:space="0" w:color="auto"/>
            <w:right w:val="none" w:sz="0" w:space="0" w:color="auto"/>
          </w:divBdr>
        </w:div>
        <w:div w:id="1331372886">
          <w:marLeft w:val="0"/>
          <w:marRight w:val="0"/>
          <w:marTop w:val="34"/>
          <w:marBottom w:val="34"/>
          <w:divBdr>
            <w:top w:val="none" w:sz="0" w:space="0" w:color="auto"/>
            <w:left w:val="none" w:sz="0" w:space="0" w:color="auto"/>
            <w:bottom w:val="none" w:sz="0" w:space="0" w:color="auto"/>
            <w:right w:val="none" w:sz="0" w:space="0" w:color="auto"/>
          </w:divBdr>
        </w:div>
      </w:divsChild>
    </w:div>
    <w:div w:id="398209620">
      <w:bodyDiv w:val="1"/>
      <w:marLeft w:val="0"/>
      <w:marRight w:val="0"/>
      <w:marTop w:val="0"/>
      <w:marBottom w:val="0"/>
      <w:divBdr>
        <w:top w:val="none" w:sz="0" w:space="0" w:color="auto"/>
        <w:left w:val="none" w:sz="0" w:space="0" w:color="auto"/>
        <w:bottom w:val="none" w:sz="0" w:space="0" w:color="auto"/>
        <w:right w:val="none" w:sz="0" w:space="0" w:color="auto"/>
      </w:divBdr>
      <w:divsChild>
        <w:div w:id="94982634">
          <w:marLeft w:val="0"/>
          <w:marRight w:val="0"/>
          <w:marTop w:val="0"/>
          <w:marBottom w:val="0"/>
          <w:divBdr>
            <w:top w:val="none" w:sz="0" w:space="0" w:color="auto"/>
            <w:left w:val="none" w:sz="0" w:space="0" w:color="auto"/>
            <w:bottom w:val="none" w:sz="0" w:space="0" w:color="auto"/>
            <w:right w:val="none" w:sz="0" w:space="0" w:color="auto"/>
          </w:divBdr>
        </w:div>
      </w:divsChild>
    </w:div>
    <w:div w:id="403334142">
      <w:bodyDiv w:val="1"/>
      <w:marLeft w:val="0"/>
      <w:marRight w:val="0"/>
      <w:marTop w:val="0"/>
      <w:marBottom w:val="0"/>
      <w:divBdr>
        <w:top w:val="none" w:sz="0" w:space="0" w:color="auto"/>
        <w:left w:val="none" w:sz="0" w:space="0" w:color="auto"/>
        <w:bottom w:val="none" w:sz="0" w:space="0" w:color="auto"/>
        <w:right w:val="none" w:sz="0" w:space="0" w:color="auto"/>
      </w:divBdr>
    </w:div>
    <w:div w:id="415325416">
      <w:bodyDiv w:val="1"/>
      <w:marLeft w:val="0"/>
      <w:marRight w:val="0"/>
      <w:marTop w:val="0"/>
      <w:marBottom w:val="0"/>
      <w:divBdr>
        <w:top w:val="none" w:sz="0" w:space="0" w:color="auto"/>
        <w:left w:val="none" w:sz="0" w:space="0" w:color="auto"/>
        <w:bottom w:val="none" w:sz="0" w:space="0" w:color="auto"/>
        <w:right w:val="none" w:sz="0" w:space="0" w:color="auto"/>
      </w:divBdr>
    </w:div>
    <w:div w:id="441417045">
      <w:bodyDiv w:val="1"/>
      <w:marLeft w:val="0"/>
      <w:marRight w:val="0"/>
      <w:marTop w:val="0"/>
      <w:marBottom w:val="0"/>
      <w:divBdr>
        <w:top w:val="none" w:sz="0" w:space="0" w:color="auto"/>
        <w:left w:val="none" w:sz="0" w:space="0" w:color="auto"/>
        <w:bottom w:val="none" w:sz="0" w:space="0" w:color="auto"/>
        <w:right w:val="none" w:sz="0" w:space="0" w:color="auto"/>
      </w:divBdr>
    </w:div>
    <w:div w:id="445585903">
      <w:bodyDiv w:val="1"/>
      <w:marLeft w:val="0"/>
      <w:marRight w:val="0"/>
      <w:marTop w:val="0"/>
      <w:marBottom w:val="0"/>
      <w:divBdr>
        <w:top w:val="none" w:sz="0" w:space="0" w:color="auto"/>
        <w:left w:val="none" w:sz="0" w:space="0" w:color="auto"/>
        <w:bottom w:val="none" w:sz="0" w:space="0" w:color="auto"/>
        <w:right w:val="none" w:sz="0" w:space="0" w:color="auto"/>
      </w:divBdr>
    </w:div>
    <w:div w:id="453404305">
      <w:bodyDiv w:val="1"/>
      <w:marLeft w:val="0"/>
      <w:marRight w:val="0"/>
      <w:marTop w:val="0"/>
      <w:marBottom w:val="0"/>
      <w:divBdr>
        <w:top w:val="none" w:sz="0" w:space="0" w:color="auto"/>
        <w:left w:val="none" w:sz="0" w:space="0" w:color="auto"/>
        <w:bottom w:val="none" w:sz="0" w:space="0" w:color="auto"/>
        <w:right w:val="none" w:sz="0" w:space="0" w:color="auto"/>
      </w:divBdr>
      <w:divsChild>
        <w:div w:id="405685323">
          <w:marLeft w:val="0"/>
          <w:marRight w:val="0"/>
          <w:marTop w:val="0"/>
          <w:marBottom w:val="0"/>
          <w:divBdr>
            <w:top w:val="none" w:sz="0" w:space="0" w:color="auto"/>
            <w:left w:val="none" w:sz="0" w:space="0" w:color="auto"/>
            <w:bottom w:val="none" w:sz="0" w:space="0" w:color="auto"/>
            <w:right w:val="none" w:sz="0" w:space="0" w:color="auto"/>
          </w:divBdr>
        </w:div>
      </w:divsChild>
    </w:div>
    <w:div w:id="480973214">
      <w:bodyDiv w:val="1"/>
      <w:marLeft w:val="0"/>
      <w:marRight w:val="0"/>
      <w:marTop w:val="0"/>
      <w:marBottom w:val="0"/>
      <w:divBdr>
        <w:top w:val="none" w:sz="0" w:space="0" w:color="auto"/>
        <w:left w:val="none" w:sz="0" w:space="0" w:color="auto"/>
        <w:bottom w:val="none" w:sz="0" w:space="0" w:color="auto"/>
        <w:right w:val="none" w:sz="0" w:space="0" w:color="auto"/>
      </w:divBdr>
      <w:divsChild>
        <w:div w:id="1349913678">
          <w:marLeft w:val="0"/>
          <w:marRight w:val="0"/>
          <w:marTop w:val="34"/>
          <w:marBottom w:val="34"/>
          <w:divBdr>
            <w:top w:val="none" w:sz="0" w:space="0" w:color="auto"/>
            <w:left w:val="none" w:sz="0" w:space="0" w:color="auto"/>
            <w:bottom w:val="none" w:sz="0" w:space="0" w:color="auto"/>
            <w:right w:val="none" w:sz="0" w:space="0" w:color="auto"/>
          </w:divBdr>
        </w:div>
      </w:divsChild>
    </w:div>
    <w:div w:id="492793237">
      <w:bodyDiv w:val="1"/>
      <w:marLeft w:val="0"/>
      <w:marRight w:val="0"/>
      <w:marTop w:val="0"/>
      <w:marBottom w:val="0"/>
      <w:divBdr>
        <w:top w:val="none" w:sz="0" w:space="0" w:color="auto"/>
        <w:left w:val="none" w:sz="0" w:space="0" w:color="auto"/>
        <w:bottom w:val="none" w:sz="0" w:space="0" w:color="auto"/>
        <w:right w:val="none" w:sz="0" w:space="0" w:color="auto"/>
      </w:divBdr>
    </w:div>
    <w:div w:id="513493204">
      <w:bodyDiv w:val="1"/>
      <w:marLeft w:val="0"/>
      <w:marRight w:val="0"/>
      <w:marTop w:val="0"/>
      <w:marBottom w:val="0"/>
      <w:divBdr>
        <w:top w:val="none" w:sz="0" w:space="0" w:color="auto"/>
        <w:left w:val="none" w:sz="0" w:space="0" w:color="auto"/>
        <w:bottom w:val="none" w:sz="0" w:space="0" w:color="auto"/>
        <w:right w:val="none" w:sz="0" w:space="0" w:color="auto"/>
      </w:divBdr>
    </w:div>
    <w:div w:id="529346076">
      <w:bodyDiv w:val="1"/>
      <w:marLeft w:val="0"/>
      <w:marRight w:val="0"/>
      <w:marTop w:val="0"/>
      <w:marBottom w:val="0"/>
      <w:divBdr>
        <w:top w:val="none" w:sz="0" w:space="0" w:color="auto"/>
        <w:left w:val="none" w:sz="0" w:space="0" w:color="auto"/>
        <w:bottom w:val="none" w:sz="0" w:space="0" w:color="auto"/>
        <w:right w:val="none" w:sz="0" w:space="0" w:color="auto"/>
      </w:divBdr>
      <w:divsChild>
        <w:div w:id="233054648">
          <w:marLeft w:val="0"/>
          <w:marRight w:val="0"/>
          <w:marTop w:val="0"/>
          <w:marBottom w:val="0"/>
          <w:divBdr>
            <w:top w:val="none" w:sz="0" w:space="0" w:color="auto"/>
            <w:left w:val="none" w:sz="0" w:space="0" w:color="auto"/>
            <w:bottom w:val="none" w:sz="0" w:space="0" w:color="auto"/>
            <w:right w:val="none" w:sz="0" w:space="0" w:color="auto"/>
          </w:divBdr>
        </w:div>
      </w:divsChild>
    </w:div>
    <w:div w:id="541328053">
      <w:bodyDiv w:val="1"/>
      <w:marLeft w:val="0"/>
      <w:marRight w:val="0"/>
      <w:marTop w:val="0"/>
      <w:marBottom w:val="0"/>
      <w:divBdr>
        <w:top w:val="none" w:sz="0" w:space="0" w:color="auto"/>
        <w:left w:val="none" w:sz="0" w:space="0" w:color="auto"/>
        <w:bottom w:val="none" w:sz="0" w:space="0" w:color="auto"/>
        <w:right w:val="none" w:sz="0" w:space="0" w:color="auto"/>
      </w:divBdr>
      <w:divsChild>
        <w:div w:id="1432123291">
          <w:marLeft w:val="0"/>
          <w:marRight w:val="0"/>
          <w:marTop w:val="0"/>
          <w:marBottom w:val="0"/>
          <w:divBdr>
            <w:top w:val="none" w:sz="0" w:space="0" w:color="auto"/>
            <w:left w:val="none" w:sz="0" w:space="0" w:color="auto"/>
            <w:bottom w:val="none" w:sz="0" w:space="0" w:color="auto"/>
            <w:right w:val="none" w:sz="0" w:space="0" w:color="auto"/>
          </w:divBdr>
        </w:div>
      </w:divsChild>
    </w:div>
    <w:div w:id="547373351">
      <w:bodyDiv w:val="1"/>
      <w:marLeft w:val="0"/>
      <w:marRight w:val="0"/>
      <w:marTop w:val="0"/>
      <w:marBottom w:val="0"/>
      <w:divBdr>
        <w:top w:val="none" w:sz="0" w:space="0" w:color="auto"/>
        <w:left w:val="none" w:sz="0" w:space="0" w:color="auto"/>
        <w:bottom w:val="none" w:sz="0" w:space="0" w:color="auto"/>
        <w:right w:val="none" w:sz="0" w:space="0" w:color="auto"/>
      </w:divBdr>
    </w:div>
    <w:div w:id="554045302">
      <w:bodyDiv w:val="1"/>
      <w:marLeft w:val="0"/>
      <w:marRight w:val="0"/>
      <w:marTop w:val="0"/>
      <w:marBottom w:val="0"/>
      <w:divBdr>
        <w:top w:val="none" w:sz="0" w:space="0" w:color="auto"/>
        <w:left w:val="none" w:sz="0" w:space="0" w:color="auto"/>
        <w:bottom w:val="none" w:sz="0" w:space="0" w:color="auto"/>
        <w:right w:val="none" w:sz="0" w:space="0" w:color="auto"/>
      </w:divBdr>
      <w:divsChild>
        <w:div w:id="535315823">
          <w:marLeft w:val="0"/>
          <w:marRight w:val="0"/>
          <w:marTop w:val="34"/>
          <w:marBottom w:val="34"/>
          <w:divBdr>
            <w:top w:val="none" w:sz="0" w:space="0" w:color="auto"/>
            <w:left w:val="none" w:sz="0" w:space="0" w:color="auto"/>
            <w:bottom w:val="none" w:sz="0" w:space="0" w:color="auto"/>
            <w:right w:val="none" w:sz="0" w:space="0" w:color="auto"/>
          </w:divBdr>
        </w:div>
        <w:div w:id="1544639628">
          <w:marLeft w:val="0"/>
          <w:marRight w:val="0"/>
          <w:marTop w:val="0"/>
          <w:marBottom w:val="0"/>
          <w:divBdr>
            <w:top w:val="none" w:sz="0" w:space="0" w:color="auto"/>
            <w:left w:val="none" w:sz="0" w:space="0" w:color="auto"/>
            <w:bottom w:val="none" w:sz="0" w:space="0" w:color="auto"/>
            <w:right w:val="none" w:sz="0" w:space="0" w:color="auto"/>
          </w:divBdr>
        </w:div>
      </w:divsChild>
    </w:div>
    <w:div w:id="573975678">
      <w:bodyDiv w:val="1"/>
      <w:marLeft w:val="0"/>
      <w:marRight w:val="0"/>
      <w:marTop w:val="0"/>
      <w:marBottom w:val="0"/>
      <w:divBdr>
        <w:top w:val="none" w:sz="0" w:space="0" w:color="auto"/>
        <w:left w:val="none" w:sz="0" w:space="0" w:color="auto"/>
        <w:bottom w:val="none" w:sz="0" w:space="0" w:color="auto"/>
        <w:right w:val="none" w:sz="0" w:space="0" w:color="auto"/>
      </w:divBdr>
      <w:divsChild>
        <w:div w:id="1816297257">
          <w:marLeft w:val="0"/>
          <w:marRight w:val="0"/>
          <w:marTop w:val="34"/>
          <w:marBottom w:val="34"/>
          <w:divBdr>
            <w:top w:val="none" w:sz="0" w:space="0" w:color="auto"/>
            <w:left w:val="none" w:sz="0" w:space="0" w:color="auto"/>
            <w:bottom w:val="none" w:sz="0" w:space="0" w:color="auto"/>
            <w:right w:val="none" w:sz="0" w:space="0" w:color="auto"/>
          </w:divBdr>
        </w:div>
        <w:div w:id="2085759937">
          <w:marLeft w:val="0"/>
          <w:marRight w:val="0"/>
          <w:marTop w:val="0"/>
          <w:marBottom w:val="0"/>
          <w:divBdr>
            <w:top w:val="none" w:sz="0" w:space="0" w:color="auto"/>
            <w:left w:val="none" w:sz="0" w:space="0" w:color="auto"/>
            <w:bottom w:val="none" w:sz="0" w:space="0" w:color="auto"/>
            <w:right w:val="none" w:sz="0" w:space="0" w:color="auto"/>
          </w:divBdr>
        </w:div>
      </w:divsChild>
    </w:div>
    <w:div w:id="609968163">
      <w:bodyDiv w:val="1"/>
      <w:marLeft w:val="0"/>
      <w:marRight w:val="0"/>
      <w:marTop w:val="0"/>
      <w:marBottom w:val="0"/>
      <w:divBdr>
        <w:top w:val="none" w:sz="0" w:space="0" w:color="auto"/>
        <w:left w:val="none" w:sz="0" w:space="0" w:color="auto"/>
        <w:bottom w:val="none" w:sz="0" w:space="0" w:color="auto"/>
        <w:right w:val="none" w:sz="0" w:space="0" w:color="auto"/>
      </w:divBdr>
      <w:divsChild>
        <w:div w:id="961037498">
          <w:marLeft w:val="0"/>
          <w:marRight w:val="0"/>
          <w:marTop w:val="0"/>
          <w:marBottom w:val="0"/>
          <w:divBdr>
            <w:top w:val="none" w:sz="0" w:space="0" w:color="auto"/>
            <w:left w:val="none" w:sz="0" w:space="0" w:color="auto"/>
            <w:bottom w:val="none" w:sz="0" w:space="0" w:color="auto"/>
            <w:right w:val="none" w:sz="0" w:space="0" w:color="auto"/>
          </w:divBdr>
        </w:div>
      </w:divsChild>
    </w:div>
    <w:div w:id="625893826">
      <w:bodyDiv w:val="1"/>
      <w:marLeft w:val="0"/>
      <w:marRight w:val="0"/>
      <w:marTop w:val="0"/>
      <w:marBottom w:val="0"/>
      <w:divBdr>
        <w:top w:val="none" w:sz="0" w:space="0" w:color="auto"/>
        <w:left w:val="none" w:sz="0" w:space="0" w:color="auto"/>
        <w:bottom w:val="none" w:sz="0" w:space="0" w:color="auto"/>
        <w:right w:val="none" w:sz="0" w:space="0" w:color="auto"/>
      </w:divBdr>
      <w:divsChild>
        <w:div w:id="1023752097">
          <w:marLeft w:val="0"/>
          <w:marRight w:val="0"/>
          <w:marTop w:val="34"/>
          <w:marBottom w:val="34"/>
          <w:divBdr>
            <w:top w:val="none" w:sz="0" w:space="0" w:color="auto"/>
            <w:left w:val="none" w:sz="0" w:space="0" w:color="auto"/>
            <w:bottom w:val="none" w:sz="0" w:space="0" w:color="auto"/>
            <w:right w:val="none" w:sz="0" w:space="0" w:color="auto"/>
          </w:divBdr>
        </w:div>
      </w:divsChild>
    </w:div>
    <w:div w:id="637996168">
      <w:bodyDiv w:val="1"/>
      <w:marLeft w:val="0"/>
      <w:marRight w:val="0"/>
      <w:marTop w:val="0"/>
      <w:marBottom w:val="0"/>
      <w:divBdr>
        <w:top w:val="none" w:sz="0" w:space="0" w:color="auto"/>
        <w:left w:val="none" w:sz="0" w:space="0" w:color="auto"/>
        <w:bottom w:val="none" w:sz="0" w:space="0" w:color="auto"/>
        <w:right w:val="none" w:sz="0" w:space="0" w:color="auto"/>
      </w:divBdr>
      <w:divsChild>
        <w:div w:id="328605038">
          <w:marLeft w:val="0"/>
          <w:marRight w:val="0"/>
          <w:marTop w:val="0"/>
          <w:marBottom w:val="0"/>
          <w:divBdr>
            <w:top w:val="none" w:sz="0" w:space="0" w:color="auto"/>
            <w:left w:val="none" w:sz="0" w:space="0" w:color="auto"/>
            <w:bottom w:val="none" w:sz="0" w:space="0" w:color="auto"/>
            <w:right w:val="none" w:sz="0" w:space="0" w:color="auto"/>
          </w:divBdr>
        </w:div>
        <w:div w:id="1955087843">
          <w:marLeft w:val="0"/>
          <w:marRight w:val="0"/>
          <w:marTop w:val="0"/>
          <w:marBottom w:val="0"/>
          <w:divBdr>
            <w:top w:val="none" w:sz="0" w:space="0" w:color="auto"/>
            <w:left w:val="none" w:sz="0" w:space="0" w:color="auto"/>
            <w:bottom w:val="none" w:sz="0" w:space="0" w:color="auto"/>
            <w:right w:val="none" w:sz="0" w:space="0" w:color="auto"/>
          </w:divBdr>
          <w:divsChild>
            <w:div w:id="62600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00276">
      <w:bodyDiv w:val="1"/>
      <w:marLeft w:val="0"/>
      <w:marRight w:val="0"/>
      <w:marTop w:val="0"/>
      <w:marBottom w:val="0"/>
      <w:divBdr>
        <w:top w:val="none" w:sz="0" w:space="0" w:color="auto"/>
        <w:left w:val="none" w:sz="0" w:space="0" w:color="auto"/>
        <w:bottom w:val="none" w:sz="0" w:space="0" w:color="auto"/>
        <w:right w:val="none" w:sz="0" w:space="0" w:color="auto"/>
      </w:divBdr>
    </w:div>
    <w:div w:id="673413964">
      <w:bodyDiv w:val="1"/>
      <w:marLeft w:val="0"/>
      <w:marRight w:val="0"/>
      <w:marTop w:val="0"/>
      <w:marBottom w:val="0"/>
      <w:divBdr>
        <w:top w:val="none" w:sz="0" w:space="0" w:color="auto"/>
        <w:left w:val="none" w:sz="0" w:space="0" w:color="auto"/>
        <w:bottom w:val="none" w:sz="0" w:space="0" w:color="auto"/>
        <w:right w:val="none" w:sz="0" w:space="0" w:color="auto"/>
      </w:divBdr>
      <w:divsChild>
        <w:div w:id="1145050725">
          <w:marLeft w:val="0"/>
          <w:marRight w:val="0"/>
          <w:marTop w:val="0"/>
          <w:marBottom w:val="0"/>
          <w:divBdr>
            <w:top w:val="none" w:sz="0" w:space="0" w:color="auto"/>
            <w:left w:val="none" w:sz="0" w:space="0" w:color="auto"/>
            <w:bottom w:val="none" w:sz="0" w:space="0" w:color="auto"/>
            <w:right w:val="none" w:sz="0" w:space="0" w:color="auto"/>
          </w:divBdr>
        </w:div>
      </w:divsChild>
    </w:div>
    <w:div w:id="697238480">
      <w:bodyDiv w:val="1"/>
      <w:marLeft w:val="0"/>
      <w:marRight w:val="0"/>
      <w:marTop w:val="0"/>
      <w:marBottom w:val="0"/>
      <w:divBdr>
        <w:top w:val="none" w:sz="0" w:space="0" w:color="auto"/>
        <w:left w:val="none" w:sz="0" w:space="0" w:color="auto"/>
        <w:bottom w:val="none" w:sz="0" w:space="0" w:color="auto"/>
        <w:right w:val="none" w:sz="0" w:space="0" w:color="auto"/>
      </w:divBdr>
      <w:divsChild>
        <w:div w:id="1298531893">
          <w:marLeft w:val="0"/>
          <w:marRight w:val="0"/>
          <w:marTop w:val="0"/>
          <w:marBottom w:val="0"/>
          <w:divBdr>
            <w:top w:val="none" w:sz="0" w:space="0" w:color="auto"/>
            <w:left w:val="none" w:sz="0" w:space="0" w:color="auto"/>
            <w:bottom w:val="none" w:sz="0" w:space="0" w:color="auto"/>
            <w:right w:val="none" w:sz="0" w:space="0" w:color="auto"/>
          </w:divBdr>
        </w:div>
      </w:divsChild>
    </w:div>
    <w:div w:id="708603865">
      <w:bodyDiv w:val="1"/>
      <w:marLeft w:val="0"/>
      <w:marRight w:val="0"/>
      <w:marTop w:val="0"/>
      <w:marBottom w:val="0"/>
      <w:divBdr>
        <w:top w:val="none" w:sz="0" w:space="0" w:color="auto"/>
        <w:left w:val="none" w:sz="0" w:space="0" w:color="auto"/>
        <w:bottom w:val="none" w:sz="0" w:space="0" w:color="auto"/>
        <w:right w:val="none" w:sz="0" w:space="0" w:color="auto"/>
      </w:divBdr>
    </w:div>
    <w:div w:id="763454120">
      <w:bodyDiv w:val="1"/>
      <w:marLeft w:val="0"/>
      <w:marRight w:val="0"/>
      <w:marTop w:val="0"/>
      <w:marBottom w:val="0"/>
      <w:divBdr>
        <w:top w:val="none" w:sz="0" w:space="0" w:color="auto"/>
        <w:left w:val="none" w:sz="0" w:space="0" w:color="auto"/>
        <w:bottom w:val="none" w:sz="0" w:space="0" w:color="auto"/>
        <w:right w:val="none" w:sz="0" w:space="0" w:color="auto"/>
      </w:divBdr>
      <w:divsChild>
        <w:div w:id="570308900">
          <w:marLeft w:val="0"/>
          <w:marRight w:val="0"/>
          <w:marTop w:val="34"/>
          <w:marBottom w:val="34"/>
          <w:divBdr>
            <w:top w:val="none" w:sz="0" w:space="0" w:color="auto"/>
            <w:left w:val="none" w:sz="0" w:space="0" w:color="auto"/>
            <w:bottom w:val="none" w:sz="0" w:space="0" w:color="auto"/>
            <w:right w:val="none" w:sz="0" w:space="0" w:color="auto"/>
          </w:divBdr>
        </w:div>
      </w:divsChild>
    </w:div>
    <w:div w:id="768620072">
      <w:bodyDiv w:val="1"/>
      <w:marLeft w:val="0"/>
      <w:marRight w:val="0"/>
      <w:marTop w:val="0"/>
      <w:marBottom w:val="0"/>
      <w:divBdr>
        <w:top w:val="none" w:sz="0" w:space="0" w:color="auto"/>
        <w:left w:val="none" w:sz="0" w:space="0" w:color="auto"/>
        <w:bottom w:val="none" w:sz="0" w:space="0" w:color="auto"/>
        <w:right w:val="none" w:sz="0" w:space="0" w:color="auto"/>
      </w:divBdr>
    </w:div>
    <w:div w:id="769937344">
      <w:bodyDiv w:val="1"/>
      <w:marLeft w:val="0"/>
      <w:marRight w:val="0"/>
      <w:marTop w:val="0"/>
      <w:marBottom w:val="0"/>
      <w:divBdr>
        <w:top w:val="none" w:sz="0" w:space="0" w:color="auto"/>
        <w:left w:val="none" w:sz="0" w:space="0" w:color="auto"/>
        <w:bottom w:val="none" w:sz="0" w:space="0" w:color="auto"/>
        <w:right w:val="none" w:sz="0" w:space="0" w:color="auto"/>
      </w:divBdr>
    </w:div>
    <w:div w:id="774710120">
      <w:bodyDiv w:val="1"/>
      <w:marLeft w:val="0"/>
      <w:marRight w:val="0"/>
      <w:marTop w:val="0"/>
      <w:marBottom w:val="0"/>
      <w:divBdr>
        <w:top w:val="none" w:sz="0" w:space="0" w:color="auto"/>
        <w:left w:val="none" w:sz="0" w:space="0" w:color="auto"/>
        <w:bottom w:val="none" w:sz="0" w:space="0" w:color="auto"/>
        <w:right w:val="none" w:sz="0" w:space="0" w:color="auto"/>
      </w:divBdr>
      <w:divsChild>
        <w:div w:id="2109036638">
          <w:marLeft w:val="0"/>
          <w:marRight w:val="0"/>
          <w:marTop w:val="0"/>
          <w:marBottom w:val="0"/>
          <w:divBdr>
            <w:top w:val="none" w:sz="0" w:space="0" w:color="auto"/>
            <w:left w:val="none" w:sz="0" w:space="0" w:color="auto"/>
            <w:bottom w:val="none" w:sz="0" w:space="0" w:color="auto"/>
            <w:right w:val="none" w:sz="0" w:space="0" w:color="auto"/>
          </w:divBdr>
        </w:div>
      </w:divsChild>
    </w:div>
    <w:div w:id="785193699">
      <w:bodyDiv w:val="1"/>
      <w:marLeft w:val="0"/>
      <w:marRight w:val="0"/>
      <w:marTop w:val="0"/>
      <w:marBottom w:val="0"/>
      <w:divBdr>
        <w:top w:val="none" w:sz="0" w:space="0" w:color="auto"/>
        <w:left w:val="none" w:sz="0" w:space="0" w:color="auto"/>
        <w:bottom w:val="none" w:sz="0" w:space="0" w:color="auto"/>
        <w:right w:val="none" w:sz="0" w:space="0" w:color="auto"/>
      </w:divBdr>
    </w:div>
    <w:div w:id="799037295">
      <w:bodyDiv w:val="1"/>
      <w:marLeft w:val="0"/>
      <w:marRight w:val="0"/>
      <w:marTop w:val="0"/>
      <w:marBottom w:val="0"/>
      <w:divBdr>
        <w:top w:val="none" w:sz="0" w:space="0" w:color="auto"/>
        <w:left w:val="none" w:sz="0" w:space="0" w:color="auto"/>
        <w:bottom w:val="none" w:sz="0" w:space="0" w:color="auto"/>
        <w:right w:val="none" w:sz="0" w:space="0" w:color="auto"/>
      </w:divBdr>
    </w:div>
    <w:div w:id="803159967">
      <w:bodyDiv w:val="1"/>
      <w:marLeft w:val="0"/>
      <w:marRight w:val="0"/>
      <w:marTop w:val="0"/>
      <w:marBottom w:val="0"/>
      <w:divBdr>
        <w:top w:val="none" w:sz="0" w:space="0" w:color="auto"/>
        <w:left w:val="none" w:sz="0" w:space="0" w:color="auto"/>
        <w:bottom w:val="none" w:sz="0" w:space="0" w:color="auto"/>
        <w:right w:val="none" w:sz="0" w:space="0" w:color="auto"/>
      </w:divBdr>
      <w:divsChild>
        <w:div w:id="1059400014">
          <w:marLeft w:val="120"/>
          <w:marRight w:val="120"/>
          <w:marTop w:val="0"/>
          <w:marBottom w:val="0"/>
          <w:divBdr>
            <w:top w:val="none" w:sz="0" w:space="0" w:color="auto"/>
            <w:left w:val="none" w:sz="0" w:space="0" w:color="auto"/>
            <w:bottom w:val="none" w:sz="0" w:space="0" w:color="auto"/>
            <w:right w:val="none" w:sz="0" w:space="0" w:color="auto"/>
          </w:divBdr>
          <w:divsChild>
            <w:div w:id="555706687">
              <w:marLeft w:val="0"/>
              <w:marRight w:val="0"/>
              <w:marTop w:val="0"/>
              <w:marBottom w:val="0"/>
              <w:divBdr>
                <w:top w:val="none" w:sz="0" w:space="0" w:color="auto"/>
                <w:left w:val="none" w:sz="0" w:space="0" w:color="auto"/>
                <w:bottom w:val="none" w:sz="0" w:space="0" w:color="auto"/>
                <w:right w:val="none" w:sz="0" w:space="0" w:color="auto"/>
              </w:divBdr>
              <w:divsChild>
                <w:div w:id="55860968">
                  <w:marLeft w:val="0"/>
                  <w:marRight w:val="0"/>
                  <w:marTop w:val="72"/>
                  <w:marBottom w:val="0"/>
                  <w:divBdr>
                    <w:top w:val="none" w:sz="0" w:space="0" w:color="auto"/>
                    <w:left w:val="none" w:sz="0" w:space="0" w:color="auto"/>
                    <w:bottom w:val="none" w:sz="0" w:space="0" w:color="auto"/>
                    <w:right w:val="none" w:sz="0" w:space="0" w:color="auto"/>
                  </w:divBdr>
                  <w:divsChild>
                    <w:div w:id="1607686704">
                      <w:marLeft w:val="0"/>
                      <w:marRight w:val="0"/>
                      <w:marTop w:val="0"/>
                      <w:marBottom w:val="0"/>
                      <w:divBdr>
                        <w:top w:val="none" w:sz="0" w:space="0" w:color="auto"/>
                        <w:left w:val="none" w:sz="0" w:space="0" w:color="auto"/>
                        <w:bottom w:val="none" w:sz="0" w:space="0" w:color="auto"/>
                        <w:right w:val="none" w:sz="0" w:space="0" w:color="auto"/>
                      </w:divBdr>
                      <w:divsChild>
                        <w:div w:id="543174034">
                          <w:marLeft w:val="120"/>
                          <w:marRight w:val="0"/>
                          <w:marTop w:val="0"/>
                          <w:marBottom w:val="0"/>
                          <w:divBdr>
                            <w:top w:val="none" w:sz="0" w:space="0" w:color="auto"/>
                            <w:left w:val="none" w:sz="0" w:space="0" w:color="auto"/>
                            <w:bottom w:val="none" w:sz="0" w:space="0" w:color="auto"/>
                            <w:right w:val="none" w:sz="0" w:space="0" w:color="auto"/>
                          </w:divBdr>
                          <w:divsChild>
                            <w:div w:id="1439328614">
                              <w:marLeft w:val="0"/>
                              <w:marRight w:val="0"/>
                              <w:marTop w:val="0"/>
                              <w:marBottom w:val="0"/>
                              <w:divBdr>
                                <w:top w:val="none" w:sz="0" w:space="0" w:color="auto"/>
                                <w:left w:val="none" w:sz="0" w:space="0" w:color="auto"/>
                                <w:bottom w:val="none" w:sz="0" w:space="0" w:color="auto"/>
                                <w:right w:val="none" w:sz="0" w:space="0" w:color="auto"/>
                              </w:divBdr>
                              <w:divsChild>
                                <w:div w:id="1142192946">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790919">
      <w:bodyDiv w:val="1"/>
      <w:marLeft w:val="0"/>
      <w:marRight w:val="0"/>
      <w:marTop w:val="0"/>
      <w:marBottom w:val="0"/>
      <w:divBdr>
        <w:top w:val="none" w:sz="0" w:space="0" w:color="auto"/>
        <w:left w:val="none" w:sz="0" w:space="0" w:color="auto"/>
        <w:bottom w:val="none" w:sz="0" w:space="0" w:color="auto"/>
        <w:right w:val="none" w:sz="0" w:space="0" w:color="auto"/>
      </w:divBdr>
    </w:div>
    <w:div w:id="831944294">
      <w:bodyDiv w:val="1"/>
      <w:marLeft w:val="0"/>
      <w:marRight w:val="0"/>
      <w:marTop w:val="0"/>
      <w:marBottom w:val="0"/>
      <w:divBdr>
        <w:top w:val="none" w:sz="0" w:space="0" w:color="auto"/>
        <w:left w:val="none" w:sz="0" w:space="0" w:color="auto"/>
        <w:bottom w:val="none" w:sz="0" w:space="0" w:color="auto"/>
        <w:right w:val="none" w:sz="0" w:space="0" w:color="auto"/>
      </w:divBdr>
      <w:divsChild>
        <w:div w:id="1722754038">
          <w:marLeft w:val="0"/>
          <w:marRight w:val="0"/>
          <w:marTop w:val="0"/>
          <w:marBottom w:val="0"/>
          <w:divBdr>
            <w:top w:val="none" w:sz="0" w:space="0" w:color="auto"/>
            <w:left w:val="none" w:sz="0" w:space="0" w:color="auto"/>
            <w:bottom w:val="none" w:sz="0" w:space="0" w:color="auto"/>
            <w:right w:val="none" w:sz="0" w:space="0" w:color="auto"/>
          </w:divBdr>
        </w:div>
      </w:divsChild>
    </w:div>
    <w:div w:id="853035742">
      <w:bodyDiv w:val="1"/>
      <w:marLeft w:val="0"/>
      <w:marRight w:val="0"/>
      <w:marTop w:val="0"/>
      <w:marBottom w:val="0"/>
      <w:divBdr>
        <w:top w:val="none" w:sz="0" w:space="0" w:color="auto"/>
        <w:left w:val="none" w:sz="0" w:space="0" w:color="auto"/>
        <w:bottom w:val="none" w:sz="0" w:space="0" w:color="auto"/>
        <w:right w:val="none" w:sz="0" w:space="0" w:color="auto"/>
      </w:divBdr>
      <w:divsChild>
        <w:div w:id="1644658326">
          <w:marLeft w:val="0"/>
          <w:marRight w:val="0"/>
          <w:marTop w:val="34"/>
          <w:marBottom w:val="34"/>
          <w:divBdr>
            <w:top w:val="none" w:sz="0" w:space="0" w:color="auto"/>
            <w:left w:val="none" w:sz="0" w:space="0" w:color="auto"/>
            <w:bottom w:val="none" w:sz="0" w:space="0" w:color="auto"/>
            <w:right w:val="none" w:sz="0" w:space="0" w:color="auto"/>
          </w:divBdr>
        </w:div>
        <w:div w:id="1906837255">
          <w:marLeft w:val="0"/>
          <w:marRight w:val="0"/>
          <w:marTop w:val="0"/>
          <w:marBottom w:val="0"/>
          <w:divBdr>
            <w:top w:val="none" w:sz="0" w:space="0" w:color="auto"/>
            <w:left w:val="none" w:sz="0" w:space="0" w:color="auto"/>
            <w:bottom w:val="none" w:sz="0" w:space="0" w:color="auto"/>
            <w:right w:val="none" w:sz="0" w:space="0" w:color="auto"/>
          </w:divBdr>
        </w:div>
      </w:divsChild>
    </w:div>
    <w:div w:id="858735176">
      <w:bodyDiv w:val="1"/>
      <w:marLeft w:val="0"/>
      <w:marRight w:val="0"/>
      <w:marTop w:val="0"/>
      <w:marBottom w:val="0"/>
      <w:divBdr>
        <w:top w:val="none" w:sz="0" w:space="0" w:color="auto"/>
        <w:left w:val="none" w:sz="0" w:space="0" w:color="auto"/>
        <w:bottom w:val="none" w:sz="0" w:space="0" w:color="auto"/>
        <w:right w:val="none" w:sz="0" w:space="0" w:color="auto"/>
      </w:divBdr>
      <w:divsChild>
        <w:div w:id="1382678886">
          <w:marLeft w:val="0"/>
          <w:marRight w:val="0"/>
          <w:marTop w:val="0"/>
          <w:marBottom w:val="0"/>
          <w:divBdr>
            <w:top w:val="none" w:sz="0" w:space="0" w:color="auto"/>
            <w:left w:val="none" w:sz="0" w:space="0" w:color="auto"/>
            <w:bottom w:val="none" w:sz="0" w:space="0" w:color="auto"/>
            <w:right w:val="none" w:sz="0" w:space="0" w:color="auto"/>
          </w:divBdr>
        </w:div>
      </w:divsChild>
    </w:div>
    <w:div w:id="894971471">
      <w:bodyDiv w:val="1"/>
      <w:marLeft w:val="0"/>
      <w:marRight w:val="0"/>
      <w:marTop w:val="0"/>
      <w:marBottom w:val="0"/>
      <w:divBdr>
        <w:top w:val="none" w:sz="0" w:space="0" w:color="auto"/>
        <w:left w:val="none" w:sz="0" w:space="0" w:color="auto"/>
        <w:bottom w:val="none" w:sz="0" w:space="0" w:color="auto"/>
        <w:right w:val="none" w:sz="0" w:space="0" w:color="auto"/>
      </w:divBdr>
      <w:divsChild>
        <w:div w:id="1288852197">
          <w:marLeft w:val="0"/>
          <w:marRight w:val="1"/>
          <w:marTop w:val="0"/>
          <w:marBottom w:val="0"/>
          <w:divBdr>
            <w:top w:val="none" w:sz="0" w:space="0" w:color="auto"/>
            <w:left w:val="none" w:sz="0" w:space="0" w:color="auto"/>
            <w:bottom w:val="none" w:sz="0" w:space="0" w:color="auto"/>
            <w:right w:val="none" w:sz="0" w:space="0" w:color="auto"/>
          </w:divBdr>
          <w:divsChild>
            <w:div w:id="45301743">
              <w:marLeft w:val="0"/>
              <w:marRight w:val="0"/>
              <w:marTop w:val="0"/>
              <w:marBottom w:val="0"/>
              <w:divBdr>
                <w:top w:val="none" w:sz="0" w:space="0" w:color="auto"/>
                <w:left w:val="none" w:sz="0" w:space="0" w:color="auto"/>
                <w:bottom w:val="none" w:sz="0" w:space="0" w:color="auto"/>
                <w:right w:val="none" w:sz="0" w:space="0" w:color="auto"/>
              </w:divBdr>
              <w:divsChild>
                <w:div w:id="2109932507">
                  <w:marLeft w:val="0"/>
                  <w:marRight w:val="1"/>
                  <w:marTop w:val="0"/>
                  <w:marBottom w:val="0"/>
                  <w:divBdr>
                    <w:top w:val="none" w:sz="0" w:space="0" w:color="auto"/>
                    <w:left w:val="none" w:sz="0" w:space="0" w:color="auto"/>
                    <w:bottom w:val="none" w:sz="0" w:space="0" w:color="auto"/>
                    <w:right w:val="none" w:sz="0" w:space="0" w:color="auto"/>
                  </w:divBdr>
                  <w:divsChild>
                    <w:div w:id="830297150">
                      <w:marLeft w:val="0"/>
                      <w:marRight w:val="0"/>
                      <w:marTop w:val="0"/>
                      <w:marBottom w:val="0"/>
                      <w:divBdr>
                        <w:top w:val="none" w:sz="0" w:space="0" w:color="auto"/>
                        <w:left w:val="none" w:sz="0" w:space="0" w:color="auto"/>
                        <w:bottom w:val="none" w:sz="0" w:space="0" w:color="auto"/>
                        <w:right w:val="none" w:sz="0" w:space="0" w:color="auto"/>
                      </w:divBdr>
                      <w:divsChild>
                        <w:div w:id="1316957669">
                          <w:marLeft w:val="0"/>
                          <w:marRight w:val="0"/>
                          <w:marTop w:val="0"/>
                          <w:marBottom w:val="0"/>
                          <w:divBdr>
                            <w:top w:val="none" w:sz="0" w:space="0" w:color="auto"/>
                            <w:left w:val="none" w:sz="0" w:space="0" w:color="auto"/>
                            <w:bottom w:val="none" w:sz="0" w:space="0" w:color="auto"/>
                            <w:right w:val="none" w:sz="0" w:space="0" w:color="auto"/>
                          </w:divBdr>
                          <w:divsChild>
                            <w:div w:id="914973511">
                              <w:marLeft w:val="0"/>
                              <w:marRight w:val="0"/>
                              <w:marTop w:val="120"/>
                              <w:marBottom w:val="360"/>
                              <w:divBdr>
                                <w:top w:val="none" w:sz="0" w:space="0" w:color="auto"/>
                                <w:left w:val="none" w:sz="0" w:space="0" w:color="auto"/>
                                <w:bottom w:val="none" w:sz="0" w:space="0" w:color="auto"/>
                                <w:right w:val="none" w:sz="0" w:space="0" w:color="auto"/>
                              </w:divBdr>
                              <w:divsChild>
                                <w:div w:id="1194419789">
                                  <w:marLeft w:val="0"/>
                                  <w:marRight w:val="0"/>
                                  <w:marTop w:val="0"/>
                                  <w:marBottom w:val="0"/>
                                  <w:divBdr>
                                    <w:top w:val="none" w:sz="0" w:space="0" w:color="auto"/>
                                    <w:left w:val="none" w:sz="0" w:space="0" w:color="auto"/>
                                    <w:bottom w:val="none" w:sz="0" w:space="0" w:color="auto"/>
                                    <w:right w:val="none" w:sz="0" w:space="0" w:color="auto"/>
                                  </w:divBdr>
                                  <w:divsChild>
                                    <w:div w:id="18367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603868">
      <w:bodyDiv w:val="1"/>
      <w:marLeft w:val="0"/>
      <w:marRight w:val="0"/>
      <w:marTop w:val="0"/>
      <w:marBottom w:val="0"/>
      <w:divBdr>
        <w:top w:val="none" w:sz="0" w:space="0" w:color="auto"/>
        <w:left w:val="none" w:sz="0" w:space="0" w:color="auto"/>
        <w:bottom w:val="none" w:sz="0" w:space="0" w:color="auto"/>
        <w:right w:val="none" w:sz="0" w:space="0" w:color="auto"/>
      </w:divBdr>
      <w:divsChild>
        <w:div w:id="1192375024">
          <w:marLeft w:val="0"/>
          <w:marRight w:val="0"/>
          <w:marTop w:val="0"/>
          <w:marBottom w:val="0"/>
          <w:divBdr>
            <w:top w:val="none" w:sz="0" w:space="0" w:color="auto"/>
            <w:left w:val="none" w:sz="0" w:space="0" w:color="auto"/>
            <w:bottom w:val="none" w:sz="0" w:space="0" w:color="auto"/>
            <w:right w:val="none" w:sz="0" w:space="0" w:color="auto"/>
          </w:divBdr>
          <w:divsChild>
            <w:div w:id="1868787248">
              <w:marLeft w:val="0"/>
              <w:marRight w:val="0"/>
              <w:marTop w:val="0"/>
              <w:marBottom w:val="0"/>
              <w:divBdr>
                <w:top w:val="none" w:sz="0" w:space="0" w:color="auto"/>
                <w:left w:val="none" w:sz="0" w:space="0" w:color="auto"/>
                <w:bottom w:val="none" w:sz="0" w:space="0" w:color="auto"/>
                <w:right w:val="none" w:sz="0" w:space="0" w:color="auto"/>
              </w:divBdr>
            </w:div>
          </w:divsChild>
        </w:div>
        <w:div w:id="1939941722">
          <w:marLeft w:val="0"/>
          <w:marRight w:val="0"/>
          <w:marTop w:val="0"/>
          <w:marBottom w:val="0"/>
          <w:divBdr>
            <w:top w:val="none" w:sz="0" w:space="0" w:color="auto"/>
            <w:left w:val="none" w:sz="0" w:space="0" w:color="auto"/>
            <w:bottom w:val="none" w:sz="0" w:space="0" w:color="auto"/>
            <w:right w:val="none" w:sz="0" w:space="0" w:color="auto"/>
          </w:divBdr>
        </w:div>
      </w:divsChild>
    </w:div>
    <w:div w:id="908686411">
      <w:bodyDiv w:val="1"/>
      <w:marLeft w:val="0"/>
      <w:marRight w:val="0"/>
      <w:marTop w:val="0"/>
      <w:marBottom w:val="0"/>
      <w:divBdr>
        <w:top w:val="none" w:sz="0" w:space="0" w:color="auto"/>
        <w:left w:val="none" w:sz="0" w:space="0" w:color="auto"/>
        <w:bottom w:val="none" w:sz="0" w:space="0" w:color="auto"/>
        <w:right w:val="none" w:sz="0" w:space="0" w:color="auto"/>
      </w:divBdr>
      <w:divsChild>
        <w:div w:id="7952933">
          <w:marLeft w:val="0"/>
          <w:marRight w:val="0"/>
          <w:marTop w:val="0"/>
          <w:marBottom w:val="0"/>
          <w:divBdr>
            <w:top w:val="none" w:sz="0" w:space="0" w:color="auto"/>
            <w:left w:val="none" w:sz="0" w:space="0" w:color="auto"/>
            <w:bottom w:val="none" w:sz="0" w:space="0" w:color="auto"/>
            <w:right w:val="none" w:sz="0" w:space="0" w:color="auto"/>
          </w:divBdr>
        </w:div>
        <w:div w:id="1752239480">
          <w:marLeft w:val="0"/>
          <w:marRight w:val="0"/>
          <w:marTop w:val="0"/>
          <w:marBottom w:val="0"/>
          <w:divBdr>
            <w:top w:val="none" w:sz="0" w:space="0" w:color="auto"/>
            <w:left w:val="none" w:sz="0" w:space="0" w:color="auto"/>
            <w:bottom w:val="none" w:sz="0" w:space="0" w:color="auto"/>
            <w:right w:val="none" w:sz="0" w:space="0" w:color="auto"/>
          </w:divBdr>
          <w:divsChild>
            <w:div w:id="16582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7218">
      <w:bodyDiv w:val="1"/>
      <w:marLeft w:val="0"/>
      <w:marRight w:val="0"/>
      <w:marTop w:val="0"/>
      <w:marBottom w:val="0"/>
      <w:divBdr>
        <w:top w:val="none" w:sz="0" w:space="0" w:color="auto"/>
        <w:left w:val="none" w:sz="0" w:space="0" w:color="auto"/>
        <w:bottom w:val="none" w:sz="0" w:space="0" w:color="auto"/>
        <w:right w:val="none" w:sz="0" w:space="0" w:color="auto"/>
      </w:divBdr>
      <w:divsChild>
        <w:div w:id="1272711483">
          <w:marLeft w:val="0"/>
          <w:marRight w:val="1"/>
          <w:marTop w:val="0"/>
          <w:marBottom w:val="0"/>
          <w:divBdr>
            <w:top w:val="none" w:sz="0" w:space="0" w:color="auto"/>
            <w:left w:val="none" w:sz="0" w:space="0" w:color="auto"/>
            <w:bottom w:val="none" w:sz="0" w:space="0" w:color="auto"/>
            <w:right w:val="none" w:sz="0" w:space="0" w:color="auto"/>
          </w:divBdr>
          <w:divsChild>
            <w:div w:id="1574779243">
              <w:marLeft w:val="0"/>
              <w:marRight w:val="0"/>
              <w:marTop w:val="0"/>
              <w:marBottom w:val="0"/>
              <w:divBdr>
                <w:top w:val="none" w:sz="0" w:space="0" w:color="auto"/>
                <w:left w:val="none" w:sz="0" w:space="0" w:color="auto"/>
                <w:bottom w:val="none" w:sz="0" w:space="0" w:color="auto"/>
                <w:right w:val="none" w:sz="0" w:space="0" w:color="auto"/>
              </w:divBdr>
              <w:divsChild>
                <w:div w:id="634219316">
                  <w:marLeft w:val="0"/>
                  <w:marRight w:val="1"/>
                  <w:marTop w:val="0"/>
                  <w:marBottom w:val="0"/>
                  <w:divBdr>
                    <w:top w:val="none" w:sz="0" w:space="0" w:color="auto"/>
                    <w:left w:val="none" w:sz="0" w:space="0" w:color="auto"/>
                    <w:bottom w:val="none" w:sz="0" w:space="0" w:color="auto"/>
                    <w:right w:val="none" w:sz="0" w:space="0" w:color="auto"/>
                  </w:divBdr>
                  <w:divsChild>
                    <w:div w:id="1369835428">
                      <w:marLeft w:val="0"/>
                      <w:marRight w:val="0"/>
                      <w:marTop w:val="0"/>
                      <w:marBottom w:val="0"/>
                      <w:divBdr>
                        <w:top w:val="none" w:sz="0" w:space="0" w:color="auto"/>
                        <w:left w:val="none" w:sz="0" w:space="0" w:color="auto"/>
                        <w:bottom w:val="none" w:sz="0" w:space="0" w:color="auto"/>
                        <w:right w:val="none" w:sz="0" w:space="0" w:color="auto"/>
                      </w:divBdr>
                      <w:divsChild>
                        <w:div w:id="1170751641">
                          <w:marLeft w:val="0"/>
                          <w:marRight w:val="0"/>
                          <w:marTop w:val="0"/>
                          <w:marBottom w:val="0"/>
                          <w:divBdr>
                            <w:top w:val="none" w:sz="0" w:space="0" w:color="auto"/>
                            <w:left w:val="none" w:sz="0" w:space="0" w:color="auto"/>
                            <w:bottom w:val="none" w:sz="0" w:space="0" w:color="auto"/>
                            <w:right w:val="none" w:sz="0" w:space="0" w:color="auto"/>
                          </w:divBdr>
                          <w:divsChild>
                            <w:div w:id="2117796292">
                              <w:marLeft w:val="0"/>
                              <w:marRight w:val="0"/>
                              <w:marTop w:val="120"/>
                              <w:marBottom w:val="360"/>
                              <w:divBdr>
                                <w:top w:val="none" w:sz="0" w:space="0" w:color="auto"/>
                                <w:left w:val="none" w:sz="0" w:space="0" w:color="auto"/>
                                <w:bottom w:val="none" w:sz="0" w:space="0" w:color="auto"/>
                                <w:right w:val="none" w:sz="0" w:space="0" w:color="auto"/>
                              </w:divBdr>
                              <w:divsChild>
                                <w:div w:id="1327174784">
                                  <w:marLeft w:val="0"/>
                                  <w:marRight w:val="0"/>
                                  <w:marTop w:val="0"/>
                                  <w:marBottom w:val="0"/>
                                  <w:divBdr>
                                    <w:top w:val="none" w:sz="0" w:space="0" w:color="auto"/>
                                    <w:left w:val="none" w:sz="0" w:space="0" w:color="auto"/>
                                    <w:bottom w:val="none" w:sz="0" w:space="0" w:color="auto"/>
                                    <w:right w:val="none" w:sz="0" w:space="0" w:color="auto"/>
                                  </w:divBdr>
                                  <w:divsChild>
                                    <w:div w:id="12657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365586">
      <w:bodyDiv w:val="1"/>
      <w:marLeft w:val="0"/>
      <w:marRight w:val="0"/>
      <w:marTop w:val="0"/>
      <w:marBottom w:val="0"/>
      <w:divBdr>
        <w:top w:val="none" w:sz="0" w:space="0" w:color="auto"/>
        <w:left w:val="none" w:sz="0" w:space="0" w:color="auto"/>
        <w:bottom w:val="none" w:sz="0" w:space="0" w:color="auto"/>
        <w:right w:val="none" w:sz="0" w:space="0" w:color="auto"/>
      </w:divBdr>
    </w:div>
    <w:div w:id="924995781">
      <w:bodyDiv w:val="1"/>
      <w:marLeft w:val="0"/>
      <w:marRight w:val="0"/>
      <w:marTop w:val="0"/>
      <w:marBottom w:val="0"/>
      <w:divBdr>
        <w:top w:val="none" w:sz="0" w:space="0" w:color="auto"/>
        <w:left w:val="none" w:sz="0" w:space="0" w:color="auto"/>
        <w:bottom w:val="none" w:sz="0" w:space="0" w:color="auto"/>
        <w:right w:val="none" w:sz="0" w:space="0" w:color="auto"/>
      </w:divBdr>
      <w:divsChild>
        <w:div w:id="447623103">
          <w:marLeft w:val="0"/>
          <w:marRight w:val="0"/>
          <w:marTop w:val="0"/>
          <w:marBottom w:val="0"/>
          <w:divBdr>
            <w:top w:val="none" w:sz="0" w:space="0" w:color="auto"/>
            <w:left w:val="none" w:sz="0" w:space="0" w:color="auto"/>
            <w:bottom w:val="none" w:sz="0" w:space="0" w:color="auto"/>
            <w:right w:val="none" w:sz="0" w:space="0" w:color="auto"/>
          </w:divBdr>
        </w:div>
        <w:div w:id="1648514872">
          <w:marLeft w:val="0"/>
          <w:marRight w:val="0"/>
          <w:marTop w:val="34"/>
          <w:marBottom w:val="34"/>
          <w:divBdr>
            <w:top w:val="none" w:sz="0" w:space="0" w:color="auto"/>
            <w:left w:val="none" w:sz="0" w:space="0" w:color="auto"/>
            <w:bottom w:val="none" w:sz="0" w:space="0" w:color="auto"/>
            <w:right w:val="none" w:sz="0" w:space="0" w:color="auto"/>
          </w:divBdr>
        </w:div>
      </w:divsChild>
    </w:div>
    <w:div w:id="979529271">
      <w:bodyDiv w:val="1"/>
      <w:marLeft w:val="0"/>
      <w:marRight w:val="0"/>
      <w:marTop w:val="0"/>
      <w:marBottom w:val="0"/>
      <w:divBdr>
        <w:top w:val="none" w:sz="0" w:space="0" w:color="auto"/>
        <w:left w:val="none" w:sz="0" w:space="0" w:color="auto"/>
        <w:bottom w:val="none" w:sz="0" w:space="0" w:color="auto"/>
        <w:right w:val="none" w:sz="0" w:space="0" w:color="auto"/>
      </w:divBdr>
      <w:divsChild>
        <w:div w:id="989019332">
          <w:marLeft w:val="0"/>
          <w:marRight w:val="0"/>
          <w:marTop w:val="0"/>
          <w:marBottom w:val="0"/>
          <w:divBdr>
            <w:top w:val="none" w:sz="0" w:space="0" w:color="auto"/>
            <w:left w:val="none" w:sz="0" w:space="0" w:color="auto"/>
            <w:bottom w:val="none" w:sz="0" w:space="0" w:color="auto"/>
            <w:right w:val="none" w:sz="0" w:space="0" w:color="auto"/>
          </w:divBdr>
          <w:divsChild>
            <w:div w:id="1396708722">
              <w:marLeft w:val="0"/>
              <w:marRight w:val="0"/>
              <w:marTop w:val="0"/>
              <w:marBottom w:val="0"/>
              <w:divBdr>
                <w:top w:val="none" w:sz="0" w:space="0" w:color="auto"/>
                <w:left w:val="none" w:sz="0" w:space="0" w:color="auto"/>
                <w:bottom w:val="none" w:sz="0" w:space="0" w:color="auto"/>
                <w:right w:val="none" w:sz="0" w:space="0" w:color="auto"/>
              </w:divBdr>
            </w:div>
          </w:divsChild>
        </w:div>
        <w:div w:id="1498885295">
          <w:marLeft w:val="0"/>
          <w:marRight w:val="0"/>
          <w:marTop w:val="0"/>
          <w:marBottom w:val="0"/>
          <w:divBdr>
            <w:top w:val="none" w:sz="0" w:space="0" w:color="auto"/>
            <w:left w:val="none" w:sz="0" w:space="0" w:color="auto"/>
            <w:bottom w:val="none" w:sz="0" w:space="0" w:color="auto"/>
            <w:right w:val="none" w:sz="0" w:space="0" w:color="auto"/>
          </w:divBdr>
        </w:div>
      </w:divsChild>
    </w:div>
    <w:div w:id="990406229">
      <w:bodyDiv w:val="1"/>
      <w:marLeft w:val="0"/>
      <w:marRight w:val="0"/>
      <w:marTop w:val="0"/>
      <w:marBottom w:val="0"/>
      <w:divBdr>
        <w:top w:val="none" w:sz="0" w:space="0" w:color="auto"/>
        <w:left w:val="none" w:sz="0" w:space="0" w:color="auto"/>
        <w:bottom w:val="none" w:sz="0" w:space="0" w:color="auto"/>
        <w:right w:val="none" w:sz="0" w:space="0" w:color="auto"/>
      </w:divBdr>
      <w:divsChild>
        <w:div w:id="889609190">
          <w:marLeft w:val="0"/>
          <w:marRight w:val="0"/>
          <w:marTop w:val="0"/>
          <w:marBottom w:val="0"/>
          <w:divBdr>
            <w:top w:val="none" w:sz="0" w:space="0" w:color="auto"/>
            <w:left w:val="none" w:sz="0" w:space="0" w:color="auto"/>
            <w:bottom w:val="none" w:sz="0" w:space="0" w:color="auto"/>
            <w:right w:val="none" w:sz="0" w:space="0" w:color="auto"/>
          </w:divBdr>
        </w:div>
      </w:divsChild>
    </w:div>
    <w:div w:id="997225092">
      <w:bodyDiv w:val="1"/>
      <w:marLeft w:val="0"/>
      <w:marRight w:val="0"/>
      <w:marTop w:val="0"/>
      <w:marBottom w:val="0"/>
      <w:divBdr>
        <w:top w:val="none" w:sz="0" w:space="0" w:color="auto"/>
        <w:left w:val="none" w:sz="0" w:space="0" w:color="auto"/>
        <w:bottom w:val="none" w:sz="0" w:space="0" w:color="auto"/>
        <w:right w:val="none" w:sz="0" w:space="0" w:color="auto"/>
      </w:divBdr>
      <w:divsChild>
        <w:div w:id="1437866207">
          <w:marLeft w:val="0"/>
          <w:marRight w:val="0"/>
          <w:marTop w:val="0"/>
          <w:marBottom w:val="0"/>
          <w:divBdr>
            <w:top w:val="none" w:sz="0" w:space="0" w:color="auto"/>
            <w:left w:val="none" w:sz="0" w:space="0" w:color="auto"/>
            <w:bottom w:val="none" w:sz="0" w:space="0" w:color="auto"/>
            <w:right w:val="none" w:sz="0" w:space="0" w:color="auto"/>
          </w:divBdr>
        </w:div>
      </w:divsChild>
    </w:div>
    <w:div w:id="998267605">
      <w:bodyDiv w:val="1"/>
      <w:marLeft w:val="0"/>
      <w:marRight w:val="0"/>
      <w:marTop w:val="0"/>
      <w:marBottom w:val="0"/>
      <w:divBdr>
        <w:top w:val="none" w:sz="0" w:space="0" w:color="auto"/>
        <w:left w:val="none" w:sz="0" w:space="0" w:color="auto"/>
        <w:bottom w:val="none" w:sz="0" w:space="0" w:color="auto"/>
        <w:right w:val="none" w:sz="0" w:space="0" w:color="auto"/>
      </w:divBdr>
      <w:divsChild>
        <w:div w:id="724765184">
          <w:marLeft w:val="0"/>
          <w:marRight w:val="0"/>
          <w:marTop w:val="0"/>
          <w:marBottom w:val="0"/>
          <w:divBdr>
            <w:top w:val="none" w:sz="0" w:space="0" w:color="auto"/>
            <w:left w:val="none" w:sz="0" w:space="0" w:color="auto"/>
            <w:bottom w:val="none" w:sz="0" w:space="0" w:color="auto"/>
            <w:right w:val="none" w:sz="0" w:space="0" w:color="auto"/>
          </w:divBdr>
        </w:div>
      </w:divsChild>
    </w:div>
    <w:div w:id="1024095014">
      <w:bodyDiv w:val="1"/>
      <w:marLeft w:val="0"/>
      <w:marRight w:val="0"/>
      <w:marTop w:val="0"/>
      <w:marBottom w:val="0"/>
      <w:divBdr>
        <w:top w:val="none" w:sz="0" w:space="0" w:color="auto"/>
        <w:left w:val="none" w:sz="0" w:space="0" w:color="auto"/>
        <w:bottom w:val="none" w:sz="0" w:space="0" w:color="auto"/>
        <w:right w:val="none" w:sz="0" w:space="0" w:color="auto"/>
      </w:divBdr>
      <w:divsChild>
        <w:div w:id="1980121">
          <w:marLeft w:val="0"/>
          <w:marRight w:val="0"/>
          <w:marTop w:val="0"/>
          <w:marBottom w:val="0"/>
          <w:divBdr>
            <w:top w:val="none" w:sz="0" w:space="0" w:color="auto"/>
            <w:left w:val="none" w:sz="0" w:space="0" w:color="auto"/>
            <w:bottom w:val="none" w:sz="0" w:space="0" w:color="auto"/>
            <w:right w:val="none" w:sz="0" w:space="0" w:color="auto"/>
          </w:divBdr>
        </w:div>
      </w:divsChild>
    </w:div>
    <w:div w:id="1024743396">
      <w:bodyDiv w:val="1"/>
      <w:marLeft w:val="0"/>
      <w:marRight w:val="0"/>
      <w:marTop w:val="0"/>
      <w:marBottom w:val="0"/>
      <w:divBdr>
        <w:top w:val="none" w:sz="0" w:space="0" w:color="auto"/>
        <w:left w:val="none" w:sz="0" w:space="0" w:color="auto"/>
        <w:bottom w:val="none" w:sz="0" w:space="0" w:color="auto"/>
        <w:right w:val="none" w:sz="0" w:space="0" w:color="auto"/>
      </w:divBdr>
      <w:divsChild>
        <w:div w:id="1011833210">
          <w:marLeft w:val="0"/>
          <w:marRight w:val="0"/>
          <w:marTop w:val="0"/>
          <w:marBottom w:val="0"/>
          <w:divBdr>
            <w:top w:val="none" w:sz="0" w:space="0" w:color="auto"/>
            <w:left w:val="none" w:sz="0" w:space="0" w:color="auto"/>
            <w:bottom w:val="none" w:sz="0" w:space="0" w:color="auto"/>
            <w:right w:val="none" w:sz="0" w:space="0" w:color="auto"/>
          </w:divBdr>
          <w:divsChild>
            <w:div w:id="858205329">
              <w:marLeft w:val="0"/>
              <w:marRight w:val="0"/>
              <w:marTop w:val="0"/>
              <w:marBottom w:val="0"/>
              <w:divBdr>
                <w:top w:val="none" w:sz="0" w:space="0" w:color="auto"/>
                <w:left w:val="none" w:sz="0" w:space="0" w:color="auto"/>
                <w:bottom w:val="none" w:sz="0" w:space="0" w:color="auto"/>
                <w:right w:val="none" w:sz="0" w:space="0" w:color="auto"/>
              </w:divBdr>
            </w:div>
          </w:divsChild>
        </w:div>
        <w:div w:id="1186480494">
          <w:marLeft w:val="0"/>
          <w:marRight w:val="0"/>
          <w:marTop w:val="0"/>
          <w:marBottom w:val="0"/>
          <w:divBdr>
            <w:top w:val="none" w:sz="0" w:space="0" w:color="auto"/>
            <w:left w:val="none" w:sz="0" w:space="0" w:color="auto"/>
            <w:bottom w:val="none" w:sz="0" w:space="0" w:color="auto"/>
            <w:right w:val="none" w:sz="0" w:space="0" w:color="auto"/>
          </w:divBdr>
        </w:div>
      </w:divsChild>
    </w:div>
    <w:div w:id="1029069207">
      <w:bodyDiv w:val="1"/>
      <w:marLeft w:val="0"/>
      <w:marRight w:val="0"/>
      <w:marTop w:val="0"/>
      <w:marBottom w:val="0"/>
      <w:divBdr>
        <w:top w:val="none" w:sz="0" w:space="0" w:color="auto"/>
        <w:left w:val="none" w:sz="0" w:space="0" w:color="auto"/>
        <w:bottom w:val="none" w:sz="0" w:space="0" w:color="auto"/>
        <w:right w:val="none" w:sz="0" w:space="0" w:color="auto"/>
      </w:divBdr>
      <w:divsChild>
        <w:div w:id="309335964">
          <w:marLeft w:val="0"/>
          <w:marRight w:val="0"/>
          <w:marTop w:val="0"/>
          <w:marBottom w:val="0"/>
          <w:divBdr>
            <w:top w:val="none" w:sz="0" w:space="0" w:color="auto"/>
            <w:left w:val="none" w:sz="0" w:space="0" w:color="auto"/>
            <w:bottom w:val="none" w:sz="0" w:space="0" w:color="auto"/>
            <w:right w:val="none" w:sz="0" w:space="0" w:color="auto"/>
          </w:divBdr>
          <w:divsChild>
            <w:div w:id="164512453">
              <w:marLeft w:val="0"/>
              <w:marRight w:val="0"/>
              <w:marTop w:val="0"/>
              <w:marBottom w:val="0"/>
              <w:divBdr>
                <w:top w:val="none" w:sz="0" w:space="0" w:color="auto"/>
                <w:left w:val="none" w:sz="0" w:space="0" w:color="auto"/>
                <w:bottom w:val="none" w:sz="0" w:space="0" w:color="auto"/>
                <w:right w:val="none" w:sz="0" w:space="0" w:color="auto"/>
              </w:divBdr>
            </w:div>
          </w:divsChild>
        </w:div>
        <w:div w:id="1374620896">
          <w:marLeft w:val="0"/>
          <w:marRight w:val="0"/>
          <w:marTop w:val="0"/>
          <w:marBottom w:val="0"/>
          <w:divBdr>
            <w:top w:val="none" w:sz="0" w:space="0" w:color="auto"/>
            <w:left w:val="none" w:sz="0" w:space="0" w:color="auto"/>
            <w:bottom w:val="none" w:sz="0" w:space="0" w:color="auto"/>
            <w:right w:val="none" w:sz="0" w:space="0" w:color="auto"/>
          </w:divBdr>
        </w:div>
      </w:divsChild>
    </w:div>
    <w:div w:id="1039015564">
      <w:bodyDiv w:val="1"/>
      <w:marLeft w:val="0"/>
      <w:marRight w:val="0"/>
      <w:marTop w:val="0"/>
      <w:marBottom w:val="0"/>
      <w:divBdr>
        <w:top w:val="none" w:sz="0" w:space="0" w:color="auto"/>
        <w:left w:val="none" w:sz="0" w:space="0" w:color="auto"/>
        <w:bottom w:val="none" w:sz="0" w:space="0" w:color="auto"/>
        <w:right w:val="none" w:sz="0" w:space="0" w:color="auto"/>
      </w:divBdr>
      <w:divsChild>
        <w:div w:id="706416135">
          <w:marLeft w:val="0"/>
          <w:marRight w:val="0"/>
          <w:marTop w:val="0"/>
          <w:marBottom w:val="0"/>
          <w:divBdr>
            <w:top w:val="none" w:sz="0" w:space="0" w:color="auto"/>
            <w:left w:val="none" w:sz="0" w:space="0" w:color="auto"/>
            <w:bottom w:val="none" w:sz="0" w:space="0" w:color="auto"/>
            <w:right w:val="none" w:sz="0" w:space="0" w:color="auto"/>
          </w:divBdr>
          <w:divsChild>
            <w:div w:id="402533400">
              <w:marLeft w:val="0"/>
              <w:marRight w:val="0"/>
              <w:marTop w:val="0"/>
              <w:marBottom w:val="0"/>
              <w:divBdr>
                <w:top w:val="none" w:sz="0" w:space="0" w:color="auto"/>
                <w:left w:val="none" w:sz="0" w:space="0" w:color="auto"/>
                <w:bottom w:val="none" w:sz="0" w:space="0" w:color="auto"/>
                <w:right w:val="none" w:sz="0" w:space="0" w:color="auto"/>
              </w:divBdr>
            </w:div>
          </w:divsChild>
        </w:div>
        <w:div w:id="1321079133">
          <w:marLeft w:val="0"/>
          <w:marRight w:val="0"/>
          <w:marTop w:val="0"/>
          <w:marBottom w:val="0"/>
          <w:divBdr>
            <w:top w:val="none" w:sz="0" w:space="0" w:color="auto"/>
            <w:left w:val="none" w:sz="0" w:space="0" w:color="auto"/>
            <w:bottom w:val="none" w:sz="0" w:space="0" w:color="auto"/>
            <w:right w:val="none" w:sz="0" w:space="0" w:color="auto"/>
          </w:divBdr>
        </w:div>
      </w:divsChild>
    </w:div>
    <w:div w:id="1070544110">
      <w:bodyDiv w:val="1"/>
      <w:marLeft w:val="0"/>
      <w:marRight w:val="0"/>
      <w:marTop w:val="0"/>
      <w:marBottom w:val="0"/>
      <w:divBdr>
        <w:top w:val="none" w:sz="0" w:space="0" w:color="auto"/>
        <w:left w:val="none" w:sz="0" w:space="0" w:color="auto"/>
        <w:bottom w:val="none" w:sz="0" w:space="0" w:color="auto"/>
        <w:right w:val="none" w:sz="0" w:space="0" w:color="auto"/>
      </w:divBdr>
      <w:divsChild>
        <w:div w:id="44565335">
          <w:marLeft w:val="0"/>
          <w:marRight w:val="0"/>
          <w:marTop w:val="0"/>
          <w:marBottom w:val="0"/>
          <w:divBdr>
            <w:top w:val="none" w:sz="0" w:space="0" w:color="auto"/>
            <w:left w:val="none" w:sz="0" w:space="0" w:color="auto"/>
            <w:bottom w:val="none" w:sz="0" w:space="0" w:color="auto"/>
            <w:right w:val="none" w:sz="0" w:space="0" w:color="auto"/>
          </w:divBdr>
        </w:div>
        <w:div w:id="1124810728">
          <w:marLeft w:val="0"/>
          <w:marRight w:val="0"/>
          <w:marTop w:val="0"/>
          <w:marBottom w:val="0"/>
          <w:divBdr>
            <w:top w:val="none" w:sz="0" w:space="0" w:color="auto"/>
            <w:left w:val="none" w:sz="0" w:space="0" w:color="auto"/>
            <w:bottom w:val="none" w:sz="0" w:space="0" w:color="auto"/>
            <w:right w:val="none" w:sz="0" w:space="0" w:color="auto"/>
          </w:divBdr>
          <w:divsChild>
            <w:div w:id="4963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019">
      <w:bodyDiv w:val="1"/>
      <w:marLeft w:val="0"/>
      <w:marRight w:val="0"/>
      <w:marTop w:val="0"/>
      <w:marBottom w:val="0"/>
      <w:divBdr>
        <w:top w:val="none" w:sz="0" w:space="0" w:color="auto"/>
        <w:left w:val="none" w:sz="0" w:space="0" w:color="auto"/>
        <w:bottom w:val="none" w:sz="0" w:space="0" w:color="auto"/>
        <w:right w:val="none" w:sz="0" w:space="0" w:color="auto"/>
      </w:divBdr>
    </w:div>
    <w:div w:id="1101923235">
      <w:bodyDiv w:val="1"/>
      <w:marLeft w:val="0"/>
      <w:marRight w:val="0"/>
      <w:marTop w:val="0"/>
      <w:marBottom w:val="0"/>
      <w:divBdr>
        <w:top w:val="none" w:sz="0" w:space="0" w:color="auto"/>
        <w:left w:val="none" w:sz="0" w:space="0" w:color="auto"/>
        <w:bottom w:val="none" w:sz="0" w:space="0" w:color="auto"/>
        <w:right w:val="none" w:sz="0" w:space="0" w:color="auto"/>
      </w:divBdr>
    </w:div>
    <w:div w:id="1108115047">
      <w:bodyDiv w:val="1"/>
      <w:marLeft w:val="0"/>
      <w:marRight w:val="0"/>
      <w:marTop w:val="0"/>
      <w:marBottom w:val="0"/>
      <w:divBdr>
        <w:top w:val="none" w:sz="0" w:space="0" w:color="auto"/>
        <w:left w:val="none" w:sz="0" w:space="0" w:color="auto"/>
        <w:bottom w:val="none" w:sz="0" w:space="0" w:color="auto"/>
        <w:right w:val="none" w:sz="0" w:space="0" w:color="auto"/>
      </w:divBdr>
      <w:divsChild>
        <w:div w:id="1068502816">
          <w:marLeft w:val="0"/>
          <w:marRight w:val="0"/>
          <w:marTop w:val="0"/>
          <w:marBottom w:val="0"/>
          <w:divBdr>
            <w:top w:val="none" w:sz="0" w:space="0" w:color="auto"/>
            <w:left w:val="none" w:sz="0" w:space="0" w:color="auto"/>
            <w:bottom w:val="none" w:sz="0" w:space="0" w:color="auto"/>
            <w:right w:val="none" w:sz="0" w:space="0" w:color="auto"/>
          </w:divBdr>
        </w:div>
      </w:divsChild>
    </w:div>
    <w:div w:id="1140805897">
      <w:bodyDiv w:val="1"/>
      <w:marLeft w:val="0"/>
      <w:marRight w:val="0"/>
      <w:marTop w:val="0"/>
      <w:marBottom w:val="0"/>
      <w:divBdr>
        <w:top w:val="none" w:sz="0" w:space="0" w:color="auto"/>
        <w:left w:val="none" w:sz="0" w:space="0" w:color="auto"/>
        <w:bottom w:val="none" w:sz="0" w:space="0" w:color="auto"/>
        <w:right w:val="none" w:sz="0" w:space="0" w:color="auto"/>
      </w:divBdr>
    </w:div>
    <w:div w:id="1155294505">
      <w:bodyDiv w:val="1"/>
      <w:marLeft w:val="0"/>
      <w:marRight w:val="0"/>
      <w:marTop w:val="0"/>
      <w:marBottom w:val="0"/>
      <w:divBdr>
        <w:top w:val="none" w:sz="0" w:space="0" w:color="auto"/>
        <w:left w:val="none" w:sz="0" w:space="0" w:color="auto"/>
        <w:bottom w:val="none" w:sz="0" w:space="0" w:color="auto"/>
        <w:right w:val="none" w:sz="0" w:space="0" w:color="auto"/>
      </w:divBdr>
      <w:divsChild>
        <w:div w:id="690453454">
          <w:marLeft w:val="0"/>
          <w:marRight w:val="0"/>
          <w:marTop w:val="0"/>
          <w:marBottom w:val="0"/>
          <w:divBdr>
            <w:top w:val="none" w:sz="0" w:space="0" w:color="auto"/>
            <w:left w:val="none" w:sz="0" w:space="0" w:color="auto"/>
            <w:bottom w:val="none" w:sz="0" w:space="0" w:color="auto"/>
            <w:right w:val="none" w:sz="0" w:space="0" w:color="auto"/>
          </w:divBdr>
        </w:div>
        <w:div w:id="792673492">
          <w:marLeft w:val="0"/>
          <w:marRight w:val="0"/>
          <w:marTop w:val="34"/>
          <w:marBottom w:val="34"/>
          <w:divBdr>
            <w:top w:val="none" w:sz="0" w:space="0" w:color="auto"/>
            <w:left w:val="none" w:sz="0" w:space="0" w:color="auto"/>
            <w:bottom w:val="none" w:sz="0" w:space="0" w:color="auto"/>
            <w:right w:val="none" w:sz="0" w:space="0" w:color="auto"/>
          </w:divBdr>
        </w:div>
      </w:divsChild>
    </w:div>
    <w:div w:id="1167134383">
      <w:bodyDiv w:val="1"/>
      <w:marLeft w:val="0"/>
      <w:marRight w:val="0"/>
      <w:marTop w:val="0"/>
      <w:marBottom w:val="0"/>
      <w:divBdr>
        <w:top w:val="none" w:sz="0" w:space="0" w:color="auto"/>
        <w:left w:val="none" w:sz="0" w:space="0" w:color="auto"/>
        <w:bottom w:val="none" w:sz="0" w:space="0" w:color="auto"/>
        <w:right w:val="none" w:sz="0" w:space="0" w:color="auto"/>
      </w:divBdr>
    </w:div>
    <w:div w:id="1187020138">
      <w:bodyDiv w:val="1"/>
      <w:marLeft w:val="0"/>
      <w:marRight w:val="0"/>
      <w:marTop w:val="0"/>
      <w:marBottom w:val="0"/>
      <w:divBdr>
        <w:top w:val="none" w:sz="0" w:space="0" w:color="auto"/>
        <w:left w:val="none" w:sz="0" w:space="0" w:color="auto"/>
        <w:bottom w:val="none" w:sz="0" w:space="0" w:color="auto"/>
        <w:right w:val="none" w:sz="0" w:space="0" w:color="auto"/>
      </w:divBdr>
      <w:divsChild>
        <w:div w:id="1452362092">
          <w:marLeft w:val="0"/>
          <w:marRight w:val="0"/>
          <w:marTop w:val="0"/>
          <w:marBottom w:val="0"/>
          <w:divBdr>
            <w:top w:val="none" w:sz="0" w:space="0" w:color="auto"/>
            <w:left w:val="none" w:sz="0" w:space="0" w:color="auto"/>
            <w:bottom w:val="none" w:sz="0" w:space="0" w:color="auto"/>
            <w:right w:val="none" w:sz="0" w:space="0" w:color="auto"/>
          </w:divBdr>
        </w:div>
        <w:div w:id="1561280532">
          <w:marLeft w:val="0"/>
          <w:marRight w:val="0"/>
          <w:marTop w:val="34"/>
          <w:marBottom w:val="34"/>
          <w:divBdr>
            <w:top w:val="none" w:sz="0" w:space="0" w:color="auto"/>
            <w:left w:val="none" w:sz="0" w:space="0" w:color="auto"/>
            <w:bottom w:val="none" w:sz="0" w:space="0" w:color="auto"/>
            <w:right w:val="none" w:sz="0" w:space="0" w:color="auto"/>
          </w:divBdr>
        </w:div>
      </w:divsChild>
    </w:div>
    <w:div w:id="1197277718">
      <w:bodyDiv w:val="1"/>
      <w:marLeft w:val="0"/>
      <w:marRight w:val="0"/>
      <w:marTop w:val="0"/>
      <w:marBottom w:val="0"/>
      <w:divBdr>
        <w:top w:val="none" w:sz="0" w:space="0" w:color="auto"/>
        <w:left w:val="none" w:sz="0" w:space="0" w:color="auto"/>
        <w:bottom w:val="none" w:sz="0" w:space="0" w:color="auto"/>
        <w:right w:val="none" w:sz="0" w:space="0" w:color="auto"/>
      </w:divBdr>
      <w:divsChild>
        <w:div w:id="275721211">
          <w:marLeft w:val="0"/>
          <w:marRight w:val="0"/>
          <w:marTop w:val="0"/>
          <w:marBottom w:val="0"/>
          <w:divBdr>
            <w:top w:val="none" w:sz="0" w:space="0" w:color="auto"/>
            <w:left w:val="none" w:sz="0" w:space="0" w:color="auto"/>
            <w:bottom w:val="none" w:sz="0" w:space="0" w:color="auto"/>
            <w:right w:val="none" w:sz="0" w:space="0" w:color="auto"/>
          </w:divBdr>
        </w:div>
      </w:divsChild>
    </w:div>
    <w:div w:id="1207790741">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sChild>
        <w:div w:id="2100759938">
          <w:marLeft w:val="0"/>
          <w:marRight w:val="0"/>
          <w:marTop w:val="0"/>
          <w:marBottom w:val="0"/>
          <w:divBdr>
            <w:top w:val="none" w:sz="0" w:space="0" w:color="auto"/>
            <w:left w:val="none" w:sz="0" w:space="0" w:color="auto"/>
            <w:bottom w:val="none" w:sz="0" w:space="0" w:color="auto"/>
            <w:right w:val="none" w:sz="0" w:space="0" w:color="auto"/>
          </w:divBdr>
        </w:div>
      </w:divsChild>
    </w:div>
    <w:div w:id="1250844204">
      <w:bodyDiv w:val="1"/>
      <w:marLeft w:val="0"/>
      <w:marRight w:val="0"/>
      <w:marTop w:val="0"/>
      <w:marBottom w:val="0"/>
      <w:divBdr>
        <w:top w:val="none" w:sz="0" w:space="0" w:color="auto"/>
        <w:left w:val="none" w:sz="0" w:space="0" w:color="auto"/>
        <w:bottom w:val="none" w:sz="0" w:space="0" w:color="auto"/>
        <w:right w:val="none" w:sz="0" w:space="0" w:color="auto"/>
      </w:divBdr>
    </w:div>
    <w:div w:id="1255088063">
      <w:bodyDiv w:val="1"/>
      <w:marLeft w:val="0"/>
      <w:marRight w:val="0"/>
      <w:marTop w:val="0"/>
      <w:marBottom w:val="0"/>
      <w:divBdr>
        <w:top w:val="none" w:sz="0" w:space="0" w:color="auto"/>
        <w:left w:val="none" w:sz="0" w:space="0" w:color="auto"/>
        <w:bottom w:val="none" w:sz="0" w:space="0" w:color="auto"/>
        <w:right w:val="none" w:sz="0" w:space="0" w:color="auto"/>
      </w:divBdr>
    </w:div>
    <w:div w:id="1257785663">
      <w:bodyDiv w:val="1"/>
      <w:marLeft w:val="0"/>
      <w:marRight w:val="0"/>
      <w:marTop w:val="0"/>
      <w:marBottom w:val="0"/>
      <w:divBdr>
        <w:top w:val="none" w:sz="0" w:space="0" w:color="auto"/>
        <w:left w:val="none" w:sz="0" w:space="0" w:color="auto"/>
        <w:bottom w:val="none" w:sz="0" w:space="0" w:color="auto"/>
        <w:right w:val="none" w:sz="0" w:space="0" w:color="auto"/>
      </w:divBdr>
    </w:div>
    <w:div w:id="1264993979">
      <w:bodyDiv w:val="1"/>
      <w:marLeft w:val="0"/>
      <w:marRight w:val="0"/>
      <w:marTop w:val="0"/>
      <w:marBottom w:val="0"/>
      <w:divBdr>
        <w:top w:val="none" w:sz="0" w:space="0" w:color="auto"/>
        <w:left w:val="none" w:sz="0" w:space="0" w:color="auto"/>
        <w:bottom w:val="none" w:sz="0" w:space="0" w:color="auto"/>
        <w:right w:val="none" w:sz="0" w:space="0" w:color="auto"/>
      </w:divBdr>
      <w:divsChild>
        <w:div w:id="15430963">
          <w:marLeft w:val="0"/>
          <w:marRight w:val="0"/>
          <w:marTop w:val="34"/>
          <w:marBottom w:val="34"/>
          <w:divBdr>
            <w:top w:val="none" w:sz="0" w:space="0" w:color="auto"/>
            <w:left w:val="none" w:sz="0" w:space="0" w:color="auto"/>
            <w:bottom w:val="none" w:sz="0" w:space="0" w:color="auto"/>
            <w:right w:val="none" w:sz="0" w:space="0" w:color="auto"/>
          </w:divBdr>
        </w:div>
        <w:div w:id="1278681656">
          <w:marLeft w:val="0"/>
          <w:marRight w:val="0"/>
          <w:marTop w:val="0"/>
          <w:marBottom w:val="0"/>
          <w:divBdr>
            <w:top w:val="none" w:sz="0" w:space="0" w:color="auto"/>
            <w:left w:val="none" w:sz="0" w:space="0" w:color="auto"/>
            <w:bottom w:val="none" w:sz="0" w:space="0" w:color="auto"/>
            <w:right w:val="none" w:sz="0" w:space="0" w:color="auto"/>
          </w:divBdr>
        </w:div>
      </w:divsChild>
    </w:div>
    <w:div w:id="1266883330">
      <w:bodyDiv w:val="1"/>
      <w:marLeft w:val="0"/>
      <w:marRight w:val="0"/>
      <w:marTop w:val="0"/>
      <w:marBottom w:val="0"/>
      <w:divBdr>
        <w:top w:val="none" w:sz="0" w:space="0" w:color="auto"/>
        <w:left w:val="none" w:sz="0" w:space="0" w:color="auto"/>
        <w:bottom w:val="none" w:sz="0" w:space="0" w:color="auto"/>
        <w:right w:val="none" w:sz="0" w:space="0" w:color="auto"/>
      </w:divBdr>
      <w:divsChild>
        <w:div w:id="1676376131">
          <w:marLeft w:val="0"/>
          <w:marRight w:val="0"/>
          <w:marTop w:val="0"/>
          <w:marBottom w:val="0"/>
          <w:divBdr>
            <w:top w:val="none" w:sz="0" w:space="0" w:color="auto"/>
            <w:left w:val="none" w:sz="0" w:space="0" w:color="auto"/>
            <w:bottom w:val="none" w:sz="0" w:space="0" w:color="auto"/>
            <w:right w:val="none" w:sz="0" w:space="0" w:color="auto"/>
          </w:divBdr>
        </w:div>
      </w:divsChild>
    </w:div>
    <w:div w:id="1278947721">
      <w:bodyDiv w:val="1"/>
      <w:marLeft w:val="0"/>
      <w:marRight w:val="0"/>
      <w:marTop w:val="0"/>
      <w:marBottom w:val="0"/>
      <w:divBdr>
        <w:top w:val="none" w:sz="0" w:space="0" w:color="auto"/>
        <w:left w:val="none" w:sz="0" w:space="0" w:color="auto"/>
        <w:bottom w:val="none" w:sz="0" w:space="0" w:color="auto"/>
        <w:right w:val="none" w:sz="0" w:space="0" w:color="auto"/>
      </w:divBdr>
      <w:divsChild>
        <w:div w:id="601032733">
          <w:marLeft w:val="0"/>
          <w:marRight w:val="0"/>
          <w:marTop w:val="0"/>
          <w:marBottom w:val="0"/>
          <w:divBdr>
            <w:top w:val="none" w:sz="0" w:space="0" w:color="auto"/>
            <w:left w:val="none" w:sz="0" w:space="0" w:color="auto"/>
            <w:bottom w:val="none" w:sz="0" w:space="0" w:color="auto"/>
            <w:right w:val="none" w:sz="0" w:space="0" w:color="auto"/>
          </w:divBdr>
        </w:div>
      </w:divsChild>
    </w:div>
    <w:div w:id="1281642681">
      <w:bodyDiv w:val="1"/>
      <w:marLeft w:val="0"/>
      <w:marRight w:val="0"/>
      <w:marTop w:val="0"/>
      <w:marBottom w:val="0"/>
      <w:divBdr>
        <w:top w:val="none" w:sz="0" w:space="0" w:color="auto"/>
        <w:left w:val="none" w:sz="0" w:space="0" w:color="auto"/>
        <w:bottom w:val="none" w:sz="0" w:space="0" w:color="auto"/>
        <w:right w:val="none" w:sz="0" w:space="0" w:color="auto"/>
      </w:divBdr>
    </w:div>
    <w:div w:id="1298334160">
      <w:bodyDiv w:val="1"/>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0"/>
          <w:divBdr>
            <w:top w:val="none" w:sz="0" w:space="0" w:color="auto"/>
            <w:left w:val="none" w:sz="0" w:space="0" w:color="auto"/>
            <w:bottom w:val="none" w:sz="0" w:space="0" w:color="auto"/>
            <w:right w:val="none" w:sz="0" w:space="0" w:color="auto"/>
          </w:divBdr>
        </w:div>
        <w:div w:id="1543127971">
          <w:marLeft w:val="0"/>
          <w:marRight w:val="0"/>
          <w:marTop w:val="34"/>
          <w:marBottom w:val="34"/>
          <w:divBdr>
            <w:top w:val="none" w:sz="0" w:space="0" w:color="auto"/>
            <w:left w:val="none" w:sz="0" w:space="0" w:color="auto"/>
            <w:bottom w:val="none" w:sz="0" w:space="0" w:color="auto"/>
            <w:right w:val="none" w:sz="0" w:space="0" w:color="auto"/>
          </w:divBdr>
        </w:div>
      </w:divsChild>
    </w:div>
    <w:div w:id="1315992633">
      <w:bodyDiv w:val="1"/>
      <w:marLeft w:val="0"/>
      <w:marRight w:val="0"/>
      <w:marTop w:val="0"/>
      <w:marBottom w:val="0"/>
      <w:divBdr>
        <w:top w:val="none" w:sz="0" w:space="0" w:color="auto"/>
        <w:left w:val="none" w:sz="0" w:space="0" w:color="auto"/>
        <w:bottom w:val="none" w:sz="0" w:space="0" w:color="auto"/>
        <w:right w:val="none" w:sz="0" w:space="0" w:color="auto"/>
      </w:divBdr>
    </w:div>
    <w:div w:id="1316757653">
      <w:bodyDiv w:val="1"/>
      <w:marLeft w:val="0"/>
      <w:marRight w:val="0"/>
      <w:marTop w:val="0"/>
      <w:marBottom w:val="0"/>
      <w:divBdr>
        <w:top w:val="none" w:sz="0" w:space="0" w:color="auto"/>
        <w:left w:val="none" w:sz="0" w:space="0" w:color="auto"/>
        <w:bottom w:val="none" w:sz="0" w:space="0" w:color="auto"/>
        <w:right w:val="none" w:sz="0" w:space="0" w:color="auto"/>
      </w:divBdr>
      <w:divsChild>
        <w:div w:id="1123617665">
          <w:marLeft w:val="0"/>
          <w:marRight w:val="0"/>
          <w:marTop w:val="34"/>
          <w:marBottom w:val="34"/>
          <w:divBdr>
            <w:top w:val="none" w:sz="0" w:space="0" w:color="auto"/>
            <w:left w:val="none" w:sz="0" w:space="0" w:color="auto"/>
            <w:bottom w:val="none" w:sz="0" w:space="0" w:color="auto"/>
            <w:right w:val="none" w:sz="0" w:space="0" w:color="auto"/>
          </w:divBdr>
          <w:divsChild>
            <w:div w:id="193008831">
              <w:marLeft w:val="0"/>
              <w:marRight w:val="0"/>
              <w:marTop w:val="0"/>
              <w:marBottom w:val="0"/>
              <w:divBdr>
                <w:top w:val="none" w:sz="0" w:space="0" w:color="auto"/>
                <w:left w:val="none" w:sz="0" w:space="0" w:color="auto"/>
                <w:bottom w:val="none" w:sz="0" w:space="0" w:color="auto"/>
                <w:right w:val="none" w:sz="0" w:space="0" w:color="auto"/>
              </w:divBdr>
            </w:div>
            <w:div w:id="1794787227">
              <w:marLeft w:val="0"/>
              <w:marRight w:val="0"/>
              <w:marTop w:val="0"/>
              <w:marBottom w:val="0"/>
              <w:divBdr>
                <w:top w:val="none" w:sz="0" w:space="0" w:color="auto"/>
                <w:left w:val="none" w:sz="0" w:space="0" w:color="auto"/>
                <w:bottom w:val="none" w:sz="0" w:space="0" w:color="auto"/>
                <w:right w:val="none" w:sz="0" w:space="0" w:color="auto"/>
              </w:divBdr>
            </w:div>
            <w:div w:id="8285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0877">
      <w:bodyDiv w:val="1"/>
      <w:marLeft w:val="0"/>
      <w:marRight w:val="0"/>
      <w:marTop w:val="0"/>
      <w:marBottom w:val="0"/>
      <w:divBdr>
        <w:top w:val="none" w:sz="0" w:space="0" w:color="auto"/>
        <w:left w:val="none" w:sz="0" w:space="0" w:color="auto"/>
        <w:bottom w:val="none" w:sz="0" w:space="0" w:color="auto"/>
        <w:right w:val="none" w:sz="0" w:space="0" w:color="auto"/>
      </w:divBdr>
      <w:divsChild>
        <w:div w:id="1938907405">
          <w:marLeft w:val="0"/>
          <w:marRight w:val="0"/>
          <w:marTop w:val="0"/>
          <w:marBottom w:val="0"/>
          <w:divBdr>
            <w:top w:val="none" w:sz="0" w:space="0" w:color="auto"/>
            <w:left w:val="none" w:sz="0" w:space="0" w:color="auto"/>
            <w:bottom w:val="none" w:sz="0" w:space="0" w:color="auto"/>
            <w:right w:val="none" w:sz="0" w:space="0" w:color="auto"/>
          </w:divBdr>
        </w:div>
      </w:divsChild>
    </w:div>
    <w:div w:id="1340161893">
      <w:bodyDiv w:val="1"/>
      <w:marLeft w:val="0"/>
      <w:marRight w:val="0"/>
      <w:marTop w:val="0"/>
      <w:marBottom w:val="0"/>
      <w:divBdr>
        <w:top w:val="none" w:sz="0" w:space="0" w:color="auto"/>
        <w:left w:val="none" w:sz="0" w:space="0" w:color="auto"/>
        <w:bottom w:val="none" w:sz="0" w:space="0" w:color="auto"/>
        <w:right w:val="none" w:sz="0" w:space="0" w:color="auto"/>
      </w:divBdr>
      <w:divsChild>
        <w:div w:id="1387139580">
          <w:marLeft w:val="0"/>
          <w:marRight w:val="0"/>
          <w:marTop w:val="0"/>
          <w:marBottom w:val="0"/>
          <w:divBdr>
            <w:top w:val="none" w:sz="0" w:space="0" w:color="auto"/>
            <w:left w:val="none" w:sz="0" w:space="0" w:color="auto"/>
            <w:bottom w:val="none" w:sz="0" w:space="0" w:color="auto"/>
            <w:right w:val="none" w:sz="0" w:space="0" w:color="auto"/>
          </w:divBdr>
          <w:divsChild>
            <w:div w:id="611136104">
              <w:marLeft w:val="0"/>
              <w:marRight w:val="0"/>
              <w:marTop w:val="0"/>
              <w:marBottom w:val="0"/>
              <w:divBdr>
                <w:top w:val="none" w:sz="0" w:space="0" w:color="auto"/>
                <w:left w:val="none" w:sz="0" w:space="0" w:color="auto"/>
                <w:bottom w:val="none" w:sz="0" w:space="0" w:color="auto"/>
                <w:right w:val="none" w:sz="0" w:space="0" w:color="auto"/>
              </w:divBdr>
              <w:divsChild>
                <w:div w:id="616957563">
                  <w:marLeft w:val="0"/>
                  <w:marRight w:val="0"/>
                  <w:marTop w:val="0"/>
                  <w:marBottom w:val="0"/>
                  <w:divBdr>
                    <w:top w:val="none" w:sz="0" w:space="0" w:color="auto"/>
                    <w:left w:val="none" w:sz="0" w:space="0" w:color="auto"/>
                    <w:bottom w:val="none" w:sz="0" w:space="0" w:color="auto"/>
                    <w:right w:val="none" w:sz="0" w:space="0" w:color="auto"/>
                  </w:divBdr>
                </w:div>
                <w:div w:id="1178733082">
                  <w:marLeft w:val="0"/>
                  <w:marRight w:val="0"/>
                  <w:marTop w:val="0"/>
                  <w:marBottom w:val="0"/>
                  <w:divBdr>
                    <w:top w:val="none" w:sz="0" w:space="0" w:color="auto"/>
                    <w:left w:val="none" w:sz="0" w:space="0" w:color="auto"/>
                    <w:bottom w:val="none" w:sz="0" w:space="0" w:color="auto"/>
                    <w:right w:val="none" w:sz="0" w:space="0" w:color="auto"/>
                  </w:divBdr>
                  <w:divsChild>
                    <w:div w:id="3878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98992">
          <w:marLeft w:val="0"/>
          <w:marRight w:val="0"/>
          <w:marTop w:val="0"/>
          <w:marBottom w:val="0"/>
          <w:divBdr>
            <w:top w:val="none" w:sz="0" w:space="0" w:color="auto"/>
            <w:left w:val="none" w:sz="0" w:space="0" w:color="auto"/>
            <w:bottom w:val="none" w:sz="0" w:space="0" w:color="auto"/>
            <w:right w:val="none" w:sz="0" w:space="0" w:color="auto"/>
          </w:divBdr>
          <w:divsChild>
            <w:div w:id="1848322388">
              <w:marLeft w:val="0"/>
              <w:marRight w:val="0"/>
              <w:marTop w:val="0"/>
              <w:marBottom w:val="0"/>
              <w:divBdr>
                <w:top w:val="none" w:sz="0" w:space="0" w:color="auto"/>
                <w:left w:val="none" w:sz="0" w:space="0" w:color="auto"/>
                <w:bottom w:val="none" w:sz="0" w:space="0" w:color="auto"/>
                <w:right w:val="none" w:sz="0" w:space="0" w:color="auto"/>
              </w:divBdr>
            </w:div>
            <w:div w:id="2024740985">
              <w:marLeft w:val="0"/>
              <w:marRight w:val="0"/>
              <w:marTop w:val="0"/>
              <w:marBottom w:val="0"/>
              <w:divBdr>
                <w:top w:val="none" w:sz="0" w:space="0" w:color="auto"/>
                <w:left w:val="none" w:sz="0" w:space="0" w:color="auto"/>
                <w:bottom w:val="none" w:sz="0" w:space="0" w:color="auto"/>
                <w:right w:val="none" w:sz="0" w:space="0" w:color="auto"/>
              </w:divBdr>
              <w:divsChild>
                <w:div w:id="312567241">
                  <w:marLeft w:val="0"/>
                  <w:marRight w:val="0"/>
                  <w:marTop w:val="0"/>
                  <w:marBottom w:val="0"/>
                  <w:divBdr>
                    <w:top w:val="none" w:sz="0" w:space="0" w:color="auto"/>
                    <w:left w:val="none" w:sz="0" w:space="0" w:color="auto"/>
                    <w:bottom w:val="none" w:sz="0" w:space="0" w:color="auto"/>
                    <w:right w:val="none" w:sz="0" w:space="0" w:color="auto"/>
                  </w:divBdr>
                </w:div>
                <w:div w:id="1057321762">
                  <w:marLeft w:val="0"/>
                  <w:marRight w:val="0"/>
                  <w:marTop w:val="0"/>
                  <w:marBottom w:val="0"/>
                  <w:divBdr>
                    <w:top w:val="none" w:sz="0" w:space="0" w:color="auto"/>
                    <w:left w:val="none" w:sz="0" w:space="0" w:color="auto"/>
                    <w:bottom w:val="none" w:sz="0" w:space="0" w:color="auto"/>
                    <w:right w:val="none" w:sz="0" w:space="0" w:color="auto"/>
                  </w:divBdr>
                  <w:divsChild>
                    <w:div w:id="17740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925929">
      <w:bodyDiv w:val="1"/>
      <w:marLeft w:val="0"/>
      <w:marRight w:val="0"/>
      <w:marTop w:val="0"/>
      <w:marBottom w:val="0"/>
      <w:divBdr>
        <w:top w:val="none" w:sz="0" w:space="0" w:color="auto"/>
        <w:left w:val="none" w:sz="0" w:space="0" w:color="auto"/>
        <w:bottom w:val="none" w:sz="0" w:space="0" w:color="auto"/>
        <w:right w:val="none" w:sz="0" w:space="0" w:color="auto"/>
      </w:divBdr>
      <w:divsChild>
        <w:div w:id="177474999">
          <w:marLeft w:val="0"/>
          <w:marRight w:val="0"/>
          <w:marTop w:val="34"/>
          <w:marBottom w:val="34"/>
          <w:divBdr>
            <w:top w:val="none" w:sz="0" w:space="0" w:color="auto"/>
            <w:left w:val="none" w:sz="0" w:space="0" w:color="auto"/>
            <w:bottom w:val="none" w:sz="0" w:space="0" w:color="auto"/>
            <w:right w:val="none" w:sz="0" w:space="0" w:color="auto"/>
          </w:divBdr>
        </w:div>
        <w:div w:id="592475613">
          <w:marLeft w:val="0"/>
          <w:marRight w:val="0"/>
          <w:marTop w:val="0"/>
          <w:marBottom w:val="0"/>
          <w:divBdr>
            <w:top w:val="none" w:sz="0" w:space="0" w:color="auto"/>
            <w:left w:val="none" w:sz="0" w:space="0" w:color="auto"/>
            <w:bottom w:val="none" w:sz="0" w:space="0" w:color="auto"/>
            <w:right w:val="none" w:sz="0" w:space="0" w:color="auto"/>
          </w:divBdr>
        </w:div>
      </w:divsChild>
    </w:div>
    <w:div w:id="1348674177">
      <w:bodyDiv w:val="1"/>
      <w:marLeft w:val="0"/>
      <w:marRight w:val="0"/>
      <w:marTop w:val="0"/>
      <w:marBottom w:val="0"/>
      <w:divBdr>
        <w:top w:val="none" w:sz="0" w:space="0" w:color="auto"/>
        <w:left w:val="none" w:sz="0" w:space="0" w:color="auto"/>
        <w:bottom w:val="none" w:sz="0" w:space="0" w:color="auto"/>
        <w:right w:val="none" w:sz="0" w:space="0" w:color="auto"/>
      </w:divBdr>
      <w:divsChild>
        <w:div w:id="1222450440">
          <w:marLeft w:val="0"/>
          <w:marRight w:val="0"/>
          <w:marTop w:val="0"/>
          <w:marBottom w:val="0"/>
          <w:divBdr>
            <w:top w:val="none" w:sz="0" w:space="0" w:color="auto"/>
            <w:left w:val="none" w:sz="0" w:space="0" w:color="auto"/>
            <w:bottom w:val="none" w:sz="0" w:space="0" w:color="auto"/>
            <w:right w:val="none" w:sz="0" w:space="0" w:color="auto"/>
          </w:divBdr>
        </w:div>
      </w:divsChild>
    </w:div>
    <w:div w:id="1352099487">
      <w:bodyDiv w:val="1"/>
      <w:marLeft w:val="0"/>
      <w:marRight w:val="0"/>
      <w:marTop w:val="0"/>
      <w:marBottom w:val="0"/>
      <w:divBdr>
        <w:top w:val="none" w:sz="0" w:space="0" w:color="auto"/>
        <w:left w:val="none" w:sz="0" w:space="0" w:color="auto"/>
        <w:bottom w:val="none" w:sz="0" w:space="0" w:color="auto"/>
        <w:right w:val="none" w:sz="0" w:space="0" w:color="auto"/>
      </w:divBdr>
      <w:divsChild>
        <w:div w:id="937762000">
          <w:marLeft w:val="0"/>
          <w:marRight w:val="0"/>
          <w:marTop w:val="0"/>
          <w:marBottom w:val="0"/>
          <w:divBdr>
            <w:top w:val="none" w:sz="0" w:space="0" w:color="auto"/>
            <w:left w:val="none" w:sz="0" w:space="0" w:color="auto"/>
            <w:bottom w:val="none" w:sz="0" w:space="0" w:color="auto"/>
            <w:right w:val="none" w:sz="0" w:space="0" w:color="auto"/>
          </w:divBdr>
        </w:div>
        <w:div w:id="2060593487">
          <w:marLeft w:val="0"/>
          <w:marRight w:val="0"/>
          <w:marTop w:val="0"/>
          <w:marBottom w:val="0"/>
          <w:divBdr>
            <w:top w:val="none" w:sz="0" w:space="0" w:color="auto"/>
            <w:left w:val="none" w:sz="0" w:space="0" w:color="auto"/>
            <w:bottom w:val="none" w:sz="0" w:space="0" w:color="auto"/>
            <w:right w:val="none" w:sz="0" w:space="0" w:color="auto"/>
          </w:divBdr>
          <w:divsChild>
            <w:div w:id="19161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83137">
      <w:bodyDiv w:val="1"/>
      <w:marLeft w:val="0"/>
      <w:marRight w:val="0"/>
      <w:marTop w:val="0"/>
      <w:marBottom w:val="0"/>
      <w:divBdr>
        <w:top w:val="none" w:sz="0" w:space="0" w:color="auto"/>
        <w:left w:val="none" w:sz="0" w:space="0" w:color="auto"/>
        <w:bottom w:val="none" w:sz="0" w:space="0" w:color="auto"/>
        <w:right w:val="none" w:sz="0" w:space="0" w:color="auto"/>
      </w:divBdr>
      <w:divsChild>
        <w:div w:id="974138320">
          <w:marLeft w:val="0"/>
          <w:marRight w:val="0"/>
          <w:marTop w:val="0"/>
          <w:marBottom w:val="0"/>
          <w:divBdr>
            <w:top w:val="none" w:sz="0" w:space="0" w:color="auto"/>
            <w:left w:val="none" w:sz="0" w:space="0" w:color="auto"/>
            <w:bottom w:val="none" w:sz="0" w:space="0" w:color="auto"/>
            <w:right w:val="none" w:sz="0" w:space="0" w:color="auto"/>
          </w:divBdr>
        </w:div>
      </w:divsChild>
    </w:div>
    <w:div w:id="1397124556">
      <w:bodyDiv w:val="1"/>
      <w:marLeft w:val="0"/>
      <w:marRight w:val="0"/>
      <w:marTop w:val="0"/>
      <w:marBottom w:val="0"/>
      <w:divBdr>
        <w:top w:val="none" w:sz="0" w:space="0" w:color="auto"/>
        <w:left w:val="none" w:sz="0" w:space="0" w:color="auto"/>
        <w:bottom w:val="none" w:sz="0" w:space="0" w:color="auto"/>
        <w:right w:val="none" w:sz="0" w:space="0" w:color="auto"/>
      </w:divBdr>
      <w:divsChild>
        <w:div w:id="714543544">
          <w:marLeft w:val="0"/>
          <w:marRight w:val="0"/>
          <w:marTop w:val="0"/>
          <w:marBottom w:val="0"/>
          <w:divBdr>
            <w:top w:val="none" w:sz="0" w:space="0" w:color="auto"/>
            <w:left w:val="none" w:sz="0" w:space="0" w:color="auto"/>
            <w:bottom w:val="none" w:sz="0" w:space="0" w:color="auto"/>
            <w:right w:val="none" w:sz="0" w:space="0" w:color="auto"/>
          </w:divBdr>
        </w:div>
        <w:div w:id="724375311">
          <w:marLeft w:val="0"/>
          <w:marRight w:val="0"/>
          <w:marTop w:val="34"/>
          <w:marBottom w:val="34"/>
          <w:divBdr>
            <w:top w:val="none" w:sz="0" w:space="0" w:color="auto"/>
            <w:left w:val="none" w:sz="0" w:space="0" w:color="auto"/>
            <w:bottom w:val="none" w:sz="0" w:space="0" w:color="auto"/>
            <w:right w:val="none" w:sz="0" w:space="0" w:color="auto"/>
          </w:divBdr>
        </w:div>
      </w:divsChild>
    </w:div>
    <w:div w:id="1407190471">
      <w:bodyDiv w:val="1"/>
      <w:marLeft w:val="0"/>
      <w:marRight w:val="0"/>
      <w:marTop w:val="0"/>
      <w:marBottom w:val="0"/>
      <w:divBdr>
        <w:top w:val="none" w:sz="0" w:space="0" w:color="auto"/>
        <w:left w:val="none" w:sz="0" w:space="0" w:color="auto"/>
        <w:bottom w:val="none" w:sz="0" w:space="0" w:color="auto"/>
        <w:right w:val="none" w:sz="0" w:space="0" w:color="auto"/>
      </w:divBdr>
      <w:divsChild>
        <w:div w:id="1736271564">
          <w:marLeft w:val="0"/>
          <w:marRight w:val="0"/>
          <w:marTop w:val="0"/>
          <w:marBottom w:val="0"/>
          <w:divBdr>
            <w:top w:val="none" w:sz="0" w:space="0" w:color="auto"/>
            <w:left w:val="none" w:sz="0" w:space="0" w:color="auto"/>
            <w:bottom w:val="none" w:sz="0" w:space="0" w:color="auto"/>
            <w:right w:val="none" w:sz="0" w:space="0" w:color="auto"/>
          </w:divBdr>
        </w:div>
        <w:div w:id="2146116830">
          <w:marLeft w:val="0"/>
          <w:marRight w:val="0"/>
          <w:marTop w:val="34"/>
          <w:marBottom w:val="34"/>
          <w:divBdr>
            <w:top w:val="none" w:sz="0" w:space="0" w:color="auto"/>
            <w:left w:val="none" w:sz="0" w:space="0" w:color="auto"/>
            <w:bottom w:val="none" w:sz="0" w:space="0" w:color="auto"/>
            <w:right w:val="none" w:sz="0" w:space="0" w:color="auto"/>
          </w:divBdr>
        </w:div>
      </w:divsChild>
    </w:div>
    <w:div w:id="1420367580">
      <w:bodyDiv w:val="1"/>
      <w:marLeft w:val="0"/>
      <w:marRight w:val="0"/>
      <w:marTop w:val="0"/>
      <w:marBottom w:val="0"/>
      <w:divBdr>
        <w:top w:val="none" w:sz="0" w:space="0" w:color="auto"/>
        <w:left w:val="none" w:sz="0" w:space="0" w:color="auto"/>
        <w:bottom w:val="none" w:sz="0" w:space="0" w:color="auto"/>
        <w:right w:val="none" w:sz="0" w:space="0" w:color="auto"/>
      </w:divBdr>
    </w:div>
    <w:div w:id="1430006811">
      <w:bodyDiv w:val="1"/>
      <w:marLeft w:val="0"/>
      <w:marRight w:val="0"/>
      <w:marTop w:val="0"/>
      <w:marBottom w:val="0"/>
      <w:divBdr>
        <w:top w:val="none" w:sz="0" w:space="0" w:color="auto"/>
        <w:left w:val="none" w:sz="0" w:space="0" w:color="auto"/>
        <w:bottom w:val="none" w:sz="0" w:space="0" w:color="auto"/>
        <w:right w:val="none" w:sz="0" w:space="0" w:color="auto"/>
      </w:divBdr>
    </w:div>
    <w:div w:id="1433932317">
      <w:bodyDiv w:val="1"/>
      <w:marLeft w:val="0"/>
      <w:marRight w:val="0"/>
      <w:marTop w:val="0"/>
      <w:marBottom w:val="0"/>
      <w:divBdr>
        <w:top w:val="none" w:sz="0" w:space="0" w:color="auto"/>
        <w:left w:val="none" w:sz="0" w:space="0" w:color="auto"/>
        <w:bottom w:val="none" w:sz="0" w:space="0" w:color="auto"/>
        <w:right w:val="none" w:sz="0" w:space="0" w:color="auto"/>
      </w:divBdr>
    </w:div>
    <w:div w:id="1444035296">
      <w:bodyDiv w:val="1"/>
      <w:marLeft w:val="0"/>
      <w:marRight w:val="0"/>
      <w:marTop w:val="0"/>
      <w:marBottom w:val="0"/>
      <w:divBdr>
        <w:top w:val="none" w:sz="0" w:space="0" w:color="auto"/>
        <w:left w:val="none" w:sz="0" w:space="0" w:color="auto"/>
        <w:bottom w:val="none" w:sz="0" w:space="0" w:color="auto"/>
        <w:right w:val="none" w:sz="0" w:space="0" w:color="auto"/>
      </w:divBdr>
      <w:divsChild>
        <w:div w:id="1336495987">
          <w:marLeft w:val="0"/>
          <w:marRight w:val="0"/>
          <w:marTop w:val="0"/>
          <w:marBottom w:val="0"/>
          <w:divBdr>
            <w:top w:val="none" w:sz="0" w:space="0" w:color="auto"/>
            <w:left w:val="none" w:sz="0" w:space="0" w:color="auto"/>
            <w:bottom w:val="none" w:sz="0" w:space="0" w:color="auto"/>
            <w:right w:val="none" w:sz="0" w:space="0" w:color="auto"/>
          </w:divBdr>
        </w:div>
        <w:div w:id="1912083543">
          <w:marLeft w:val="0"/>
          <w:marRight w:val="0"/>
          <w:marTop w:val="0"/>
          <w:marBottom w:val="0"/>
          <w:divBdr>
            <w:top w:val="none" w:sz="0" w:space="0" w:color="auto"/>
            <w:left w:val="none" w:sz="0" w:space="0" w:color="auto"/>
            <w:bottom w:val="none" w:sz="0" w:space="0" w:color="auto"/>
            <w:right w:val="none" w:sz="0" w:space="0" w:color="auto"/>
          </w:divBdr>
          <w:divsChild>
            <w:div w:id="3208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5907">
      <w:bodyDiv w:val="1"/>
      <w:marLeft w:val="0"/>
      <w:marRight w:val="0"/>
      <w:marTop w:val="0"/>
      <w:marBottom w:val="0"/>
      <w:divBdr>
        <w:top w:val="none" w:sz="0" w:space="0" w:color="auto"/>
        <w:left w:val="none" w:sz="0" w:space="0" w:color="auto"/>
        <w:bottom w:val="none" w:sz="0" w:space="0" w:color="auto"/>
        <w:right w:val="none" w:sz="0" w:space="0" w:color="auto"/>
      </w:divBdr>
      <w:divsChild>
        <w:div w:id="1527867878">
          <w:marLeft w:val="0"/>
          <w:marRight w:val="0"/>
          <w:marTop w:val="0"/>
          <w:marBottom w:val="0"/>
          <w:divBdr>
            <w:top w:val="none" w:sz="0" w:space="0" w:color="auto"/>
            <w:left w:val="none" w:sz="0" w:space="0" w:color="auto"/>
            <w:bottom w:val="none" w:sz="0" w:space="0" w:color="auto"/>
            <w:right w:val="none" w:sz="0" w:space="0" w:color="auto"/>
          </w:divBdr>
          <w:divsChild>
            <w:div w:id="1546215079">
              <w:marLeft w:val="0"/>
              <w:marRight w:val="0"/>
              <w:marTop w:val="0"/>
              <w:marBottom w:val="0"/>
              <w:divBdr>
                <w:top w:val="none" w:sz="0" w:space="0" w:color="auto"/>
                <w:left w:val="none" w:sz="0" w:space="0" w:color="auto"/>
                <w:bottom w:val="none" w:sz="0" w:space="0" w:color="auto"/>
                <w:right w:val="none" w:sz="0" w:space="0" w:color="auto"/>
              </w:divBdr>
              <w:divsChild>
                <w:div w:id="256837691">
                  <w:marLeft w:val="0"/>
                  <w:marRight w:val="0"/>
                  <w:marTop w:val="0"/>
                  <w:marBottom w:val="0"/>
                  <w:divBdr>
                    <w:top w:val="none" w:sz="0" w:space="0" w:color="auto"/>
                    <w:left w:val="none" w:sz="0" w:space="0" w:color="auto"/>
                    <w:bottom w:val="none" w:sz="0" w:space="0" w:color="auto"/>
                    <w:right w:val="none" w:sz="0" w:space="0" w:color="auto"/>
                  </w:divBdr>
                  <w:divsChild>
                    <w:div w:id="662274010">
                      <w:marLeft w:val="0"/>
                      <w:marRight w:val="0"/>
                      <w:marTop w:val="0"/>
                      <w:marBottom w:val="0"/>
                      <w:divBdr>
                        <w:top w:val="none" w:sz="0" w:space="0" w:color="auto"/>
                        <w:left w:val="none" w:sz="0" w:space="0" w:color="auto"/>
                        <w:bottom w:val="none" w:sz="0" w:space="0" w:color="auto"/>
                        <w:right w:val="none" w:sz="0" w:space="0" w:color="auto"/>
                      </w:divBdr>
                      <w:divsChild>
                        <w:div w:id="2629371">
                          <w:marLeft w:val="0"/>
                          <w:marRight w:val="0"/>
                          <w:marTop w:val="0"/>
                          <w:marBottom w:val="0"/>
                          <w:divBdr>
                            <w:top w:val="none" w:sz="0" w:space="0" w:color="auto"/>
                            <w:left w:val="none" w:sz="0" w:space="0" w:color="auto"/>
                            <w:bottom w:val="none" w:sz="0" w:space="0" w:color="auto"/>
                            <w:right w:val="none" w:sz="0" w:space="0" w:color="auto"/>
                          </w:divBdr>
                          <w:divsChild>
                            <w:div w:id="223176788">
                              <w:marLeft w:val="0"/>
                              <w:marRight w:val="0"/>
                              <w:marTop w:val="0"/>
                              <w:marBottom w:val="0"/>
                              <w:divBdr>
                                <w:top w:val="none" w:sz="0" w:space="0" w:color="auto"/>
                                <w:left w:val="none" w:sz="0" w:space="0" w:color="auto"/>
                                <w:bottom w:val="none" w:sz="0" w:space="0" w:color="auto"/>
                                <w:right w:val="none" w:sz="0" w:space="0" w:color="auto"/>
                              </w:divBdr>
                              <w:divsChild>
                                <w:div w:id="2048752786">
                                  <w:marLeft w:val="0"/>
                                  <w:marRight w:val="0"/>
                                  <w:marTop w:val="0"/>
                                  <w:marBottom w:val="0"/>
                                  <w:divBdr>
                                    <w:top w:val="none" w:sz="0" w:space="0" w:color="auto"/>
                                    <w:left w:val="none" w:sz="0" w:space="0" w:color="auto"/>
                                    <w:bottom w:val="none" w:sz="0" w:space="0" w:color="auto"/>
                                    <w:right w:val="none" w:sz="0" w:space="0" w:color="auto"/>
                                  </w:divBdr>
                                  <w:divsChild>
                                    <w:div w:id="416100672">
                                      <w:marLeft w:val="0"/>
                                      <w:marRight w:val="0"/>
                                      <w:marTop w:val="0"/>
                                      <w:marBottom w:val="0"/>
                                      <w:divBdr>
                                        <w:top w:val="none" w:sz="0" w:space="0" w:color="auto"/>
                                        <w:left w:val="none" w:sz="0" w:space="0" w:color="auto"/>
                                        <w:bottom w:val="none" w:sz="0" w:space="0" w:color="auto"/>
                                        <w:right w:val="none" w:sz="0" w:space="0" w:color="auto"/>
                                      </w:divBdr>
                                      <w:divsChild>
                                        <w:div w:id="505485361">
                                          <w:marLeft w:val="0"/>
                                          <w:marRight w:val="0"/>
                                          <w:marTop w:val="0"/>
                                          <w:marBottom w:val="0"/>
                                          <w:divBdr>
                                            <w:top w:val="none" w:sz="0" w:space="0" w:color="auto"/>
                                            <w:left w:val="none" w:sz="0" w:space="0" w:color="auto"/>
                                            <w:bottom w:val="none" w:sz="0" w:space="0" w:color="auto"/>
                                            <w:right w:val="none" w:sz="0" w:space="0" w:color="auto"/>
                                          </w:divBdr>
                                          <w:divsChild>
                                            <w:div w:id="1185708598">
                                              <w:marLeft w:val="0"/>
                                              <w:marRight w:val="0"/>
                                              <w:marTop w:val="0"/>
                                              <w:marBottom w:val="0"/>
                                              <w:divBdr>
                                                <w:top w:val="none" w:sz="0" w:space="0" w:color="auto"/>
                                                <w:left w:val="none" w:sz="0" w:space="0" w:color="auto"/>
                                                <w:bottom w:val="none" w:sz="0" w:space="0" w:color="auto"/>
                                                <w:right w:val="none" w:sz="0" w:space="0" w:color="auto"/>
                                              </w:divBdr>
                                            </w:div>
                                          </w:divsChild>
                                        </w:div>
                                        <w:div w:id="7819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809283">
      <w:bodyDiv w:val="1"/>
      <w:marLeft w:val="0"/>
      <w:marRight w:val="0"/>
      <w:marTop w:val="0"/>
      <w:marBottom w:val="0"/>
      <w:divBdr>
        <w:top w:val="none" w:sz="0" w:space="0" w:color="auto"/>
        <w:left w:val="none" w:sz="0" w:space="0" w:color="auto"/>
        <w:bottom w:val="none" w:sz="0" w:space="0" w:color="auto"/>
        <w:right w:val="none" w:sz="0" w:space="0" w:color="auto"/>
      </w:divBdr>
    </w:div>
    <w:div w:id="1478689427">
      <w:bodyDiv w:val="1"/>
      <w:marLeft w:val="0"/>
      <w:marRight w:val="0"/>
      <w:marTop w:val="0"/>
      <w:marBottom w:val="0"/>
      <w:divBdr>
        <w:top w:val="none" w:sz="0" w:space="0" w:color="auto"/>
        <w:left w:val="none" w:sz="0" w:space="0" w:color="auto"/>
        <w:bottom w:val="none" w:sz="0" w:space="0" w:color="auto"/>
        <w:right w:val="none" w:sz="0" w:space="0" w:color="auto"/>
      </w:divBdr>
    </w:div>
    <w:div w:id="1532185752">
      <w:bodyDiv w:val="1"/>
      <w:marLeft w:val="0"/>
      <w:marRight w:val="0"/>
      <w:marTop w:val="0"/>
      <w:marBottom w:val="0"/>
      <w:divBdr>
        <w:top w:val="none" w:sz="0" w:space="0" w:color="auto"/>
        <w:left w:val="none" w:sz="0" w:space="0" w:color="auto"/>
        <w:bottom w:val="none" w:sz="0" w:space="0" w:color="auto"/>
        <w:right w:val="none" w:sz="0" w:space="0" w:color="auto"/>
      </w:divBdr>
      <w:divsChild>
        <w:div w:id="29913408">
          <w:marLeft w:val="0"/>
          <w:marRight w:val="0"/>
          <w:marTop w:val="34"/>
          <w:marBottom w:val="34"/>
          <w:divBdr>
            <w:top w:val="none" w:sz="0" w:space="0" w:color="auto"/>
            <w:left w:val="none" w:sz="0" w:space="0" w:color="auto"/>
            <w:bottom w:val="none" w:sz="0" w:space="0" w:color="auto"/>
            <w:right w:val="none" w:sz="0" w:space="0" w:color="auto"/>
          </w:divBdr>
        </w:div>
      </w:divsChild>
    </w:div>
    <w:div w:id="1551920436">
      <w:bodyDiv w:val="1"/>
      <w:marLeft w:val="0"/>
      <w:marRight w:val="0"/>
      <w:marTop w:val="0"/>
      <w:marBottom w:val="0"/>
      <w:divBdr>
        <w:top w:val="none" w:sz="0" w:space="0" w:color="auto"/>
        <w:left w:val="none" w:sz="0" w:space="0" w:color="auto"/>
        <w:bottom w:val="none" w:sz="0" w:space="0" w:color="auto"/>
        <w:right w:val="none" w:sz="0" w:space="0" w:color="auto"/>
      </w:divBdr>
      <w:divsChild>
        <w:div w:id="702512933">
          <w:marLeft w:val="0"/>
          <w:marRight w:val="0"/>
          <w:marTop w:val="0"/>
          <w:marBottom w:val="0"/>
          <w:divBdr>
            <w:top w:val="none" w:sz="0" w:space="0" w:color="auto"/>
            <w:left w:val="none" w:sz="0" w:space="0" w:color="auto"/>
            <w:bottom w:val="none" w:sz="0" w:space="0" w:color="auto"/>
            <w:right w:val="none" w:sz="0" w:space="0" w:color="auto"/>
          </w:divBdr>
        </w:div>
        <w:div w:id="1523783567">
          <w:marLeft w:val="0"/>
          <w:marRight w:val="0"/>
          <w:marTop w:val="0"/>
          <w:marBottom w:val="0"/>
          <w:divBdr>
            <w:top w:val="none" w:sz="0" w:space="0" w:color="auto"/>
            <w:left w:val="none" w:sz="0" w:space="0" w:color="auto"/>
            <w:bottom w:val="none" w:sz="0" w:space="0" w:color="auto"/>
            <w:right w:val="none" w:sz="0" w:space="0" w:color="auto"/>
          </w:divBdr>
          <w:divsChild>
            <w:div w:id="16832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68583">
      <w:bodyDiv w:val="1"/>
      <w:marLeft w:val="0"/>
      <w:marRight w:val="0"/>
      <w:marTop w:val="0"/>
      <w:marBottom w:val="0"/>
      <w:divBdr>
        <w:top w:val="none" w:sz="0" w:space="0" w:color="auto"/>
        <w:left w:val="none" w:sz="0" w:space="0" w:color="auto"/>
        <w:bottom w:val="none" w:sz="0" w:space="0" w:color="auto"/>
        <w:right w:val="none" w:sz="0" w:space="0" w:color="auto"/>
      </w:divBdr>
      <w:divsChild>
        <w:div w:id="125780105">
          <w:marLeft w:val="0"/>
          <w:marRight w:val="0"/>
          <w:marTop w:val="0"/>
          <w:marBottom w:val="0"/>
          <w:divBdr>
            <w:top w:val="none" w:sz="0" w:space="0" w:color="auto"/>
            <w:left w:val="none" w:sz="0" w:space="0" w:color="auto"/>
            <w:bottom w:val="none" w:sz="0" w:space="0" w:color="auto"/>
            <w:right w:val="none" w:sz="0" w:space="0" w:color="auto"/>
          </w:divBdr>
        </w:div>
        <w:div w:id="1963949911">
          <w:marLeft w:val="0"/>
          <w:marRight w:val="0"/>
          <w:marTop w:val="0"/>
          <w:marBottom w:val="0"/>
          <w:divBdr>
            <w:top w:val="none" w:sz="0" w:space="0" w:color="auto"/>
            <w:left w:val="none" w:sz="0" w:space="0" w:color="auto"/>
            <w:bottom w:val="none" w:sz="0" w:space="0" w:color="auto"/>
            <w:right w:val="none" w:sz="0" w:space="0" w:color="auto"/>
          </w:divBdr>
          <w:divsChild>
            <w:div w:id="17970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0737">
      <w:bodyDiv w:val="1"/>
      <w:marLeft w:val="0"/>
      <w:marRight w:val="0"/>
      <w:marTop w:val="0"/>
      <w:marBottom w:val="0"/>
      <w:divBdr>
        <w:top w:val="none" w:sz="0" w:space="0" w:color="auto"/>
        <w:left w:val="none" w:sz="0" w:space="0" w:color="auto"/>
        <w:bottom w:val="none" w:sz="0" w:space="0" w:color="auto"/>
        <w:right w:val="none" w:sz="0" w:space="0" w:color="auto"/>
      </w:divBdr>
    </w:div>
    <w:div w:id="1579366329">
      <w:bodyDiv w:val="1"/>
      <w:marLeft w:val="0"/>
      <w:marRight w:val="0"/>
      <w:marTop w:val="0"/>
      <w:marBottom w:val="0"/>
      <w:divBdr>
        <w:top w:val="none" w:sz="0" w:space="0" w:color="auto"/>
        <w:left w:val="none" w:sz="0" w:space="0" w:color="auto"/>
        <w:bottom w:val="none" w:sz="0" w:space="0" w:color="auto"/>
        <w:right w:val="none" w:sz="0" w:space="0" w:color="auto"/>
      </w:divBdr>
      <w:divsChild>
        <w:div w:id="225261204">
          <w:marLeft w:val="0"/>
          <w:marRight w:val="0"/>
          <w:marTop w:val="0"/>
          <w:marBottom w:val="0"/>
          <w:divBdr>
            <w:top w:val="none" w:sz="0" w:space="0" w:color="auto"/>
            <w:left w:val="none" w:sz="0" w:space="0" w:color="auto"/>
            <w:bottom w:val="none" w:sz="0" w:space="0" w:color="auto"/>
            <w:right w:val="none" w:sz="0" w:space="0" w:color="auto"/>
          </w:divBdr>
          <w:divsChild>
            <w:div w:id="28145843">
              <w:marLeft w:val="0"/>
              <w:marRight w:val="0"/>
              <w:marTop w:val="0"/>
              <w:marBottom w:val="0"/>
              <w:divBdr>
                <w:top w:val="none" w:sz="0" w:space="0" w:color="auto"/>
                <w:left w:val="none" w:sz="0" w:space="0" w:color="auto"/>
                <w:bottom w:val="none" w:sz="0" w:space="0" w:color="auto"/>
                <w:right w:val="none" w:sz="0" w:space="0" w:color="auto"/>
              </w:divBdr>
              <w:divsChild>
                <w:div w:id="418715960">
                  <w:marLeft w:val="0"/>
                  <w:marRight w:val="0"/>
                  <w:marTop w:val="0"/>
                  <w:marBottom w:val="0"/>
                  <w:divBdr>
                    <w:top w:val="none" w:sz="0" w:space="0" w:color="auto"/>
                    <w:left w:val="none" w:sz="0" w:space="0" w:color="auto"/>
                    <w:bottom w:val="none" w:sz="0" w:space="0" w:color="auto"/>
                    <w:right w:val="none" w:sz="0" w:space="0" w:color="auto"/>
                  </w:divBdr>
                  <w:divsChild>
                    <w:div w:id="1033846509">
                      <w:marLeft w:val="0"/>
                      <w:marRight w:val="0"/>
                      <w:marTop w:val="0"/>
                      <w:marBottom w:val="0"/>
                      <w:divBdr>
                        <w:top w:val="none" w:sz="0" w:space="0" w:color="auto"/>
                        <w:left w:val="none" w:sz="0" w:space="0" w:color="auto"/>
                        <w:bottom w:val="none" w:sz="0" w:space="0" w:color="auto"/>
                        <w:right w:val="none" w:sz="0" w:space="0" w:color="auto"/>
                      </w:divBdr>
                      <w:divsChild>
                        <w:div w:id="1430542170">
                          <w:marLeft w:val="0"/>
                          <w:marRight w:val="0"/>
                          <w:marTop w:val="0"/>
                          <w:marBottom w:val="0"/>
                          <w:divBdr>
                            <w:top w:val="none" w:sz="0" w:space="0" w:color="auto"/>
                            <w:left w:val="none" w:sz="0" w:space="0" w:color="auto"/>
                            <w:bottom w:val="none" w:sz="0" w:space="0" w:color="auto"/>
                            <w:right w:val="none" w:sz="0" w:space="0" w:color="auto"/>
                          </w:divBdr>
                          <w:divsChild>
                            <w:div w:id="109712724">
                              <w:marLeft w:val="0"/>
                              <w:marRight w:val="0"/>
                              <w:marTop w:val="0"/>
                              <w:marBottom w:val="0"/>
                              <w:divBdr>
                                <w:top w:val="none" w:sz="0" w:space="0" w:color="auto"/>
                                <w:left w:val="none" w:sz="0" w:space="0" w:color="auto"/>
                                <w:bottom w:val="none" w:sz="0" w:space="0" w:color="auto"/>
                                <w:right w:val="none" w:sz="0" w:space="0" w:color="auto"/>
                              </w:divBdr>
                              <w:divsChild>
                                <w:div w:id="1521236312">
                                  <w:marLeft w:val="0"/>
                                  <w:marRight w:val="0"/>
                                  <w:marTop w:val="0"/>
                                  <w:marBottom w:val="0"/>
                                  <w:divBdr>
                                    <w:top w:val="none" w:sz="0" w:space="0" w:color="auto"/>
                                    <w:left w:val="none" w:sz="0" w:space="0" w:color="auto"/>
                                    <w:bottom w:val="none" w:sz="0" w:space="0" w:color="auto"/>
                                    <w:right w:val="none" w:sz="0" w:space="0" w:color="auto"/>
                                  </w:divBdr>
                                  <w:divsChild>
                                    <w:div w:id="256712742">
                                      <w:marLeft w:val="0"/>
                                      <w:marRight w:val="0"/>
                                      <w:marTop w:val="0"/>
                                      <w:marBottom w:val="0"/>
                                      <w:divBdr>
                                        <w:top w:val="none" w:sz="0" w:space="0" w:color="auto"/>
                                        <w:left w:val="none" w:sz="0" w:space="0" w:color="auto"/>
                                        <w:bottom w:val="none" w:sz="0" w:space="0" w:color="auto"/>
                                        <w:right w:val="none" w:sz="0" w:space="0" w:color="auto"/>
                                      </w:divBdr>
                                      <w:divsChild>
                                        <w:div w:id="18535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768600">
      <w:bodyDiv w:val="1"/>
      <w:marLeft w:val="0"/>
      <w:marRight w:val="0"/>
      <w:marTop w:val="0"/>
      <w:marBottom w:val="0"/>
      <w:divBdr>
        <w:top w:val="none" w:sz="0" w:space="0" w:color="auto"/>
        <w:left w:val="none" w:sz="0" w:space="0" w:color="auto"/>
        <w:bottom w:val="none" w:sz="0" w:space="0" w:color="auto"/>
        <w:right w:val="none" w:sz="0" w:space="0" w:color="auto"/>
      </w:divBdr>
    </w:div>
    <w:div w:id="1596010887">
      <w:bodyDiv w:val="1"/>
      <w:marLeft w:val="0"/>
      <w:marRight w:val="0"/>
      <w:marTop w:val="0"/>
      <w:marBottom w:val="0"/>
      <w:divBdr>
        <w:top w:val="none" w:sz="0" w:space="0" w:color="auto"/>
        <w:left w:val="none" w:sz="0" w:space="0" w:color="auto"/>
        <w:bottom w:val="none" w:sz="0" w:space="0" w:color="auto"/>
        <w:right w:val="none" w:sz="0" w:space="0" w:color="auto"/>
      </w:divBdr>
      <w:divsChild>
        <w:div w:id="13457885">
          <w:marLeft w:val="0"/>
          <w:marRight w:val="0"/>
          <w:marTop w:val="0"/>
          <w:marBottom w:val="0"/>
          <w:divBdr>
            <w:top w:val="none" w:sz="0" w:space="0" w:color="auto"/>
            <w:left w:val="none" w:sz="0" w:space="0" w:color="auto"/>
            <w:bottom w:val="none" w:sz="0" w:space="0" w:color="auto"/>
            <w:right w:val="none" w:sz="0" w:space="0" w:color="auto"/>
          </w:divBdr>
        </w:div>
        <w:div w:id="667557275">
          <w:marLeft w:val="0"/>
          <w:marRight w:val="0"/>
          <w:marTop w:val="0"/>
          <w:marBottom w:val="0"/>
          <w:divBdr>
            <w:top w:val="none" w:sz="0" w:space="0" w:color="auto"/>
            <w:left w:val="none" w:sz="0" w:space="0" w:color="auto"/>
            <w:bottom w:val="none" w:sz="0" w:space="0" w:color="auto"/>
            <w:right w:val="none" w:sz="0" w:space="0" w:color="auto"/>
          </w:divBdr>
          <w:divsChild>
            <w:div w:id="4488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2970">
      <w:bodyDiv w:val="1"/>
      <w:marLeft w:val="0"/>
      <w:marRight w:val="0"/>
      <w:marTop w:val="0"/>
      <w:marBottom w:val="0"/>
      <w:divBdr>
        <w:top w:val="none" w:sz="0" w:space="0" w:color="auto"/>
        <w:left w:val="none" w:sz="0" w:space="0" w:color="auto"/>
        <w:bottom w:val="none" w:sz="0" w:space="0" w:color="auto"/>
        <w:right w:val="none" w:sz="0" w:space="0" w:color="auto"/>
      </w:divBdr>
      <w:divsChild>
        <w:div w:id="361060044">
          <w:marLeft w:val="0"/>
          <w:marRight w:val="0"/>
          <w:marTop w:val="0"/>
          <w:marBottom w:val="0"/>
          <w:divBdr>
            <w:top w:val="none" w:sz="0" w:space="0" w:color="auto"/>
            <w:left w:val="none" w:sz="0" w:space="0" w:color="auto"/>
            <w:bottom w:val="none" w:sz="0" w:space="0" w:color="auto"/>
            <w:right w:val="none" w:sz="0" w:space="0" w:color="auto"/>
          </w:divBdr>
        </w:div>
        <w:div w:id="1986666866">
          <w:marLeft w:val="0"/>
          <w:marRight w:val="0"/>
          <w:marTop w:val="34"/>
          <w:marBottom w:val="34"/>
          <w:divBdr>
            <w:top w:val="none" w:sz="0" w:space="0" w:color="auto"/>
            <w:left w:val="none" w:sz="0" w:space="0" w:color="auto"/>
            <w:bottom w:val="none" w:sz="0" w:space="0" w:color="auto"/>
            <w:right w:val="none" w:sz="0" w:space="0" w:color="auto"/>
          </w:divBdr>
        </w:div>
      </w:divsChild>
    </w:div>
    <w:div w:id="1614704375">
      <w:bodyDiv w:val="1"/>
      <w:marLeft w:val="0"/>
      <w:marRight w:val="0"/>
      <w:marTop w:val="0"/>
      <w:marBottom w:val="0"/>
      <w:divBdr>
        <w:top w:val="none" w:sz="0" w:space="0" w:color="auto"/>
        <w:left w:val="none" w:sz="0" w:space="0" w:color="auto"/>
        <w:bottom w:val="none" w:sz="0" w:space="0" w:color="auto"/>
        <w:right w:val="none" w:sz="0" w:space="0" w:color="auto"/>
      </w:divBdr>
      <w:divsChild>
        <w:div w:id="1321037397">
          <w:marLeft w:val="0"/>
          <w:marRight w:val="0"/>
          <w:marTop w:val="0"/>
          <w:marBottom w:val="0"/>
          <w:divBdr>
            <w:top w:val="none" w:sz="0" w:space="0" w:color="auto"/>
            <w:left w:val="none" w:sz="0" w:space="0" w:color="auto"/>
            <w:bottom w:val="none" w:sz="0" w:space="0" w:color="auto"/>
            <w:right w:val="none" w:sz="0" w:space="0" w:color="auto"/>
          </w:divBdr>
        </w:div>
      </w:divsChild>
    </w:div>
    <w:div w:id="1627277447">
      <w:bodyDiv w:val="1"/>
      <w:marLeft w:val="0"/>
      <w:marRight w:val="0"/>
      <w:marTop w:val="0"/>
      <w:marBottom w:val="0"/>
      <w:divBdr>
        <w:top w:val="none" w:sz="0" w:space="0" w:color="auto"/>
        <w:left w:val="none" w:sz="0" w:space="0" w:color="auto"/>
        <w:bottom w:val="none" w:sz="0" w:space="0" w:color="auto"/>
        <w:right w:val="none" w:sz="0" w:space="0" w:color="auto"/>
      </w:divBdr>
    </w:div>
    <w:div w:id="1629773441">
      <w:bodyDiv w:val="1"/>
      <w:marLeft w:val="0"/>
      <w:marRight w:val="0"/>
      <w:marTop w:val="0"/>
      <w:marBottom w:val="0"/>
      <w:divBdr>
        <w:top w:val="none" w:sz="0" w:space="0" w:color="auto"/>
        <w:left w:val="none" w:sz="0" w:space="0" w:color="auto"/>
        <w:bottom w:val="none" w:sz="0" w:space="0" w:color="auto"/>
        <w:right w:val="none" w:sz="0" w:space="0" w:color="auto"/>
      </w:divBdr>
    </w:div>
    <w:div w:id="1642811624">
      <w:bodyDiv w:val="1"/>
      <w:marLeft w:val="0"/>
      <w:marRight w:val="0"/>
      <w:marTop w:val="0"/>
      <w:marBottom w:val="0"/>
      <w:divBdr>
        <w:top w:val="none" w:sz="0" w:space="0" w:color="auto"/>
        <w:left w:val="none" w:sz="0" w:space="0" w:color="auto"/>
        <w:bottom w:val="none" w:sz="0" w:space="0" w:color="auto"/>
        <w:right w:val="none" w:sz="0" w:space="0" w:color="auto"/>
      </w:divBdr>
      <w:divsChild>
        <w:div w:id="1781103717">
          <w:marLeft w:val="120"/>
          <w:marRight w:val="120"/>
          <w:marTop w:val="0"/>
          <w:marBottom w:val="0"/>
          <w:divBdr>
            <w:top w:val="none" w:sz="0" w:space="0" w:color="auto"/>
            <w:left w:val="none" w:sz="0" w:space="0" w:color="auto"/>
            <w:bottom w:val="none" w:sz="0" w:space="0" w:color="auto"/>
            <w:right w:val="none" w:sz="0" w:space="0" w:color="auto"/>
          </w:divBdr>
          <w:divsChild>
            <w:div w:id="1168134719">
              <w:marLeft w:val="0"/>
              <w:marRight w:val="0"/>
              <w:marTop w:val="0"/>
              <w:marBottom w:val="0"/>
              <w:divBdr>
                <w:top w:val="none" w:sz="0" w:space="0" w:color="auto"/>
                <w:left w:val="none" w:sz="0" w:space="0" w:color="auto"/>
                <w:bottom w:val="none" w:sz="0" w:space="0" w:color="auto"/>
                <w:right w:val="none" w:sz="0" w:space="0" w:color="auto"/>
              </w:divBdr>
              <w:divsChild>
                <w:div w:id="1584755902">
                  <w:marLeft w:val="0"/>
                  <w:marRight w:val="0"/>
                  <w:marTop w:val="72"/>
                  <w:marBottom w:val="0"/>
                  <w:divBdr>
                    <w:top w:val="none" w:sz="0" w:space="0" w:color="auto"/>
                    <w:left w:val="none" w:sz="0" w:space="0" w:color="auto"/>
                    <w:bottom w:val="none" w:sz="0" w:space="0" w:color="auto"/>
                    <w:right w:val="none" w:sz="0" w:space="0" w:color="auto"/>
                  </w:divBdr>
                  <w:divsChild>
                    <w:div w:id="801387162">
                      <w:marLeft w:val="0"/>
                      <w:marRight w:val="0"/>
                      <w:marTop w:val="0"/>
                      <w:marBottom w:val="0"/>
                      <w:divBdr>
                        <w:top w:val="none" w:sz="0" w:space="0" w:color="auto"/>
                        <w:left w:val="none" w:sz="0" w:space="0" w:color="auto"/>
                        <w:bottom w:val="none" w:sz="0" w:space="0" w:color="auto"/>
                        <w:right w:val="none" w:sz="0" w:space="0" w:color="auto"/>
                      </w:divBdr>
                      <w:divsChild>
                        <w:div w:id="1605728032">
                          <w:marLeft w:val="120"/>
                          <w:marRight w:val="0"/>
                          <w:marTop w:val="0"/>
                          <w:marBottom w:val="0"/>
                          <w:divBdr>
                            <w:top w:val="none" w:sz="0" w:space="0" w:color="auto"/>
                            <w:left w:val="none" w:sz="0" w:space="0" w:color="auto"/>
                            <w:bottom w:val="none" w:sz="0" w:space="0" w:color="auto"/>
                            <w:right w:val="none" w:sz="0" w:space="0" w:color="auto"/>
                          </w:divBdr>
                          <w:divsChild>
                            <w:div w:id="2014607094">
                              <w:marLeft w:val="0"/>
                              <w:marRight w:val="0"/>
                              <w:marTop w:val="0"/>
                              <w:marBottom w:val="0"/>
                              <w:divBdr>
                                <w:top w:val="none" w:sz="0" w:space="0" w:color="auto"/>
                                <w:left w:val="none" w:sz="0" w:space="0" w:color="auto"/>
                                <w:bottom w:val="none" w:sz="0" w:space="0" w:color="auto"/>
                                <w:right w:val="none" w:sz="0" w:space="0" w:color="auto"/>
                              </w:divBdr>
                              <w:divsChild>
                                <w:div w:id="1901789647">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418116">
      <w:bodyDiv w:val="1"/>
      <w:marLeft w:val="0"/>
      <w:marRight w:val="0"/>
      <w:marTop w:val="0"/>
      <w:marBottom w:val="0"/>
      <w:divBdr>
        <w:top w:val="none" w:sz="0" w:space="0" w:color="auto"/>
        <w:left w:val="none" w:sz="0" w:space="0" w:color="auto"/>
        <w:bottom w:val="none" w:sz="0" w:space="0" w:color="auto"/>
        <w:right w:val="none" w:sz="0" w:space="0" w:color="auto"/>
      </w:divBdr>
      <w:divsChild>
        <w:div w:id="66076383">
          <w:marLeft w:val="0"/>
          <w:marRight w:val="0"/>
          <w:marTop w:val="0"/>
          <w:marBottom w:val="0"/>
          <w:divBdr>
            <w:top w:val="none" w:sz="0" w:space="0" w:color="auto"/>
            <w:left w:val="none" w:sz="0" w:space="0" w:color="auto"/>
            <w:bottom w:val="none" w:sz="0" w:space="0" w:color="auto"/>
            <w:right w:val="none" w:sz="0" w:space="0" w:color="auto"/>
          </w:divBdr>
        </w:div>
        <w:div w:id="1513378090">
          <w:marLeft w:val="0"/>
          <w:marRight w:val="0"/>
          <w:marTop w:val="0"/>
          <w:marBottom w:val="0"/>
          <w:divBdr>
            <w:top w:val="none" w:sz="0" w:space="0" w:color="auto"/>
            <w:left w:val="none" w:sz="0" w:space="0" w:color="auto"/>
            <w:bottom w:val="none" w:sz="0" w:space="0" w:color="auto"/>
            <w:right w:val="none" w:sz="0" w:space="0" w:color="auto"/>
          </w:divBdr>
          <w:divsChild>
            <w:div w:id="308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38614">
      <w:bodyDiv w:val="1"/>
      <w:marLeft w:val="0"/>
      <w:marRight w:val="0"/>
      <w:marTop w:val="0"/>
      <w:marBottom w:val="0"/>
      <w:divBdr>
        <w:top w:val="none" w:sz="0" w:space="0" w:color="auto"/>
        <w:left w:val="none" w:sz="0" w:space="0" w:color="auto"/>
        <w:bottom w:val="none" w:sz="0" w:space="0" w:color="auto"/>
        <w:right w:val="none" w:sz="0" w:space="0" w:color="auto"/>
      </w:divBdr>
      <w:divsChild>
        <w:div w:id="1132090837">
          <w:marLeft w:val="0"/>
          <w:marRight w:val="0"/>
          <w:marTop w:val="0"/>
          <w:marBottom w:val="0"/>
          <w:divBdr>
            <w:top w:val="none" w:sz="0" w:space="0" w:color="auto"/>
            <w:left w:val="none" w:sz="0" w:space="0" w:color="auto"/>
            <w:bottom w:val="none" w:sz="0" w:space="0" w:color="auto"/>
            <w:right w:val="none" w:sz="0" w:space="0" w:color="auto"/>
          </w:divBdr>
        </w:div>
      </w:divsChild>
    </w:div>
    <w:div w:id="1675065477">
      <w:bodyDiv w:val="1"/>
      <w:marLeft w:val="0"/>
      <w:marRight w:val="0"/>
      <w:marTop w:val="0"/>
      <w:marBottom w:val="0"/>
      <w:divBdr>
        <w:top w:val="none" w:sz="0" w:space="0" w:color="auto"/>
        <w:left w:val="none" w:sz="0" w:space="0" w:color="auto"/>
        <w:bottom w:val="none" w:sz="0" w:space="0" w:color="auto"/>
        <w:right w:val="none" w:sz="0" w:space="0" w:color="auto"/>
      </w:divBdr>
      <w:divsChild>
        <w:div w:id="1984889358">
          <w:marLeft w:val="0"/>
          <w:marRight w:val="0"/>
          <w:marTop w:val="0"/>
          <w:marBottom w:val="0"/>
          <w:divBdr>
            <w:top w:val="none" w:sz="0" w:space="0" w:color="auto"/>
            <w:left w:val="none" w:sz="0" w:space="0" w:color="auto"/>
            <w:bottom w:val="none" w:sz="0" w:space="0" w:color="auto"/>
            <w:right w:val="none" w:sz="0" w:space="0" w:color="auto"/>
          </w:divBdr>
        </w:div>
      </w:divsChild>
    </w:div>
    <w:div w:id="1676374523">
      <w:bodyDiv w:val="1"/>
      <w:marLeft w:val="0"/>
      <w:marRight w:val="0"/>
      <w:marTop w:val="0"/>
      <w:marBottom w:val="0"/>
      <w:divBdr>
        <w:top w:val="none" w:sz="0" w:space="0" w:color="auto"/>
        <w:left w:val="none" w:sz="0" w:space="0" w:color="auto"/>
        <w:bottom w:val="none" w:sz="0" w:space="0" w:color="auto"/>
        <w:right w:val="none" w:sz="0" w:space="0" w:color="auto"/>
      </w:divBdr>
      <w:divsChild>
        <w:div w:id="2096397960">
          <w:marLeft w:val="0"/>
          <w:marRight w:val="0"/>
          <w:marTop w:val="0"/>
          <w:marBottom w:val="0"/>
          <w:divBdr>
            <w:top w:val="none" w:sz="0" w:space="0" w:color="auto"/>
            <w:left w:val="none" w:sz="0" w:space="0" w:color="auto"/>
            <w:bottom w:val="none" w:sz="0" w:space="0" w:color="auto"/>
            <w:right w:val="none" w:sz="0" w:space="0" w:color="auto"/>
          </w:divBdr>
        </w:div>
      </w:divsChild>
    </w:div>
    <w:div w:id="1695497342">
      <w:bodyDiv w:val="1"/>
      <w:marLeft w:val="0"/>
      <w:marRight w:val="0"/>
      <w:marTop w:val="0"/>
      <w:marBottom w:val="0"/>
      <w:divBdr>
        <w:top w:val="none" w:sz="0" w:space="0" w:color="auto"/>
        <w:left w:val="none" w:sz="0" w:space="0" w:color="auto"/>
        <w:bottom w:val="none" w:sz="0" w:space="0" w:color="auto"/>
        <w:right w:val="none" w:sz="0" w:space="0" w:color="auto"/>
      </w:divBdr>
      <w:divsChild>
        <w:div w:id="400641939">
          <w:marLeft w:val="0"/>
          <w:marRight w:val="0"/>
          <w:marTop w:val="0"/>
          <w:marBottom w:val="0"/>
          <w:divBdr>
            <w:top w:val="none" w:sz="0" w:space="0" w:color="auto"/>
            <w:left w:val="none" w:sz="0" w:space="0" w:color="auto"/>
            <w:bottom w:val="none" w:sz="0" w:space="0" w:color="auto"/>
            <w:right w:val="none" w:sz="0" w:space="0" w:color="auto"/>
          </w:divBdr>
        </w:div>
      </w:divsChild>
    </w:div>
    <w:div w:id="1705133211">
      <w:bodyDiv w:val="1"/>
      <w:marLeft w:val="0"/>
      <w:marRight w:val="0"/>
      <w:marTop w:val="0"/>
      <w:marBottom w:val="0"/>
      <w:divBdr>
        <w:top w:val="none" w:sz="0" w:space="0" w:color="auto"/>
        <w:left w:val="none" w:sz="0" w:space="0" w:color="auto"/>
        <w:bottom w:val="none" w:sz="0" w:space="0" w:color="auto"/>
        <w:right w:val="none" w:sz="0" w:space="0" w:color="auto"/>
      </w:divBdr>
    </w:div>
    <w:div w:id="1729527244">
      <w:bodyDiv w:val="1"/>
      <w:marLeft w:val="0"/>
      <w:marRight w:val="0"/>
      <w:marTop w:val="0"/>
      <w:marBottom w:val="0"/>
      <w:divBdr>
        <w:top w:val="none" w:sz="0" w:space="0" w:color="auto"/>
        <w:left w:val="none" w:sz="0" w:space="0" w:color="auto"/>
        <w:bottom w:val="none" w:sz="0" w:space="0" w:color="auto"/>
        <w:right w:val="none" w:sz="0" w:space="0" w:color="auto"/>
      </w:divBdr>
      <w:divsChild>
        <w:div w:id="1053891775">
          <w:marLeft w:val="0"/>
          <w:marRight w:val="0"/>
          <w:marTop w:val="0"/>
          <w:marBottom w:val="0"/>
          <w:divBdr>
            <w:top w:val="none" w:sz="0" w:space="0" w:color="auto"/>
            <w:left w:val="none" w:sz="0" w:space="0" w:color="auto"/>
            <w:bottom w:val="none" w:sz="0" w:space="0" w:color="auto"/>
            <w:right w:val="none" w:sz="0" w:space="0" w:color="auto"/>
          </w:divBdr>
        </w:div>
        <w:div w:id="1823811572">
          <w:marLeft w:val="0"/>
          <w:marRight w:val="0"/>
          <w:marTop w:val="34"/>
          <w:marBottom w:val="34"/>
          <w:divBdr>
            <w:top w:val="none" w:sz="0" w:space="0" w:color="auto"/>
            <w:left w:val="none" w:sz="0" w:space="0" w:color="auto"/>
            <w:bottom w:val="none" w:sz="0" w:space="0" w:color="auto"/>
            <w:right w:val="none" w:sz="0" w:space="0" w:color="auto"/>
          </w:divBdr>
        </w:div>
      </w:divsChild>
    </w:div>
    <w:div w:id="1735469087">
      <w:bodyDiv w:val="1"/>
      <w:marLeft w:val="0"/>
      <w:marRight w:val="0"/>
      <w:marTop w:val="0"/>
      <w:marBottom w:val="0"/>
      <w:divBdr>
        <w:top w:val="none" w:sz="0" w:space="0" w:color="auto"/>
        <w:left w:val="none" w:sz="0" w:space="0" w:color="auto"/>
        <w:bottom w:val="none" w:sz="0" w:space="0" w:color="auto"/>
        <w:right w:val="none" w:sz="0" w:space="0" w:color="auto"/>
      </w:divBdr>
    </w:div>
    <w:div w:id="1752383139">
      <w:bodyDiv w:val="1"/>
      <w:marLeft w:val="0"/>
      <w:marRight w:val="0"/>
      <w:marTop w:val="0"/>
      <w:marBottom w:val="0"/>
      <w:divBdr>
        <w:top w:val="none" w:sz="0" w:space="0" w:color="auto"/>
        <w:left w:val="none" w:sz="0" w:space="0" w:color="auto"/>
        <w:bottom w:val="none" w:sz="0" w:space="0" w:color="auto"/>
        <w:right w:val="none" w:sz="0" w:space="0" w:color="auto"/>
      </w:divBdr>
      <w:divsChild>
        <w:div w:id="691222948">
          <w:marLeft w:val="0"/>
          <w:marRight w:val="0"/>
          <w:marTop w:val="34"/>
          <w:marBottom w:val="34"/>
          <w:divBdr>
            <w:top w:val="none" w:sz="0" w:space="0" w:color="auto"/>
            <w:left w:val="none" w:sz="0" w:space="0" w:color="auto"/>
            <w:bottom w:val="none" w:sz="0" w:space="0" w:color="auto"/>
            <w:right w:val="none" w:sz="0" w:space="0" w:color="auto"/>
          </w:divBdr>
        </w:div>
      </w:divsChild>
    </w:div>
    <w:div w:id="1757243144">
      <w:bodyDiv w:val="1"/>
      <w:marLeft w:val="0"/>
      <w:marRight w:val="0"/>
      <w:marTop w:val="0"/>
      <w:marBottom w:val="0"/>
      <w:divBdr>
        <w:top w:val="none" w:sz="0" w:space="0" w:color="auto"/>
        <w:left w:val="none" w:sz="0" w:space="0" w:color="auto"/>
        <w:bottom w:val="none" w:sz="0" w:space="0" w:color="auto"/>
        <w:right w:val="none" w:sz="0" w:space="0" w:color="auto"/>
      </w:divBdr>
      <w:divsChild>
        <w:div w:id="898976789">
          <w:marLeft w:val="0"/>
          <w:marRight w:val="0"/>
          <w:marTop w:val="0"/>
          <w:marBottom w:val="0"/>
          <w:divBdr>
            <w:top w:val="none" w:sz="0" w:space="0" w:color="auto"/>
            <w:left w:val="none" w:sz="0" w:space="0" w:color="auto"/>
            <w:bottom w:val="none" w:sz="0" w:space="0" w:color="auto"/>
            <w:right w:val="none" w:sz="0" w:space="0" w:color="auto"/>
          </w:divBdr>
        </w:div>
      </w:divsChild>
    </w:div>
    <w:div w:id="1760248344">
      <w:bodyDiv w:val="1"/>
      <w:marLeft w:val="0"/>
      <w:marRight w:val="0"/>
      <w:marTop w:val="0"/>
      <w:marBottom w:val="0"/>
      <w:divBdr>
        <w:top w:val="none" w:sz="0" w:space="0" w:color="auto"/>
        <w:left w:val="none" w:sz="0" w:space="0" w:color="auto"/>
        <w:bottom w:val="none" w:sz="0" w:space="0" w:color="auto"/>
        <w:right w:val="none" w:sz="0" w:space="0" w:color="auto"/>
      </w:divBdr>
      <w:divsChild>
        <w:div w:id="903102081">
          <w:marLeft w:val="0"/>
          <w:marRight w:val="0"/>
          <w:marTop w:val="34"/>
          <w:marBottom w:val="34"/>
          <w:divBdr>
            <w:top w:val="none" w:sz="0" w:space="0" w:color="auto"/>
            <w:left w:val="none" w:sz="0" w:space="0" w:color="auto"/>
            <w:bottom w:val="none" w:sz="0" w:space="0" w:color="auto"/>
            <w:right w:val="none" w:sz="0" w:space="0" w:color="auto"/>
          </w:divBdr>
        </w:div>
      </w:divsChild>
    </w:div>
    <w:div w:id="1766145841">
      <w:bodyDiv w:val="1"/>
      <w:marLeft w:val="0"/>
      <w:marRight w:val="0"/>
      <w:marTop w:val="0"/>
      <w:marBottom w:val="0"/>
      <w:divBdr>
        <w:top w:val="none" w:sz="0" w:space="0" w:color="auto"/>
        <w:left w:val="none" w:sz="0" w:space="0" w:color="auto"/>
        <w:bottom w:val="none" w:sz="0" w:space="0" w:color="auto"/>
        <w:right w:val="none" w:sz="0" w:space="0" w:color="auto"/>
      </w:divBdr>
    </w:div>
    <w:div w:id="1778059427">
      <w:bodyDiv w:val="1"/>
      <w:marLeft w:val="0"/>
      <w:marRight w:val="0"/>
      <w:marTop w:val="0"/>
      <w:marBottom w:val="0"/>
      <w:divBdr>
        <w:top w:val="none" w:sz="0" w:space="0" w:color="auto"/>
        <w:left w:val="none" w:sz="0" w:space="0" w:color="auto"/>
        <w:bottom w:val="none" w:sz="0" w:space="0" w:color="auto"/>
        <w:right w:val="none" w:sz="0" w:space="0" w:color="auto"/>
      </w:divBdr>
    </w:div>
    <w:div w:id="1784810774">
      <w:bodyDiv w:val="1"/>
      <w:marLeft w:val="0"/>
      <w:marRight w:val="0"/>
      <w:marTop w:val="0"/>
      <w:marBottom w:val="0"/>
      <w:divBdr>
        <w:top w:val="none" w:sz="0" w:space="0" w:color="auto"/>
        <w:left w:val="none" w:sz="0" w:space="0" w:color="auto"/>
        <w:bottom w:val="none" w:sz="0" w:space="0" w:color="auto"/>
        <w:right w:val="none" w:sz="0" w:space="0" w:color="auto"/>
      </w:divBdr>
      <w:divsChild>
        <w:div w:id="1255552900">
          <w:marLeft w:val="0"/>
          <w:marRight w:val="0"/>
          <w:marTop w:val="0"/>
          <w:marBottom w:val="0"/>
          <w:divBdr>
            <w:top w:val="none" w:sz="0" w:space="0" w:color="auto"/>
            <w:left w:val="none" w:sz="0" w:space="0" w:color="auto"/>
            <w:bottom w:val="none" w:sz="0" w:space="0" w:color="auto"/>
            <w:right w:val="none" w:sz="0" w:space="0" w:color="auto"/>
          </w:divBdr>
        </w:div>
      </w:divsChild>
    </w:div>
    <w:div w:id="1789274696">
      <w:bodyDiv w:val="1"/>
      <w:marLeft w:val="0"/>
      <w:marRight w:val="0"/>
      <w:marTop w:val="0"/>
      <w:marBottom w:val="0"/>
      <w:divBdr>
        <w:top w:val="none" w:sz="0" w:space="0" w:color="auto"/>
        <w:left w:val="none" w:sz="0" w:space="0" w:color="auto"/>
        <w:bottom w:val="none" w:sz="0" w:space="0" w:color="auto"/>
        <w:right w:val="none" w:sz="0" w:space="0" w:color="auto"/>
      </w:divBdr>
      <w:divsChild>
        <w:div w:id="1682583421">
          <w:marLeft w:val="0"/>
          <w:marRight w:val="1"/>
          <w:marTop w:val="0"/>
          <w:marBottom w:val="0"/>
          <w:divBdr>
            <w:top w:val="none" w:sz="0" w:space="0" w:color="auto"/>
            <w:left w:val="none" w:sz="0" w:space="0" w:color="auto"/>
            <w:bottom w:val="none" w:sz="0" w:space="0" w:color="auto"/>
            <w:right w:val="none" w:sz="0" w:space="0" w:color="auto"/>
          </w:divBdr>
          <w:divsChild>
            <w:div w:id="1578397997">
              <w:marLeft w:val="0"/>
              <w:marRight w:val="0"/>
              <w:marTop w:val="0"/>
              <w:marBottom w:val="0"/>
              <w:divBdr>
                <w:top w:val="none" w:sz="0" w:space="0" w:color="auto"/>
                <w:left w:val="none" w:sz="0" w:space="0" w:color="auto"/>
                <w:bottom w:val="none" w:sz="0" w:space="0" w:color="auto"/>
                <w:right w:val="none" w:sz="0" w:space="0" w:color="auto"/>
              </w:divBdr>
              <w:divsChild>
                <w:div w:id="1314023690">
                  <w:marLeft w:val="0"/>
                  <w:marRight w:val="1"/>
                  <w:marTop w:val="0"/>
                  <w:marBottom w:val="0"/>
                  <w:divBdr>
                    <w:top w:val="none" w:sz="0" w:space="0" w:color="auto"/>
                    <w:left w:val="none" w:sz="0" w:space="0" w:color="auto"/>
                    <w:bottom w:val="none" w:sz="0" w:space="0" w:color="auto"/>
                    <w:right w:val="none" w:sz="0" w:space="0" w:color="auto"/>
                  </w:divBdr>
                  <w:divsChild>
                    <w:div w:id="1454590089">
                      <w:marLeft w:val="0"/>
                      <w:marRight w:val="0"/>
                      <w:marTop w:val="0"/>
                      <w:marBottom w:val="0"/>
                      <w:divBdr>
                        <w:top w:val="none" w:sz="0" w:space="0" w:color="auto"/>
                        <w:left w:val="none" w:sz="0" w:space="0" w:color="auto"/>
                        <w:bottom w:val="none" w:sz="0" w:space="0" w:color="auto"/>
                        <w:right w:val="none" w:sz="0" w:space="0" w:color="auto"/>
                      </w:divBdr>
                      <w:divsChild>
                        <w:div w:id="1913657611">
                          <w:marLeft w:val="0"/>
                          <w:marRight w:val="0"/>
                          <w:marTop w:val="0"/>
                          <w:marBottom w:val="0"/>
                          <w:divBdr>
                            <w:top w:val="none" w:sz="0" w:space="0" w:color="auto"/>
                            <w:left w:val="none" w:sz="0" w:space="0" w:color="auto"/>
                            <w:bottom w:val="none" w:sz="0" w:space="0" w:color="auto"/>
                            <w:right w:val="none" w:sz="0" w:space="0" w:color="auto"/>
                          </w:divBdr>
                          <w:divsChild>
                            <w:div w:id="170796705">
                              <w:marLeft w:val="0"/>
                              <w:marRight w:val="0"/>
                              <w:marTop w:val="120"/>
                              <w:marBottom w:val="360"/>
                              <w:divBdr>
                                <w:top w:val="none" w:sz="0" w:space="0" w:color="auto"/>
                                <w:left w:val="none" w:sz="0" w:space="0" w:color="auto"/>
                                <w:bottom w:val="none" w:sz="0" w:space="0" w:color="auto"/>
                                <w:right w:val="none" w:sz="0" w:space="0" w:color="auto"/>
                              </w:divBdr>
                              <w:divsChild>
                                <w:div w:id="1180973490">
                                  <w:marLeft w:val="420"/>
                                  <w:marRight w:val="0"/>
                                  <w:marTop w:val="0"/>
                                  <w:marBottom w:val="0"/>
                                  <w:divBdr>
                                    <w:top w:val="none" w:sz="0" w:space="0" w:color="auto"/>
                                    <w:left w:val="none" w:sz="0" w:space="0" w:color="auto"/>
                                    <w:bottom w:val="none" w:sz="0" w:space="0" w:color="auto"/>
                                    <w:right w:val="none" w:sz="0" w:space="0" w:color="auto"/>
                                  </w:divBdr>
                                  <w:divsChild>
                                    <w:div w:id="599528590">
                                      <w:marLeft w:val="0"/>
                                      <w:marRight w:val="0"/>
                                      <w:marTop w:val="34"/>
                                      <w:marBottom w:val="34"/>
                                      <w:divBdr>
                                        <w:top w:val="none" w:sz="0" w:space="0" w:color="auto"/>
                                        <w:left w:val="none" w:sz="0" w:space="0" w:color="auto"/>
                                        <w:bottom w:val="none" w:sz="0" w:space="0" w:color="auto"/>
                                        <w:right w:val="none" w:sz="0" w:space="0" w:color="auto"/>
                                      </w:divBdr>
                                    </w:div>
                                    <w:div w:id="742532611">
                                      <w:marLeft w:val="0"/>
                                      <w:marRight w:val="0"/>
                                      <w:marTop w:val="0"/>
                                      <w:marBottom w:val="0"/>
                                      <w:divBdr>
                                        <w:top w:val="none" w:sz="0" w:space="0" w:color="auto"/>
                                        <w:left w:val="none" w:sz="0" w:space="0" w:color="auto"/>
                                        <w:bottom w:val="none" w:sz="0" w:space="0" w:color="auto"/>
                                        <w:right w:val="none" w:sz="0" w:space="0" w:color="auto"/>
                                      </w:divBdr>
                                      <w:divsChild>
                                        <w:div w:id="5691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703521">
      <w:bodyDiv w:val="1"/>
      <w:marLeft w:val="0"/>
      <w:marRight w:val="0"/>
      <w:marTop w:val="0"/>
      <w:marBottom w:val="0"/>
      <w:divBdr>
        <w:top w:val="none" w:sz="0" w:space="0" w:color="auto"/>
        <w:left w:val="none" w:sz="0" w:space="0" w:color="auto"/>
        <w:bottom w:val="none" w:sz="0" w:space="0" w:color="auto"/>
        <w:right w:val="none" w:sz="0" w:space="0" w:color="auto"/>
      </w:divBdr>
    </w:div>
    <w:div w:id="1797672903">
      <w:bodyDiv w:val="1"/>
      <w:marLeft w:val="0"/>
      <w:marRight w:val="0"/>
      <w:marTop w:val="0"/>
      <w:marBottom w:val="0"/>
      <w:divBdr>
        <w:top w:val="none" w:sz="0" w:space="0" w:color="auto"/>
        <w:left w:val="none" w:sz="0" w:space="0" w:color="auto"/>
        <w:bottom w:val="none" w:sz="0" w:space="0" w:color="auto"/>
        <w:right w:val="none" w:sz="0" w:space="0" w:color="auto"/>
      </w:divBdr>
    </w:div>
    <w:div w:id="1806965531">
      <w:bodyDiv w:val="1"/>
      <w:marLeft w:val="0"/>
      <w:marRight w:val="0"/>
      <w:marTop w:val="0"/>
      <w:marBottom w:val="0"/>
      <w:divBdr>
        <w:top w:val="none" w:sz="0" w:space="0" w:color="auto"/>
        <w:left w:val="none" w:sz="0" w:space="0" w:color="auto"/>
        <w:bottom w:val="none" w:sz="0" w:space="0" w:color="auto"/>
        <w:right w:val="none" w:sz="0" w:space="0" w:color="auto"/>
      </w:divBdr>
    </w:div>
    <w:div w:id="1818760838">
      <w:bodyDiv w:val="1"/>
      <w:marLeft w:val="0"/>
      <w:marRight w:val="0"/>
      <w:marTop w:val="0"/>
      <w:marBottom w:val="0"/>
      <w:divBdr>
        <w:top w:val="none" w:sz="0" w:space="0" w:color="auto"/>
        <w:left w:val="none" w:sz="0" w:space="0" w:color="auto"/>
        <w:bottom w:val="none" w:sz="0" w:space="0" w:color="auto"/>
        <w:right w:val="none" w:sz="0" w:space="0" w:color="auto"/>
      </w:divBdr>
    </w:div>
    <w:div w:id="1819421960">
      <w:bodyDiv w:val="1"/>
      <w:marLeft w:val="0"/>
      <w:marRight w:val="0"/>
      <w:marTop w:val="0"/>
      <w:marBottom w:val="0"/>
      <w:divBdr>
        <w:top w:val="none" w:sz="0" w:space="0" w:color="auto"/>
        <w:left w:val="none" w:sz="0" w:space="0" w:color="auto"/>
        <w:bottom w:val="none" w:sz="0" w:space="0" w:color="auto"/>
        <w:right w:val="none" w:sz="0" w:space="0" w:color="auto"/>
      </w:divBdr>
    </w:div>
    <w:div w:id="1844586260">
      <w:bodyDiv w:val="1"/>
      <w:marLeft w:val="0"/>
      <w:marRight w:val="0"/>
      <w:marTop w:val="0"/>
      <w:marBottom w:val="0"/>
      <w:divBdr>
        <w:top w:val="none" w:sz="0" w:space="0" w:color="auto"/>
        <w:left w:val="none" w:sz="0" w:space="0" w:color="auto"/>
        <w:bottom w:val="none" w:sz="0" w:space="0" w:color="auto"/>
        <w:right w:val="none" w:sz="0" w:space="0" w:color="auto"/>
      </w:divBdr>
      <w:divsChild>
        <w:div w:id="843280084">
          <w:marLeft w:val="0"/>
          <w:marRight w:val="0"/>
          <w:marTop w:val="0"/>
          <w:marBottom w:val="0"/>
          <w:divBdr>
            <w:top w:val="none" w:sz="0" w:space="0" w:color="auto"/>
            <w:left w:val="none" w:sz="0" w:space="0" w:color="auto"/>
            <w:bottom w:val="none" w:sz="0" w:space="0" w:color="auto"/>
            <w:right w:val="none" w:sz="0" w:space="0" w:color="auto"/>
          </w:divBdr>
        </w:div>
      </w:divsChild>
    </w:div>
    <w:div w:id="1852141458">
      <w:bodyDiv w:val="1"/>
      <w:marLeft w:val="0"/>
      <w:marRight w:val="0"/>
      <w:marTop w:val="0"/>
      <w:marBottom w:val="0"/>
      <w:divBdr>
        <w:top w:val="none" w:sz="0" w:space="0" w:color="auto"/>
        <w:left w:val="none" w:sz="0" w:space="0" w:color="auto"/>
        <w:bottom w:val="none" w:sz="0" w:space="0" w:color="auto"/>
        <w:right w:val="none" w:sz="0" w:space="0" w:color="auto"/>
      </w:divBdr>
    </w:div>
    <w:div w:id="1877623144">
      <w:bodyDiv w:val="1"/>
      <w:marLeft w:val="0"/>
      <w:marRight w:val="0"/>
      <w:marTop w:val="0"/>
      <w:marBottom w:val="0"/>
      <w:divBdr>
        <w:top w:val="none" w:sz="0" w:space="0" w:color="auto"/>
        <w:left w:val="none" w:sz="0" w:space="0" w:color="auto"/>
        <w:bottom w:val="none" w:sz="0" w:space="0" w:color="auto"/>
        <w:right w:val="none" w:sz="0" w:space="0" w:color="auto"/>
      </w:divBdr>
      <w:divsChild>
        <w:div w:id="666784520">
          <w:marLeft w:val="0"/>
          <w:marRight w:val="1"/>
          <w:marTop w:val="0"/>
          <w:marBottom w:val="0"/>
          <w:divBdr>
            <w:top w:val="none" w:sz="0" w:space="0" w:color="auto"/>
            <w:left w:val="none" w:sz="0" w:space="0" w:color="auto"/>
            <w:bottom w:val="none" w:sz="0" w:space="0" w:color="auto"/>
            <w:right w:val="none" w:sz="0" w:space="0" w:color="auto"/>
          </w:divBdr>
          <w:divsChild>
            <w:div w:id="127283404">
              <w:marLeft w:val="0"/>
              <w:marRight w:val="0"/>
              <w:marTop w:val="0"/>
              <w:marBottom w:val="0"/>
              <w:divBdr>
                <w:top w:val="none" w:sz="0" w:space="0" w:color="auto"/>
                <w:left w:val="none" w:sz="0" w:space="0" w:color="auto"/>
                <w:bottom w:val="none" w:sz="0" w:space="0" w:color="auto"/>
                <w:right w:val="none" w:sz="0" w:space="0" w:color="auto"/>
              </w:divBdr>
              <w:divsChild>
                <w:div w:id="76756205">
                  <w:marLeft w:val="0"/>
                  <w:marRight w:val="1"/>
                  <w:marTop w:val="0"/>
                  <w:marBottom w:val="0"/>
                  <w:divBdr>
                    <w:top w:val="none" w:sz="0" w:space="0" w:color="auto"/>
                    <w:left w:val="none" w:sz="0" w:space="0" w:color="auto"/>
                    <w:bottom w:val="none" w:sz="0" w:space="0" w:color="auto"/>
                    <w:right w:val="none" w:sz="0" w:space="0" w:color="auto"/>
                  </w:divBdr>
                  <w:divsChild>
                    <w:div w:id="581371988">
                      <w:marLeft w:val="0"/>
                      <w:marRight w:val="0"/>
                      <w:marTop w:val="0"/>
                      <w:marBottom w:val="0"/>
                      <w:divBdr>
                        <w:top w:val="none" w:sz="0" w:space="0" w:color="auto"/>
                        <w:left w:val="none" w:sz="0" w:space="0" w:color="auto"/>
                        <w:bottom w:val="none" w:sz="0" w:space="0" w:color="auto"/>
                        <w:right w:val="none" w:sz="0" w:space="0" w:color="auto"/>
                      </w:divBdr>
                      <w:divsChild>
                        <w:div w:id="312494406">
                          <w:marLeft w:val="0"/>
                          <w:marRight w:val="0"/>
                          <w:marTop w:val="0"/>
                          <w:marBottom w:val="0"/>
                          <w:divBdr>
                            <w:top w:val="none" w:sz="0" w:space="0" w:color="auto"/>
                            <w:left w:val="none" w:sz="0" w:space="0" w:color="auto"/>
                            <w:bottom w:val="none" w:sz="0" w:space="0" w:color="auto"/>
                            <w:right w:val="none" w:sz="0" w:space="0" w:color="auto"/>
                          </w:divBdr>
                          <w:divsChild>
                            <w:div w:id="1739983886">
                              <w:marLeft w:val="0"/>
                              <w:marRight w:val="0"/>
                              <w:marTop w:val="120"/>
                              <w:marBottom w:val="360"/>
                              <w:divBdr>
                                <w:top w:val="none" w:sz="0" w:space="0" w:color="auto"/>
                                <w:left w:val="none" w:sz="0" w:space="0" w:color="auto"/>
                                <w:bottom w:val="none" w:sz="0" w:space="0" w:color="auto"/>
                                <w:right w:val="none" w:sz="0" w:space="0" w:color="auto"/>
                              </w:divBdr>
                              <w:divsChild>
                                <w:div w:id="1653556084">
                                  <w:marLeft w:val="0"/>
                                  <w:marRight w:val="0"/>
                                  <w:marTop w:val="0"/>
                                  <w:marBottom w:val="0"/>
                                  <w:divBdr>
                                    <w:top w:val="none" w:sz="0" w:space="0" w:color="auto"/>
                                    <w:left w:val="none" w:sz="0" w:space="0" w:color="auto"/>
                                    <w:bottom w:val="none" w:sz="0" w:space="0" w:color="auto"/>
                                    <w:right w:val="none" w:sz="0" w:space="0" w:color="auto"/>
                                  </w:divBdr>
                                  <w:divsChild>
                                    <w:div w:id="16857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3076">
      <w:bodyDiv w:val="1"/>
      <w:marLeft w:val="0"/>
      <w:marRight w:val="0"/>
      <w:marTop w:val="0"/>
      <w:marBottom w:val="0"/>
      <w:divBdr>
        <w:top w:val="none" w:sz="0" w:space="0" w:color="auto"/>
        <w:left w:val="none" w:sz="0" w:space="0" w:color="auto"/>
        <w:bottom w:val="none" w:sz="0" w:space="0" w:color="auto"/>
        <w:right w:val="none" w:sz="0" w:space="0" w:color="auto"/>
      </w:divBdr>
      <w:divsChild>
        <w:div w:id="30694079">
          <w:marLeft w:val="0"/>
          <w:marRight w:val="0"/>
          <w:marTop w:val="0"/>
          <w:marBottom w:val="0"/>
          <w:divBdr>
            <w:top w:val="none" w:sz="0" w:space="0" w:color="auto"/>
            <w:left w:val="none" w:sz="0" w:space="0" w:color="auto"/>
            <w:bottom w:val="none" w:sz="0" w:space="0" w:color="auto"/>
            <w:right w:val="none" w:sz="0" w:space="0" w:color="auto"/>
          </w:divBdr>
        </w:div>
        <w:div w:id="526218992">
          <w:marLeft w:val="0"/>
          <w:marRight w:val="0"/>
          <w:marTop w:val="34"/>
          <w:marBottom w:val="34"/>
          <w:divBdr>
            <w:top w:val="none" w:sz="0" w:space="0" w:color="auto"/>
            <w:left w:val="none" w:sz="0" w:space="0" w:color="auto"/>
            <w:bottom w:val="none" w:sz="0" w:space="0" w:color="auto"/>
            <w:right w:val="none" w:sz="0" w:space="0" w:color="auto"/>
          </w:divBdr>
        </w:div>
      </w:divsChild>
    </w:div>
    <w:div w:id="1902787179">
      <w:bodyDiv w:val="1"/>
      <w:marLeft w:val="0"/>
      <w:marRight w:val="0"/>
      <w:marTop w:val="0"/>
      <w:marBottom w:val="0"/>
      <w:divBdr>
        <w:top w:val="none" w:sz="0" w:space="0" w:color="auto"/>
        <w:left w:val="none" w:sz="0" w:space="0" w:color="auto"/>
        <w:bottom w:val="none" w:sz="0" w:space="0" w:color="auto"/>
        <w:right w:val="none" w:sz="0" w:space="0" w:color="auto"/>
      </w:divBdr>
    </w:div>
    <w:div w:id="1914856169">
      <w:bodyDiv w:val="1"/>
      <w:marLeft w:val="0"/>
      <w:marRight w:val="0"/>
      <w:marTop w:val="0"/>
      <w:marBottom w:val="0"/>
      <w:divBdr>
        <w:top w:val="none" w:sz="0" w:space="0" w:color="auto"/>
        <w:left w:val="none" w:sz="0" w:space="0" w:color="auto"/>
        <w:bottom w:val="none" w:sz="0" w:space="0" w:color="auto"/>
        <w:right w:val="none" w:sz="0" w:space="0" w:color="auto"/>
      </w:divBdr>
      <w:divsChild>
        <w:div w:id="320088609">
          <w:marLeft w:val="0"/>
          <w:marRight w:val="0"/>
          <w:marTop w:val="34"/>
          <w:marBottom w:val="34"/>
          <w:divBdr>
            <w:top w:val="none" w:sz="0" w:space="0" w:color="auto"/>
            <w:left w:val="none" w:sz="0" w:space="0" w:color="auto"/>
            <w:bottom w:val="none" w:sz="0" w:space="0" w:color="auto"/>
            <w:right w:val="none" w:sz="0" w:space="0" w:color="auto"/>
          </w:divBdr>
        </w:div>
        <w:div w:id="957952433">
          <w:marLeft w:val="0"/>
          <w:marRight w:val="0"/>
          <w:marTop w:val="0"/>
          <w:marBottom w:val="0"/>
          <w:divBdr>
            <w:top w:val="none" w:sz="0" w:space="0" w:color="auto"/>
            <w:left w:val="none" w:sz="0" w:space="0" w:color="auto"/>
            <w:bottom w:val="none" w:sz="0" w:space="0" w:color="auto"/>
            <w:right w:val="none" w:sz="0" w:space="0" w:color="auto"/>
          </w:divBdr>
        </w:div>
      </w:divsChild>
    </w:div>
    <w:div w:id="1931351026">
      <w:bodyDiv w:val="1"/>
      <w:marLeft w:val="0"/>
      <w:marRight w:val="0"/>
      <w:marTop w:val="0"/>
      <w:marBottom w:val="0"/>
      <w:divBdr>
        <w:top w:val="none" w:sz="0" w:space="0" w:color="auto"/>
        <w:left w:val="none" w:sz="0" w:space="0" w:color="auto"/>
        <w:bottom w:val="none" w:sz="0" w:space="0" w:color="auto"/>
        <w:right w:val="none" w:sz="0" w:space="0" w:color="auto"/>
      </w:divBdr>
      <w:divsChild>
        <w:div w:id="854806980">
          <w:marLeft w:val="0"/>
          <w:marRight w:val="0"/>
          <w:marTop w:val="0"/>
          <w:marBottom w:val="0"/>
          <w:divBdr>
            <w:top w:val="none" w:sz="0" w:space="0" w:color="auto"/>
            <w:left w:val="none" w:sz="0" w:space="0" w:color="auto"/>
            <w:bottom w:val="none" w:sz="0" w:space="0" w:color="auto"/>
            <w:right w:val="none" w:sz="0" w:space="0" w:color="auto"/>
          </w:divBdr>
        </w:div>
        <w:div w:id="1328285284">
          <w:marLeft w:val="0"/>
          <w:marRight w:val="0"/>
          <w:marTop w:val="34"/>
          <w:marBottom w:val="34"/>
          <w:divBdr>
            <w:top w:val="none" w:sz="0" w:space="0" w:color="auto"/>
            <w:left w:val="none" w:sz="0" w:space="0" w:color="auto"/>
            <w:bottom w:val="none" w:sz="0" w:space="0" w:color="auto"/>
            <w:right w:val="none" w:sz="0" w:space="0" w:color="auto"/>
          </w:divBdr>
        </w:div>
      </w:divsChild>
    </w:div>
    <w:div w:id="1939556151">
      <w:bodyDiv w:val="1"/>
      <w:marLeft w:val="0"/>
      <w:marRight w:val="0"/>
      <w:marTop w:val="0"/>
      <w:marBottom w:val="0"/>
      <w:divBdr>
        <w:top w:val="none" w:sz="0" w:space="0" w:color="auto"/>
        <w:left w:val="none" w:sz="0" w:space="0" w:color="auto"/>
        <w:bottom w:val="none" w:sz="0" w:space="0" w:color="auto"/>
        <w:right w:val="none" w:sz="0" w:space="0" w:color="auto"/>
      </w:divBdr>
      <w:divsChild>
        <w:div w:id="577786785">
          <w:marLeft w:val="0"/>
          <w:marRight w:val="0"/>
          <w:marTop w:val="34"/>
          <w:marBottom w:val="34"/>
          <w:divBdr>
            <w:top w:val="none" w:sz="0" w:space="0" w:color="auto"/>
            <w:left w:val="none" w:sz="0" w:space="0" w:color="auto"/>
            <w:bottom w:val="none" w:sz="0" w:space="0" w:color="auto"/>
            <w:right w:val="none" w:sz="0" w:space="0" w:color="auto"/>
          </w:divBdr>
        </w:div>
      </w:divsChild>
    </w:div>
    <w:div w:id="1939942707">
      <w:bodyDiv w:val="1"/>
      <w:marLeft w:val="0"/>
      <w:marRight w:val="0"/>
      <w:marTop w:val="0"/>
      <w:marBottom w:val="0"/>
      <w:divBdr>
        <w:top w:val="none" w:sz="0" w:space="0" w:color="auto"/>
        <w:left w:val="none" w:sz="0" w:space="0" w:color="auto"/>
        <w:bottom w:val="none" w:sz="0" w:space="0" w:color="auto"/>
        <w:right w:val="none" w:sz="0" w:space="0" w:color="auto"/>
      </w:divBdr>
      <w:divsChild>
        <w:div w:id="325401263">
          <w:marLeft w:val="0"/>
          <w:marRight w:val="0"/>
          <w:marTop w:val="0"/>
          <w:marBottom w:val="0"/>
          <w:divBdr>
            <w:top w:val="none" w:sz="0" w:space="0" w:color="auto"/>
            <w:left w:val="none" w:sz="0" w:space="0" w:color="auto"/>
            <w:bottom w:val="none" w:sz="0" w:space="0" w:color="auto"/>
            <w:right w:val="none" w:sz="0" w:space="0" w:color="auto"/>
          </w:divBdr>
        </w:div>
      </w:divsChild>
    </w:div>
    <w:div w:id="1941402250">
      <w:bodyDiv w:val="1"/>
      <w:marLeft w:val="0"/>
      <w:marRight w:val="0"/>
      <w:marTop w:val="0"/>
      <w:marBottom w:val="0"/>
      <w:divBdr>
        <w:top w:val="none" w:sz="0" w:space="0" w:color="auto"/>
        <w:left w:val="none" w:sz="0" w:space="0" w:color="auto"/>
        <w:bottom w:val="none" w:sz="0" w:space="0" w:color="auto"/>
        <w:right w:val="none" w:sz="0" w:space="0" w:color="auto"/>
      </w:divBdr>
      <w:divsChild>
        <w:div w:id="1190797290">
          <w:marLeft w:val="0"/>
          <w:marRight w:val="1"/>
          <w:marTop w:val="0"/>
          <w:marBottom w:val="0"/>
          <w:divBdr>
            <w:top w:val="none" w:sz="0" w:space="0" w:color="auto"/>
            <w:left w:val="none" w:sz="0" w:space="0" w:color="auto"/>
            <w:bottom w:val="none" w:sz="0" w:space="0" w:color="auto"/>
            <w:right w:val="none" w:sz="0" w:space="0" w:color="auto"/>
          </w:divBdr>
          <w:divsChild>
            <w:div w:id="1502625238">
              <w:marLeft w:val="0"/>
              <w:marRight w:val="0"/>
              <w:marTop w:val="0"/>
              <w:marBottom w:val="0"/>
              <w:divBdr>
                <w:top w:val="none" w:sz="0" w:space="0" w:color="auto"/>
                <w:left w:val="none" w:sz="0" w:space="0" w:color="auto"/>
                <w:bottom w:val="none" w:sz="0" w:space="0" w:color="auto"/>
                <w:right w:val="none" w:sz="0" w:space="0" w:color="auto"/>
              </w:divBdr>
              <w:divsChild>
                <w:div w:id="1932811062">
                  <w:marLeft w:val="0"/>
                  <w:marRight w:val="1"/>
                  <w:marTop w:val="0"/>
                  <w:marBottom w:val="0"/>
                  <w:divBdr>
                    <w:top w:val="none" w:sz="0" w:space="0" w:color="auto"/>
                    <w:left w:val="none" w:sz="0" w:space="0" w:color="auto"/>
                    <w:bottom w:val="none" w:sz="0" w:space="0" w:color="auto"/>
                    <w:right w:val="none" w:sz="0" w:space="0" w:color="auto"/>
                  </w:divBdr>
                  <w:divsChild>
                    <w:div w:id="1743524738">
                      <w:marLeft w:val="0"/>
                      <w:marRight w:val="0"/>
                      <w:marTop w:val="0"/>
                      <w:marBottom w:val="0"/>
                      <w:divBdr>
                        <w:top w:val="none" w:sz="0" w:space="0" w:color="auto"/>
                        <w:left w:val="none" w:sz="0" w:space="0" w:color="auto"/>
                        <w:bottom w:val="none" w:sz="0" w:space="0" w:color="auto"/>
                        <w:right w:val="none" w:sz="0" w:space="0" w:color="auto"/>
                      </w:divBdr>
                      <w:divsChild>
                        <w:div w:id="400104743">
                          <w:marLeft w:val="0"/>
                          <w:marRight w:val="0"/>
                          <w:marTop w:val="0"/>
                          <w:marBottom w:val="0"/>
                          <w:divBdr>
                            <w:top w:val="none" w:sz="0" w:space="0" w:color="auto"/>
                            <w:left w:val="none" w:sz="0" w:space="0" w:color="auto"/>
                            <w:bottom w:val="none" w:sz="0" w:space="0" w:color="auto"/>
                            <w:right w:val="none" w:sz="0" w:space="0" w:color="auto"/>
                          </w:divBdr>
                          <w:divsChild>
                            <w:div w:id="1386173436">
                              <w:marLeft w:val="0"/>
                              <w:marRight w:val="0"/>
                              <w:marTop w:val="120"/>
                              <w:marBottom w:val="360"/>
                              <w:divBdr>
                                <w:top w:val="none" w:sz="0" w:space="0" w:color="auto"/>
                                <w:left w:val="none" w:sz="0" w:space="0" w:color="auto"/>
                                <w:bottom w:val="none" w:sz="0" w:space="0" w:color="auto"/>
                                <w:right w:val="none" w:sz="0" w:space="0" w:color="auto"/>
                              </w:divBdr>
                              <w:divsChild>
                                <w:div w:id="1902785325">
                                  <w:marLeft w:val="0"/>
                                  <w:marRight w:val="0"/>
                                  <w:marTop w:val="0"/>
                                  <w:marBottom w:val="0"/>
                                  <w:divBdr>
                                    <w:top w:val="none" w:sz="0" w:space="0" w:color="auto"/>
                                    <w:left w:val="none" w:sz="0" w:space="0" w:color="auto"/>
                                    <w:bottom w:val="none" w:sz="0" w:space="0" w:color="auto"/>
                                    <w:right w:val="none" w:sz="0" w:space="0" w:color="auto"/>
                                  </w:divBdr>
                                  <w:divsChild>
                                    <w:div w:id="18774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122814">
      <w:bodyDiv w:val="1"/>
      <w:marLeft w:val="0"/>
      <w:marRight w:val="0"/>
      <w:marTop w:val="0"/>
      <w:marBottom w:val="0"/>
      <w:divBdr>
        <w:top w:val="none" w:sz="0" w:space="0" w:color="auto"/>
        <w:left w:val="none" w:sz="0" w:space="0" w:color="auto"/>
        <w:bottom w:val="none" w:sz="0" w:space="0" w:color="auto"/>
        <w:right w:val="none" w:sz="0" w:space="0" w:color="auto"/>
      </w:divBdr>
      <w:divsChild>
        <w:div w:id="528840146">
          <w:marLeft w:val="0"/>
          <w:marRight w:val="0"/>
          <w:marTop w:val="34"/>
          <w:marBottom w:val="34"/>
          <w:divBdr>
            <w:top w:val="none" w:sz="0" w:space="0" w:color="auto"/>
            <w:left w:val="none" w:sz="0" w:space="0" w:color="auto"/>
            <w:bottom w:val="none" w:sz="0" w:space="0" w:color="auto"/>
            <w:right w:val="none" w:sz="0" w:space="0" w:color="auto"/>
          </w:divBdr>
        </w:div>
        <w:div w:id="720910913">
          <w:marLeft w:val="0"/>
          <w:marRight w:val="0"/>
          <w:marTop w:val="0"/>
          <w:marBottom w:val="0"/>
          <w:divBdr>
            <w:top w:val="none" w:sz="0" w:space="0" w:color="auto"/>
            <w:left w:val="none" w:sz="0" w:space="0" w:color="auto"/>
            <w:bottom w:val="none" w:sz="0" w:space="0" w:color="auto"/>
            <w:right w:val="none" w:sz="0" w:space="0" w:color="auto"/>
          </w:divBdr>
        </w:div>
      </w:divsChild>
    </w:div>
    <w:div w:id="1968776060">
      <w:bodyDiv w:val="1"/>
      <w:marLeft w:val="0"/>
      <w:marRight w:val="0"/>
      <w:marTop w:val="0"/>
      <w:marBottom w:val="0"/>
      <w:divBdr>
        <w:top w:val="none" w:sz="0" w:space="0" w:color="auto"/>
        <w:left w:val="none" w:sz="0" w:space="0" w:color="auto"/>
        <w:bottom w:val="none" w:sz="0" w:space="0" w:color="auto"/>
        <w:right w:val="none" w:sz="0" w:space="0" w:color="auto"/>
      </w:divBdr>
      <w:divsChild>
        <w:div w:id="106629297">
          <w:marLeft w:val="0"/>
          <w:marRight w:val="0"/>
          <w:marTop w:val="34"/>
          <w:marBottom w:val="34"/>
          <w:divBdr>
            <w:top w:val="none" w:sz="0" w:space="0" w:color="auto"/>
            <w:left w:val="none" w:sz="0" w:space="0" w:color="auto"/>
            <w:bottom w:val="none" w:sz="0" w:space="0" w:color="auto"/>
            <w:right w:val="none" w:sz="0" w:space="0" w:color="auto"/>
          </w:divBdr>
        </w:div>
      </w:divsChild>
    </w:div>
    <w:div w:id="1984188114">
      <w:bodyDiv w:val="1"/>
      <w:marLeft w:val="0"/>
      <w:marRight w:val="0"/>
      <w:marTop w:val="0"/>
      <w:marBottom w:val="0"/>
      <w:divBdr>
        <w:top w:val="none" w:sz="0" w:space="0" w:color="auto"/>
        <w:left w:val="none" w:sz="0" w:space="0" w:color="auto"/>
        <w:bottom w:val="none" w:sz="0" w:space="0" w:color="auto"/>
        <w:right w:val="none" w:sz="0" w:space="0" w:color="auto"/>
      </w:divBdr>
      <w:divsChild>
        <w:div w:id="112865346">
          <w:marLeft w:val="0"/>
          <w:marRight w:val="0"/>
          <w:marTop w:val="34"/>
          <w:marBottom w:val="34"/>
          <w:divBdr>
            <w:top w:val="none" w:sz="0" w:space="0" w:color="auto"/>
            <w:left w:val="none" w:sz="0" w:space="0" w:color="auto"/>
            <w:bottom w:val="none" w:sz="0" w:space="0" w:color="auto"/>
            <w:right w:val="none" w:sz="0" w:space="0" w:color="auto"/>
          </w:divBdr>
        </w:div>
      </w:divsChild>
    </w:div>
    <w:div w:id="1996496579">
      <w:bodyDiv w:val="1"/>
      <w:marLeft w:val="0"/>
      <w:marRight w:val="0"/>
      <w:marTop w:val="0"/>
      <w:marBottom w:val="0"/>
      <w:divBdr>
        <w:top w:val="none" w:sz="0" w:space="0" w:color="auto"/>
        <w:left w:val="none" w:sz="0" w:space="0" w:color="auto"/>
        <w:bottom w:val="none" w:sz="0" w:space="0" w:color="auto"/>
        <w:right w:val="none" w:sz="0" w:space="0" w:color="auto"/>
      </w:divBdr>
    </w:div>
    <w:div w:id="1999723629">
      <w:bodyDiv w:val="1"/>
      <w:marLeft w:val="0"/>
      <w:marRight w:val="0"/>
      <w:marTop w:val="0"/>
      <w:marBottom w:val="0"/>
      <w:divBdr>
        <w:top w:val="none" w:sz="0" w:space="0" w:color="auto"/>
        <w:left w:val="none" w:sz="0" w:space="0" w:color="auto"/>
        <w:bottom w:val="none" w:sz="0" w:space="0" w:color="auto"/>
        <w:right w:val="none" w:sz="0" w:space="0" w:color="auto"/>
      </w:divBdr>
    </w:div>
    <w:div w:id="2005744465">
      <w:bodyDiv w:val="1"/>
      <w:marLeft w:val="0"/>
      <w:marRight w:val="0"/>
      <w:marTop w:val="0"/>
      <w:marBottom w:val="0"/>
      <w:divBdr>
        <w:top w:val="none" w:sz="0" w:space="0" w:color="auto"/>
        <w:left w:val="none" w:sz="0" w:space="0" w:color="auto"/>
        <w:bottom w:val="none" w:sz="0" w:space="0" w:color="auto"/>
        <w:right w:val="none" w:sz="0" w:space="0" w:color="auto"/>
      </w:divBdr>
    </w:div>
    <w:div w:id="2008707511">
      <w:bodyDiv w:val="1"/>
      <w:marLeft w:val="0"/>
      <w:marRight w:val="0"/>
      <w:marTop w:val="0"/>
      <w:marBottom w:val="0"/>
      <w:divBdr>
        <w:top w:val="none" w:sz="0" w:space="0" w:color="auto"/>
        <w:left w:val="none" w:sz="0" w:space="0" w:color="auto"/>
        <w:bottom w:val="none" w:sz="0" w:space="0" w:color="auto"/>
        <w:right w:val="none" w:sz="0" w:space="0" w:color="auto"/>
      </w:divBdr>
      <w:divsChild>
        <w:div w:id="1366832895">
          <w:marLeft w:val="0"/>
          <w:marRight w:val="0"/>
          <w:marTop w:val="0"/>
          <w:marBottom w:val="0"/>
          <w:divBdr>
            <w:top w:val="none" w:sz="0" w:space="0" w:color="auto"/>
            <w:left w:val="none" w:sz="0" w:space="0" w:color="auto"/>
            <w:bottom w:val="none" w:sz="0" w:space="0" w:color="auto"/>
            <w:right w:val="none" w:sz="0" w:space="0" w:color="auto"/>
          </w:divBdr>
        </w:div>
      </w:divsChild>
    </w:div>
    <w:div w:id="2052802432">
      <w:bodyDiv w:val="1"/>
      <w:marLeft w:val="0"/>
      <w:marRight w:val="0"/>
      <w:marTop w:val="0"/>
      <w:marBottom w:val="0"/>
      <w:divBdr>
        <w:top w:val="none" w:sz="0" w:space="0" w:color="auto"/>
        <w:left w:val="none" w:sz="0" w:space="0" w:color="auto"/>
        <w:bottom w:val="none" w:sz="0" w:space="0" w:color="auto"/>
        <w:right w:val="none" w:sz="0" w:space="0" w:color="auto"/>
      </w:divBdr>
    </w:div>
    <w:div w:id="2056460924">
      <w:bodyDiv w:val="1"/>
      <w:marLeft w:val="0"/>
      <w:marRight w:val="0"/>
      <w:marTop w:val="0"/>
      <w:marBottom w:val="0"/>
      <w:divBdr>
        <w:top w:val="none" w:sz="0" w:space="0" w:color="auto"/>
        <w:left w:val="none" w:sz="0" w:space="0" w:color="auto"/>
        <w:bottom w:val="none" w:sz="0" w:space="0" w:color="auto"/>
        <w:right w:val="none" w:sz="0" w:space="0" w:color="auto"/>
      </w:divBdr>
    </w:div>
    <w:div w:id="2067213562">
      <w:bodyDiv w:val="1"/>
      <w:marLeft w:val="0"/>
      <w:marRight w:val="0"/>
      <w:marTop w:val="0"/>
      <w:marBottom w:val="0"/>
      <w:divBdr>
        <w:top w:val="none" w:sz="0" w:space="0" w:color="auto"/>
        <w:left w:val="none" w:sz="0" w:space="0" w:color="auto"/>
        <w:bottom w:val="none" w:sz="0" w:space="0" w:color="auto"/>
        <w:right w:val="none" w:sz="0" w:space="0" w:color="auto"/>
      </w:divBdr>
      <w:divsChild>
        <w:div w:id="254019985">
          <w:marLeft w:val="0"/>
          <w:marRight w:val="0"/>
          <w:marTop w:val="0"/>
          <w:marBottom w:val="0"/>
          <w:divBdr>
            <w:top w:val="none" w:sz="0" w:space="0" w:color="auto"/>
            <w:left w:val="none" w:sz="0" w:space="0" w:color="auto"/>
            <w:bottom w:val="none" w:sz="0" w:space="0" w:color="auto"/>
            <w:right w:val="none" w:sz="0" w:space="0" w:color="auto"/>
          </w:divBdr>
        </w:div>
        <w:div w:id="2094275062">
          <w:marLeft w:val="0"/>
          <w:marRight w:val="0"/>
          <w:marTop w:val="0"/>
          <w:marBottom w:val="0"/>
          <w:divBdr>
            <w:top w:val="none" w:sz="0" w:space="0" w:color="auto"/>
            <w:left w:val="none" w:sz="0" w:space="0" w:color="auto"/>
            <w:bottom w:val="none" w:sz="0" w:space="0" w:color="auto"/>
            <w:right w:val="none" w:sz="0" w:space="0" w:color="auto"/>
          </w:divBdr>
          <w:divsChild>
            <w:div w:id="812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1637">
      <w:bodyDiv w:val="1"/>
      <w:marLeft w:val="0"/>
      <w:marRight w:val="0"/>
      <w:marTop w:val="0"/>
      <w:marBottom w:val="0"/>
      <w:divBdr>
        <w:top w:val="none" w:sz="0" w:space="0" w:color="auto"/>
        <w:left w:val="none" w:sz="0" w:space="0" w:color="auto"/>
        <w:bottom w:val="none" w:sz="0" w:space="0" w:color="auto"/>
        <w:right w:val="none" w:sz="0" w:space="0" w:color="auto"/>
      </w:divBdr>
    </w:div>
    <w:div w:id="2073385657">
      <w:bodyDiv w:val="1"/>
      <w:marLeft w:val="0"/>
      <w:marRight w:val="0"/>
      <w:marTop w:val="0"/>
      <w:marBottom w:val="0"/>
      <w:divBdr>
        <w:top w:val="none" w:sz="0" w:space="0" w:color="auto"/>
        <w:left w:val="none" w:sz="0" w:space="0" w:color="auto"/>
        <w:bottom w:val="none" w:sz="0" w:space="0" w:color="auto"/>
        <w:right w:val="none" w:sz="0" w:space="0" w:color="auto"/>
      </w:divBdr>
    </w:div>
    <w:div w:id="2075228698">
      <w:bodyDiv w:val="1"/>
      <w:marLeft w:val="0"/>
      <w:marRight w:val="0"/>
      <w:marTop w:val="0"/>
      <w:marBottom w:val="0"/>
      <w:divBdr>
        <w:top w:val="none" w:sz="0" w:space="0" w:color="auto"/>
        <w:left w:val="none" w:sz="0" w:space="0" w:color="auto"/>
        <w:bottom w:val="none" w:sz="0" w:space="0" w:color="auto"/>
        <w:right w:val="none" w:sz="0" w:space="0" w:color="auto"/>
      </w:divBdr>
      <w:divsChild>
        <w:div w:id="1229219847">
          <w:marLeft w:val="0"/>
          <w:marRight w:val="0"/>
          <w:marTop w:val="0"/>
          <w:marBottom w:val="0"/>
          <w:divBdr>
            <w:top w:val="none" w:sz="0" w:space="0" w:color="auto"/>
            <w:left w:val="none" w:sz="0" w:space="0" w:color="auto"/>
            <w:bottom w:val="none" w:sz="0" w:space="0" w:color="auto"/>
            <w:right w:val="none" w:sz="0" w:space="0" w:color="auto"/>
          </w:divBdr>
        </w:div>
      </w:divsChild>
    </w:div>
    <w:div w:id="2077168788">
      <w:bodyDiv w:val="1"/>
      <w:marLeft w:val="0"/>
      <w:marRight w:val="0"/>
      <w:marTop w:val="0"/>
      <w:marBottom w:val="0"/>
      <w:divBdr>
        <w:top w:val="none" w:sz="0" w:space="0" w:color="auto"/>
        <w:left w:val="none" w:sz="0" w:space="0" w:color="auto"/>
        <w:bottom w:val="none" w:sz="0" w:space="0" w:color="auto"/>
        <w:right w:val="none" w:sz="0" w:space="0" w:color="auto"/>
      </w:divBdr>
    </w:div>
    <w:div w:id="2085908564">
      <w:bodyDiv w:val="1"/>
      <w:marLeft w:val="0"/>
      <w:marRight w:val="0"/>
      <w:marTop w:val="0"/>
      <w:marBottom w:val="0"/>
      <w:divBdr>
        <w:top w:val="none" w:sz="0" w:space="0" w:color="auto"/>
        <w:left w:val="none" w:sz="0" w:space="0" w:color="auto"/>
        <w:bottom w:val="none" w:sz="0" w:space="0" w:color="auto"/>
        <w:right w:val="none" w:sz="0" w:space="0" w:color="auto"/>
      </w:divBdr>
      <w:divsChild>
        <w:div w:id="348215178">
          <w:marLeft w:val="0"/>
          <w:marRight w:val="0"/>
          <w:marTop w:val="0"/>
          <w:marBottom w:val="0"/>
          <w:divBdr>
            <w:top w:val="none" w:sz="0" w:space="0" w:color="auto"/>
            <w:left w:val="none" w:sz="0" w:space="0" w:color="auto"/>
            <w:bottom w:val="none" w:sz="0" w:space="0" w:color="auto"/>
            <w:right w:val="none" w:sz="0" w:space="0" w:color="auto"/>
          </w:divBdr>
          <w:divsChild>
            <w:div w:id="770318269">
              <w:marLeft w:val="0"/>
              <w:marRight w:val="0"/>
              <w:marTop w:val="0"/>
              <w:marBottom w:val="0"/>
              <w:divBdr>
                <w:top w:val="none" w:sz="0" w:space="0" w:color="auto"/>
                <w:left w:val="none" w:sz="0" w:space="0" w:color="auto"/>
                <w:bottom w:val="none" w:sz="0" w:space="0" w:color="auto"/>
                <w:right w:val="none" w:sz="0" w:space="0" w:color="auto"/>
              </w:divBdr>
            </w:div>
          </w:divsChild>
        </w:div>
        <w:div w:id="588464424">
          <w:marLeft w:val="0"/>
          <w:marRight w:val="0"/>
          <w:marTop w:val="0"/>
          <w:marBottom w:val="0"/>
          <w:divBdr>
            <w:top w:val="none" w:sz="0" w:space="0" w:color="auto"/>
            <w:left w:val="none" w:sz="0" w:space="0" w:color="auto"/>
            <w:bottom w:val="none" w:sz="0" w:space="0" w:color="auto"/>
            <w:right w:val="none" w:sz="0" w:space="0" w:color="auto"/>
          </w:divBdr>
        </w:div>
      </w:divsChild>
    </w:div>
    <w:div w:id="2105489489">
      <w:bodyDiv w:val="1"/>
      <w:marLeft w:val="0"/>
      <w:marRight w:val="0"/>
      <w:marTop w:val="0"/>
      <w:marBottom w:val="0"/>
      <w:divBdr>
        <w:top w:val="none" w:sz="0" w:space="0" w:color="auto"/>
        <w:left w:val="none" w:sz="0" w:space="0" w:color="auto"/>
        <w:bottom w:val="none" w:sz="0" w:space="0" w:color="auto"/>
        <w:right w:val="none" w:sz="0" w:space="0" w:color="auto"/>
      </w:divBdr>
      <w:divsChild>
        <w:div w:id="896090174">
          <w:marLeft w:val="0"/>
          <w:marRight w:val="0"/>
          <w:marTop w:val="34"/>
          <w:marBottom w:val="34"/>
          <w:divBdr>
            <w:top w:val="none" w:sz="0" w:space="0" w:color="auto"/>
            <w:left w:val="none" w:sz="0" w:space="0" w:color="auto"/>
            <w:bottom w:val="none" w:sz="0" w:space="0" w:color="auto"/>
            <w:right w:val="none" w:sz="0" w:space="0" w:color="auto"/>
          </w:divBdr>
        </w:div>
        <w:div w:id="914431762">
          <w:marLeft w:val="0"/>
          <w:marRight w:val="0"/>
          <w:marTop w:val="0"/>
          <w:marBottom w:val="0"/>
          <w:divBdr>
            <w:top w:val="none" w:sz="0" w:space="0" w:color="auto"/>
            <w:left w:val="none" w:sz="0" w:space="0" w:color="auto"/>
            <w:bottom w:val="none" w:sz="0" w:space="0" w:color="auto"/>
            <w:right w:val="none" w:sz="0" w:space="0" w:color="auto"/>
          </w:divBdr>
        </w:div>
      </w:divsChild>
    </w:div>
    <w:div w:id="2112622092">
      <w:bodyDiv w:val="1"/>
      <w:marLeft w:val="0"/>
      <w:marRight w:val="0"/>
      <w:marTop w:val="0"/>
      <w:marBottom w:val="0"/>
      <w:divBdr>
        <w:top w:val="none" w:sz="0" w:space="0" w:color="auto"/>
        <w:left w:val="none" w:sz="0" w:space="0" w:color="auto"/>
        <w:bottom w:val="none" w:sz="0" w:space="0" w:color="auto"/>
        <w:right w:val="none" w:sz="0" w:space="0" w:color="auto"/>
      </w:divBdr>
    </w:div>
    <w:div w:id="2116317772">
      <w:bodyDiv w:val="1"/>
      <w:marLeft w:val="0"/>
      <w:marRight w:val="0"/>
      <w:marTop w:val="0"/>
      <w:marBottom w:val="0"/>
      <w:divBdr>
        <w:top w:val="none" w:sz="0" w:space="0" w:color="auto"/>
        <w:left w:val="none" w:sz="0" w:space="0" w:color="auto"/>
        <w:bottom w:val="none" w:sz="0" w:space="0" w:color="auto"/>
        <w:right w:val="none" w:sz="0" w:space="0" w:color="auto"/>
      </w:divBdr>
      <w:divsChild>
        <w:div w:id="83651862">
          <w:marLeft w:val="0"/>
          <w:marRight w:val="0"/>
          <w:marTop w:val="34"/>
          <w:marBottom w:val="34"/>
          <w:divBdr>
            <w:top w:val="none" w:sz="0" w:space="0" w:color="auto"/>
            <w:left w:val="none" w:sz="0" w:space="0" w:color="auto"/>
            <w:bottom w:val="none" w:sz="0" w:space="0" w:color="auto"/>
            <w:right w:val="none" w:sz="0" w:space="0" w:color="auto"/>
          </w:divBdr>
        </w:div>
        <w:div w:id="94638915">
          <w:marLeft w:val="0"/>
          <w:marRight w:val="0"/>
          <w:marTop w:val="0"/>
          <w:marBottom w:val="0"/>
          <w:divBdr>
            <w:top w:val="none" w:sz="0" w:space="0" w:color="auto"/>
            <w:left w:val="none" w:sz="0" w:space="0" w:color="auto"/>
            <w:bottom w:val="none" w:sz="0" w:space="0" w:color="auto"/>
            <w:right w:val="none" w:sz="0" w:space="0" w:color="auto"/>
          </w:divBdr>
        </w:div>
      </w:divsChild>
    </w:div>
    <w:div w:id="2123186879">
      <w:bodyDiv w:val="1"/>
      <w:marLeft w:val="0"/>
      <w:marRight w:val="0"/>
      <w:marTop w:val="0"/>
      <w:marBottom w:val="0"/>
      <w:divBdr>
        <w:top w:val="none" w:sz="0" w:space="0" w:color="auto"/>
        <w:left w:val="none" w:sz="0" w:space="0" w:color="auto"/>
        <w:bottom w:val="none" w:sz="0" w:space="0" w:color="auto"/>
        <w:right w:val="none" w:sz="0" w:space="0" w:color="auto"/>
      </w:divBdr>
    </w:div>
    <w:div w:id="2137794922">
      <w:bodyDiv w:val="1"/>
      <w:marLeft w:val="0"/>
      <w:marRight w:val="0"/>
      <w:marTop w:val="0"/>
      <w:marBottom w:val="0"/>
      <w:divBdr>
        <w:top w:val="none" w:sz="0" w:space="0" w:color="auto"/>
        <w:left w:val="none" w:sz="0" w:space="0" w:color="auto"/>
        <w:bottom w:val="none" w:sz="0" w:space="0" w:color="auto"/>
        <w:right w:val="none" w:sz="0" w:space="0" w:color="auto"/>
      </w:divBdr>
    </w:div>
    <w:div w:id="2138599251">
      <w:bodyDiv w:val="1"/>
      <w:marLeft w:val="0"/>
      <w:marRight w:val="0"/>
      <w:marTop w:val="0"/>
      <w:marBottom w:val="0"/>
      <w:divBdr>
        <w:top w:val="none" w:sz="0" w:space="0" w:color="auto"/>
        <w:left w:val="none" w:sz="0" w:space="0" w:color="auto"/>
        <w:bottom w:val="none" w:sz="0" w:space="0" w:color="auto"/>
        <w:right w:val="none" w:sz="0" w:space="0" w:color="auto"/>
      </w:divBdr>
    </w:div>
    <w:div w:id="21473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ph.uab.edu/ssg/courses/ssgseminars" TargetMode="External"/><Relationship Id="rId13" Type="http://schemas.openxmlformats.org/officeDocument/2006/relationships/hyperlink" Target="http://www.ncbi.nlm.nih.gov/pmc/articles/pmc808805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tiwari@uab.edu" TargetMode="External"/><Relationship Id="rId12" Type="http://schemas.openxmlformats.org/officeDocument/2006/relationships/hyperlink" Target="https://www.ncbi.nlm.nih.gov/pmc/articles/PMC690505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x.doi.org/10.1002/mnfr.201600170" TargetMode="External"/><Relationship Id="rId5" Type="http://schemas.openxmlformats.org/officeDocument/2006/relationships/footnotes" Target="footnotes.xml"/><Relationship Id="rId15" Type="http://schemas.openxmlformats.org/officeDocument/2006/relationships/hyperlink" Target="http://dx.doi.org/10.1016/B978-0-12-383834-6.00014-8" TargetMode="External"/><Relationship Id="rId10" Type="http://schemas.openxmlformats.org/officeDocument/2006/relationships/hyperlink" Target="http://dx.doi.org/10.1002/(sici)1521-4036(199906)41:3%3C351::aid-bimj351%3E3.0.co;2-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oph.uab.edu/ssg/statgenetics/onlineedu/videoseries/" TargetMode="External"/><Relationship Id="rId14" Type="http://schemas.openxmlformats.org/officeDocument/2006/relationships/hyperlink" Target="http://dx.doi.org/10.1016/B978-0-12-801238-3.054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61</Pages>
  <Words>25584</Words>
  <Characters>145835</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CURRICULUM VITAE</vt:lpstr>
    </vt:vector>
  </TitlesOfParts>
  <Company>UAB School of Public Health</Company>
  <LinksUpToDate>false</LinksUpToDate>
  <CharactersWithSpaces>171077</CharactersWithSpaces>
  <SharedDoc>false</SharedDoc>
  <HLinks>
    <vt:vector size="36" baseType="variant">
      <vt:variant>
        <vt:i4>4259862</vt:i4>
      </vt:variant>
      <vt:variant>
        <vt:i4>15</vt:i4>
      </vt:variant>
      <vt:variant>
        <vt:i4>0</vt:i4>
      </vt:variant>
      <vt:variant>
        <vt:i4>5</vt:i4>
      </vt:variant>
      <vt:variant>
        <vt:lpwstr>http://dx.doi.org/10.1016/B978-0-12-383834-6.00014-8</vt:lpwstr>
      </vt:variant>
      <vt:variant>
        <vt:lpwstr/>
      </vt:variant>
      <vt:variant>
        <vt:i4>4390931</vt:i4>
      </vt:variant>
      <vt:variant>
        <vt:i4>12</vt:i4>
      </vt:variant>
      <vt:variant>
        <vt:i4>0</vt:i4>
      </vt:variant>
      <vt:variant>
        <vt:i4>5</vt:i4>
      </vt:variant>
      <vt:variant>
        <vt:lpwstr>http://dx.doi.org/10.1016/B978-0-12-801238-3.05485-4</vt:lpwstr>
      </vt:variant>
      <vt:variant>
        <vt:lpwstr/>
      </vt:variant>
      <vt:variant>
        <vt:i4>5570582</vt:i4>
      </vt:variant>
      <vt:variant>
        <vt:i4>9</vt:i4>
      </vt:variant>
      <vt:variant>
        <vt:i4>0</vt:i4>
      </vt:variant>
      <vt:variant>
        <vt:i4>5</vt:i4>
      </vt:variant>
      <vt:variant>
        <vt:lpwstr>https://dx.doi.org/10.1002/mnfr.201600170</vt:lpwstr>
      </vt:variant>
      <vt:variant>
        <vt:lpwstr/>
      </vt:variant>
      <vt:variant>
        <vt:i4>5046302</vt:i4>
      </vt:variant>
      <vt:variant>
        <vt:i4>6</vt:i4>
      </vt:variant>
      <vt:variant>
        <vt:i4>0</vt:i4>
      </vt:variant>
      <vt:variant>
        <vt:i4>5</vt:i4>
      </vt:variant>
      <vt:variant>
        <vt:lpwstr>http://dx.doi.org/10.1002/(sici)1521-4036(199906)41:3%3C351::aid-bimj351%3E3.0.co;2-u</vt:lpwstr>
      </vt:variant>
      <vt:variant>
        <vt:lpwstr/>
      </vt:variant>
      <vt:variant>
        <vt:i4>7864363</vt:i4>
      </vt:variant>
      <vt:variant>
        <vt:i4>3</vt:i4>
      </vt:variant>
      <vt:variant>
        <vt:i4>0</vt:i4>
      </vt:variant>
      <vt:variant>
        <vt:i4>5</vt:i4>
      </vt:variant>
      <vt:variant>
        <vt:lpwstr>http://www.soph.uab.edu/ssg/courses/ssgseminars</vt:lpwstr>
      </vt:variant>
      <vt:variant>
        <vt:lpwstr/>
      </vt:variant>
      <vt:variant>
        <vt:i4>7077968</vt:i4>
      </vt:variant>
      <vt:variant>
        <vt:i4>0</vt:i4>
      </vt:variant>
      <vt:variant>
        <vt:i4>0</vt:i4>
      </vt:variant>
      <vt:variant>
        <vt:i4>5</vt:i4>
      </vt:variant>
      <vt:variant>
        <vt:lpwstr>mailto:htiwari@uab.edu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Network Support</dc:creator>
  <cp:keywords/>
  <cp:lastModifiedBy>Tiwari, Hemant</cp:lastModifiedBy>
  <cp:revision>12</cp:revision>
  <cp:lastPrinted>2016-05-12T20:49:00Z</cp:lastPrinted>
  <dcterms:created xsi:type="dcterms:W3CDTF">2021-11-17T00:50:00Z</dcterms:created>
  <dcterms:modified xsi:type="dcterms:W3CDTF">2021-12-21T16:47:00Z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-55689763</vt:i4>
  </property>
  <property fmtid="{D5CDD505-2E9C-101B-9397-08002B2CF9AE}" pid="3" name="_NewReviewCycle">
    <vt:lpwstr/>
  </property>
  <property fmtid="{D5CDD505-2E9C-101B-9397-08002B2CF9AE}" pid="4" name="_EmailSubject">
    <vt:lpwstr>HKT_CV_01-18-11.doc</vt:lpwstr>
  </property>
  <property fmtid="{D5CDD505-2E9C-101B-9397-08002B2CF9AE}" pid="5" name="_AuthorEmail">
    <vt:lpwstr>HTiwari@ms.soph.uab.edu</vt:lpwstr>
  </property>
  <property fmtid="{D5CDD505-2E9C-101B-9397-08002B2CF9AE}" pid="6" name="_AuthorEmailDisplayName">
    <vt:lpwstr>Hemant Tiwari, Ph.D.</vt:lpwstr>
  </property>
  <property fmtid="{D5CDD505-2E9C-101B-9397-08002B2CF9AE}" pid="7" name="_ReviewingToolsShownOnce">
    <vt:lpwstr/>
  </property>
</Properties>
</file>