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45" w:rsidRPr="0011623B" w:rsidRDefault="00640C45" w:rsidP="00640C45">
      <w:pPr>
        <w:keepNext/>
        <w:spacing w:after="0" w:line="480" w:lineRule="auto"/>
        <w:jc w:val="center"/>
        <w:outlineLvl w:val="0"/>
        <w:rPr>
          <w:rFonts w:ascii="Times New Roman" w:eastAsia="Times New Roman" w:hAnsi="Times New Roman" w:cs="Times New Roman"/>
          <w:b/>
          <w:sz w:val="28"/>
          <w:szCs w:val="28"/>
        </w:rPr>
      </w:pPr>
      <w:r w:rsidRPr="0011623B">
        <w:rPr>
          <w:rFonts w:ascii="Times New Roman" w:eastAsia="Times New Roman" w:hAnsi="Times New Roman" w:cs="Times New Roman"/>
          <w:b/>
          <w:sz w:val="28"/>
          <w:szCs w:val="28"/>
        </w:rPr>
        <w:t>Matthew Fifolt</w:t>
      </w: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Contact Information</w:t>
      </w:r>
    </w:p>
    <w:p w:rsidR="00640C45" w:rsidRPr="0011623B" w:rsidRDefault="00640C45"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sz w:val="24"/>
          <w:szCs w:val="24"/>
        </w:rPr>
      </w:pPr>
      <w:proofErr w:type="spellStart"/>
      <w:r w:rsidRPr="0011623B">
        <w:rPr>
          <w:rFonts w:ascii="Times New Roman" w:hAnsi="Times New Roman" w:cs="Times New Roman"/>
          <w:sz w:val="24"/>
          <w:szCs w:val="24"/>
        </w:rPr>
        <w:t>Ryals</w:t>
      </w:r>
      <w:proofErr w:type="spellEnd"/>
      <w:r w:rsidRPr="0011623B">
        <w:rPr>
          <w:rFonts w:ascii="Times New Roman" w:hAnsi="Times New Roman" w:cs="Times New Roman"/>
          <w:sz w:val="24"/>
          <w:szCs w:val="24"/>
        </w:rPr>
        <w:t xml:space="preserve"> 330</w:t>
      </w:r>
      <w:r w:rsidR="00DD7B91" w:rsidRPr="0011623B">
        <w:rPr>
          <w:rFonts w:ascii="Times New Roman" w:hAnsi="Times New Roman" w:cs="Times New Roman"/>
          <w:sz w:val="24"/>
          <w:szCs w:val="24"/>
        </w:rPr>
        <w:t>M</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University of Alabama at Birmingham, School of Public Health</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1530 </w:t>
      </w:r>
      <w:proofErr w:type="gramStart"/>
      <w:r w:rsidRPr="0011623B">
        <w:rPr>
          <w:rFonts w:ascii="Times New Roman" w:hAnsi="Times New Roman" w:cs="Times New Roman"/>
          <w:sz w:val="24"/>
          <w:szCs w:val="24"/>
        </w:rPr>
        <w:t>3</w:t>
      </w:r>
      <w:r w:rsidRPr="0011623B">
        <w:rPr>
          <w:rFonts w:ascii="Times New Roman" w:hAnsi="Times New Roman" w:cs="Times New Roman"/>
          <w:sz w:val="24"/>
          <w:szCs w:val="24"/>
          <w:vertAlign w:val="superscript"/>
        </w:rPr>
        <w:t>rd</w:t>
      </w:r>
      <w:proofErr w:type="gramEnd"/>
      <w:r w:rsidRPr="0011623B">
        <w:rPr>
          <w:rFonts w:ascii="Times New Roman" w:hAnsi="Times New Roman" w:cs="Times New Roman"/>
          <w:sz w:val="24"/>
          <w:szCs w:val="24"/>
        </w:rPr>
        <w:t xml:space="preserve"> Avenues S.</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Birmingham, Alabama 35294-0022</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(205) </w:t>
      </w:r>
      <w:r w:rsidR="00A20833">
        <w:rPr>
          <w:rFonts w:ascii="Times New Roman" w:hAnsi="Times New Roman" w:cs="Times New Roman"/>
          <w:sz w:val="24"/>
          <w:szCs w:val="24"/>
        </w:rPr>
        <w:t>975-0506</w:t>
      </w:r>
      <w:r w:rsidRPr="0011623B">
        <w:rPr>
          <w:rFonts w:ascii="Times New Roman" w:hAnsi="Times New Roman" w:cs="Times New Roman"/>
          <w:sz w:val="24"/>
          <w:szCs w:val="24"/>
        </w:rPr>
        <w:t xml:space="preserve"> – </w:t>
      </w:r>
      <w:r w:rsidR="005611FE">
        <w:rPr>
          <w:rFonts w:ascii="Times New Roman" w:hAnsi="Times New Roman" w:cs="Times New Roman"/>
          <w:sz w:val="24"/>
          <w:szCs w:val="24"/>
        </w:rPr>
        <w:t>v</w:t>
      </w:r>
      <w:r w:rsidRPr="0011623B">
        <w:rPr>
          <w:rFonts w:ascii="Times New Roman" w:hAnsi="Times New Roman" w:cs="Times New Roman"/>
          <w:sz w:val="24"/>
          <w:szCs w:val="24"/>
        </w:rPr>
        <w:t>oice</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(205) 934-2899</w:t>
      </w:r>
      <w:r w:rsidR="00EE6F76">
        <w:rPr>
          <w:rFonts w:ascii="Times New Roman" w:hAnsi="Times New Roman" w:cs="Times New Roman"/>
          <w:sz w:val="24"/>
          <w:szCs w:val="24"/>
        </w:rPr>
        <w:t xml:space="preserve"> </w:t>
      </w:r>
      <w:r w:rsidR="00EE6F76" w:rsidRPr="0011623B">
        <w:rPr>
          <w:rFonts w:ascii="Times New Roman" w:hAnsi="Times New Roman" w:cs="Times New Roman"/>
          <w:sz w:val="24"/>
          <w:szCs w:val="24"/>
        </w:rPr>
        <w:t>–</w:t>
      </w:r>
      <w:r w:rsidRPr="0011623B">
        <w:rPr>
          <w:rFonts w:ascii="Times New Roman" w:hAnsi="Times New Roman" w:cs="Times New Roman"/>
          <w:sz w:val="24"/>
          <w:szCs w:val="24"/>
        </w:rPr>
        <w:t xml:space="preserve"> fax</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mfifolt@uab.edu</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Education</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PhD</w:t>
      </w:r>
      <w:r w:rsidRPr="0011623B">
        <w:rPr>
          <w:rFonts w:ascii="Times New Roman" w:hAnsi="Times New Roman" w:cs="Times New Roman"/>
          <w:sz w:val="24"/>
          <w:szCs w:val="24"/>
        </w:rPr>
        <w:tab/>
        <w:t>2006</w:t>
      </w:r>
      <w:r w:rsidRPr="0011623B">
        <w:rPr>
          <w:rFonts w:ascii="Times New Roman" w:hAnsi="Times New Roman" w:cs="Times New Roman"/>
          <w:sz w:val="24"/>
          <w:szCs w:val="24"/>
        </w:rPr>
        <w:tab/>
      </w:r>
      <w:r w:rsidRPr="0011623B">
        <w:rPr>
          <w:rFonts w:ascii="Times New Roman" w:hAnsi="Times New Roman" w:cs="Times New Roman"/>
          <w:sz w:val="24"/>
          <w:szCs w:val="24"/>
        </w:rPr>
        <w:tab/>
        <w:t>University of Alabama at Birmingham (UAB)/University of Alabama</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t xml:space="preserve"> </w:t>
      </w:r>
      <w:r w:rsidRPr="0011623B">
        <w:rPr>
          <w:rFonts w:ascii="Times New Roman" w:hAnsi="Times New Roman" w:cs="Times New Roman"/>
          <w:sz w:val="24"/>
          <w:szCs w:val="24"/>
        </w:rPr>
        <w:tab/>
      </w:r>
      <w:r w:rsidRPr="0011623B">
        <w:rPr>
          <w:rFonts w:ascii="Times New Roman" w:hAnsi="Times New Roman" w:cs="Times New Roman"/>
          <w:sz w:val="24"/>
          <w:szCs w:val="24"/>
        </w:rPr>
        <w:tab/>
        <w:t>School of Education - Concentration: Educational Leadership</w:t>
      </w:r>
      <w:r w:rsidRPr="0011623B">
        <w:rPr>
          <w:rFonts w:ascii="Times New Roman" w:hAnsi="Times New Roman" w:cs="Times New Roman"/>
          <w:sz w:val="24"/>
          <w:szCs w:val="24"/>
        </w:rPr>
        <w:tab/>
      </w:r>
      <w:r w:rsidR="00DA006E">
        <w:rPr>
          <w:rFonts w:ascii="Times New Roman" w:hAnsi="Times New Roman" w:cs="Times New Roman"/>
          <w:i/>
          <w:sz w:val="24"/>
          <w:szCs w:val="24"/>
        </w:rPr>
        <w:tab/>
      </w:r>
    </w:p>
    <w:p w:rsidR="00640C45" w:rsidRPr="0011623B" w:rsidRDefault="00640C45" w:rsidP="00640C45">
      <w:pPr>
        <w:spacing w:after="0" w:line="240" w:lineRule="auto"/>
        <w:ind w:left="2160"/>
        <w:rPr>
          <w:rFonts w:ascii="Times New Roman" w:hAnsi="Times New Roman" w:cs="Times New Roman"/>
          <w:sz w:val="24"/>
          <w:szCs w:val="24"/>
        </w:rPr>
      </w:pPr>
      <w:r w:rsidRPr="0011623B">
        <w:rPr>
          <w:rFonts w:ascii="Times New Roman" w:hAnsi="Times New Roman" w:cs="Times New Roman"/>
          <w:sz w:val="24"/>
          <w:szCs w:val="24"/>
        </w:rPr>
        <w:t>Dissertation title:  “Students’ perceptions of mentoring in a university cooperative education program” [mixed methods]</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eastAsia="Batang" w:hAnsi="Times New Roman" w:cs="Times New Roman"/>
          <w:sz w:val="24"/>
          <w:szCs w:val="24"/>
        </w:rPr>
      </w:pPr>
      <w:r w:rsidRPr="0011623B">
        <w:rPr>
          <w:rFonts w:ascii="Times New Roman" w:eastAsia="Times New Roman" w:hAnsi="Times New Roman" w:cs="Times New Roman"/>
          <w:bCs/>
          <w:sz w:val="24"/>
          <w:szCs w:val="24"/>
        </w:rPr>
        <w:t>MEd</w:t>
      </w:r>
      <w:r w:rsidRPr="0011623B">
        <w:rPr>
          <w:rFonts w:ascii="Times New Roman" w:eastAsia="Times New Roman" w:hAnsi="Times New Roman" w:cs="Times New Roman"/>
          <w:bCs/>
          <w:sz w:val="24"/>
          <w:szCs w:val="24"/>
        </w:rPr>
        <w:tab/>
        <w:t>1995</w:t>
      </w:r>
      <w:r w:rsidRPr="0011623B">
        <w:rPr>
          <w:rFonts w:ascii="Times New Roman" w:eastAsia="Times New Roman" w:hAnsi="Times New Roman" w:cs="Times New Roman"/>
          <w:b/>
          <w:bCs/>
          <w:sz w:val="24"/>
          <w:szCs w:val="24"/>
        </w:rPr>
        <w:tab/>
      </w:r>
      <w:r w:rsidRPr="0011623B">
        <w:rPr>
          <w:rFonts w:ascii="Times New Roman" w:eastAsia="Times New Roman" w:hAnsi="Times New Roman" w:cs="Times New Roman"/>
          <w:b/>
          <w:bCs/>
          <w:sz w:val="24"/>
          <w:szCs w:val="24"/>
        </w:rPr>
        <w:tab/>
      </w:r>
      <w:r w:rsidRPr="0011623B">
        <w:rPr>
          <w:rFonts w:ascii="Times New Roman" w:eastAsia="Batang" w:hAnsi="Times New Roman" w:cs="Times New Roman"/>
          <w:sz w:val="24"/>
          <w:szCs w:val="24"/>
        </w:rPr>
        <w:t>University of South Carolina</w:t>
      </w:r>
    </w:p>
    <w:p w:rsidR="00640C45" w:rsidRPr="0011623B" w:rsidRDefault="00640C45" w:rsidP="00640C45">
      <w:pPr>
        <w:spacing w:after="0" w:line="240" w:lineRule="auto"/>
        <w:rPr>
          <w:rFonts w:ascii="Times New Roman" w:eastAsia="Batang" w:hAnsi="Times New Roman" w:cs="Times New Roman"/>
          <w:sz w:val="24"/>
          <w:szCs w:val="24"/>
        </w:rPr>
      </w:pPr>
      <w:r w:rsidRPr="0011623B">
        <w:rPr>
          <w:rFonts w:ascii="Times New Roman" w:eastAsia="Batang" w:hAnsi="Times New Roman" w:cs="Times New Roman"/>
          <w:sz w:val="24"/>
          <w:szCs w:val="24"/>
        </w:rPr>
        <w:tab/>
      </w:r>
      <w:r w:rsidRPr="0011623B">
        <w:rPr>
          <w:rFonts w:ascii="Times New Roman" w:eastAsia="Batang" w:hAnsi="Times New Roman" w:cs="Times New Roman"/>
          <w:sz w:val="24"/>
          <w:szCs w:val="24"/>
        </w:rPr>
        <w:tab/>
      </w:r>
      <w:r w:rsidRPr="0011623B">
        <w:rPr>
          <w:rFonts w:ascii="Times New Roman" w:eastAsia="Batang" w:hAnsi="Times New Roman" w:cs="Times New Roman"/>
          <w:sz w:val="24"/>
          <w:szCs w:val="24"/>
        </w:rPr>
        <w:tab/>
        <w:t>Columbia, South Carolina</w:t>
      </w:r>
    </w:p>
    <w:p w:rsidR="00640C45" w:rsidRPr="0011623B" w:rsidRDefault="00640C45" w:rsidP="00640C45">
      <w:pPr>
        <w:spacing w:after="0" w:line="240" w:lineRule="auto"/>
        <w:rPr>
          <w:rFonts w:ascii="Times New Roman" w:eastAsia="Times New Roman" w:hAnsi="Times New Roman" w:cs="Times New Roman"/>
          <w:bCs/>
          <w:sz w:val="24"/>
          <w:szCs w:val="24"/>
        </w:rPr>
      </w:pPr>
      <w:r w:rsidRPr="0011623B">
        <w:rPr>
          <w:rFonts w:ascii="Times New Roman" w:eastAsia="Times New Roman" w:hAnsi="Times New Roman" w:cs="Times New Roman"/>
          <w:b/>
          <w:bCs/>
          <w:sz w:val="24"/>
          <w:szCs w:val="24"/>
        </w:rPr>
        <w:tab/>
      </w:r>
      <w:r w:rsidRPr="0011623B">
        <w:rPr>
          <w:rFonts w:ascii="Times New Roman" w:eastAsia="Times New Roman" w:hAnsi="Times New Roman" w:cs="Times New Roman"/>
          <w:b/>
          <w:bCs/>
          <w:sz w:val="24"/>
          <w:szCs w:val="24"/>
        </w:rPr>
        <w:tab/>
      </w:r>
      <w:r w:rsidRPr="0011623B">
        <w:rPr>
          <w:rFonts w:ascii="Times New Roman" w:eastAsia="Times New Roman" w:hAnsi="Times New Roman" w:cs="Times New Roman"/>
          <w:b/>
          <w:bCs/>
          <w:sz w:val="24"/>
          <w:szCs w:val="24"/>
        </w:rPr>
        <w:tab/>
      </w:r>
      <w:r w:rsidRPr="0011623B">
        <w:rPr>
          <w:rFonts w:ascii="Times New Roman" w:eastAsia="Batang" w:hAnsi="Times New Roman" w:cs="Times New Roman"/>
          <w:bCs/>
          <w:sz w:val="24"/>
          <w:szCs w:val="24"/>
        </w:rPr>
        <w:t xml:space="preserve">School of Education – Concentration: </w:t>
      </w:r>
      <w:r w:rsidRPr="0011623B">
        <w:rPr>
          <w:rFonts w:ascii="Times New Roman" w:eastAsia="Batang" w:hAnsi="Times New Roman" w:cs="Times New Roman"/>
          <w:bCs/>
          <w:iCs/>
          <w:sz w:val="24"/>
          <w:szCs w:val="24"/>
        </w:rPr>
        <w:t>Student Personnel Services</w:t>
      </w:r>
    </w:p>
    <w:p w:rsidR="00640C45" w:rsidRPr="0011623B" w:rsidRDefault="00640C45" w:rsidP="00640C45">
      <w:pPr>
        <w:spacing w:after="0" w:line="240" w:lineRule="auto"/>
        <w:rPr>
          <w:rFonts w:ascii="Times New Roman" w:eastAsia="Batang" w:hAnsi="Times New Roman" w:cs="Times New Roman"/>
          <w:sz w:val="24"/>
          <w:szCs w:val="24"/>
        </w:rPr>
      </w:pPr>
    </w:p>
    <w:p w:rsidR="00640C45" w:rsidRPr="0011623B" w:rsidRDefault="00640C45" w:rsidP="00640C45">
      <w:pPr>
        <w:spacing w:after="0" w:line="240" w:lineRule="auto"/>
        <w:rPr>
          <w:rFonts w:ascii="Times New Roman" w:eastAsia="Batang" w:hAnsi="Times New Roman" w:cs="Times New Roman"/>
          <w:sz w:val="24"/>
          <w:szCs w:val="24"/>
        </w:rPr>
      </w:pPr>
      <w:r w:rsidRPr="0011623B">
        <w:rPr>
          <w:rFonts w:ascii="Times New Roman" w:eastAsia="Batang" w:hAnsi="Times New Roman" w:cs="Times New Roman"/>
          <w:sz w:val="24"/>
          <w:szCs w:val="24"/>
        </w:rPr>
        <w:t>BA</w:t>
      </w:r>
      <w:r w:rsidRPr="0011623B">
        <w:rPr>
          <w:rFonts w:ascii="Times New Roman" w:eastAsia="Batang" w:hAnsi="Times New Roman" w:cs="Times New Roman"/>
          <w:sz w:val="24"/>
          <w:szCs w:val="24"/>
        </w:rPr>
        <w:tab/>
        <w:t>1993</w:t>
      </w:r>
      <w:r w:rsidRPr="0011623B">
        <w:rPr>
          <w:rFonts w:ascii="Times New Roman" w:eastAsia="Batang" w:hAnsi="Times New Roman" w:cs="Times New Roman"/>
          <w:sz w:val="24"/>
          <w:szCs w:val="24"/>
        </w:rPr>
        <w:tab/>
      </w:r>
      <w:r w:rsidRPr="0011623B">
        <w:rPr>
          <w:rFonts w:ascii="Times New Roman" w:eastAsia="Batang" w:hAnsi="Times New Roman" w:cs="Times New Roman"/>
          <w:sz w:val="24"/>
          <w:szCs w:val="24"/>
        </w:rPr>
        <w:tab/>
        <w:t>Valparaiso University</w:t>
      </w:r>
    </w:p>
    <w:p w:rsidR="00640C45" w:rsidRPr="0011623B" w:rsidRDefault="00DA006E" w:rsidP="00640C45">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 xml:space="preserve">Valparaiso, Indiana - </w:t>
      </w:r>
      <w:r w:rsidR="00640C45" w:rsidRPr="0011623B">
        <w:rPr>
          <w:rFonts w:ascii="Times New Roman" w:eastAsia="Batang" w:hAnsi="Times New Roman" w:cs="Times New Roman"/>
          <w:sz w:val="24"/>
          <w:szCs w:val="24"/>
        </w:rPr>
        <w:t>Communication (cum laude)</w:t>
      </w:r>
    </w:p>
    <w:p w:rsidR="00640C45" w:rsidRPr="0011623B" w:rsidRDefault="00640C45" w:rsidP="00640C45">
      <w:pPr>
        <w:spacing w:after="0" w:line="240" w:lineRule="auto"/>
        <w:rPr>
          <w:rFonts w:ascii="Times New Roman" w:eastAsia="Batang" w:hAnsi="Times New Roman" w:cs="Times New Roman"/>
          <w:sz w:val="24"/>
          <w:szCs w:val="24"/>
        </w:rPr>
      </w:pPr>
      <w:r w:rsidRPr="0011623B">
        <w:rPr>
          <w:rFonts w:ascii="Times New Roman" w:eastAsia="Batang" w:hAnsi="Times New Roman" w:cs="Times New Roman"/>
          <w:sz w:val="24"/>
          <w:szCs w:val="24"/>
        </w:rPr>
        <w:tab/>
      </w:r>
      <w:r w:rsidRPr="0011623B">
        <w:rPr>
          <w:rFonts w:ascii="Times New Roman" w:eastAsia="Batang" w:hAnsi="Times New Roman" w:cs="Times New Roman"/>
          <w:sz w:val="24"/>
          <w:szCs w:val="24"/>
        </w:rPr>
        <w:tab/>
      </w:r>
      <w:r w:rsidRPr="0011623B">
        <w:rPr>
          <w:rFonts w:ascii="Times New Roman" w:eastAsia="Batang" w:hAnsi="Times New Roman" w:cs="Times New Roman"/>
          <w:sz w:val="24"/>
          <w:szCs w:val="24"/>
        </w:rPr>
        <w:tab/>
      </w:r>
    </w:p>
    <w:p w:rsidR="00640C45" w:rsidRPr="0011623B" w:rsidRDefault="00640C45" w:rsidP="00640C45">
      <w:pPr>
        <w:spacing w:after="0" w:line="240" w:lineRule="auto"/>
        <w:rPr>
          <w:rFonts w:ascii="Times New Roman" w:eastAsia="Batang" w:hAnsi="Times New Roman" w:cs="Times New Roman"/>
          <w:b/>
          <w:sz w:val="24"/>
          <w:szCs w:val="24"/>
          <w:u w:val="single"/>
        </w:rPr>
      </w:pPr>
      <w:r w:rsidRPr="0011623B">
        <w:rPr>
          <w:rFonts w:ascii="Times New Roman" w:eastAsia="Batang" w:hAnsi="Times New Roman" w:cs="Times New Roman"/>
          <w:b/>
          <w:sz w:val="24"/>
          <w:szCs w:val="24"/>
          <w:u w:val="single"/>
        </w:rPr>
        <w:t>Postgraduate Training</w:t>
      </w:r>
    </w:p>
    <w:p w:rsidR="00640C45" w:rsidRPr="0011623B" w:rsidRDefault="00640C45" w:rsidP="00640C45">
      <w:pPr>
        <w:tabs>
          <w:tab w:val="left" w:pos="3240"/>
          <w:tab w:val="left" w:pos="3780"/>
          <w:tab w:val="left" w:pos="4770"/>
        </w:tabs>
        <w:spacing w:after="0" w:line="240" w:lineRule="auto"/>
        <w:rPr>
          <w:rFonts w:ascii="Times New Roman" w:eastAsia="Batang" w:hAnsi="Times New Roman" w:cs="Times New Roman"/>
          <w:sz w:val="24"/>
          <w:szCs w:val="24"/>
        </w:rPr>
      </w:pPr>
    </w:p>
    <w:p w:rsidR="00640C45" w:rsidRPr="0011623B" w:rsidRDefault="00640C45" w:rsidP="00640C45">
      <w:pPr>
        <w:numPr>
          <w:ilvl w:val="0"/>
          <w:numId w:val="7"/>
        </w:numPr>
        <w:tabs>
          <w:tab w:val="left" w:pos="2160"/>
          <w:tab w:val="left" w:pos="3780"/>
          <w:tab w:val="left" w:pos="4770"/>
        </w:tabs>
        <w:spacing w:after="0" w:line="240" w:lineRule="auto"/>
        <w:contextualSpacing/>
        <w:rPr>
          <w:rFonts w:ascii="Times New Roman" w:eastAsia="Batang" w:hAnsi="Times New Roman" w:cs="Times New Roman"/>
          <w:sz w:val="24"/>
          <w:szCs w:val="24"/>
        </w:rPr>
      </w:pPr>
      <w:r w:rsidRPr="0011623B">
        <w:rPr>
          <w:rFonts w:ascii="Times New Roman" w:eastAsia="Batang" w:hAnsi="Times New Roman" w:cs="Times New Roman"/>
          <w:sz w:val="24"/>
          <w:szCs w:val="24"/>
        </w:rPr>
        <w:t>Teaching Certificate Program, UAB Center for Teaching and Learning, 2017</w:t>
      </w:r>
    </w:p>
    <w:p w:rsidR="00640C45" w:rsidRPr="0011623B" w:rsidRDefault="00640C45" w:rsidP="00640C45">
      <w:pPr>
        <w:numPr>
          <w:ilvl w:val="0"/>
          <w:numId w:val="7"/>
        </w:numPr>
        <w:tabs>
          <w:tab w:val="left" w:pos="2160"/>
          <w:tab w:val="left" w:pos="3780"/>
          <w:tab w:val="left" w:pos="4770"/>
        </w:tabs>
        <w:spacing w:after="0" w:line="240" w:lineRule="auto"/>
        <w:contextualSpacing/>
        <w:rPr>
          <w:rFonts w:ascii="Times New Roman" w:eastAsia="Batang" w:hAnsi="Times New Roman" w:cs="Times New Roman"/>
          <w:sz w:val="24"/>
          <w:szCs w:val="24"/>
        </w:rPr>
      </w:pPr>
      <w:r w:rsidRPr="0011623B">
        <w:rPr>
          <w:rFonts w:ascii="Times New Roman" w:eastAsia="Batang" w:hAnsi="Times New Roman" w:cs="Times New Roman"/>
          <w:sz w:val="24"/>
          <w:szCs w:val="24"/>
        </w:rPr>
        <w:t>Institute for Healthcare Improvement (IHI) Summer Immersion Program, 2016</w:t>
      </w:r>
    </w:p>
    <w:p w:rsidR="00640C45" w:rsidRPr="0011623B" w:rsidRDefault="00640C45" w:rsidP="00640C45">
      <w:pPr>
        <w:numPr>
          <w:ilvl w:val="0"/>
          <w:numId w:val="7"/>
        </w:numPr>
        <w:tabs>
          <w:tab w:val="left" w:pos="2160"/>
          <w:tab w:val="left" w:pos="3780"/>
          <w:tab w:val="left" w:pos="4770"/>
        </w:tabs>
        <w:spacing w:after="0" w:line="240" w:lineRule="auto"/>
        <w:contextualSpacing/>
        <w:rPr>
          <w:rFonts w:ascii="Times New Roman" w:eastAsia="Batang" w:hAnsi="Times New Roman" w:cs="Times New Roman"/>
          <w:sz w:val="24"/>
          <w:szCs w:val="24"/>
        </w:rPr>
      </w:pPr>
      <w:r w:rsidRPr="0011623B">
        <w:rPr>
          <w:rFonts w:ascii="Times New Roman" w:eastAsia="Batang" w:hAnsi="Times New Roman" w:cs="Times New Roman"/>
          <w:sz w:val="24"/>
          <w:szCs w:val="24"/>
        </w:rPr>
        <w:t xml:space="preserve">Project Management Certificate, UAB </w:t>
      </w:r>
      <w:proofErr w:type="spellStart"/>
      <w:r w:rsidRPr="0011623B">
        <w:rPr>
          <w:rFonts w:ascii="Times New Roman" w:eastAsia="Batang" w:hAnsi="Times New Roman" w:cs="Times New Roman"/>
          <w:sz w:val="24"/>
          <w:szCs w:val="24"/>
        </w:rPr>
        <w:t>Collat</w:t>
      </w:r>
      <w:proofErr w:type="spellEnd"/>
      <w:r w:rsidRPr="0011623B">
        <w:rPr>
          <w:rFonts w:ascii="Times New Roman" w:eastAsia="Batang" w:hAnsi="Times New Roman" w:cs="Times New Roman"/>
          <w:sz w:val="24"/>
          <w:szCs w:val="24"/>
        </w:rPr>
        <w:t xml:space="preserve"> School of Business, 2016</w:t>
      </w:r>
    </w:p>
    <w:p w:rsidR="00640C45" w:rsidRPr="0011623B" w:rsidRDefault="00640C45" w:rsidP="00640C45">
      <w:pPr>
        <w:tabs>
          <w:tab w:val="left" w:pos="2160"/>
          <w:tab w:val="left" w:pos="3780"/>
          <w:tab w:val="left" w:pos="4770"/>
        </w:tabs>
        <w:spacing w:after="0" w:line="240" w:lineRule="auto"/>
        <w:ind w:left="720"/>
        <w:contextualSpacing/>
        <w:rPr>
          <w:rFonts w:ascii="Times New Roman" w:eastAsia="Batang" w:hAnsi="Times New Roman" w:cs="Times New Roman"/>
          <w:sz w:val="24"/>
          <w:szCs w:val="24"/>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Academic Employment</w:t>
      </w:r>
    </w:p>
    <w:p w:rsidR="00640C45" w:rsidRPr="0011623B" w:rsidRDefault="00640C45" w:rsidP="00640C45">
      <w:pPr>
        <w:spacing w:after="0" w:line="240" w:lineRule="auto"/>
        <w:rPr>
          <w:rFonts w:ascii="Times New Roman" w:hAnsi="Times New Roman" w:cs="Times New Roman"/>
          <w:sz w:val="24"/>
          <w:szCs w:val="24"/>
        </w:rPr>
      </w:pPr>
    </w:p>
    <w:p w:rsidR="00C777F2" w:rsidRDefault="00C777F2"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October 2021-present</w:t>
      </w:r>
      <w:r>
        <w:rPr>
          <w:rFonts w:ascii="Times New Roman" w:hAnsi="Times New Roman" w:cs="Times New Roman"/>
          <w:sz w:val="24"/>
          <w:szCs w:val="24"/>
        </w:rPr>
        <w:tab/>
        <w:t>UAB School of Public Health</w:t>
      </w:r>
    </w:p>
    <w:p w:rsidR="00C777F2" w:rsidRDefault="00C777F2"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Health Care Organization and Policy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77F2" w:rsidRDefault="00C777F2"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Associate Professor, non-tenure-track</w:t>
      </w:r>
    </w:p>
    <w:p w:rsidR="00C777F2" w:rsidRDefault="00C777F2"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Co-Director, Survey Research Unit </w:t>
      </w:r>
      <w:r w:rsidR="00E40351">
        <w:rPr>
          <w:rFonts w:ascii="Times New Roman" w:hAnsi="Times New Roman" w:cs="Times New Roman"/>
          <w:sz w:val="24"/>
          <w:szCs w:val="24"/>
        </w:rPr>
        <w:t>for Public Health Practice</w:t>
      </w:r>
    </w:p>
    <w:p w:rsidR="00C777F2" w:rsidRDefault="00C777F2"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Director, Applied Evaluation and Assessment Center</w:t>
      </w:r>
    </w:p>
    <w:p w:rsidR="00C777F2" w:rsidRDefault="00C777F2"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March 2016-</w:t>
      </w:r>
      <w:r w:rsidR="00C777F2">
        <w:rPr>
          <w:rFonts w:ascii="Times New Roman" w:hAnsi="Times New Roman" w:cs="Times New Roman"/>
          <w:sz w:val="24"/>
          <w:szCs w:val="24"/>
        </w:rPr>
        <w:t>2021</w:t>
      </w:r>
      <w:r w:rsidRPr="0011623B">
        <w:rPr>
          <w:rFonts w:ascii="Times New Roman" w:hAnsi="Times New Roman" w:cs="Times New Roman"/>
          <w:sz w:val="24"/>
          <w:szCs w:val="24"/>
        </w:rPr>
        <w:tab/>
        <w:t>UAB School of Public Health</w:t>
      </w:r>
      <w:r w:rsidRPr="0011623B">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Department of Health Care Organization and Policy</w:t>
      </w:r>
    </w:p>
    <w:p w:rsidR="00640C45"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Assistant Professor, non-tenure-track</w:t>
      </w:r>
    </w:p>
    <w:p w:rsidR="003C2EF0" w:rsidRDefault="003C2EF0"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Director, Applied Evaluation and Assessment Center</w:t>
      </w:r>
    </w:p>
    <w:p w:rsidR="00A94236" w:rsidRPr="0011623B" w:rsidRDefault="00A94236"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Science Officer, Survey Research Unit</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lastRenderedPageBreak/>
        <w:t>2017-present</w:t>
      </w:r>
      <w:r w:rsidRPr="0011623B">
        <w:rPr>
          <w:rFonts w:ascii="Times New Roman" w:hAnsi="Times New Roman" w:cs="Times New Roman"/>
          <w:sz w:val="24"/>
          <w:szCs w:val="24"/>
        </w:rPr>
        <w:tab/>
      </w:r>
      <w:r w:rsidRPr="0011623B">
        <w:rPr>
          <w:rFonts w:ascii="Times New Roman" w:hAnsi="Times New Roman" w:cs="Times New Roman"/>
          <w:sz w:val="24"/>
          <w:szCs w:val="24"/>
        </w:rPr>
        <w:tab/>
        <w:t>UAB School of Education</w:t>
      </w:r>
    </w:p>
    <w:p w:rsidR="00640C45" w:rsidRPr="0011623B" w:rsidRDefault="00640C45" w:rsidP="00640C45">
      <w:pPr>
        <w:spacing w:after="0" w:line="240" w:lineRule="auto"/>
        <w:ind w:left="1440" w:firstLine="720"/>
        <w:rPr>
          <w:rFonts w:ascii="Times New Roman" w:hAnsi="Times New Roman" w:cs="Times New Roman"/>
          <w:sz w:val="24"/>
          <w:szCs w:val="24"/>
        </w:rPr>
      </w:pPr>
      <w:r w:rsidRPr="0011623B">
        <w:rPr>
          <w:rFonts w:ascii="Times New Roman" w:hAnsi="Times New Roman" w:cs="Times New Roman"/>
          <w:sz w:val="24"/>
          <w:szCs w:val="24"/>
        </w:rPr>
        <w:t>Department of Human Studies</w:t>
      </w:r>
    </w:p>
    <w:p w:rsidR="00CD4BF4" w:rsidRDefault="00640C45" w:rsidP="00CD4BF4">
      <w:pPr>
        <w:spacing w:after="0" w:line="240" w:lineRule="auto"/>
        <w:ind w:left="1440" w:firstLine="720"/>
        <w:rPr>
          <w:rFonts w:ascii="Times New Roman" w:hAnsi="Times New Roman" w:cs="Times New Roman"/>
          <w:sz w:val="24"/>
          <w:szCs w:val="24"/>
        </w:rPr>
      </w:pPr>
      <w:r w:rsidRPr="0011623B">
        <w:rPr>
          <w:rFonts w:ascii="Times New Roman" w:hAnsi="Times New Roman" w:cs="Times New Roman"/>
          <w:sz w:val="24"/>
          <w:szCs w:val="24"/>
        </w:rPr>
        <w:t xml:space="preserve">Assistant </w:t>
      </w:r>
      <w:r w:rsidR="00505D58" w:rsidRPr="0011623B">
        <w:rPr>
          <w:rFonts w:ascii="Times New Roman" w:hAnsi="Times New Roman" w:cs="Times New Roman"/>
          <w:sz w:val="24"/>
          <w:szCs w:val="24"/>
        </w:rPr>
        <w:t>Professor, Secondary appointment</w:t>
      </w:r>
    </w:p>
    <w:p w:rsidR="00CD4BF4" w:rsidRDefault="00CD4BF4" w:rsidP="00CD4BF4">
      <w:pPr>
        <w:spacing w:after="0" w:line="240" w:lineRule="auto"/>
        <w:rPr>
          <w:rFonts w:ascii="Times New Roman" w:hAnsi="Times New Roman" w:cs="Times New Roman"/>
          <w:sz w:val="24"/>
          <w:szCs w:val="24"/>
        </w:rPr>
      </w:pPr>
    </w:p>
    <w:p w:rsidR="00640C45" w:rsidRPr="0011623B" w:rsidRDefault="00640C45" w:rsidP="00CD4BF4">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2012-2016</w:t>
      </w:r>
      <w:r w:rsidRPr="0011623B">
        <w:rPr>
          <w:rFonts w:ascii="Times New Roman" w:hAnsi="Times New Roman" w:cs="Times New Roman"/>
          <w:sz w:val="24"/>
          <w:szCs w:val="24"/>
        </w:rPr>
        <w:tab/>
      </w:r>
      <w:r w:rsidRPr="0011623B">
        <w:rPr>
          <w:rFonts w:ascii="Times New Roman" w:hAnsi="Times New Roman" w:cs="Times New Roman"/>
          <w:sz w:val="24"/>
          <w:szCs w:val="24"/>
        </w:rPr>
        <w:tab/>
        <w:t xml:space="preserve">UAB School of Education </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Department of Human Studies</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Adjunct Instructor</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Honors and Awards</w:t>
      </w:r>
    </w:p>
    <w:p w:rsidR="00640C45" w:rsidRPr="0011623B" w:rsidRDefault="00640C45" w:rsidP="00640C45">
      <w:pPr>
        <w:spacing w:after="0" w:line="240" w:lineRule="auto"/>
        <w:rPr>
          <w:rFonts w:ascii="Times New Roman" w:hAnsi="Times New Roman" w:cs="Times New Roman"/>
          <w:b/>
          <w:sz w:val="24"/>
          <w:szCs w:val="24"/>
          <w:u w:val="single"/>
        </w:rPr>
      </w:pPr>
    </w:p>
    <w:p w:rsidR="00F91172" w:rsidRPr="00F91172" w:rsidRDefault="00F91172" w:rsidP="00BF0168">
      <w:pPr>
        <w:pStyle w:val="ListParagraph"/>
        <w:numPr>
          <w:ilvl w:val="0"/>
          <w:numId w:val="6"/>
        </w:numPr>
        <w:rPr>
          <w:rFonts w:cs="Times New Roman"/>
          <w:szCs w:val="24"/>
        </w:rPr>
      </w:pPr>
      <w:r>
        <w:t xml:space="preserve">2019, Associate Scientist, UAB </w:t>
      </w:r>
      <w:proofErr w:type="spellStart"/>
      <w:r>
        <w:t>Civitan</w:t>
      </w:r>
      <w:proofErr w:type="spellEnd"/>
      <w:r>
        <w:t xml:space="preserve"> International Research Center</w:t>
      </w:r>
    </w:p>
    <w:p w:rsidR="00BF0168" w:rsidRPr="00BF0168" w:rsidRDefault="00BF0168" w:rsidP="00BF0168">
      <w:pPr>
        <w:pStyle w:val="ListParagraph"/>
        <w:numPr>
          <w:ilvl w:val="0"/>
          <w:numId w:val="6"/>
        </w:numPr>
        <w:rPr>
          <w:rFonts w:cs="Times New Roman"/>
          <w:szCs w:val="24"/>
        </w:rPr>
      </w:pPr>
      <w:r>
        <w:t xml:space="preserve">2019 Outstanding Public Health </w:t>
      </w:r>
      <w:r w:rsidR="00C63C55">
        <w:t xml:space="preserve">Faculty </w:t>
      </w:r>
      <w:r>
        <w:t>Service Award recipient</w:t>
      </w:r>
    </w:p>
    <w:p w:rsidR="001A4782" w:rsidRPr="0011623B" w:rsidRDefault="001A4782" w:rsidP="00640C45">
      <w:pPr>
        <w:numPr>
          <w:ilvl w:val="0"/>
          <w:numId w:val="6"/>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2018 </w:t>
      </w:r>
      <w:r w:rsidR="00433375">
        <w:rPr>
          <w:rFonts w:ascii="Times New Roman" w:hAnsi="Times New Roman" w:cs="Times New Roman"/>
          <w:sz w:val="24"/>
          <w:szCs w:val="24"/>
        </w:rPr>
        <w:t>R</w:t>
      </w:r>
      <w:r w:rsidRPr="0011623B">
        <w:rPr>
          <w:rFonts w:ascii="Times New Roman" w:hAnsi="Times New Roman" w:cs="Times New Roman"/>
          <w:sz w:val="24"/>
          <w:szCs w:val="24"/>
        </w:rPr>
        <w:t>ecipient</w:t>
      </w:r>
      <w:r w:rsidR="00433375">
        <w:rPr>
          <w:rFonts w:ascii="Times New Roman" w:hAnsi="Times New Roman" w:cs="Times New Roman"/>
          <w:sz w:val="24"/>
          <w:szCs w:val="24"/>
        </w:rPr>
        <w:t>,</w:t>
      </w:r>
      <w:r w:rsidRPr="0011623B">
        <w:rPr>
          <w:rFonts w:ascii="Times New Roman" w:hAnsi="Times New Roman" w:cs="Times New Roman"/>
          <w:sz w:val="24"/>
          <w:szCs w:val="24"/>
        </w:rPr>
        <w:t xml:space="preserve"> Centennial Award for Excellence, American Association of Collegiate Registrars and Admissions Officers (AACRAO)</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Grants and Contract Activities</w:t>
      </w:r>
    </w:p>
    <w:p w:rsidR="00640C45" w:rsidRPr="0011623B" w:rsidRDefault="00640C45"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ACTIVE:</w:t>
      </w:r>
    </w:p>
    <w:p w:rsidR="008B2162" w:rsidRDefault="008B2162" w:rsidP="00640C45">
      <w:pPr>
        <w:spacing w:after="0" w:line="240" w:lineRule="auto"/>
        <w:rPr>
          <w:rFonts w:ascii="Times New Roman" w:hAnsi="Times New Roman" w:cs="Times New Roman"/>
          <w:sz w:val="24"/>
          <w:szCs w:val="24"/>
        </w:rPr>
      </w:pPr>
    </w:p>
    <w:p w:rsidR="006503F1" w:rsidRDefault="006503F1"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Investigator, </w:t>
      </w:r>
      <w:r w:rsidRPr="006503F1">
        <w:rPr>
          <w:rFonts w:ascii="Times New Roman" w:hAnsi="Times New Roman" w:cs="Times New Roman"/>
          <w:b/>
          <w:sz w:val="24"/>
          <w:szCs w:val="24"/>
        </w:rPr>
        <w:t>Alabama Behavioral Risk Factor Surveillance System (BRFSS)</w:t>
      </w:r>
      <w:r>
        <w:rPr>
          <w:rFonts w:ascii="Times New Roman" w:hAnsi="Times New Roman" w:cs="Times New Roman"/>
          <w:sz w:val="24"/>
          <w:szCs w:val="24"/>
        </w:rPr>
        <w:t>, Alabama Department of Public Health</w:t>
      </w:r>
    </w:p>
    <w:p w:rsidR="006503F1" w:rsidRDefault="006503F1" w:rsidP="00640C45">
      <w:pPr>
        <w:spacing w:after="0" w:line="240" w:lineRule="auto"/>
        <w:rPr>
          <w:rFonts w:ascii="Times New Roman" w:hAnsi="Times New Roman" w:cs="Times New Roman"/>
          <w:sz w:val="24"/>
          <w:szCs w:val="24"/>
        </w:rPr>
      </w:pPr>
    </w:p>
    <w:p w:rsidR="006503F1" w:rsidRDefault="006503F1"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Investigator, </w:t>
      </w:r>
      <w:r w:rsidRPr="006503F1">
        <w:rPr>
          <w:rFonts w:ascii="Times New Roman" w:hAnsi="Times New Roman" w:cs="Times New Roman"/>
          <w:b/>
          <w:sz w:val="24"/>
          <w:szCs w:val="24"/>
        </w:rPr>
        <w:t>Consumer Assessment of Healthcare Providers and Systems (CAHPS)</w:t>
      </w:r>
      <w:r>
        <w:rPr>
          <w:rFonts w:ascii="Times New Roman" w:hAnsi="Times New Roman" w:cs="Times New Roman"/>
          <w:b/>
          <w:sz w:val="24"/>
          <w:szCs w:val="24"/>
        </w:rPr>
        <w:t xml:space="preserve">, </w:t>
      </w:r>
      <w:proofErr w:type="spellStart"/>
      <w:r w:rsidRPr="006503F1">
        <w:rPr>
          <w:rFonts w:ascii="Times New Roman" w:hAnsi="Times New Roman" w:cs="Times New Roman"/>
          <w:sz w:val="24"/>
          <w:szCs w:val="24"/>
        </w:rPr>
        <w:t>ALLKids</w:t>
      </w:r>
      <w:proofErr w:type="spellEnd"/>
      <w:r w:rsidRPr="006503F1">
        <w:rPr>
          <w:rFonts w:ascii="Times New Roman" w:hAnsi="Times New Roman" w:cs="Times New Roman"/>
          <w:sz w:val="24"/>
          <w:szCs w:val="24"/>
        </w:rPr>
        <w:t xml:space="preserve"> Child Health Improvement Program (CHIP)/</w:t>
      </w:r>
      <w:r>
        <w:rPr>
          <w:rFonts w:ascii="Times New Roman" w:hAnsi="Times New Roman" w:cs="Times New Roman"/>
          <w:sz w:val="24"/>
          <w:szCs w:val="24"/>
        </w:rPr>
        <w:t>Alabama Department of Public Health</w:t>
      </w:r>
    </w:p>
    <w:p w:rsidR="006503F1" w:rsidRDefault="006503F1" w:rsidP="00640C45">
      <w:pPr>
        <w:spacing w:after="0" w:line="240" w:lineRule="auto"/>
        <w:rPr>
          <w:rFonts w:ascii="Times New Roman" w:hAnsi="Times New Roman" w:cs="Times New Roman"/>
          <w:sz w:val="24"/>
          <w:szCs w:val="24"/>
        </w:rPr>
      </w:pPr>
    </w:p>
    <w:p w:rsidR="006503F1" w:rsidRDefault="006503F1"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Investigator, </w:t>
      </w:r>
      <w:r w:rsidRPr="006503F1">
        <w:rPr>
          <w:rFonts w:ascii="Times New Roman" w:hAnsi="Times New Roman" w:cs="Times New Roman"/>
          <w:b/>
          <w:sz w:val="24"/>
          <w:szCs w:val="24"/>
        </w:rPr>
        <w:t>Consumer Assessment of Healthcare Providers and Systems (CAHPS)</w:t>
      </w:r>
      <w:r>
        <w:rPr>
          <w:rFonts w:ascii="Times New Roman" w:hAnsi="Times New Roman" w:cs="Times New Roman"/>
          <w:sz w:val="24"/>
          <w:szCs w:val="24"/>
        </w:rPr>
        <w:t>, Alabama Medicaid Agency</w:t>
      </w:r>
    </w:p>
    <w:p w:rsidR="006503F1" w:rsidRDefault="006503F1" w:rsidP="00640C45">
      <w:pPr>
        <w:spacing w:after="0" w:line="240" w:lineRule="auto"/>
        <w:rPr>
          <w:rFonts w:ascii="Times New Roman" w:hAnsi="Times New Roman" w:cs="Times New Roman"/>
          <w:sz w:val="24"/>
          <w:szCs w:val="24"/>
        </w:rPr>
      </w:pPr>
    </w:p>
    <w:p w:rsidR="006503F1" w:rsidRDefault="006503F1"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Investigator, </w:t>
      </w:r>
      <w:r w:rsidRPr="006503F1">
        <w:rPr>
          <w:rFonts w:ascii="Times New Roman" w:hAnsi="Times New Roman" w:cs="Times New Roman"/>
          <w:b/>
          <w:sz w:val="24"/>
          <w:szCs w:val="24"/>
        </w:rPr>
        <w:t>National Core Indicators – Aging and Disabilities (NCI-AD)</w:t>
      </w:r>
      <w:r>
        <w:rPr>
          <w:rFonts w:ascii="Times New Roman" w:hAnsi="Times New Roman" w:cs="Times New Roman"/>
          <w:sz w:val="24"/>
          <w:szCs w:val="24"/>
        </w:rPr>
        <w:t>, Alabama Medicaid Agency</w:t>
      </w:r>
    </w:p>
    <w:p w:rsidR="006503F1" w:rsidRDefault="006503F1" w:rsidP="00640C45">
      <w:pPr>
        <w:spacing w:after="0" w:line="240" w:lineRule="auto"/>
        <w:rPr>
          <w:rFonts w:ascii="Times New Roman" w:hAnsi="Times New Roman" w:cs="Times New Roman"/>
          <w:sz w:val="24"/>
          <w:szCs w:val="24"/>
        </w:rPr>
      </w:pPr>
    </w:p>
    <w:p w:rsidR="006503F1" w:rsidRDefault="006503F1"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Investigator, </w:t>
      </w:r>
      <w:r w:rsidRPr="006503F1">
        <w:rPr>
          <w:rFonts w:ascii="Times New Roman" w:hAnsi="Times New Roman" w:cs="Times New Roman"/>
          <w:b/>
          <w:sz w:val="24"/>
          <w:szCs w:val="24"/>
        </w:rPr>
        <w:t>Pregnancy Risk Assessment Monitoring Systems (PRAMS)</w:t>
      </w:r>
      <w:r>
        <w:rPr>
          <w:rFonts w:ascii="Times New Roman" w:hAnsi="Times New Roman" w:cs="Times New Roman"/>
          <w:sz w:val="24"/>
          <w:szCs w:val="24"/>
        </w:rPr>
        <w:t>, Alabama Department of Public Health</w:t>
      </w:r>
    </w:p>
    <w:p w:rsidR="006503F1" w:rsidRDefault="006503F1" w:rsidP="00640C45">
      <w:pPr>
        <w:spacing w:after="0" w:line="240" w:lineRule="auto"/>
        <w:rPr>
          <w:rFonts w:ascii="Times New Roman" w:hAnsi="Times New Roman" w:cs="Times New Roman"/>
          <w:sz w:val="24"/>
          <w:szCs w:val="24"/>
        </w:rPr>
      </w:pPr>
    </w:p>
    <w:p w:rsidR="00AE4280" w:rsidRDefault="00AE4280"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 Evaluator, </w:t>
      </w:r>
      <w:r w:rsidR="002A2000" w:rsidRPr="002A2000">
        <w:rPr>
          <w:rFonts w:ascii="Times New Roman" w:hAnsi="Times New Roman" w:cs="Times New Roman"/>
          <w:b/>
          <w:sz w:val="24"/>
          <w:szCs w:val="24"/>
        </w:rPr>
        <w:t>Alabama Regional Center for Infection Prevention and Control</w:t>
      </w:r>
      <w:r w:rsidR="002A2000">
        <w:rPr>
          <w:rFonts w:ascii="Times New Roman" w:hAnsi="Times New Roman" w:cs="Times New Roman"/>
          <w:sz w:val="24"/>
          <w:szCs w:val="24"/>
        </w:rPr>
        <w:t xml:space="preserve">, Centers for Disease Control and Prevention/Alabama Department of Public Health (4/1/2021 – 7/31/2021), </w:t>
      </w:r>
      <w:r>
        <w:rPr>
          <w:rFonts w:ascii="Times New Roman" w:hAnsi="Times New Roman" w:cs="Times New Roman"/>
          <w:sz w:val="24"/>
          <w:szCs w:val="24"/>
        </w:rPr>
        <w:t xml:space="preserve"> </w:t>
      </w:r>
    </w:p>
    <w:p w:rsidR="00AE4280" w:rsidRDefault="002A2000"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McCormick (PI)</w:t>
      </w:r>
    </w:p>
    <w:p w:rsidR="00AE4280" w:rsidRDefault="001F0020" w:rsidP="001F002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purpose of the Alabama Regional Center for Infection Prevention and Control is to provide training and technical assistance to individuals and organizations to address emerging infectious disease issues.</w:t>
      </w:r>
    </w:p>
    <w:p w:rsidR="001F0020" w:rsidRDefault="001F0020" w:rsidP="00640C45">
      <w:pPr>
        <w:spacing w:after="0" w:line="240" w:lineRule="auto"/>
        <w:rPr>
          <w:rFonts w:ascii="Times New Roman" w:hAnsi="Times New Roman" w:cs="Times New Roman"/>
          <w:sz w:val="24"/>
          <w:szCs w:val="24"/>
        </w:rPr>
      </w:pPr>
    </w:p>
    <w:p w:rsidR="008728FB" w:rsidRDefault="000C189D"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Lead</w:t>
      </w:r>
      <w:r w:rsidR="008728FB">
        <w:rPr>
          <w:rFonts w:ascii="Times New Roman" w:hAnsi="Times New Roman" w:cs="Times New Roman"/>
          <w:sz w:val="24"/>
          <w:szCs w:val="24"/>
        </w:rPr>
        <w:t xml:space="preserve"> Evaluator, </w:t>
      </w:r>
      <w:r w:rsidR="008728FB" w:rsidRPr="008728FB">
        <w:rPr>
          <w:rFonts w:ascii="Times New Roman" w:hAnsi="Times New Roman" w:cs="Times New Roman"/>
          <w:b/>
          <w:sz w:val="24"/>
          <w:szCs w:val="24"/>
        </w:rPr>
        <w:t>Nurse, Education, Practice, Quality, and Retention Program – Behavioral Health Integration II</w:t>
      </w:r>
      <w:r w:rsidR="008728FB">
        <w:rPr>
          <w:rFonts w:ascii="Times New Roman" w:hAnsi="Times New Roman" w:cs="Times New Roman"/>
          <w:sz w:val="24"/>
          <w:szCs w:val="24"/>
        </w:rPr>
        <w:t>, Health Resources and Services Administration (7/1/2020-6/30/2023), Talley (PI)</w:t>
      </w:r>
    </w:p>
    <w:p w:rsidR="008728FB" w:rsidRDefault="008728FB" w:rsidP="008728F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The goals of NEPQR-BHI II is to i</w:t>
      </w:r>
      <w:r w:rsidRPr="008728FB">
        <w:rPr>
          <w:rFonts w:ascii="Times New Roman" w:hAnsi="Times New Roman" w:cs="Times New Roman"/>
          <w:sz w:val="24"/>
          <w:szCs w:val="24"/>
        </w:rPr>
        <w:t>mprove mental health access and care by expanding an effective team-based model in</w:t>
      </w:r>
      <w:r>
        <w:rPr>
          <w:rFonts w:ascii="Times New Roman" w:hAnsi="Times New Roman" w:cs="Times New Roman"/>
          <w:sz w:val="24"/>
          <w:szCs w:val="24"/>
        </w:rPr>
        <w:t xml:space="preserve"> </w:t>
      </w:r>
      <w:r w:rsidRPr="008728FB">
        <w:rPr>
          <w:rFonts w:ascii="Times New Roman" w:hAnsi="Times New Roman" w:cs="Times New Roman"/>
          <w:sz w:val="24"/>
          <w:szCs w:val="24"/>
        </w:rPr>
        <w:t xml:space="preserve">which behavioral health is fully integrated into </w:t>
      </w:r>
      <w:proofErr w:type="spellStart"/>
      <w:r w:rsidRPr="008728FB">
        <w:rPr>
          <w:rFonts w:ascii="Times New Roman" w:hAnsi="Times New Roman" w:cs="Times New Roman"/>
          <w:sz w:val="24"/>
          <w:szCs w:val="24"/>
        </w:rPr>
        <w:t>interprofessional</w:t>
      </w:r>
      <w:proofErr w:type="spellEnd"/>
      <w:r w:rsidRPr="008728FB">
        <w:rPr>
          <w:rFonts w:ascii="Times New Roman" w:hAnsi="Times New Roman" w:cs="Times New Roman"/>
          <w:sz w:val="24"/>
          <w:szCs w:val="24"/>
        </w:rPr>
        <w:t xml:space="preserve"> nurse-led primary care and</w:t>
      </w:r>
      <w:r>
        <w:rPr>
          <w:rFonts w:ascii="Times New Roman" w:hAnsi="Times New Roman" w:cs="Times New Roman"/>
          <w:sz w:val="24"/>
          <w:szCs w:val="24"/>
        </w:rPr>
        <w:t xml:space="preserve"> </w:t>
      </w:r>
      <w:r w:rsidRPr="008728FB">
        <w:rPr>
          <w:rFonts w:ascii="Times New Roman" w:hAnsi="Times New Roman" w:cs="Times New Roman"/>
          <w:sz w:val="24"/>
          <w:szCs w:val="24"/>
        </w:rPr>
        <w:t>chro</w:t>
      </w:r>
      <w:r>
        <w:rPr>
          <w:rFonts w:ascii="Times New Roman" w:hAnsi="Times New Roman" w:cs="Times New Roman"/>
          <w:sz w:val="24"/>
          <w:szCs w:val="24"/>
        </w:rPr>
        <w:t>nic disease management services</w:t>
      </w:r>
    </w:p>
    <w:p w:rsidR="008728FB" w:rsidRDefault="008728FB" w:rsidP="00640C45">
      <w:pPr>
        <w:spacing w:after="0" w:line="240" w:lineRule="auto"/>
        <w:rPr>
          <w:rFonts w:ascii="Times New Roman" w:hAnsi="Times New Roman" w:cs="Times New Roman"/>
          <w:sz w:val="24"/>
          <w:szCs w:val="24"/>
        </w:rPr>
      </w:pPr>
    </w:p>
    <w:p w:rsidR="00A20833" w:rsidRDefault="000C189D"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Lead</w:t>
      </w:r>
      <w:r w:rsidR="00A20833">
        <w:rPr>
          <w:rFonts w:ascii="Times New Roman" w:hAnsi="Times New Roman" w:cs="Times New Roman"/>
          <w:sz w:val="24"/>
          <w:szCs w:val="24"/>
        </w:rPr>
        <w:t xml:space="preserve"> Evaluator, </w:t>
      </w:r>
      <w:r w:rsidR="00A20833" w:rsidRPr="00A20833">
        <w:rPr>
          <w:rFonts w:ascii="Times New Roman" w:hAnsi="Times New Roman" w:cs="Times New Roman"/>
          <w:b/>
          <w:sz w:val="24"/>
          <w:szCs w:val="24"/>
        </w:rPr>
        <w:t>Advanced Nursing Education Workforce (ANEW)</w:t>
      </w:r>
      <w:r w:rsidR="00A20833">
        <w:rPr>
          <w:rFonts w:ascii="Times New Roman" w:hAnsi="Times New Roman" w:cs="Times New Roman"/>
          <w:sz w:val="24"/>
          <w:szCs w:val="24"/>
        </w:rPr>
        <w:t xml:space="preserve">, </w:t>
      </w:r>
      <w:r w:rsidR="008728FB">
        <w:rPr>
          <w:rFonts w:ascii="Times New Roman" w:hAnsi="Times New Roman" w:cs="Times New Roman"/>
          <w:sz w:val="24"/>
          <w:szCs w:val="24"/>
        </w:rPr>
        <w:t>Health Resources and Services Administration</w:t>
      </w:r>
      <w:r w:rsidR="00A20833">
        <w:rPr>
          <w:rFonts w:ascii="Times New Roman" w:hAnsi="Times New Roman" w:cs="Times New Roman"/>
          <w:sz w:val="24"/>
          <w:szCs w:val="24"/>
        </w:rPr>
        <w:t xml:space="preserve"> (7/1/2019-6/3</w:t>
      </w:r>
      <w:r w:rsidR="008728FB">
        <w:rPr>
          <w:rFonts w:ascii="Times New Roman" w:hAnsi="Times New Roman" w:cs="Times New Roman"/>
          <w:sz w:val="24"/>
          <w:szCs w:val="24"/>
        </w:rPr>
        <w:t>0</w:t>
      </w:r>
      <w:r w:rsidR="00A20833">
        <w:rPr>
          <w:rFonts w:ascii="Times New Roman" w:hAnsi="Times New Roman" w:cs="Times New Roman"/>
          <w:sz w:val="24"/>
          <w:szCs w:val="24"/>
        </w:rPr>
        <w:t>/2024), Hodges (PI)</w:t>
      </w:r>
    </w:p>
    <w:p w:rsidR="00A20833" w:rsidRDefault="00A20833" w:rsidP="00A208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ANEW program supports academic clinical partnerships to educate and graduate primary care Nurse Practitioners, clinical nurse specialists, and nurse midwives who are academically and clinically prepared for the unique challenges of transitioning from nursing school to practice in rural and underserved communities, thereby increasing access to needed primary medical care for these populations.</w:t>
      </w:r>
    </w:p>
    <w:p w:rsidR="00A6764C" w:rsidRDefault="00A6764C" w:rsidP="00640C45">
      <w:pPr>
        <w:spacing w:after="0" w:line="240" w:lineRule="auto"/>
        <w:rPr>
          <w:rFonts w:ascii="Times New Roman" w:hAnsi="Times New Roman" w:cs="Times New Roman"/>
          <w:sz w:val="24"/>
          <w:szCs w:val="24"/>
        </w:rPr>
      </w:pPr>
    </w:p>
    <w:p w:rsidR="00801231" w:rsidRPr="0011623B" w:rsidRDefault="000C189D"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Lead</w:t>
      </w:r>
      <w:r w:rsidR="009E7816">
        <w:rPr>
          <w:rFonts w:ascii="Times New Roman" w:hAnsi="Times New Roman" w:cs="Times New Roman"/>
          <w:sz w:val="24"/>
          <w:szCs w:val="24"/>
        </w:rPr>
        <w:t xml:space="preserve"> Evaluator</w:t>
      </w:r>
      <w:r w:rsidR="00801231" w:rsidRPr="0011623B">
        <w:rPr>
          <w:rFonts w:ascii="Times New Roman" w:hAnsi="Times New Roman" w:cs="Times New Roman"/>
          <w:sz w:val="24"/>
          <w:szCs w:val="24"/>
        </w:rPr>
        <w:t xml:space="preserve">, </w:t>
      </w:r>
      <w:r w:rsidR="00373262" w:rsidRPr="0011623B">
        <w:rPr>
          <w:rFonts w:ascii="Times New Roman" w:hAnsi="Times New Roman" w:cs="Times New Roman"/>
          <w:b/>
          <w:sz w:val="24"/>
          <w:szCs w:val="24"/>
        </w:rPr>
        <w:t>Alabama Statewide Area Health Education Center (AHEC) Program</w:t>
      </w:r>
      <w:r w:rsidR="00373262" w:rsidRPr="0011623B">
        <w:rPr>
          <w:rFonts w:ascii="Times New Roman" w:hAnsi="Times New Roman" w:cs="Times New Roman"/>
          <w:sz w:val="24"/>
          <w:szCs w:val="24"/>
        </w:rPr>
        <w:t xml:space="preserve">, </w:t>
      </w:r>
      <w:r w:rsidR="008728FB">
        <w:rPr>
          <w:rFonts w:ascii="Times New Roman" w:hAnsi="Times New Roman" w:cs="Times New Roman"/>
          <w:sz w:val="24"/>
          <w:szCs w:val="24"/>
        </w:rPr>
        <w:t>Health Resources and Services Administration</w:t>
      </w:r>
      <w:r w:rsidR="008728FB" w:rsidRPr="0011623B">
        <w:rPr>
          <w:rFonts w:ascii="Times New Roman" w:hAnsi="Times New Roman" w:cs="Times New Roman"/>
          <w:sz w:val="24"/>
          <w:szCs w:val="24"/>
        </w:rPr>
        <w:t xml:space="preserve"> </w:t>
      </w:r>
      <w:r w:rsidR="00373262" w:rsidRPr="0011623B">
        <w:rPr>
          <w:rFonts w:ascii="Times New Roman" w:hAnsi="Times New Roman" w:cs="Times New Roman"/>
          <w:sz w:val="24"/>
          <w:szCs w:val="24"/>
        </w:rPr>
        <w:t>(11/01/2018-0</w:t>
      </w:r>
      <w:r w:rsidR="00434C98">
        <w:rPr>
          <w:rFonts w:ascii="Times New Roman" w:hAnsi="Times New Roman" w:cs="Times New Roman"/>
          <w:sz w:val="24"/>
          <w:szCs w:val="24"/>
        </w:rPr>
        <w:t>9/30/2021), Faircloth (PI)</w:t>
      </w:r>
    </w:p>
    <w:p w:rsidR="00373262" w:rsidRPr="0011623B" w:rsidRDefault="00373262" w:rsidP="00373262">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Area Health Education Centers (AHEC) are committed to expanding the health care workforce, maximizing diversity and facilitating distribution, especially in underserved communities.</w:t>
      </w:r>
    </w:p>
    <w:p w:rsidR="00801231" w:rsidRPr="0011623B" w:rsidRDefault="00373262"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p>
    <w:p w:rsidR="00344DF6" w:rsidRPr="0011623B" w:rsidRDefault="000C189D"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Lead</w:t>
      </w:r>
      <w:r w:rsidR="009E7816">
        <w:rPr>
          <w:rFonts w:ascii="Times New Roman" w:hAnsi="Times New Roman" w:cs="Times New Roman"/>
          <w:sz w:val="24"/>
          <w:szCs w:val="24"/>
        </w:rPr>
        <w:t xml:space="preserve"> Evaluator</w:t>
      </w:r>
      <w:r w:rsidR="00344DF6" w:rsidRPr="0011623B">
        <w:rPr>
          <w:rFonts w:ascii="Times New Roman" w:hAnsi="Times New Roman" w:cs="Times New Roman"/>
          <w:sz w:val="24"/>
          <w:szCs w:val="24"/>
        </w:rPr>
        <w:t xml:space="preserve">, </w:t>
      </w:r>
      <w:r w:rsidR="00A65CC6" w:rsidRPr="0011623B">
        <w:rPr>
          <w:rFonts w:ascii="Times New Roman" w:hAnsi="Times New Roman" w:cs="Times New Roman"/>
          <w:b/>
          <w:sz w:val="24"/>
          <w:szCs w:val="24"/>
        </w:rPr>
        <w:t xml:space="preserve">Nurse Education, Practice, Quality and Retention Program – RNs in Primary Care, </w:t>
      </w:r>
      <w:r w:rsidR="008728FB">
        <w:rPr>
          <w:rFonts w:ascii="Times New Roman" w:hAnsi="Times New Roman" w:cs="Times New Roman"/>
          <w:sz w:val="24"/>
          <w:szCs w:val="24"/>
        </w:rPr>
        <w:t xml:space="preserve">Health Resources and Services Administration </w:t>
      </w:r>
      <w:r w:rsidR="00434C98">
        <w:rPr>
          <w:rFonts w:ascii="Times New Roman" w:hAnsi="Times New Roman" w:cs="Times New Roman"/>
          <w:sz w:val="24"/>
          <w:szCs w:val="24"/>
        </w:rPr>
        <w:t>(10/01/2018-09/30/202</w:t>
      </w:r>
      <w:r w:rsidR="00CC4023">
        <w:rPr>
          <w:rFonts w:ascii="Times New Roman" w:hAnsi="Times New Roman" w:cs="Times New Roman"/>
          <w:sz w:val="24"/>
          <w:szCs w:val="24"/>
        </w:rPr>
        <w:t>2</w:t>
      </w:r>
      <w:r w:rsidR="00434C98">
        <w:rPr>
          <w:rFonts w:ascii="Times New Roman" w:hAnsi="Times New Roman" w:cs="Times New Roman"/>
          <w:sz w:val="24"/>
          <w:szCs w:val="24"/>
        </w:rPr>
        <w:t>), Shirey (PI)</w:t>
      </w:r>
    </w:p>
    <w:p w:rsidR="00A65CC6" w:rsidRPr="0011623B" w:rsidRDefault="00A65CC6" w:rsidP="00A65CC6">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The purpose of this project is to build a resilient primary care registered nurse (RN) workforce for chronic disease prevention and control and to enhance access to care, reduce cost of services, and improve the health outcomes of medically underserved individuals in communities across the state of Alabama.</w:t>
      </w:r>
    </w:p>
    <w:p w:rsidR="00640C45" w:rsidRPr="0011623B" w:rsidRDefault="00640C45" w:rsidP="00640C45">
      <w:pPr>
        <w:autoSpaceDE w:val="0"/>
        <w:autoSpaceDN w:val="0"/>
        <w:adjustRightInd w:val="0"/>
        <w:spacing w:after="0" w:line="240" w:lineRule="auto"/>
        <w:rPr>
          <w:rFonts w:ascii="Times New Roman" w:hAnsi="Times New Roman" w:cs="Times New Roman"/>
          <w:b/>
          <w:sz w:val="24"/>
          <w:szCs w:val="24"/>
        </w:rPr>
      </w:pPr>
    </w:p>
    <w:p w:rsidR="000C189D" w:rsidRPr="0011623B" w:rsidRDefault="000C189D" w:rsidP="000C189D">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Principal Investigator</w:t>
      </w:r>
      <w:r>
        <w:rPr>
          <w:rFonts w:ascii="Times New Roman" w:hAnsi="Times New Roman" w:cs="Times New Roman"/>
          <w:sz w:val="24"/>
          <w:szCs w:val="24"/>
        </w:rPr>
        <w:t xml:space="preserve"> and Lead Evaluator</w:t>
      </w:r>
      <w:r w:rsidRPr="0011623B">
        <w:rPr>
          <w:rFonts w:ascii="Times New Roman" w:hAnsi="Times New Roman" w:cs="Times New Roman"/>
          <w:sz w:val="24"/>
          <w:szCs w:val="24"/>
        </w:rPr>
        <w:t xml:space="preserve">, </w:t>
      </w:r>
      <w:r w:rsidRPr="0011623B">
        <w:rPr>
          <w:rFonts w:ascii="Times New Roman" w:hAnsi="Times New Roman" w:cs="Times New Roman"/>
          <w:b/>
          <w:sz w:val="24"/>
          <w:szCs w:val="24"/>
        </w:rPr>
        <w:t>Continuous Quality Improvement in Child Health</w:t>
      </w:r>
      <w:r w:rsidRPr="0011623B">
        <w:rPr>
          <w:rFonts w:ascii="Times New Roman" w:hAnsi="Times New Roman" w:cs="Times New Roman"/>
          <w:sz w:val="24"/>
          <w:szCs w:val="24"/>
        </w:rPr>
        <w:t>, Alabama Child Health Improvement Alliance (ACHIA) (</w:t>
      </w:r>
      <w:r>
        <w:rPr>
          <w:rFonts w:ascii="Times New Roman" w:hAnsi="Times New Roman" w:cs="Times New Roman"/>
          <w:sz w:val="24"/>
          <w:szCs w:val="24"/>
        </w:rPr>
        <w:t>09</w:t>
      </w:r>
      <w:r w:rsidRPr="0011623B">
        <w:rPr>
          <w:rFonts w:ascii="Times New Roman" w:hAnsi="Times New Roman" w:cs="Times New Roman"/>
          <w:sz w:val="24"/>
          <w:szCs w:val="24"/>
        </w:rPr>
        <w:t>/01/201</w:t>
      </w:r>
      <w:r>
        <w:rPr>
          <w:rFonts w:ascii="Times New Roman" w:hAnsi="Times New Roman" w:cs="Times New Roman"/>
          <w:sz w:val="24"/>
          <w:szCs w:val="24"/>
        </w:rPr>
        <w:t>8</w:t>
      </w:r>
      <w:r w:rsidRPr="0011623B">
        <w:rPr>
          <w:rFonts w:ascii="Times New Roman" w:hAnsi="Times New Roman" w:cs="Times New Roman"/>
          <w:sz w:val="24"/>
          <w:szCs w:val="24"/>
        </w:rPr>
        <w:t>-</w:t>
      </w:r>
      <w:r>
        <w:rPr>
          <w:rFonts w:ascii="Times New Roman" w:hAnsi="Times New Roman" w:cs="Times New Roman"/>
          <w:sz w:val="24"/>
          <w:szCs w:val="24"/>
        </w:rPr>
        <w:t>10</w:t>
      </w:r>
      <w:r w:rsidRPr="0011623B">
        <w:rPr>
          <w:rFonts w:ascii="Times New Roman" w:hAnsi="Times New Roman" w:cs="Times New Roman"/>
          <w:sz w:val="24"/>
          <w:szCs w:val="24"/>
        </w:rPr>
        <w:t>/3</w:t>
      </w:r>
      <w:r>
        <w:rPr>
          <w:rFonts w:ascii="Times New Roman" w:hAnsi="Times New Roman" w:cs="Times New Roman"/>
          <w:sz w:val="24"/>
          <w:szCs w:val="24"/>
        </w:rPr>
        <w:t>1</w:t>
      </w:r>
      <w:r w:rsidRPr="0011623B">
        <w:rPr>
          <w:rFonts w:ascii="Times New Roman" w:hAnsi="Times New Roman" w:cs="Times New Roman"/>
          <w:sz w:val="24"/>
          <w:szCs w:val="24"/>
        </w:rPr>
        <w:t>/20</w:t>
      </w:r>
      <w:r>
        <w:rPr>
          <w:rFonts w:ascii="Times New Roman" w:hAnsi="Times New Roman" w:cs="Times New Roman"/>
          <w:sz w:val="24"/>
          <w:szCs w:val="24"/>
        </w:rPr>
        <w:t>21</w:t>
      </w:r>
      <w:r w:rsidRPr="0011623B">
        <w:rPr>
          <w:rFonts w:ascii="Times New Roman" w:hAnsi="Times New Roman" w:cs="Times New Roman"/>
          <w:sz w:val="24"/>
          <w:szCs w:val="24"/>
        </w:rPr>
        <w:t xml:space="preserve">) </w:t>
      </w:r>
    </w:p>
    <w:p w:rsidR="000C189D" w:rsidRDefault="000C189D" w:rsidP="000C189D">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 xml:space="preserve">To facilitate evaluation and results dissemination of a statewide learning collaborative on </w:t>
      </w:r>
      <w:r>
        <w:rPr>
          <w:rFonts w:ascii="Times New Roman" w:hAnsi="Times New Roman" w:cs="Times New Roman"/>
          <w:sz w:val="24"/>
          <w:szCs w:val="24"/>
        </w:rPr>
        <w:t>developmental</w:t>
      </w:r>
      <w:r w:rsidRPr="0011623B">
        <w:rPr>
          <w:rFonts w:ascii="Times New Roman" w:hAnsi="Times New Roman" w:cs="Times New Roman"/>
          <w:sz w:val="24"/>
          <w:szCs w:val="24"/>
        </w:rPr>
        <w:t xml:space="preserve"> screening.</w:t>
      </w:r>
    </w:p>
    <w:p w:rsidR="000C189D" w:rsidRDefault="000C189D" w:rsidP="00640C45">
      <w:pPr>
        <w:autoSpaceDE w:val="0"/>
        <w:autoSpaceDN w:val="0"/>
        <w:adjustRightInd w:val="0"/>
        <w:spacing w:after="0" w:line="240" w:lineRule="auto"/>
        <w:rPr>
          <w:rFonts w:ascii="Times New Roman" w:hAnsi="Times New Roman" w:cs="Times New Roman"/>
          <w:sz w:val="24"/>
          <w:szCs w:val="24"/>
        </w:rPr>
      </w:pPr>
    </w:p>
    <w:p w:rsidR="005A1120" w:rsidRDefault="00707CEE" w:rsidP="00640C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Investigator, </w:t>
      </w:r>
      <w:r w:rsidRPr="005A1120">
        <w:rPr>
          <w:rFonts w:ascii="Times New Roman" w:hAnsi="Times New Roman" w:cs="Times New Roman"/>
          <w:b/>
          <w:sz w:val="24"/>
          <w:szCs w:val="24"/>
        </w:rPr>
        <w:t xml:space="preserve">Project </w:t>
      </w:r>
      <w:proofErr w:type="spellStart"/>
      <w:r w:rsidRPr="005A1120">
        <w:rPr>
          <w:rFonts w:ascii="Times New Roman" w:hAnsi="Times New Roman" w:cs="Times New Roman"/>
          <w:b/>
          <w:sz w:val="24"/>
          <w:szCs w:val="24"/>
        </w:rPr>
        <w:t>COMPLETe</w:t>
      </w:r>
      <w:proofErr w:type="spellEnd"/>
      <w:r>
        <w:rPr>
          <w:rFonts w:ascii="Times New Roman" w:hAnsi="Times New Roman" w:cs="Times New Roman"/>
          <w:sz w:val="24"/>
          <w:szCs w:val="24"/>
        </w:rPr>
        <w:t xml:space="preserve">, </w:t>
      </w:r>
      <w:r w:rsidR="005A1120">
        <w:rPr>
          <w:rFonts w:ascii="Times New Roman" w:hAnsi="Times New Roman" w:cs="Times New Roman"/>
          <w:sz w:val="24"/>
          <w:szCs w:val="24"/>
        </w:rPr>
        <w:t>National Multiple Sclerosis Society (01/01/18-12/31/</w:t>
      </w:r>
      <w:r w:rsidR="00131782">
        <w:rPr>
          <w:rFonts w:ascii="Times New Roman" w:hAnsi="Times New Roman" w:cs="Times New Roman"/>
          <w:sz w:val="24"/>
          <w:szCs w:val="24"/>
        </w:rPr>
        <w:t>21</w:t>
      </w:r>
      <w:r w:rsidR="005A1120">
        <w:rPr>
          <w:rFonts w:ascii="Times New Roman" w:hAnsi="Times New Roman" w:cs="Times New Roman"/>
          <w:sz w:val="24"/>
          <w:szCs w:val="24"/>
        </w:rPr>
        <w:t>), Motl (PI)</w:t>
      </w:r>
    </w:p>
    <w:p w:rsidR="005A1120" w:rsidRDefault="005A1120" w:rsidP="005A112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Project </w:t>
      </w:r>
      <w:proofErr w:type="spellStart"/>
      <w:r>
        <w:rPr>
          <w:rFonts w:ascii="Times New Roman" w:hAnsi="Times New Roman" w:cs="Times New Roman"/>
          <w:sz w:val="24"/>
          <w:szCs w:val="24"/>
        </w:rPr>
        <w:t>COMPLETe</w:t>
      </w:r>
      <w:proofErr w:type="spellEnd"/>
      <w:r>
        <w:rPr>
          <w:rFonts w:ascii="Times New Roman" w:hAnsi="Times New Roman" w:cs="Times New Roman"/>
          <w:sz w:val="24"/>
          <w:szCs w:val="24"/>
        </w:rPr>
        <w:t xml:space="preserve"> is a multi-stage research </w:t>
      </w:r>
      <w:proofErr w:type="gramStart"/>
      <w:r>
        <w:rPr>
          <w:rFonts w:ascii="Times New Roman" w:hAnsi="Times New Roman" w:cs="Times New Roman"/>
          <w:sz w:val="24"/>
          <w:szCs w:val="24"/>
        </w:rPr>
        <w:t>project which</w:t>
      </w:r>
      <w:proofErr w:type="gramEnd"/>
      <w:r>
        <w:rPr>
          <w:rFonts w:ascii="Times New Roman" w:hAnsi="Times New Roman" w:cs="Times New Roman"/>
          <w:sz w:val="24"/>
          <w:szCs w:val="24"/>
        </w:rPr>
        <w:t xml:space="preserve"> seeks to build an exercise toolkit for health care providers and people with MS.</w:t>
      </w:r>
    </w:p>
    <w:p w:rsidR="00707CEE" w:rsidRDefault="00707CEE" w:rsidP="00640C45">
      <w:pPr>
        <w:autoSpaceDE w:val="0"/>
        <w:autoSpaceDN w:val="0"/>
        <w:adjustRightInd w:val="0"/>
        <w:spacing w:after="0" w:line="240" w:lineRule="auto"/>
        <w:rPr>
          <w:rFonts w:ascii="Times New Roman" w:hAnsi="Times New Roman" w:cs="Times New Roman"/>
          <w:sz w:val="24"/>
          <w:szCs w:val="24"/>
        </w:rPr>
      </w:pPr>
    </w:p>
    <w:p w:rsidR="00640C45" w:rsidRPr="0011623B" w:rsidRDefault="00640C45" w:rsidP="00640C45">
      <w:pPr>
        <w:autoSpaceDE w:val="0"/>
        <w:autoSpaceDN w:val="0"/>
        <w:adjustRightInd w:val="0"/>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Co-Investigator, </w:t>
      </w:r>
      <w:r w:rsidRPr="0011623B">
        <w:rPr>
          <w:rFonts w:ascii="Times New Roman" w:hAnsi="Times New Roman" w:cs="Times New Roman"/>
          <w:b/>
          <w:sz w:val="24"/>
          <w:szCs w:val="24"/>
        </w:rPr>
        <w:t>Statewide Systems Improvement in Alabama’s Early Intervention System</w:t>
      </w:r>
      <w:r w:rsidRPr="0011623B">
        <w:rPr>
          <w:rFonts w:ascii="Times New Roman" w:hAnsi="Times New Roman" w:cs="Times New Roman"/>
          <w:sz w:val="24"/>
          <w:szCs w:val="24"/>
        </w:rPr>
        <w:t>, Alabama Department of Rehabilitation Services/Early Intervention Service (10/01/201</w:t>
      </w:r>
      <w:r w:rsidR="006E4FCD" w:rsidRPr="0011623B">
        <w:rPr>
          <w:rFonts w:ascii="Times New Roman" w:hAnsi="Times New Roman" w:cs="Times New Roman"/>
          <w:sz w:val="24"/>
          <w:szCs w:val="24"/>
        </w:rPr>
        <w:t>8</w:t>
      </w:r>
      <w:r w:rsidRPr="0011623B">
        <w:rPr>
          <w:rFonts w:ascii="Times New Roman" w:hAnsi="Times New Roman" w:cs="Times New Roman"/>
          <w:sz w:val="24"/>
          <w:szCs w:val="24"/>
        </w:rPr>
        <w:t>-09/30/20</w:t>
      </w:r>
      <w:r w:rsidR="00131782">
        <w:rPr>
          <w:rFonts w:ascii="Times New Roman" w:hAnsi="Times New Roman" w:cs="Times New Roman"/>
          <w:sz w:val="24"/>
          <w:szCs w:val="24"/>
        </w:rPr>
        <w:t>21</w:t>
      </w:r>
      <w:r w:rsidRPr="0011623B">
        <w:rPr>
          <w:rFonts w:ascii="Times New Roman" w:hAnsi="Times New Roman" w:cs="Times New Roman"/>
          <w:sz w:val="24"/>
          <w:szCs w:val="24"/>
        </w:rPr>
        <w:t xml:space="preserve">), Preskitt (PI) </w:t>
      </w:r>
    </w:p>
    <w:p w:rsidR="00640C45" w:rsidRPr="0011623B" w:rsidRDefault="00640C45" w:rsidP="00640C45">
      <w:pPr>
        <w:autoSpaceDE w:val="0"/>
        <w:autoSpaceDN w:val="0"/>
        <w:adjustRightInd w:val="0"/>
        <w:spacing w:after="0" w:line="240" w:lineRule="auto"/>
        <w:ind w:left="720"/>
        <w:rPr>
          <w:rFonts w:ascii="Times New Roman" w:hAnsi="Times New Roman" w:cs="Times New Roman"/>
          <w:spacing w:val="-1"/>
          <w:sz w:val="24"/>
          <w:szCs w:val="24"/>
        </w:rPr>
      </w:pPr>
      <w:r w:rsidRPr="0011623B">
        <w:rPr>
          <w:rFonts w:ascii="Times New Roman" w:hAnsi="Times New Roman" w:cs="Times New Roman"/>
          <w:spacing w:val="-1"/>
          <w:sz w:val="24"/>
          <w:szCs w:val="24"/>
        </w:rPr>
        <w:t>To</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develop</w:t>
      </w:r>
      <w:r w:rsidRPr="0011623B">
        <w:rPr>
          <w:rFonts w:ascii="Times New Roman" w:hAnsi="Times New Roman" w:cs="Times New Roman"/>
          <w:sz w:val="24"/>
          <w:szCs w:val="24"/>
        </w:rPr>
        <w:t xml:space="preserve"> a</w:t>
      </w:r>
      <w:r w:rsidRPr="0011623B">
        <w:rPr>
          <w:rFonts w:ascii="Times New Roman" w:hAnsi="Times New Roman" w:cs="Times New Roman"/>
          <w:spacing w:val="-1"/>
          <w:sz w:val="24"/>
          <w:szCs w:val="24"/>
        </w:rPr>
        <w:t xml:space="preserve"> statewide systematic improvement</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plan</w:t>
      </w:r>
      <w:r w:rsidRPr="0011623B">
        <w:rPr>
          <w:rFonts w:ascii="Times New Roman" w:hAnsi="Times New Roman" w:cs="Times New Roman"/>
          <w:sz w:val="24"/>
          <w:szCs w:val="24"/>
        </w:rPr>
        <w:t xml:space="preserve"> to</w:t>
      </w:r>
      <w:r w:rsidRPr="0011623B">
        <w:rPr>
          <w:rFonts w:ascii="Times New Roman" w:hAnsi="Times New Roman" w:cs="Times New Roman"/>
          <w:spacing w:val="-1"/>
          <w:sz w:val="24"/>
          <w:szCs w:val="24"/>
        </w:rPr>
        <w:t xml:space="preserve"> promote social</w:t>
      </w:r>
      <w:r w:rsidRPr="0011623B">
        <w:rPr>
          <w:rFonts w:ascii="Times New Roman" w:hAnsi="Times New Roman" w:cs="Times New Roman"/>
          <w:sz w:val="24"/>
          <w:szCs w:val="24"/>
        </w:rPr>
        <w:t xml:space="preserve"> emotional</w:t>
      </w:r>
      <w:r w:rsidRPr="0011623B">
        <w:rPr>
          <w:rFonts w:ascii="Times New Roman" w:hAnsi="Times New Roman" w:cs="Times New Roman"/>
          <w:spacing w:val="87"/>
          <w:sz w:val="24"/>
          <w:szCs w:val="24"/>
        </w:rPr>
        <w:t xml:space="preserve"> </w:t>
      </w:r>
      <w:r w:rsidRPr="0011623B">
        <w:rPr>
          <w:rFonts w:ascii="Times New Roman" w:hAnsi="Times New Roman" w:cs="Times New Roman"/>
          <w:spacing w:val="-1"/>
          <w:sz w:val="24"/>
          <w:szCs w:val="24"/>
        </w:rPr>
        <w:t>development</w:t>
      </w:r>
      <w:r w:rsidRPr="0011623B">
        <w:rPr>
          <w:rFonts w:ascii="Times New Roman" w:hAnsi="Times New Roman" w:cs="Times New Roman"/>
          <w:sz w:val="24"/>
          <w:szCs w:val="24"/>
        </w:rPr>
        <w:t xml:space="preserve"> among</w:t>
      </w:r>
      <w:r w:rsidRPr="0011623B">
        <w:rPr>
          <w:rFonts w:ascii="Times New Roman" w:hAnsi="Times New Roman" w:cs="Times New Roman"/>
          <w:spacing w:val="-3"/>
          <w:sz w:val="24"/>
          <w:szCs w:val="24"/>
        </w:rPr>
        <w:t xml:space="preserve"> </w:t>
      </w:r>
      <w:r w:rsidRPr="0011623B">
        <w:rPr>
          <w:rFonts w:ascii="Times New Roman" w:hAnsi="Times New Roman" w:cs="Times New Roman"/>
          <w:sz w:val="24"/>
          <w:szCs w:val="24"/>
        </w:rPr>
        <w:t xml:space="preserve">infants </w:t>
      </w:r>
      <w:r w:rsidRPr="0011623B">
        <w:rPr>
          <w:rFonts w:ascii="Times New Roman" w:hAnsi="Times New Roman" w:cs="Times New Roman"/>
          <w:spacing w:val="-1"/>
          <w:sz w:val="24"/>
          <w:szCs w:val="24"/>
        </w:rPr>
        <w:t>and</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toddlers</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and</w:t>
      </w:r>
      <w:r w:rsidRPr="0011623B">
        <w:rPr>
          <w:rFonts w:ascii="Times New Roman" w:hAnsi="Times New Roman" w:cs="Times New Roman"/>
          <w:sz w:val="24"/>
          <w:szCs w:val="24"/>
        </w:rPr>
        <w:t xml:space="preserve"> family</w:t>
      </w:r>
      <w:r w:rsidRPr="0011623B">
        <w:rPr>
          <w:rFonts w:ascii="Times New Roman" w:hAnsi="Times New Roman" w:cs="Times New Roman"/>
          <w:spacing w:val="-5"/>
          <w:sz w:val="24"/>
          <w:szCs w:val="24"/>
        </w:rPr>
        <w:t xml:space="preserve"> </w:t>
      </w:r>
      <w:r w:rsidRPr="0011623B">
        <w:rPr>
          <w:rFonts w:ascii="Times New Roman" w:hAnsi="Times New Roman" w:cs="Times New Roman"/>
          <w:sz w:val="24"/>
          <w:szCs w:val="24"/>
        </w:rPr>
        <w:t xml:space="preserve">skills in </w:t>
      </w:r>
      <w:r w:rsidRPr="0011623B">
        <w:rPr>
          <w:rFonts w:ascii="Times New Roman" w:hAnsi="Times New Roman" w:cs="Times New Roman"/>
          <w:spacing w:val="-1"/>
          <w:sz w:val="24"/>
          <w:szCs w:val="24"/>
        </w:rPr>
        <w:t>articulating</w:t>
      </w:r>
      <w:r w:rsidRPr="0011623B">
        <w:rPr>
          <w:rFonts w:ascii="Times New Roman" w:hAnsi="Times New Roman" w:cs="Times New Roman"/>
          <w:spacing w:val="-3"/>
          <w:sz w:val="24"/>
          <w:szCs w:val="24"/>
        </w:rPr>
        <w:t xml:space="preserve"> </w:t>
      </w:r>
      <w:r w:rsidRPr="0011623B">
        <w:rPr>
          <w:rFonts w:ascii="Times New Roman" w:hAnsi="Times New Roman" w:cs="Times New Roman"/>
          <w:sz w:val="24"/>
          <w:szCs w:val="24"/>
        </w:rPr>
        <w:t>their</w:t>
      </w:r>
      <w:r w:rsidRPr="0011623B">
        <w:rPr>
          <w:rFonts w:ascii="Times New Roman" w:hAnsi="Times New Roman" w:cs="Times New Roman"/>
          <w:spacing w:val="-1"/>
          <w:sz w:val="24"/>
          <w:szCs w:val="24"/>
        </w:rPr>
        <w:t xml:space="preserve"> children’s</w:t>
      </w:r>
      <w:r w:rsidRPr="0011623B">
        <w:rPr>
          <w:rFonts w:ascii="Times New Roman" w:hAnsi="Times New Roman" w:cs="Times New Roman"/>
          <w:spacing w:val="73"/>
          <w:sz w:val="24"/>
          <w:szCs w:val="24"/>
        </w:rPr>
        <w:t xml:space="preserve"> </w:t>
      </w:r>
      <w:r w:rsidRPr="0011623B">
        <w:rPr>
          <w:rFonts w:ascii="Times New Roman" w:hAnsi="Times New Roman" w:cs="Times New Roman"/>
          <w:spacing w:val="-1"/>
          <w:sz w:val="24"/>
          <w:szCs w:val="24"/>
        </w:rPr>
        <w:t>needs</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and</w:t>
      </w:r>
      <w:r w:rsidRPr="0011623B">
        <w:rPr>
          <w:rFonts w:ascii="Times New Roman" w:hAnsi="Times New Roman" w:cs="Times New Roman"/>
          <w:sz w:val="24"/>
          <w:szCs w:val="24"/>
        </w:rPr>
        <w:t xml:space="preserve"> to </w:t>
      </w:r>
      <w:r w:rsidRPr="0011623B">
        <w:rPr>
          <w:rFonts w:ascii="Times New Roman" w:hAnsi="Times New Roman" w:cs="Times New Roman"/>
          <w:spacing w:val="-1"/>
          <w:sz w:val="24"/>
          <w:szCs w:val="24"/>
        </w:rPr>
        <w:t>provide performance</w:t>
      </w:r>
      <w:r w:rsidRPr="0011623B">
        <w:rPr>
          <w:rFonts w:ascii="Times New Roman" w:hAnsi="Times New Roman" w:cs="Times New Roman"/>
          <w:spacing w:val="1"/>
          <w:sz w:val="24"/>
          <w:szCs w:val="24"/>
        </w:rPr>
        <w:t xml:space="preserve"> </w:t>
      </w:r>
      <w:r w:rsidRPr="0011623B">
        <w:rPr>
          <w:rFonts w:ascii="Times New Roman" w:hAnsi="Times New Roman" w:cs="Times New Roman"/>
          <w:spacing w:val="-1"/>
          <w:sz w:val="24"/>
          <w:szCs w:val="24"/>
        </w:rPr>
        <w:t>evaluation,</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technical</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assistance,</w:t>
      </w:r>
      <w:r w:rsidRPr="0011623B">
        <w:rPr>
          <w:rFonts w:ascii="Times New Roman" w:hAnsi="Times New Roman" w:cs="Times New Roman"/>
          <w:spacing w:val="2"/>
          <w:sz w:val="24"/>
          <w:szCs w:val="24"/>
        </w:rPr>
        <w:t xml:space="preserve"> </w:t>
      </w:r>
      <w:r w:rsidRPr="0011623B">
        <w:rPr>
          <w:rFonts w:ascii="Times New Roman" w:hAnsi="Times New Roman" w:cs="Times New Roman"/>
          <w:spacing w:val="-1"/>
          <w:sz w:val="24"/>
          <w:szCs w:val="24"/>
        </w:rPr>
        <w:t>and</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monitoring.</w:t>
      </w:r>
    </w:p>
    <w:p w:rsidR="00640C45" w:rsidRPr="0011623B" w:rsidRDefault="00640C45" w:rsidP="00640C45">
      <w:pPr>
        <w:autoSpaceDE w:val="0"/>
        <w:autoSpaceDN w:val="0"/>
        <w:adjustRightInd w:val="0"/>
        <w:spacing w:after="0" w:line="240" w:lineRule="auto"/>
        <w:ind w:left="720"/>
        <w:rPr>
          <w:rFonts w:ascii="Times New Roman" w:hAnsi="Times New Roman" w:cs="Times New Roman"/>
          <w:sz w:val="24"/>
          <w:szCs w:val="24"/>
        </w:rPr>
      </w:pPr>
    </w:p>
    <w:p w:rsidR="00720039" w:rsidRDefault="00720039" w:rsidP="00707C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Evaluator, </w:t>
      </w:r>
      <w:r w:rsidRPr="00720039">
        <w:rPr>
          <w:rFonts w:ascii="Times New Roman" w:hAnsi="Times New Roman" w:cs="Times New Roman"/>
          <w:b/>
          <w:sz w:val="24"/>
          <w:szCs w:val="24"/>
        </w:rPr>
        <w:t>Region IV Public Health Training Center</w:t>
      </w:r>
      <w:r>
        <w:rPr>
          <w:rFonts w:ascii="Times New Roman" w:hAnsi="Times New Roman" w:cs="Times New Roman"/>
          <w:sz w:val="24"/>
          <w:szCs w:val="24"/>
        </w:rPr>
        <w:t xml:space="preserve">, Health Services and Resources Administration (HRSA) (09/01/2017-10/31/2022), </w:t>
      </w:r>
      <w:proofErr w:type="spellStart"/>
      <w:r>
        <w:rPr>
          <w:rFonts w:ascii="Times New Roman" w:hAnsi="Times New Roman" w:cs="Times New Roman"/>
          <w:sz w:val="24"/>
          <w:szCs w:val="24"/>
        </w:rPr>
        <w:t>Alperin</w:t>
      </w:r>
      <w:proofErr w:type="spellEnd"/>
      <w:r>
        <w:rPr>
          <w:rFonts w:ascii="Times New Roman" w:hAnsi="Times New Roman" w:cs="Times New Roman"/>
          <w:sz w:val="24"/>
          <w:szCs w:val="24"/>
        </w:rPr>
        <w:t xml:space="preserve"> (PI)</w:t>
      </w:r>
    </w:p>
    <w:p w:rsidR="00720039" w:rsidRDefault="00720039" w:rsidP="00720039">
      <w:pPr>
        <w:autoSpaceDE w:val="0"/>
        <w:autoSpaceDN w:val="0"/>
        <w:adjustRightInd w:val="0"/>
        <w:spacing w:after="0" w:line="240" w:lineRule="auto"/>
        <w:ind w:left="720"/>
        <w:rPr>
          <w:rFonts w:ascii="Times New Roman" w:hAnsi="Times New Roman" w:cs="Times New Roman"/>
          <w:sz w:val="24"/>
          <w:szCs w:val="24"/>
        </w:rPr>
      </w:pPr>
      <w:r w:rsidRPr="00C653EE">
        <w:rPr>
          <w:rFonts w:ascii="Times New Roman" w:hAnsi="Times New Roman" w:cs="Times New Roman"/>
          <w:sz w:val="24"/>
          <w:szCs w:val="24"/>
        </w:rPr>
        <w:lastRenderedPageBreak/>
        <w:t>The mission of the Region IV Public Health Training Center (R-IV PHTC) is to develop and implement programming to train and educate current and future public health professionals in HHS Region IV</w:t>
      </w:r>
    </w:p>
    <w:p w:rsidR="00720039" w:rsidRDefault="00720039" w:rsidP="00707CEE">
      <w:pPr>
        <w:autoSpaceDE w:val="0"/>
        <w:autoSpaceDN w:val="0"/>
        <w:adjustRightInd w:val="0"/>
        <w:spacing w:after="0" w:line="240" w:lineRule="auto"/>
        <w:rPr>
          <w:rFonts w:ascii="Times New Roman" w:hAnsi="Times New Roman" w:cs="Times New Roman"/>
          <w:sz w:val="24"/>
          <w:szCs w:val="24"/>
        </w:rPr>
      </w:pPr>
    </w:p>
    <w:p w:rsidR="00707CEE" w:rsidRPr="0011623B" w:rsidRDefault="00707CEE" w:rsidP="00707CEE">
      <w:pPr>
        <w:autoSpaceDE w:val="0"/>
        <w:autoSpaceDN w:val="0"/>
        <w:adjustRightInd w:val="0"/>
        <w:spacing w:after="0" w:line="240" w:lineRule="auto"/>
        <w:rPr>
          <w:rFonts w:ascii="Times New Roman" w:hAnsi="Times New Roman" w:cs="Times New Roman"/>
          <w:sz w:val="24"/>
          <w:szCs w:val="24"/>
        </w:rPr>
      </w:pPr>
      <w:r w:rsidRPr="0011623B">
        <w:rPr>
          <w:rFonts w:ascii="Times New Roman" w:hAnsi="Times New Roman" w:cs="Times New Roman"/>
          <w:sz w:val="24"/>
          <w:szCs w:val="24"/>
        </w:rPr>
        <w:t>Evaluator,</w:t>
      </w:r>
      <w:r w:rsidRPr="0011623B">
        <w:rPr>
          <w:rFonts w:ascii="Times New Roman" w:hAnsi="Times New Roman" w:cs="Times New Roman"/>
          <w:b/>
          <w:sz w:val="24"/>
          <w:szCs w:val="24"/>
        </w:rPr>
        <w:t xml:space="preserve"> Deep South Biosafety Worker Training Program</w:t>
      </w:r>
      <w:r w:rsidRPr="0011623B">
        <w:rPr>
          <w:rFonts w:ascii="Times New Roman" w:hAnsi="Times New Roman" w:cs="Times New Roman"/>
          <w:sz w:val="24"/>
          <w:szCs w:val="24"/>
        </w:rPr>
        <w:t>, National Institute of Environmental Health Sciences (NIEHS) (06/01/2016-05/30/20</w:t>
      </w:r>
      <w:r>
        <w:rPr>
          <w:rFonts w:ascii="Times New Roman" w:hAnsi="Times New Roman" w:cs="Times New Roman"/>
          <w:sz w:val="24"/>
          <w:szCs w:val="24"/>
        </w:rPr>
        <w:t>2</w:t>
      </w:r>
      <w:r w:rsidR="00131782">
        <w:rPr>
          <w:rFonts w:ascii="Times New Roman" w:hAnsi="Times New Roman" w:cs="Times New Roman"/>
          <w:sz w:val="24"/>
          <w:szCs w:val="24"/>
        </w:rPr>
        <w:t>1</w:t>
      </w:r>
      <w:r w:rsidRPr="0011623B">
        <w:rPr>
          <w:rFonts w:ascii="Times New Roman" w:hAnsi="Times New Roman" w:cs="Times New Roman"/>
          <w:sz w:val="24"/>
          <w:szCs w:val="24"/>
        </w:rPr>
        <w:t>), McCormick (PI)</w:t>
      </w:r>
    </w:p>
    <w:p w:rsidR="00707CEE" w:rsidRPr="0011623B" w:rsidRDefault="00707CEE" w:rsidP="00707CEE">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The goal of this program is to provide training resources across the region and prepare workers to respond to public health crises and disasters.</w:t>
      </w:r>
    </w:p>
    <w:p w:rsidR="00640C45" w:rsidRPr="0011623B" w:rsidRDefault="00640C45" w:rsidP="00640C45">
      <w:pPr>
        <w:autoSpaceDE w:val="0"/>
        <w:autoSpaceDN w:val="0"/>
        <w:adjustRightInd w:val="0"/>
        <w:spacing w:after="0" w:line="240" w:lineRule="auto"/>
        <w:rPr>
          <w:rFonts w:ascii="Times New Roman" w:hAnsi="Times New Roman" w:cs="Times New Roman"/>
          <w:sz w:val="24"/>
          <w:szCs w:val="24"/>
        </w:rPr>
      </w:pPr>
    </w:p>
    <w:p w:rsidR="00640C45" w:rsidRPr="0011623B" w:rsidRDefault="00A325E0" w:rsidP="00640C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Science Officer</w:t>
      </w:r>
      <w:r w:rsidR="00640C45" w:rsidRPr="0011623B">
        <w:rPr>
          <w:rFonts w:ascii="Times New Roman" w:hAnsi="Times New Roman" w:cs="Times New Roman"/>
          <w:sz w:val="24"/>
          <w:szCs w:val="24"/>
        </w:rPr>
        <w:t xml:space="preserve">, </w:t>
      </w:r>
      <w:r w:rsidR="00640C45" w:rsidRPr="0011623B">
        <w:rPr>
          <w:rFonts w:ascii="Times New Roman" w:hAnsi="Times New Roman" w:cs="Times New Roman"/>
          <w:b/>
          <w:sz w:val="24"/>
          <w:szCs w:val="24"/>
        </w:rPr>
        <w:t>Alabama Medicaid Adult and Child CAHPS Assessment</w:t>
      </w:r>
      <w:r w:rsidR="00640C45" w:rsidRPr="0011623B">
        <w:rPr>
          <w:rFonts w:ascii="Times New Roman" w:hAnsi="Times New Roman" w:cs="Times New Roman"/>
          <w:sz w:val="24"/>
          <w:szCs w:val="24"/>
        </w:rPr>
        <w:t>, Alabama Department of Public Health/UAB Survey Research Unit (06/01/2015-05/30/20</w:t>
      </w:r>
      <w:r w:rsidR="00707CEE">
        <w:rPr>
          <w:rFonts w:ascii="Times New Roman" w:hAnsi="Times New Roman" w:cs="Times New Roman"/>
          <w:sz w:val="24"/>
          <w:szCs w:val="24"/>
        </w:rPr>
        <w:t>2</w:t>
      </w:r>
      <w:r w:rsidR="00131782">
        <w:rPr>
          <w:rFonts w:ascii="Times New Roman" w:hAnsi="Times New Roman" w:cs="Times New Roman"/>
          <w:sz w:val="24"/>
          <w:szCs w:val="24"/>
        </w:rPr>
        <w:t>1</w:t>
      </w:r>
      <w:r w:rsidR="00640C45" w:rsidRPr="0011623B">
        <w:rPr>
          <w:rFonts w:ascii="Times New Roman" w:hAnsi="Times New Roman" w:cs="Times New Roman"/>
          <w:sz w:val="24"/>
          <w:szCs w:val="24"/>
        </w:rPr>
        <w:t>), Rucks (PI)</w:t>
      </w:r>
    </w:p>
    <w:p w:rsidR="00640C45" w:rsidRPr="0011623B" w:rsidRDefault="00640C45" w:rsidP="00640C45">
      <w:pPr>
        <w:autoSpaceDE w:val="0"/>
        <w:autoSpaceDN w:val="0"/>
        <w:adjustRightInd w:val="0"/>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To provide oversight, quality control, and reporting of annual Consumer Assessment of Healthcare Providers and Systems™ 5.0 (CAHPS) survey among adult and child recipients of Alabama Medicaid.</w:t>
      </w:r>
    </w:p>
    <w:p w:rsidR="00640C45" w:rsidRPr="0011623B" w:rsidRDefault="00640C45" w:rsidP="00640C45">
      <w:pPr>
        <w:autoSpaceDE w:val="0"/>
        <w:autoSpaceDN w:val="0"/>
        <w:adjustRightInd w:val="0"/>
        <w:spacing w:after="0" w:line="240" w:lineRule="auto"/>
        <w:rPr>
          <w:rFonts w:ascii="Times New Roman" w:hAnsi="Times New Roman" w:cs="Times New Roman"/>
          <w:sz w:val="24"/>
          <w:szCs w:val="24"/>
        </w:rPr>
      </w:pPr>
    </w:p>
    <w:p w:rsidR="00640C45" w:rsidRPr="0011623B" w:rsidRDefault="00A325E0" w:rsidP="00640C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Science Officer</w:t>
      </w:r>
      <w:r w:rsidR="00640C45" w:rsidRPr="0011623B">
        <w:rPr>
          <w:rFonts w:ascii="Times New Roman" w:hAnsi="Times New Roman" w:cs="Times New Roman"/>
          <w:sz w:val="24"/>
          <w:szCs w:val="24"/>
        </w:rPr>
        <w:t xml:space="preserve">, </w:t>
      </w:r>
      <w:r w:rsidR="00640C45" w:rsidRPr="0011623B">
        <w:rPr>
          <w:rFonts w:ascii="Times New Roman" w:hAnsi="Times New Roman" w:cs="Times New Roman"/>
          <w:b/>
          <w:sz w:val="24"/>
          <w:szCs w:val="24"/>
        </w:rPr>
        <w:t>ALL Kids Child Health Insurance Program (CHIP)</w:t>
      </w:r>
      <w:r w:rsidR="00640C45" w:rsidRPr="0011623B">
        <w:rPr>
          <w:rFonts w:ascii="Times New Roman" w:hAnsi="Times New Roman" w:cs="Times New Roman"/>
          <w:sz w:val="24"/>
          <w:szCs w:val="24"/>
        </w:rPr>
        <w:t>, Alabama Department of Public Health/UAB Survey Research Unit (06/01/2015-05/30/20</w:t>
      </w:r>
      <w:r w:rsidR="00707CEE">
        <w:rPr>
          <w:rFonts w:ascii="Times New Roman" w:hAnsi="Times New Roman" w:cs="Times New Roman"/>
          <w:sz w:val="24"/>
          <w:szCs w:val="24"/>
        </w:rPr>
        <w:t>2</w:t>
      </w:r>
      <w:r w:rsidR="00131782">
        <w:rPr>
          <w:rFonts w:ascii="Times New Roman" w:hAnsi="Times New Roman" w:cs="Times New Roman"/>
          <w:sz w:val="24"/>
          <w:szCs w:val="24"/>
        </w:rPr>
        <w:t>1</w:t>
      </w:r>
      <w:r w:rsidR="00640C45" w:rsidRPr="0011623B">
        <w:rPr>
          <w:rFonts w:ascii="Times New Roman" w:hAnsi="Times New Roman" w:cs="Times New Roman"/>
          <w:sz w:val="24"/>
          <w:szCs w:val="24"/>
        </w:rPr>
        <w:t>), Rucks (PI)</w:t>
      </w:r>
    </w:p>
    <w:p w:rsidR="00640C45" w:rsidRPr="0011623B" w:rsidRDefault="00640C45" w:rsidP="00640C45">
      <w:pPr>
        <w:autoSpaceDE w:val="0"/>
        <w:autoSpaceDN w:val="0"/>
        <w:adjustRightInd w:val="0"/>
        <w:spacing w:after="0" w:line="240" w:lineRule="auto"/>
        <w:ind w:left="720"/>
        <w:contextualSpacing/>
        <w:rPr>
          <w:rFonts w:ascii="Times New Roman" w:hAnsi="Times New Roman" w:cs="Times New Roman"/>
          <w:sz w:val="24"/>
          <w:szCs w:val="24"/>
        </w:rPr>
      </w:pPr>
      <w:r w:rsidRPr="0011623B">
        <w:rPr>
          <w:rFonts w:ascii="Times New Roman" w:hAnsi="Times New Roman" w:cs="Times New Roman"/>
          <w:sz w:val="24"/>
          <w:szCs w:val="24"/>
        </w:rPr>
        <w:t>To provide oversight, quality control, and reporting of annual CAHPS</w:t>
      </w:r>
      <w:r w:rsidRPr="0011623B">
        <w:rPr>
          <w:rFonts w:ascii="Times New Roman" w:hAnsi="Times New Roman" w:cs="Times New Roman"/>
          <w:sz w:val="24"/>
          <w:szCs w:val="24"/>
          <w:vertAlign w:val="superscript"/>
        </w:rPr>
        <w:t xml:space="preserve">® </w:t>
      </w:r>
      <w:r w:rsidRPr="0011623B">
        <w:rPr>
          <w:rFonts w:ascii="Times New Roman" w:hAnsi="Times New Roman" w:cs="Times New Roman"/>
          <w:sz w:val="24"/>
          <w:szCs w:val="24"/>
        </w:rPr>
        <w:t>5.0H Child Medicaid Survey with the Children with Chronic Conditions (CCC) Supplemental Items, covering experiences with care as well as items from the following supplemental areas: dental care, access to specialist care, and coordination of care.</w:t>
      </w:r>
    </w:p>
    <w:p w:rsidR="00707CEE" w:rsidRDefault="00707CEE" w:rsidP="00640C45">
      <w:pPr>
        <w:autoSpaceDE w:val="0"/>
        <w:autoSpaceDN w:val="0"/>
        <w:adjustRightInd w:val="0"/>
        <w:spacing w:after="0" w:line="240" w:lineRule="auto"/>
        <w:rPr>
          <w:rFonts w:ascii="Times New Roman" w:hAnsi="Times New Roman" w:cs="Times New Roman"/>
          <w:sz w:val="24"/>
          <w:szCs w:val="24"/>
        </w:rPr>
      </w:pPr>
    </w:p>
    <w:p w:rsidR="00DA006E" w:rsidRDefault="00640C45" w:rsidP="00640C45">
      <w:pPr>
        <w:autoSpaceDE w:val="0"/>
        <w:autoSpaceDN w:val="0"/>
        <w:adjustRightInd w:val="0"/>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Evaluator, </w:t>
      </w:r>
      <w:r w:rsidRPr="0011623B">
        <w:rPr>
          <w:rFonts w:ascii="Times New Roman" w:hAnsi="Times New Roman" w:cs="Times New Roman"/>
          <w:b/>
          <w:sz w:val="24"/>
          <w:szCs w:val="24"/>
        </w:rPr>
        <w:t>Alabama Pre-school Development Grant</w:t>
      </w:r>
      <w:r w:rsidRPr="0011623B">
        <w:rPr>
          <w:rFonts w:ascii="Times New Roman" w:hAnsi="Times New Roman" w:cs="Times New Roman"/>
          <w:sz w:val="24"/>
          <w:szCs w:val="24"/>
        </w:rPr>
        <w:t>, Alabam</w:t>
      </w:r>
      <w:r w:rsidR="00DA006E">
        <w:rPr>
          <w:rFonts w:ascii="Times New Roman" w:hAnsi="Times New Roman" w:cs="Times New Roman"/>
          <w:sz w:val="24"/>
          <w:szCs w:val="24"/>
        </w:rPr>
        <w:t>a Department of Early Childhood</w:t>
      </w:r>
    </w:p>
    <w:p w:rsidR="00640C45" w:rsidRPr="0011623B" w:rsidRDefault="00640C45" w:rsidP="00DA006E">
      <w:pPr>
        <w:autoSpaceDE w:val="0"/>
        <w:autoSpaceDN w:val="0"/>
        <w:adjustRightInd w:val="0"/>
        <w:spacing w:after="0" w:line="240" w:lineRule="auto"/>
        <w:rPr>
          <w:rFonts w:ascii="Times New Roman" w:hAnsi="Times New Roman" w:cs="Times New Roman"/>
          <w:sz w:val="24"/>
          <w:szCs w:val="24"/>
        </w:rPr>
      </w:pPr>
      <w:r w:rsidRPr="0011623B">
        <w:rPr>
          <w:rFonts w:ascii="Times New Roman" w:hAnsi="Times New Roman" w:cs="Times New Roman"/>
          <w:sz w:val="24"/>
          <w:szCs w:val="24"/>
        </w:rPr>
        <w:t>Education (</w:t>
      </w:r>
      <w:r w:rsidR="006E4FCD" w:rsidRPr="0011623B">
        <w:rPr>
          <w:rFonts w:ascii="Times New Roman" w:hAnsi="Times New Roman" w:cs="Times New Roman"/>
          <w:sz w:val="24"/>
          <w:szCs w:val="24"/>
        </w:rPr>
        <w:t>10/1/18</w:t>
      </w:r>
      <w:r w:rsidRPr="0011623B">
        <w:rPr>
          <w:rFonts w:ascii="Times New Roman" w:hAnsi="Times New Roman" w:cs="Times New Roman"/>
          <w:sz w:val="24"/>
          <w:szCs w:val="24"/>
        </w:rPr>
        <w:t>-</w:t>
      </w:r>
      <w:r w:rsidR="006E4FCD" w:rsidRPr="0011623B">
        <w:rPr>
          <w:rFonts w:ascii="Times New Roman" w:hAnsi="Times New Roman" w:cs="Times New Roman"/>
          <w:sz w:val="24"/>
          <w:szCs w:val="24"/>
        </w:rPr>
        <w:t>9/30/</w:t>
      </w:r>
      <w:r w:rsidR="00131782">
        <w:rPr>
          <w:rFonts w:ascii="Times New Roman" w:hAnsi="Times New Roman" w:cs="Times New Roman"/>
          <w:sz w:val="24"/>
          <w:szCs w:val="24"/>
        </w:rPr>
        <w:t>21</w:t>
      </w:r>
      <w:r w:rsidRPr="0011623B">
        <w:rPr>
          <w:rFonts w:ascii="Times New Roman" w:hAnsi="Times New Roman" w:cs="Times New Roman"/>
          <w:sz w:val="24"/>
          <w:szCs w:val="24"/>
        </w:rPr>
        <w:t>), Preskitt (PI)</w:t>
      </w:r>
      <w:r w:rsidR="00EA38FA" w:rsidRPr="0011623B">
        <w:rPr>
          <w:rFonts w:ascii="Times New Roman" w:hAnsi="Times New Roman" w:cs="Times New Roman"/>
          <w:sz w:val="24"/>
          <w:szCs w:val="24"/>
        </w:rPr>
        <w:t xml:space="preserve"> </w:t>
      </w:r>
    </w:p>
    <w:p w:rsidR="00640C45" w:rsidRPr="0011623B" w:rsidRDefault="00640C45" w:rsidP="00640C45">
      <w:pPr>
        <w:kinsoku w:val="0"/>
        <w:overflowPunct w:val="0"/>
        <w:spacing w:after="120" w:line="240" w:lineRule="auto"/>
        <w:ind w:left="720" w:right="245"/>
        <w:rPr>
          <w:rFonts w:ascii="Times New Roman" w:hAnsi="Times New Roman"/>
          <w:spacing w:val="-1"/>
          <w:sz w:val="24"/>
        </w:rPr>
      </w:pPr>
      <w:r w:rsidRPr="0011623B">
        <w:rPr>
          <w:rFonts w:ascii="Times New Roman" w:hAnsi="Times New Roman"/>
          <w:spacing w:val="-1"/>
          <w:sz w:val="24"/>
        </w:rPr>
        <w:t>To</w:t>
      </w:r>
      <w:r w:rsidRPr="0011623B">
        <w:rPr>
          <w:rFonts w:ascii="Times New Roman" w:hAnsi="Times New Roman"/>
          <w:sz w:val="24"/>
        </w:rPr>
        <w:t xml:space="preserve"> </w:t>
      </w:r>
      <w:r w:rsidRPr="0011623B">
        <w:rPr>
          <w:rFonts w:ascii="Times New Roman" w:hAnsi="Times New Roman"/>
          <w:spacing w:val="-1"/>
          <w:sz w:val="24"/>
        </w:rPr>
        <w:t>provide technical</w:t>
      </w:r>
      <w:r w:rsidRPr="0011623B">
        <w:rPr>
          <w:rFonts w:ascii="Times New Roman" w:hAnsi="Times New Roman"/>
          <w:sz w:val="24"/>
        </w:rPr>
        <w:t xml:space="preserve"> </w:t>
      </w:r>
      <w:r w:rsidRPr="0011623B">
        <w:rPr>
          <w:rFonts w:ascii="Times New Roman" w:hAnsi="Times New Roman"/>
          <w:spacing w:val="-1"/>
          <w:sz w:val="24"/>
        </w:rPr>
        <w:t>assistance,</w:t>
      </w:r>
      <w:r w:rsidRPr="0011623B">
        <w:rPr>
          <w:rFonts w:ascii="Times New Roman" w:hAnsi="Times New Roman"/>
          <w:sz w:val="24"/>
        </w:rPr>
        <w:t xml:space="preserve"> </w:t>
      </w:r>
      <w:r w:rsidRPr="0011623B">
        <w:rPr>
          <w:rFonts w:ascii="Times New Roman" w:hAnsi="Times New Roman"/>
          <w:spacing w:val="-1"/>
          <w:sz w:val="24"/>
        </w:rPr>
        <w:t>program</w:t>
      </w:r>
      <w:r w:rsidRPr="0011623B">
        <w:rPr>
          <w:rFonts w:ascii="Times New Roman" w:hAnsi="Times New Roman"/>
          <w:sz w:val="24"/>
        </w:rPr>
        <w:t xml:space="preserve"> </w:t>
      </w:r>
      <w:r w:rsidRPr="0011623B">
        <w:rPr>
          <w:rFonts w:ascii="Times New Roman" w:hAnsi="Times New Roman"/>
          <w:spacing w:val="-1"/>
          <w:sz w:val="24"/>
        </w:rPr>
        <w:t>evaluation,</w:t>
      </w:r>
      <w:r w:rsidRPr="0011623B">
        <w:rPr>
          <w:rFonts w:ascii="Times New Roman" w:hAnsi="Times New Roman"/>
          <w:sz w:val="24"/>
        </w:rPr>
        <w:t xml:space="preserve"> </w:t>
      </w:r>
      <w:r w:rsidRPr="0011623B">
        <w:rPr>
          <w:rFonts w:ascii="Times New Roman" w:hAnsi="Times New Roman"/>
          <w:spacing w:val="-1"/>
          <w:sz w:val="24"/>
        </w:rPr>
        <w:t>performance monitoring,</w:t>
      </w:r>
      <w:r w:rsidRPr="0011623B">
        <w:rPr>
          <w:rFonts w:ascii="Times New Roman" w:hAnsi="Times New Roman"/>
          <w:spacing w:val="109"/>
          <w:sz w:val="24"/>
        </w:rPr>
        <w:t xml:space="preserve"> </w:t>
      </w:r>
      <w:r w:rsidRPr="0011623B">
        <w:rPr>
          <w:rFonts w:ascii="Times New Roman" w:hAnsi="Times New Roman"/>
          <w:spacing w:val="-1"/>
          <w:sz w:val="24"/>
        </w:rPr>
        <w:t>longitudinal</w:t>
      </w:r>
      <w:r w:rsidRPr="0011623B">
        <w:rPr>
          <w:rFonts w:ascii="Times New Roman" w:hAnsi="Times New Roman"/>
          <w:sz w:val="24"/>
        </w:rPr>
        <w:t xml:space="preserve"> </w:t>
      </w:r>
      <w:r w:rsidRPr="0011623B">
        <w:rPr>
          <w:rFonts w:ascii="Times New Roman" w:hAnsi="Times New Roman"/>
          <w:spacing w:val="-1"/>
          <w:sz w:val="24"/>
        </w:rPr>
        <w:t>analysis,</w:t>
      </w:r>
      <w:r w:rsidRPr="0011623B">
        <w:rPr>
          <w:rFonts w:ascii="Times New Roman" w:hAnsi="Times New Roman"/>
          <w:sz w:val="24"/>
        </w:rPr>
        <w:t xml:space="preserve"> and </w:t>
      </w:r>
      <w:r w:rsidRPr="0011623B">
        <w:rPr>
          <w:rFonts w:ascii="Times New Roman" w:hAnsi="Times New Roman"/>
          <w:spacing w:val="-1"/>
          <w:sz w:val="24"/>
        </w:rPr>
        <w:t>research</w:t>
      </w:r>
      <w:r w:rsidRPr="0011623B">
        <w:rPr>
          <w:rFonts w:ascii="Times New Roman" w:hAnsi="Times New Roman"/>
          <w:sz w:val="24"/>
        </w:rPr>
        <w:t xml:space="preserve"> </w:t>
      </w:r>
      <w:r w:rsidRPr="0011623B">
        <w:rPr>
          <w:rFonts w:ascii="Times New Roman" w:hAnsi="Times New Roman"/>
          <w:spacing w:val="-1"/>
          <w:sz w:val="24"/>
        </w:rPr>
        <w:t>related</w:t>
      </w:r>
      <w:r w:rsidRPr="0011623B">
        <w:rPr>
          <w:rFonts w:ascii="Times New Roman" w:hAnsi="Times New Roman"/>
          <w:sz w:val="24"/>
        </w:rPr>
        <w:t xml:space="preserve"> to </w:t>
      </w:r>
      <w:r w:rsidRPr="0011623B">
        <w:rPr>
          <w:rFonts w:ascii="Times New Roman" w:hAnsi="Times New Roman"/>
          <w:spacing w:val="-1"/>
          <w:sz w:val="24"/>
        </w:rPr>
        <w:t>Alabama’s</w:t>
      </w:r>
      <w:r w:rsidRPr="0011623B">
        <w:rPr>
          <w:rFonts w:ascii="Times New Roman" w:hAnsi="Times New Roman"/>
          <w:sz w:val="24"/>
        </w:rPr>
        <w:t xml:space="preserve"> </w:t>
      </w:r>
      <w:r w:rsidRPr="0011623B">
        <w:rPr>
          <w:rFonts w:ascii="Times New Roman" w:hAnsi="Times New Roman"/>
          <w:spacing w:val="-1"/>
          <w:sz w:val="24"/>
        </w:rPr>
        <w:t>Pre-School</w:t>
      </w:r>
      <w:r w:rsidRPr="0011623B">
        <w:rPr>
          <w:rFonts w:ascii="Times New Roman" w:hAnsi="Times New Roman"/>
          <w:sz w:val="24"/>
        </w:rPr>
        <w:t xml:space="preserve"> Development </w:t>
      </w:r>
      <w:r w:rsidRPr="0011623B">
        <w:rPr>
          <w:rFonts w:ascii="Times New Roman" w:hAnsi="Times New Roman"/>
          <w:spacing w:val="-1"/>
          <w:sz w:val="24"/>
        </w:rPr>
        <w:t>Grant</w:t>
      </w:r>
      <w:r w:rsidRPr="0011623B">
        <w:rPr>
          <w:rFonts w:ascii="Times New Roman" w:hAnsi="Times New Roman"/>
          <w:spacing w:val="79"/>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System.</w:t>
      </w:r>
    </w:p>
    <w:p w:rsidR="00640C45" w:rsidRPr="0011623B" w:rsidRDefault="00640C45" w:rsidP="00640C45">
      <w:pPr>
        <w:autoSpaceDE w:val="0"/>
        <w:autoSpaceDN w:val="0"/>
        <w:adjustRightInd w:val="0"/>
        <w:spacing w:after="0" w:line="240" w:lineRule="auto"/>
        <w:rPr>
          <w:rFonts w:ascii="Times New Roman" w:hAnsi="Times New Roman" w:cs="Times New Roman"/>
          <w:sz w:val="24"/>
          <w:szCs w:val="24"/>
        </w:rPr>
      </w:pPr>
    </w:p>
    <w:p w:rsidR="00640C45" w:rsidRPr="0011623B" w:rsidRDefault="00640C45" w:rsidP="00640C45">
      <w:pPr>
        <w:autoSpaceDE w:val="0"/>
        <w:autoSpaceDN w:val="0"/>
        <w:adjustRightInd w:val="0"/>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Co-Principal Investigator and Lead Evaluator, </w:t>
      </w:r>
      <w:r w:rsidRPr="0011623B">
        <w:rPr>
          <w:rFonts w:ascii="Times New Roman" w:hAnsi="Times New Roman" w:cs="Times New Roman"/>
          <w:b/>
          <w:bCs/>
          <w:sz w:val="24"/>
          <w:szCs w:val="24"/>
        </w:rPr>
        <w:t>Maternal, Infant, and Early Childhood Home Visiting Programs</w:t>
      </w:r>
      <w:r w:rsidRPr="0011623B">
        <w:rPr>
          <w:rFonts w:ascii="Times New Roman" w:hAnsi="Times New Roman" w:cs="Times New Roman"/>
          <w:bCs/>
          <w:sz w:val="24"/>
          <w:szCs w:val="24"/>
        </w:rPr>
        <w:t>, Alabama Department of Early Childhood Education</w:t>
      </w:r>
      <w:r w:rsidRPr="0011623B">
        <w:rPr>
          <w:rFonts w:ascii="Times New Roman" w:hAnsi="Times New Roman" w:cs="Times New Roman"/>
          <w:sz w:val="24"/>
          <w:szCs w:val="24"/>
        </w:rPr>
        <w:t xml:space="preserve"> (</w:t>
      </w:r>
      <w:r w:rsidR="006E4FCD" w:rsidRPr="0011623B">
        <w:rPr>
          <w:rFonts w:ascii="Times New Roman" w:hAnsi="Times New Roman" w:cs="Times New Roman"/>
          <w:sz w:val="24"/>
          <w:szCs w:val="24"/>
        </w:rPr>
        <w:t>10/1/18-9/30/</w:t>
      </w:r>
      <w:r w:rsidR="00131782">
        <w:rPr>
          <w:rFonts w:ascii="Times New Roman" w:hAnsi="Times New Roman" w:cs="Times New Roman"/>
          <w:sz w:val="24"/>
          <w:szCs w:val="24"/>
        </w:rPr>
        <w:t>22</w:t>
      </w:r>
      <w:r w:rsidRPr="0011623B">
        <w:rPr>
          <w:rFonts w:ascii="Times New Roman" w:hAnsi="Times New Roman" w:cs="Times New Roman"/>
          <w:sz w:val="24"/>
          <w:szCs w:val="24"/>
        </w:rPr>
        <w:t>), Preskitt (PI)</w:t>
      </w:r>
      <w:r w:rsidR="00EA38FA" w:rsidRPr="0011623B">
        <w:rPr>
          <w:rFonts w:ascii="Times New Roman" w:hAnsi="Times New Roman" w:cs="Times New Roman"/>
          <w:sz w:val="24"/>
          <w:szCs w:val="24"/>
        </w:rPr>
        <w:t xml:space="preserve"> </w:t>
      </w:r>
    </w:p>
    <w:p w:rsidR="00640C45" w:rsidRPr="0011623B" w:rsidRDefault="00640C45" w:rsidP="00640C45">
      <w:pPr>
        <w:autoSpaceDE w:val="0"/>
        <w:autoSpaceDN w:val="0"/>
        <w:adjustRightInd w:val="0"/>
        <w:spacing w:after="0" w:line="240" w:lineRule="auto"/>
        <w:ind w:left="720"/>
        <w:rPr>
          <w:rFonts w:ascii="Times New Roman" w:hAnsi="Times New Roman" w:cs="Times New Roman"/>
          <w:i/>
          <w:sz w:val="24"/>
          <w:szCs w:val="24"/>
        </w:rPr>
      </w:pPr>
      <w:r w:rsidRPr="0011623B">
        <w:rPr>
          <w:rFonts w:ascii="Times New Roman" w:hAnsi="Times New Roman"/>
          <w:spacing w:val="-1"/>
          <w:sz w:val="24"/>
        </w:rPr>
        <w:t>To</w:t>
      </w:r>
      <w:r w:rsidRPr="0011623B">
        <w:rPr>
          <w:rFonts w:ascii="Times New Roman" w:hAnsi="Times New Roman"/>
          <w:sz w:val="24"/>
        </w:rPr>
        <w:t xml:space="preserve"> </w:t>
      </w:r>
      <w:r w:rsidRPr="0011623B">
        <w:rPr>
          <w:rFonts w:ascii="Times New Roman" w:hAnsi="Times New Roman"/>
          <w:spacing w:val="-1"/>
          <w:sz w:val="24"/>
        </w:rPr>
        <w:t>provide technical</w:t>
      </w:r>
      <w:r w:rsidRPr="0011623B">
        <w:rPr>
          <w:rFonts w:ascii="Times New Roman" w:hAnsi="Times New Roman"/>
          <w:sz w:val="24"/>
        </w:rPr>
        <w:t xml:space="preserve"> </w:t>
      </w:r>
      <w:r w:rsidRPr="0011623B">
        <w:rPr>
          <w:rFonts w:ascii="Times New Roman" w:hAnsi="Times New Roman"/>
          <w:spacing w:val="-1"/>
          <w:sz w:val="24"/>
        </w:rPr>
        <w:t>assistance,</w:t>
      </w:r>
      <w:r w:rsidRPr="0011623B">
        <w:rPr>
          <w:rFonts w:ascii="Times New Roman" w:hAnsi="Times New Roman"/>
          <w:sz w:val="24"/>
        </w:rPr>
        <w:t xml:space="preserve"> </w:t>
      </w:r>
      <w:r w:rsidRPr="0011623B">
        <w:rPr>
          <w:rFonts w:ascii="Times New Roman" w:hAnsi="Times New Roman"/>
          <w:spacing w:val="-1"/>
          <w:sz w:val="24"/>
        </w:rPr>
        <w:t>program</w:t>
      </w:r>
      <w:r w:rsidRPr="0011623B">
        <w:rPr>
          <w:rFonts w:ascii="Times New Roman" w:hAnsi="Times New Roman"/>
          <w:sz w:val="24"/>
        </w:rPr>
        <w:t xml:space="preserve"> </w:t>
      </w:r>
      <w:r w:rsidRPr="0011623B">
        <w:rPr>
          <w:rFonts w:ascii="Times New Roman" w:hAnsi="Times New Roman"/>
          <w:spacing w:val="-1"/>
          <w:sz w:val="24"/>
        </w:rPr>
        <w:t>evaluation,</w:t>
      </w:r>
      <w:r w:rsidRPr="0011623B">
        <w:rPr>
          <w:rFonts w:ascii="Times New Roman" w:hAnsi="Times New Roman"/>
          <w:sz w:val="24"/>
        </w:rPr>
        <w:t xml:space="preserve"> </w:t>
      </w:r>
      <w:r w:rsidRPr="0011623B">
        <w:rPr>
          <w:rFonts w:ascii="Times New Roman" w:hAnsi="Times New Roman"/>
          <w:spacing w:val="-1"/>
          <w:sz w:val="24"/>
        </w:rPr>
        <w:t>performance monitoring,</w:t>
      </w:r>
      <w:r w:rsidRPr="0011623B">
        <w:rPr>
          <w:rFonts w:ascii="Times New Roman" w:hAnsi="Times New Roman"/>
          <w:sz w:val="24"/>
        </w:rPr>
        <w:t xml:space="preserve"> quality</w:t>
      </w:r>
      <w:r w:rsidRPr="0011623B">
        <w:rPr>
          <w:rFonts w:ascii="Times New Roman" w:hAnsi="Times New Roman"/>
          <w:spacing w:val="117"/>
          <w:sz w:val="24"/>
        </w:rPr>
        <w:t xml:space="preserve"> </w:t>
      </w:r>
      <w:r w:rsidRPr="0011623B">
        <w:rPr>
          <w:rFonts w:ascii="Times New Roman" w:hAnsi="Times New Roman"/>
          <w:spacing w:val="-1"/>
          <w:sz w:val="24"/>
        </w:rPr>
        <w:t>assurance,</w:t>
      </w:r>
      <w:r w:rsidRPr="0011623B">
        <w:rPr>
          <w:rFonts w:ascii="Times New Roman" w:hAnsi="Times New Roman"/>
          <w:sz w:val="24"/>
        </w:rPr>
        <w:t xml:space="preserve"> </w:t>
      </w:r>
      <w:r w:rsidRPr="0011623B">
        <w:rPr>
          <w:rFonts w:ascii="Times New Roman" w:hAnsi="Times New Roman"/>
          <w:spacing w:val="-1"/>
          <w:sz w:val="24"/>
        </w:rPr>
        <w:t>continuous</w:t>
      </w:r>
      <w:r w:rsidRPr="0011623B">
        <w:rPr>
          <w:rFonts w:ascii="Times New Roman" w:hAnsi="Times New Roman"/>
          <w:sz w:val="24"/>
        </w:rPr>
        <w:t xml:space="preserve"> quality</w:t>
      </w:r>
      <w:r w:rsidRPr="0011623B">
        <w:rPr>
          <w:rFonts w:ascii="Times New Roman" w:hAnsi="Times New Roman"/>
          <w:spacing w:val="-5"/>
          <w:sz w:val="24"/>
        </w:rPr>
        <w:t xml:space="preserve"> </w:t>
      </w:r>
      <w:r w:rsidRPr="0011623B">
        <w:rPr>
          <w:rFonts w:ascii="Times New Roman" w:hAnsi="Times New Roman"/>
          <w:spacing w:val="-1"/>
          <w:sz w:val="24"/>
        </w:rPr>
        <w:t>improvement,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2"/>
          <w:sz w:val="24"/>
        </w:rPr>
        <w:t xml:space="preserve"> </w:t>
      </w:r>
      <w:r w:rsidRPr="0011623B">
        <w:rPr>
          <w:rFonts w:ascii="Times New Roman" w:hAnsi="Times New Roman"/>
          <w:spacing w:val="-1"/>
          <w:sz w:val="24"/>
        </w:rPr>
        <w:t>research</w:t>
      </w:r>
      <w:r w:rsidRPr="0011623B">
        <w:rPr>
          <w:rFonts w:ascii="Times New Roman" w:hAnsi="Times New Roman"/>
          <w:sz w:val="24"/>
        </w:rPr>
        <w:t xml:space="preserve"> </w:t>
      </w:r>
      <w:r w:rsidRPr="0011623B">
        <w:rPr>
          <w:rFonts w:ascii="Times New Roman" w:hAnsi="Times New Roman"/>
          <w:spacing w:val="-1"/>
          <w:sz w:val="24"/>
        </w:rPr>
        <w:t>related</w:t>
      </w:r>
      <w:r w:rsidRPr="0011623B">
        <w:rPr>
          <w:rFonts w:ascii="Times New Roman" w:hAnsi="Times New Roman"/>
          <w:sz w:val="24"/>
        </w:rPr>
        <w:t xml:space="preserve"> to</w:t>
      </w:r>
      <w:r w:rsidRPr="0011623B">
        <w:rPr>
          <w:rFonts w:ascii="Times New Roman" w:hAnsi="Times New Roman"/>
          <w:spacing w:val="-1"/>
          <w:sz w:val="24"/>
        </w:rPr>
        <w:t xml:space="preserve"> Alabama’s</w:t>
      </w:r>
      <w:r w:rsidRPr="0011623B">
        <w:rPr>
          <w:rFonts w:ascii="Times New Roman" w:hAnsi="Times New Roman"/>
          <w:sz w:val="24"/>
        </w:rPr>
        <w:t xml:space="preserve"> </w:t>
      </w:r>
      <w:r w:rsidRPr="0011623B">
        <w:rPr>
          <w:rFonts w:ascii="Times New Roman" w:hAnsi="Times New Roman"/>
          <w:spacing w:val="-1"/>
          <w:sz w:val="24"/>
        </w:rPr>
        <w:t>Maternal,</w:t>
      </w:r>
      <w:r w:rsidRPr="0011623B">
        <w:rPr>
          <w:rFonts w:ascii="Times New Roman" w:hAnsi="Times New Roman"/>
          <w:spacing w:val="109"/>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w:t>
      </w:r>
    </w:p>
    <w:p w:rsidR="006E4FCD" w:rsidRPr="0011623B" w:rsidRDefault="006E4FCD" w:rsidP="00640C45">
      <w:pPr>
        <w:spacing w:after="0" w:line="240" w:lineRule="auto"/>
        <w:rPr>
          <w:rFonts w:ascii="Times New Roman" w:hAnsi="Times New Roman" w:cs="Times New Roman"/>
          <w:sz w:val="24"/>
          <w:szCs w:val="24"/>
          <w:u w:val="single"/>
        </w:rPr>
      </w:pPr>
    </w:p>
    <w:p w:rsidR="00640C45" w:rsidRPr="0011623B" w:rsidRDefault="00640C45" w:rsidP="00640C45">
      <w:pPr>
        <w:spacing w:after="0" w:line="240" w:lineRule="auto"/>
        <w:rPr>
          <w:rFonts w:ascii="Times New Roman" w:hAnsi="Times New Roman" w:cs="Times New Roman"/>
          <w:sz w:val="24"/>
          <w:szCs w:val="24"/>
          <w:u w:val="single"/>
        </w:rPr>
      </w:pPr>
      <w:r w:rsidRPr="0011623B">
        <w:rPr>
          <w:rFonts w:ascii="Times New Roman" w:hAnsi="Times New Roman" w:cs="Times New Roman"/>
          <w:sz w:val="24"/>
          <w:szCs w:val="24"/>
          <w:u w:val="single"/>
        </w:rPr>
        <w:t>COMPLETED:</w:t>
      </w:r>
    </w:p>
    <w:p w:rsidR="00640C45" w:rsidRPr="0011623B" w:rsidRDefault="00640C45" w:rsidP="00640C45">
      <w:pPr>
        <w:spacing w:after="0" w:line="240" w:lineRule="auto"/>
        <w:rPr>
          <w:rFonts w:ascii="Times New Roman" w:hAnsi="Times New Roman" w:cs="Times New Roman"/>
          <w:i/>
          <w:sz w:val="24"/>
          <w:szCs w:val="24"/>
        </w:rPr>
      </w:pPr>
    </w:p>
    <w:p w:rsidR="00131782" w:rsidRDefault="00131782" w:rsidP="001317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 Evaluator, </w:t>
      </w:r>
      <w:r w:rsidRPr="008B2162">
        <w:rPr>
          <w:rFonts w:ascii="Times New Roman" w:hAnsi="Times New Roman" w:cs="Times New Roman"/>
          <w:b/>
          <w:sz w:val="24"/>
          <w:szCs w:val="24"/>
        </w:rPr>
        <w:t>Nurse Education, Practice, Quality and Retention Program – Behavioral Health Integration</w:t>
      </w:r>
      <w:r>
        <w:rPr>
          <w:rFonts w:ascii="Times New Roman" w:hAnsi="Times New Roman" w:cs="Times New Roman"/>
          <w:sz w:val="24"/>
          <w:szCs w:val="24"/>
        </w:rPr>
        <w:t>, Health Resources and Services Administration (7/1/2019-6/30/2020), Talley (PI)</w:t>
      </w:r>
    </w:p>
    <w:p w:rsidR="00131782" w:rsidRDefault="00131782" w:rsidP="0013178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purpose of this project is to integrate </w:t>
      </w:r>
      <w:proofErr w:type="spellStart"/>
      <w:r>
        <w:rPr>
          <w:rFonts w:ascii="Times New Roman" w:hAnsi="Times New Roman" w:cs="Times New Roman"/>
          <w:sz w:val="24"/>
          <w:szCs w:val="24"/>
        </w:rPr>
        <w:t>interprofessional</w:t>
      </w:r>
      <w:proofErr w:type="spellEnd"/>
      <w:r>
        <w:rPr>
          <w:rFonts w:ascii="Times New Roman" w:hAnsi="Times New Roman" w:cs="Times New Roman"/>
          <w:sz w:val="24"/>
          <w:szCs w:val="24"/>
        </w:rPr>
        <w:t xml:space="preserve"> and collaborative models of behavioral health services into routine nurse-led primary care. Services </w:t>
      </w:r>
      <w:proofErr w:type="gramStart"/>
      <w:r>
        <w:rPr>
          <w:rFonts w:ascii="Times New Roman" w:hAnsi="Times New Roman" w:cs="Times New Roman"/>
          <w:sz w:val="24"/>
          <w:szCs w:val="24"/>
        </w:rPr>
        <w:t>are delivered</w:t>
      </w:r>
      <w:proofErr w:type="gramEnd"/>
      <w:r>
        <w:rPr>
          <w:rFonts w:ascii="Times New Roman" w:hAnsi="Times New Roman" w:cs="Times New Roman"/>
          <w:sz w:val="24"/>
          <w:szCs w:val="24"/>
        </w:rPr>
        <w:t xml:space="preserve"> to vulnerable and/or underserved/rural populations.</w:t>
      </w:r>
    </w:p>
    <w:p w:rsidR="00131782" w:rsidRDefault="00131782" w:rsidP="002A4B85">
      <w:pPr>
        <w:spacing w:after="0" w:line="240" w:lineRule="auto"/>
        <w:rPr>
          <w:rFonts w:ascii="Times New Roman" w:hAnsi="Times New Roman" w:cs="Times New Roman"/>
          <w:sz w:val="24"/>
          <w:szCs w:val="24"/>
        </w:rPr>
      </w:pPr>
    </w:p>
    <w:p w:rsidR="002A4B85" w:rsidRDefault="002A4B85" w:rsidP="002A4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Senior Evaluator, </w:t>
      </w:r>
      <w:r w:rsidRPr="008B2162">
        <w:rPr>
          <w:rFonts w:ascii="Times New Roman" w:hAnsi="Times New Roman" w:cs="Times New Roman"/>
          <w:b/>
          <w:sz w:val="24"/>
          <w:szCs w:val="24"/>
        </w:rPr>
        <w:t>Advanced Nursing Education Program</w:t>
      </w:r>
      <w:r>
        <w:rPr>
          <w:rFonts w:ascii="Times New Roman" w:hAnsi="Times New Roman" w:cs="Times New Roman"/>
          <w:sz w:val="24"/>
          <w:szCs w:val="24"/>
        </w:rPr>
        <w:t>, Health Resources and Services Administration (7/1/2019-6/30/2020), Buys (PI)</w:t>
      </w:r>
    </w:p>
    <w:p w:rsidR="002A4B85" w:rsidRDefault="002A4B85" w:rsidP="002A4B8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The ANE program supports the enhancement of advanced nursing education and practice. Partnerships promote advanced practice registered nurse (APRN) students’ readiness to practice upon graduation by improving training and competencies for students and preceptors.</w:t>
      </w:r>
    </w:p>
    <w:p w:rsidR="002A4B85" w:rsidRDefault="002A4B85" w:rsidP="00707CEE">
      <w:pPr>
        <w:spacing w:after="0" w:line="240" w:lineRule="auto"/>
        <w:rPr>
          <w:rFonts w:ascii="Times New Roman" w:hAnsi="Times New Roman" w:cs="Times New Roman"/>
          <w:sz w:val="24"/>
          <w:szCs w:val="24"/>
        </w:rPr>
      </w:pPr>
    </w:p>
    <w:p w:rsidR="00707CEE" w:rsidRDefault="00707CEE" w:rsidP="00707C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Senior Evaluator, </w:t>
      </w:r>
      <w:r w:rsidRPr="008067B8">
        <w:rPr>
          <w:rFonts w:ascii="Times New Roman" w:hAnsi="Times New Roman" w:cs="Times New Roman"/>
          <w:b/>
          <w:sz w:val="24"/>
          <w:szCs w:val="24"/>
        </w:rPr>
        <w:t>Alabama Center for Improving Health of People with Disabilities</w:t>
      </w:r>
      <w:r>
        <w:rPr>
          <w:rFonts w:ascii="Times New Roman" w:hAnsi="Times New Roman" w:cs="Times New Roman"/>
          <w:sz w:val="24"/>
          <w:szCs w:val="24"/>
        </w:rPr>
        <w:t>, Alabama Department of Public Health (11/01/2018-7/31/2019), Eldridge-</w:t>
      </w:r>
      <w:proofErr w:type="spellStart"/>
      <w:r>
        <w:rPr>
          <w:rFonts w:ascii="Times New Roman" w:hAnsi="Times New Roman" w:cs="Times New Roman"/>
          <w:sz w:val="24"/>
          <w:szCs w:val="24"/>
        </w:rPr>
        <w:t>Auffant</w:t>
      </w:r>
      <w:proofErr w:type="spellEnd"/>
      <w:r>
        <w:rPr>
          <w:rFonts w:ascii="Times New Roman" w:hAnsi="Times New Roman" w:cs="Times New Roman"/>
          <w:sz w:val="24"/>
          <w:szCs w:val="24"/>
        </w:rPr>
        <w:t xml:space="preserve"> (PI) </w:t>
      </w:r>
    </w:p>
    <w:p w:rsidR="00707CEE" w:rsidRDefault="00707CEE" w:rsidP="00707CE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Funded by the Centers for Disease Control and Prevention (CDC), state-based disability and health programs inform policy and practice at the state level by insuring that individuals with disabilities are included in ongoing state disease prevention, health promotion, and emergency response activities.</w:t>
      </w:r>
    </w:p>
    <w:p w:rsidR="00707CEE" w:rsidRDefault="00707CEE" w:rsidP="006E4FCD">
      <w:pPr>
        <w:spacing w:after="0" w:line="240" w:lineRule="auto"/>
        <w:rPr>
          <w:rFonts w:ascii="Times New Roman" w:hAnsi="Times New Roman" w:cs="Times New Roman"/>
          <w:sz w:val="24"/>
          <w:szCs w:val="24"/>
        </w:rPr>
      </w:pPr>
    </w:p>
    <w:p w:rsidR="00707CEE" w:rsidRPr="0011623B" w:rsidRDefault="00707CEE" w:rsidP="00707CEE">
      <w:pPr>
        <w:autoSpaceDE w:val="0"/>
        <w:autoSpaceDN w:val="0"/>
        <w:adjustRightInd w:val="0"/>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Evaluator, </w:t>
      </w:r>
      <w:r w:rsidRPr="0011623B">
        <w:rPr>
          <w:rFonts w:ascii="Times New Roman" w:hAnsi="Times New Roman" w:cs="Times New Roman"/>
          <w:b/>
          <w:sz w:val="24"/>
          <w:szCs w:val="24"/>
        </w:rPr>
        <w:t>Southeast AIDS Education &amp; Training Center (SE AETC)</w:t>
      </w:r>
      <w:r w:rsidRPr="0011623B">
        <w:rPr>
          <w:rFonts w:ascii="Times New Roman" w:hAnsi="Times New Roman" w:cs="Times New Roman"/>
          <w:sz w:val="24"/>
          <w:szCs w:val="24"/>
        </w:rPr>
        <w:t>,</w:t>
      </w:r>
      <w:r w:rsidRPr="0011623B">
        <w:rPr>
          <w:rFonts w:ascii="Times New Roman" w:hAnsi="Times New Roman" w:cs="Times New Roman"/>
          <w:b/>
          <w:sz w:val="24"/>
          <w:szCs w:val="24"/>
        </w:rPr>
        <w:t xml:space="preserve"> </w:t>
      </w:r>
      <w:r w:rsidRPr="0011623B">
        <w:rPr>
          <w:rFonts w:ascii="Times New Roman" w:hAnsi="Times New Roman" w:cs="Times New Roman"/>
          <w:sz w:val="24"/>
          <w:szCs w:val="24"/>
        </w:rPr>
        <w:t>National Institutes of Health/Vanderbilt University Medical Center (09/01/2016-08/30/201</w:t>
      </w:r>
      <w:r>
        <w:rPr>
          <w:rFonts w:ascii="Times New Roman" w:hAnsi="Times New Roman" w:cs="Times New Roman"/>
          <w:sz w:val="24"/>
          <w:szCs w:val="24"/>
        </w:rPr>
        <w:t>9</w:t>
      </w:r>
      <w:r w:rsidRPr="0011623B">
        <w:rPr>
          <w:rFonts w:ascii="Times New Roman" w:hAnsi="Times New Roman" w:cs="Times New Roman"/>
          <w:sz w:val="24"/>
          <w:szCs w:val="24"/>
        </w:rPr>
        <w:t>), Mugavero (PI)</w:t>
      </w:r>
    </w:p>
    <w:p w:rsidR="00707CEE" w:rsidRDefault="00707CEE" w:rsidP="00707CEE">
      <w:pPr>
        <w:autoSpaceDE w:val="0"/>
        <w:autoSpaceDN w:val="0"/>
        <w:adjustRightInd w:val="0"/>
        <w:spacing w:after="0" w:line="240" w:lineRule="auto"/>
        <w:ind w:left="720"/>
        <w:rPr>
          <w:rFonts w:ascii="Times New Roman" w:hAnsi="Times New Roman" w:cs="Times New Roman"/>
          <w:sz w:val="24"/>
          <w:szCs w:val="24"/>
        </w:rPr>
      </w:pPr>
      <w:r w:rsidRPr="0011623B">
        <w:rPr>
          <w:rFonts w:ascii="Times New Roman" w:hAnsi="Times New Roman"/>
          <w:sz w:val="24"/>
        </w:rPr>
        <w:t>To support and facilitate practice transformation in selected clinics in the Southeast in order to improve patient outcomes along the HIV care continuum by integrating principles of the patient-centered medical home model and integrated HIV care and behavioral health services.</w:t>
      </w:r>
    </w:p>
    <w:p w:rsidR="000C189D" w:rsidRDefault="000C189D" w:rsidP="000C189D">
      <w:pPr>
        <w:spacing w:after="0" w:line="240" w:lineRule="auto"/>
        <w:rPr>
          <w:rFonts w:ascii="Times New Roman" w:hAnsi="Times New Roman" w:cs="Times New Roman"/>
          <w:sz w:val="24"/>
          <w:szCs w:val="24"/>
        </w:rPr>
      </w:pPr>
    </w:p>
    <w:p w:rsidR="000C189D" w:rsidRPr="0011623B" w:rsidRDefault="000C189D" w:rsidP="000C189D">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Principal Investigator</w:t>
      </w:r>
      <w:r>
        <w:rPr>
          <w:rFonts w:ascii="Times New Roman" w:hAnsi="Times New Roman" w:cs="Times New Roman"/>
          <w:sz w:val="24"/>
          <w:szCs w:val="24"/>
        </w:rPr>
        <w:t xml:space="preserve"> and Lead Evaluator</w:t>
      </w:r>
      <w:r w:rsidRPr="0011623B">
        <w:rPr>
          <w:rFonts w:ascii="Times New Roman" w:hAnsi="Times New Roman" w:cs="Times New Roman"/>
          <w:sz w:val="24"/>
          <w:szCs w:val="24"/>
        </w:rPr>
        <w:t xml:space="preserve">, </w:t>
      </w:r>
      <w:r w:rsidRPr="0011623B">
        <w:rPr>
          <w:rFonts w:ascii="Times New Roman" w:hAnsi="Times New Roman" w:cs="Times New Roman"/>
          <w:b/>
          <w:sz w:val="24"/>
          <w:szCs w:val="24"/>
        </w:rPr>
        <w:t>Continuous Quality Improvement in Child Health</w:t>
      </w:r>
      <w:r w:rsidRPr="0011623B">
        <w:rPr>
          <w:rFonts w:ascii="Times New Roman" w:hAnsi="Times New Roman" w:cs="Times New Roman"/>
          <w:sz w:val="24"/>
          <w:szCs w:val="24"/>
        </w:rPr>
        <w:t>, Alabama Child Health Improvement Alliance (ACHIA) (</w:t>
      </w:r>
      <w:r>
        <w:rPr>
          <w:rFonts w:ascii="Times New Roman" w:hAnsi="Times New Roman" w:cs="Times New Roman"/>
          <w:sz w:val="24"/>
          <w:szCs w:val="24"/>
        </w:rPr>
        <w:t>09</w:t>
      </w:r>
      <w:r w:rsidRPr="0011623B">
        <w:rPr>
          <w:rFonts w:ascii="Times New Roman" w:hAnsi="Times New Roman" w:cs="Times New Roman"/>
          <w:sz w:val="24"/>
          <w:szCs w:val="24"/>
        </w:rPr>
        <w:t>/01/201</w:t>
      </w:r>
      <w:r>
        <w:rPr>
          <w:rFonts w:ascii="Times New Roman" w:hAnsi="Times New Roman" w:cs="Times New Roman"/>
          <w:sz w:val="24"/>
          <w:szCs w:val="24"/>
        </w:rPr>
        <w:t>7</w:t>
      </w:r>
      <w:r w:rsidRPr="0011623B">
        <w:rPr>
          <w:rFonts w:ascii="Times New Roman" w:hAnsi="Times New Roman" w:cs="Times New Roman"/>
          <w:sz w:val="24"/>
          <w:szCs w:val="24"/>
        </w:rPr>
        <w:t>-</w:t>
      </w:r>
      <w:r>
        <w:rPr>
          <w:rFonts w:ascii="Times New Roman" w:hAnsi="Times New Roman" w:cs="Times New Roman"/>
          <w:sz w:val="24"/>
          <w:szCs w:val="24"/>
        </w:rPr>
        <w:t>10</w:t>
      </w:r>
      <w:r w:rsidRPr="0011623B">
        <w:rPr>
          <w:rFonts w:ascii="Times New Roman" w:hAnsi="Times New Roman" w:cs="Times New Roman"/>
          <w:sz w:val="24"/>
          <w:szCs w:val="24"/>
        </w:rPr>
        <w:t>/3</w:t>
      </w:r>
      <w:r>
        <w:rPr>
          <w:rFonts w:ascii="Times New Roman" w:hAnsi="Times New Roman" w:cs="Times New Roman"/>
          <w:sz w:val="24"/>
          <w:szCs w:val="24"/>
        </w:rPr>
        <w:t>1</w:t>
      </w:r>
      <w:r w:rsidRPr="0011623B">
        <w:rPr>
          <w:rFonts w:ascii="Times New Roman" w:hAnsi="Times New Roman" w:cs="Times New Roman"/>
          <w:sz w:val="24"/>
          <w:szCs w:val="24"/>
        </w:rPr>
        <w:t>/20</w:t>
      </w:r>
      <w:r>
        <w:rPr>
          <w:rFonts w:ascii="Times New Roman" w:hAnsi="Times New Roman" w:cs="Times New Roman"/>
          <w:sz w:val="24"/>
          <w:szCs w:val="24"/>
        </w:rPr>
        <w:t>18</w:t>
      </w:r>
      <w:r w:rsidRPr="0011623B">
        <w:rPr>
          <w:rFonts w:ascii="Times New Roman" w:hAnsi="Times New Roman" w:cs="Times New Roman"/>
          <w:sz w:val="24"/>
          <w:szCs w:val="24"/>
        </w:rPr>
        <w:t xml:space="preserve">) </w:t>
      </w:r>
    </w:p>
    <w:p w:rsidR="000C189D" w:rsidRDefault="000C189D" w:rsidP="009B3E82">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 xml:space="preserve">To facilitate evaluation and results dissemination of a statewide learning collaborative on </w:t>
      </w:r>
      <w:r>
        <w:rPr>
          <w:rFonts w:ascii="Times New Roman" w:hAnsi="Times New Roman" w:cs="Times New Roman"/>
          <w:sz w:val="24"/>
          <w:szCs w:val="24"/>
        </w:rPr>
        <w:t>asthma learning collaborative</w:t>
      </w:r>
      <w:r w:rsidRPr="0011623B">
        <w:rPr>
          <w:rFonts w:ascii="Times New Roman" w:hAnsi="Times New Roman" w:cs="Times New Roman"/>
          <w:sz w:val="24"/>
          <w:szCs w:val="24"/>
        </w:rPr>
        <w:t>.</w:t>
      </w:r>
    </w:p>
    <w:p w:rsidR="000C189D" w:rsidRDefault="000C189D" w:rsidP="00707CEE">
      <w:pPr>
        <w:spacing w:after="0" w:line="240" w:lineRule="auto"/>
        <w:rPr>
          <w:rFonts w:ascii="Times New Roman" w:hAnsi="Times New Roman" w:cs="Times New Roman"/>
          <w:sz w:val="24"/>
          <w:szCs w:val="24"/>
        </w:rPr>
      </w:pPr>
    </w:p>
    <w:p w:rsidR="00707CEE" w:rsidRPr="0011623B" w:rsidRDefault="00707CEE" w:rsidP="00707CEE">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Investigator, Project </w:t>
      </w:r>
      <w:r w:rsidRPr="0011623B">
        <w:rPr>
          <w:rFonts w:ascii="Times New Roman" w:hAnsi="Times New Roman" w:cs="Times New Roman"/>
          <w:b/>
          <w:sz w:val="24"/>
          <w:szCs w:val="24"/>
        </w:rPr>
        <w:t>LAUNCH (Linking Actions with Unmet Needs in Children’s Health)</w:t>
      </w:r>
      <w:r w:rsidRPr="0011623B">
        <w:rPr>
          <w:rFonts w:ascii="Times New Roman" w:hAnsi="Times New Roman" w:cs="Times New Roman"/>
          <w:sz w:val="24"/>
          <w:szCs w:val="24"/>
        </w:rPr>
        <w:t xml:space="preserve">, Alabama Department of Mental Health and Mental Retardation (03/05/2018-09/30/18), Preskitt (PI) </w:t>
      </w:r>
    </w:p>
    <w:p w:rsidR="00707CEE" w:rsidRPr="0011623B" w:rsidRDefault="00707CEE" w:rsidP="00707CEE">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Evaluation of programs designed to integrate mental health and well-being awareness, screening, and services within the early childhood system of care in Alabama.</w:t>
      </w:r>
    </w:p>
    <w:p w:rsidR="00707CEE" w:rsidRPr="0011623B" w:rsidRDefault="00707CEE" w:rsidP="00707CEE">
      <w:pPr>
        <w:spacing w:after="0" w:line="240" w:lineRule="auto"/>
        <w:rPr>
          <w:rFonts w:ascii="Times New Roman" w:hAnsi="Times New Roman" w:cs="Times New Roman"/>
          <w:sz w:val="24"/>
          <w:szCs w:val="24"/>
        </w:rPr>
      </w:pPr>
    </w:p>
    <w:p w:rsidR="00707CEE" w:rsidRPr="0011623B" w:rsidRDefault="00707CEE" w:rsidP="00707CEE">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Co-investigator, </w:t>
      </w:r>
      <w:r w:rsidRPr="0011623B">
        <w:rPr>
          <w:rFonts w:ascii="Times New Roman" w:hAnsi="Times New Roman" w:cs="Times New Roman"/>
          <w:b/>
          <w:sz w:val="24"/>
          <w:szCs w:val="24"/>
        </w:rPr>
        <w:t>Newborn Hearing Program Evaluation Activities</w:t>
      </w:r>
      <w:r w:rsidRPr="0011623B">
        <w:rPr>
          <w:rFonts w:ascii="Times New Roman" w:hAnsi="Times New Roman" w:cs="Times New Roman"/>
          <w:sz w:val="24"/>
          <w:szCs w:val="24"/>
        </w:rPr>
        <w:t>, Alabama Department of Public Health (05/01/2017-05/21/2018), Wingate (PI)</w:t>
      </w:r>
    </w:p>
    <w:p w:rsidR="00707CEE" w:rsidRPr="0011623B" w:rsidRDefault="00707CEE" w:rsidP="00707CEE">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To provide evaluation and technical assistance regarding early hearing detection and intervention services</w:t>
      </w:r>
    </w:p>
    <w:p w:rsidR="00707CEE" w:rsidRPr="0011623B" w:rsidRDefault="00707CEE" w:rsidP="00707CEE">
      <w:pPr>
        <w:spacing w:after="0" w:line="240" w:lineRule="auto"/>
        <w:rPr>
          <w:rFonts w:ascii="Times New Roman" w:hAnsi="Times New Roman" w:cs="Times New Roman"/>
          <w:sz w:val="24"/>
          <w:szCs w:val="24"/>
        </w:rPr>
      </w:pPr>
    </w:p>
    <w:p w:rsidR="00707CEE" w:rsidRPr="0011623B" w:rsidRDefault="00707CEE" w:rsidP="00707CEE">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Principal Investigator, </w:t>
      </w:r>
      <w:r w:rsidRPr="0011623B">
        <w:rPr>
          <w:rFonts w:ascii="Times New Roman" w:hAnsi="Times New Roman" w:cs="Times New Roman"/>
          <w:b/>
          <w:sz w:val="24"/>
          <w:szCs w:val="24"/>
        </w:rPr>
        <w:t>Continuous Quality Improvement in Child Health</w:t>
      </w:r>
      <w:r w:rsidRPr="0011623B">
        <w:rPr>
          <w:rFonts w:ascii="Times New Roman" w:hAnsi="Times New Roman" w:cs="Times New Roman"/>
          <w:sz w:val="24"/>
          <w:szCs w:val="24"/>
        </w:rPr>
        <w:t xml:space="preserve">, Alabama Child Health Improvement Alliance (ACHIA) (10/01/2017-09/30/2017) </w:t>
      </w:r>
    </w:p>
    <w:p w:rsidR="00707CEE" w:rsidRDefault="00707CEE" w:rsidP="00707CEE">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To facilitate evaluation and results dissemination of a statewide learning collaborative on early screening.</w:t>
      </w:r>
    </w:p>
    <w:p w:rsidR="00707CEE" w:rsidRDefault="00707CEE" w:rsidP="006E4FCD">
      <w:pPr>
        <w:spacing w:after="0" w:line="240" w:lineRule="auto"/>
        <w:rPr>
          <w:rFonts w:ascii="Times New Roman" w:hAnsi="Times New Roman" w:cs="Times New Roman"/>
          <w:sz w:val="24"/>
          <w:szCs w:val="24"/>
        </w:rPr>
      </w:pPr>
    </w:p>
    <w:p w:rsidR="006E4FCD" w:rsidRPr="0011623B" w:rsidRDefault="006E4FCD" w:rsidP="006E4FCD">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Investigator, </w:t>
      </w:r>
      <w:r w:rsidRPr="0011623B">
        <w:rPr>
          <w:rFonts w:ascii="Times New Roman" w:hAnsi="Times New Roman" w:cs="Times New Roman"/>
          <w:b/>
          <w:sz w:val="24"/>
          <w:szCs w:val="24"/>
        </w:rPr>
        <w:t>Region IV Public Health Training Center</w:t>
      </w:r>
      <w:r w:rsidRPr="0011623B">
        <w:rPr>
          <w:rFonts w:ascii="Times New Roman" w:hAnsi="Times New Roman" w:cs="Times New Roman"/>
          <w:sz w:val="24"/>
          <w:szCs w:val="24"/>
        </w:rPr>
        <w:t>, Emory University/Health Resources and Services Administration (09/01/2017-08/31/2018), Ginter (PI)</w:t>
      </w:r>
    </w:p>
    <w:p w:rsidR="006E4FCD" w:rsidRPr="0011623B" w:rsidRDefault="006E4FCD" w:rsidP="006E4FCD">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Evaluation of services provided by the Central Office and six local performance sites within Region IV states including public health workforce trainings, faculty and student collaborative projects, and student field placements</w:t>
      </w:r>
    </w:p>
    <w:p w:rsidR="006E4FCD" w:rsidRPr="0011623B" w:rsidRDefault="006E4FCD" w:rsidP="00640C45">
      <w:pPr>
        <w:autoSpaceDE w:val="0"/>
        <w:autoSpaceDN w:val="0"/>
        <w:adjustRightInd w:val="0"/>
        <w:spacing w:after="0" w:line="240" w:lineRule="auto"/>
        <w:rPr>
          <w:rFonts w:ascii="Times New Roman" w:hAnsi="Times New Roman" w:cs="Times New Roman"/>
          <w:sz w:val="24"/>
          <w:szCs w:val="24"/>
        </w:rPr>
      </w:pPr>
    </w:p>
    <w:p w:rsidR="00640C45" w:rsidRPr="0011623B" w:rsidRDefault="00640C45" w:rsidP="00640C45">
      <w:pPr>
        <w:autoSpaceDE w:val="0"/>
        <w:autoSpaceDN w:val="0"/>
        <w:adjustRightInd w:val="0"/>
        <w:spacing w:after="0" w:line="240" w:lineRule="auto"/>
        <w:rPr>
          <w:rFonts w:ascii="Times New Roman" w:hAnsi="Times New Roman" w:cs="Times New Roman"/>
          <w:sz w:val="24"/>
          <w:szCs w:val="24"/>
        </w:rPr>
      </w:pPr>
      <w:r w:rsidRPr="0011623B">
        <w:rPr>
          <w:rFonts w:ascii="Times New Roman" w:hAnsi="Times New Roman" w:cs="Times New Roman"/>
          <w:sz w:val="24"/>
          <w:szCs w:val="24"/>
        </w:rPr>
        <w:lastRenderedPageBreak/>
        <w:t xml:space="preserve">Co-Investigator, </w:t>
      </w:r>
      <w:r w:rsidRPr="0011623B">
        <w:rPr>
          <w:rFonts w:ascii="Times New Roman" w:hAnsi="Times New Roman" w:cs="Times New Roman"/>
          <w:b/>
          <w:sz w:val="24"/>
          <w:szCs w:val="24"/>
        </w:rPr>
        <w:t>Continuous Quality Improvement in Child Health</w:t>
      </w:r>
      <w:r w:rsidRPr="0011623B">
        <w:rPr>
          <w:rFonts w:ascii="Times New Roman" w:hAnsi="Times New Roman" w:cs="Times New Roman"/>
          <w:sz w:val="24"/>
          <w:szCs w:val="24"/>
        </w:rPr>
        <w:t>, Alabama Child Health Improvement Alliance (ACHIA) (01/01/2016-12/31/2016), Preskitt (PI)</w:t>
      </w:r>
    </w:p>
    <w:p w:rsidR="00640C45" w:rsidRPr="0011623B" w:rsidRDefault="00640C45" w:rsidP="00640C45">
      <w:pPr>
        <w:kinsoku w:val="0"/>
        <w:overflowPunct w:val="0"/>
        <w:spacing w:after="120" w:line="240" w:lineRule="auto"/>
        <w:ind w:left="840" w:right="345"/>
        <w:rPr>
          <w:rFonts w:ascii="Times New Roman" w:hAnsi="Times New Roman"/>
          <w:spacing w:val="-1"/>
          <w:sz w:val="24"/>
        </w:rPr>
      </w:pPr>
      <w:r w:rsidRPr="0011623B">
        <w:rPr>
          <w:rFonts w:ascii="Times New Roman" w:hAnsi="Times New Roman"/>
          <w:spacing w:val="-1"/>
          <w:sz w:val="24"/>
        </w:rPr>
        <w:t>To</w:t>
      </w:r>
      <w:r w:rsidRPr="0011623B">
        <w:rPr>
          <w:rFonts w:ascii="Times New Roman" w:hAnsi="Times New Roman"/>
          <w:sz w:val="24"/>
        </w:rPr>
        <w:t xml:space="preserve"> </w:t>
      </w:r>
      <w:r w:rsidRPr="0011623B">
        <w:rPr>
          <w:rFonts w:ascii="Times New Roman" w:hAnsi="Times New Roman"/>
          <w:spacing w:val="-1"/>
          <w:sz w:val="24"/>
        </w:rPr>
        <w:t xml:space="preserve">facilitate </w:t>
      </w:r>
      <w:r w:rsidRPr="0011623B">
        <w:rPr>
          <w:rFonts w:ascii="Times New Roman" w:hAnsi="Times New Roman"/>
          <w:sz w:val="24"/>
        </w:rPr>
        <w:t>the</w:t>
      </w:r>
      <w:r w:rsidRPr="0011623B">
        <w:rPr>
          <w:rFonts w:ascii="Times New Roman" w:hAnsi="Times New Roman"/>
          <w:spacing w:val="-1"/>
          <w:sz w:val="24"/>
        </w:rPr>
        <w:t xml:space="preserve"> identification</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prioritization</w:t>
      </w:r>
      <w:r w:rsidRPr="0011623B">
        <w:rPr>
          <w:rFonts w:ascii="Times New Roman" w:hAnsi="Times New Roman"/>
          <w:sz w:val="24"/>
        </w:rPr>
        <w:t xml:space="preserve"> </w:t>
      </w:r>
      <w:r w:rsidRPr="0011623B">
        <w:rPr>
          <w:rFonts w:ascii="Times New Roman" w:hAnsi="Times New Roman"/>
          <w:spacing w:val="-2"/>
          <w:sz w:val="24"/>
        </w:rPr>
        <w:t>of</w:t>
      </w:r>
      <w:r w:rsidRPr="0011623B">
        <w:rPr>
          <w:rFonts w:ascii="Times New Roman" w:hAnsi="Times New Roman"/>
          <w:spacing w:val="-1"/>
          <w:sz w:val="24"/>
        </w:rPr>
        <w:t xml:space="preserve"> measures</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child</w:t>
      </w:r>
      <w:r w:rsidRPr="0011623B">
        <w:rPr>
          <w:rFonts w:ascii="Times New Roman" w:hAnsi="Times New Roman"/>
          <w:sz w:val="24"/>
        </w:rPr>
        <w:t xml:space="preserve"> health </w:t>
      </w:r>
      <w:r w:rsidRPr="0011623B">
        <w:rPr>
          <w:rFonts w:ascii="Times New Roman" w:hAnsi="Times New Roman"/>
          <w:spacing w:val="-1"/>
          <w:sz w:val="24"/>
        </w:rPr>
        <w:t>among</w:t>
      </w:r>
      <w:r w:rsidRPr="0011623B">
        <w:rPr>
          <w:rFonts w:ascii="Times New Roman" w:hAnsi="Times New Roman"/>
          <w:sz w:val="24"/>
        </w:rPr>
        <w:t xml:space="preserve"> a</w:t>
      </w:r>
      <w:r w:rsidRPr="0011623B">
        <w:rPr>
          <w:rFonts w:ascii="Times New Roman" w:hAnsi="Times New Roman"/>
          <w:spacing w:val="93"/>
          <w:sz w:val="24"/>
        </w:rPr>
        <w:t xml:space="preserve"> </w:t>
      </w:r>
      <w:r w:rsidRPr="0011623B">
        <w:rPr>
          <w:rFonts w:ascii="Times New Roman" w:hAnsi="Times New Roman"/>
          <w:spacing w:val="-1"/>
          <w:sz w:val="24"/>
        </w:rPr>
        <w:t>group</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statewide </w:t>
      </w:r>
      <w:r w:rsidRPr="0011623B">
        <w:rPr>
          <w:rFonts w:ascii="Times New Roman" w:hAnsi="Times New Roman"/>
          <w:sz w:val="24"/>
        </w:rPr>
        <w:t xml:space="preserve">stakeholders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physician</w:t>
      </w:r>
      <w:r w:rsidRPr="0011623B">
        <w:rPr>
          <w:rFonts w:ascii="Times New Roman" w:hAnsi="Times New Roman"/>
          <w:spacing w:val="2"/>
          <w:sz w:val="24"/>
        </w:rPr>
        <w:t xml:space="preserve"> </w:t>
      </w:r>
      <w:r w:rsidRPr="0011623B">
        <w:rPr>
          <w:rFonts w:ascii="Times New Roman" w:hAnsi="Times New Roman"/>
          <w:spacing w:val="-1"/>
          <w:sz w:val="24"/>
        </w:rPr>
        <w:t>groups.</w:t>
      </w:r>
    </w:p>
    <w:p w:rsidR="00CE4EDD" w:rsidRPr="0011623B" w:rsidRDefault="00CE4EDD"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Investigator, </w:t>
      </w:r>
      <w:r w:rsidRPr="0011623B">
        <w:rPr>
          <w:rFonts w:ascii="Times New Roman" w:hAnsi="Times New Roman" w:cs="Times New Roman"/>
          <w:b/>
          <w:sz w:val="24"/>
          <w:szCs w:val="24"/>
        </w:rPr>
        <w:t>Indefinite Delivery/Indefinite Quantity (IDIQ</w:t>
      </w:r>
      <w:r w:rsidRPr="0011623B">
        <w:rPr>
          <w:rFonts w:ascii="Times New Roman" w:hAnsi="Times New Roman" w:cs="Times New Roman"/>
          <w:sz w:val="24"/>
          <w:szCs w:val="24"/>
        </w:rPr>
        <w:t>)</w:t>
      </w:r>
      <w:r w:rsidRPr="0011623B">
        <w:rPr>
          <w:rFonts w:ascii="Times New Roman" w:hAnsi="Times New Roman" w:cs="Times New Roman"/>
          <w:b/>
          <w:sz w:val="24"/>
          <w:szCs w:val="24"/>
        </w:rPr>
        <w:t xml:space="preserve"> Contract</w:t>
      </w:r>
      <w:r w:rsidRPr="0011623B">
        <w:rPr>
          <w:rFonts w:ascii="Times New Roman" w:hAnsi="Times New Roman" w:cs="Times New Roman"/>
          <w:sz w:val="24"/>
          <w:szCs w:val="24"/>
        </w:rPr>
        <w:t>, Health Resources and Services Administration (09/01/2013-08/30/2018), Hites (PI)</w:t>
      </w:r>
    </w:p>
    <w:p w:rsidR="00640C45" w:rsidRPr="0011623B" w:rsidRDefault="00640C45" w:rsidP="00640C45">
      <w:pPr>
        <w:spacing w:after="0" w:line="240" w:lineRule="auto"/>
        <w:ind w:left="720"/>
        <w:rPr>
          <w:rFonts w:ascii="Times New Roman" w:hAnsi="Times New Roman"/>
          <w:sz w:val="24"/>
        </w:rPr>
      </w:pPr>
      <w:r w:rsidRPr="0011623B">
        <w:rPr>
          <w:rFonts w:ascii="Times New Roman" w:hAnsi="Times New Roman"/>
          <w:sz w:val="24"/>
        </w:rPr>
        <w:t>To provide on-call service provision for federal contracting awards. Duration of awards do not typically exceed a total of five years.</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Teaching Activities</w:t>
      </w:r>
    </w:p>
    <w:p w:rsidR="00640C45" w:rsidRPr="0011623B" w:rsidRDefault="00640C45" w:rsidP="00640C45">
      <w:pPr>
        <w:spacing w:after="0" w:line="240" w:lineRule="auto"/>
        <w:rPr>
          <w:rFonts w:ascii="Times New Roman" w:hAnsi="Times New Roman" w:cs="Times New Roman"/>
          <w:b/>
          <w:sz w:val="24"/>
          <w:szCs w:val="24"/>
          <w:u w:val="single"/>
        </w:rPr>
      </w:pPr>
    </w:p>
    <w:p w:rsidR="00640C45" w:rsidRPr="0011623B" w:rsidRDefault="00640C45" w:rsidP="00640C45">
      <w:pPr>
        <w:tabs>
          <w:tab w:val="left" w:pos="2758"/>
        </w:tabs>
        <w:spacing w:after="0" w:line="240" w:lineRule="auto"/>
        <w:rPr>
          <w:rFonts w:ascii="Times New Roman" w:hAnsi="Times New Roman" w:cs="Times New Roman"/>
          <w:sz w:val="24"/>
          <w:szCs w:val="24"/>
        </w:rPr>
      </w:pPr>
      <w:r w:rsidRPr="0011623B">
        <w:rPr>
          <w:rFonts w:ascii="Times New Roman" w:hAnsi="Times New Roman" w:cs="Times New Roman"/>
          <w:sz w:val="24"/>
          <w:szCs w:val="24"/>
        </w:rPr>
        <w:t>University of Alabama at Birmingham</w:t>
      </w:r>
    </w:p>
    <w:p w:rsidR="00EE6F76" w:rsidRDefault="00EE6F76" w:rsidP="00640C45">
      <w:pPr>
        <w:tabs>
          <w:tab w:val="left" w:pos="1440"/>
        </w:tabs>
        <w:spacing w:after="0" w:line="240" w:lineRule="auto"/>
        <w:ind w:left="1440" w:hanging="450"/>
        <w:rPr>
          <w:rFonts w:ascii="Times New Roman" w:hAnsi="Times New Roman" w:cs="Times New Roman"/>
          <w:sz w:val="24"/>
          <w:szCs w:val="24"/>
        </w:rPr>
      </w:pPr>
      <w:r>
        <w:rPr>
          <w:rFonts w:ascii="Times New Roman" w:hAnsi="Times New Roman" w:cs="Times New Roman"/>
          <w:sz w:val="24"/>
          <w:szCs w:val="24"/>
        </w:rPr>
        <w:t>PUH 606 Leadership for Evidence-based Public Health – online (masters)</w:t>
      </w:r>
    </w:p>
    <w:p w:rsidR="00640C45" w:rsidRPr="0011623B" w:rsidRDefault="00640C45" w:rsidP="00640C45">
      <w:pPr>
        <w:tabs>
          <w:tab w:val="left" w:pos="1440"/>
        </w:tabs>
        <w:spacing w:after="0" w:line="240" w:lineRule="auto"/>
        <w:ind w:left="1440" w:hanging="450"/>
        <w:rPr>
          <w:rFonts w:ascii="Times New Roman" w:hAnsi="Times New Roman" w:cs="Times New Roman"/>
          <w:sz w:val="24"/>
          <w:szCs w:val="24"/>
        </w:rPr>
      </w:pPr>
      <w:r w:rsidRPr="0011623B">
        <w:rPr>
          <w:rFonts w:ascii="Times New Roman" w:hAnsi="Times New Roman" w:cs="Times New Roman"/>
          <w:sz w:val="24"/>
          <w:szCs w:val="24"/>
        </w:rPr>
        <w:t>HCO 600 Management and Policy in Public Health Systems and Services – on-campus (masters)</w:t>
      </w:r>
    </w:p>
    <w:p w:rsidR="00640C45" w:rsidRPr="0011623B" w:rsidRDefault="00640C45" w:rsidP="00640C45">
      <w:pPr>
        <w:tabs>
          <w:tab w:val="left" w:pos="1440"/>
        </w:tabs>
        <w:spacing w:after="0" w:line="240" w:lineRule="auto"/>
        <w:ind w:left="1440" w:hanging="450"/>
        <w:rPr>
          <w:rFonts w:ascii="Times New Roman" w:hAnsi="Times New Roman" w:cs="Times New Roman"/>
          <w:sz w:val="24"/>
          <w:szCs w:val="24"/>
        </w:rPr>
      </w:pPr>
      <w:r w:rsidRPr="0011623B">
        <w:rPr>
          <w:rFonts w:ascii="Times New Roman" w:hAnsi="Times New Roman" w:cs="Times New Roman"/>
          <w:sz w:val="24"/>
          <w:szCs w:val="24"/>
        </w:rPr>
        <w:t>HCO 6</w:t>
      </w:r>
      <w:r w:rsidR="00D82065" w:rsidRPr="0011623B">
        <w:rPr>
          <w:rFonts w:ascii="Times New Roman" w:hAnsi="Times New Roman" w:cs="Times New Roman"/>
          <w:sz w:val="24"/>
          <w:szCs w:val="24"/>
        </w:rPr>
        <w:t>09</w:t>
      </w:r>
      <w:r w:rsidRPr="0011623B">
        <w:rPr>
          <w:rFonts w:ascii="Times New Roman" w:hAnsi="Times New Roman" w:cs="Times New Roman"/>
          <w:sz w:val="24"/>
          <w:szCs w:val="24"/>
        </w:rPr>
        <w:t xml:space="preserve"> Needs Assessment and Program Planning, Implementation, and Evaluation - on-campus and online (masters)</w:t>
      </w:r>
    </w:p>
    <w:p w:rsidR="00B2142C" w:rsidRDefault="00B2142C" w:rsidP="00B2142C">
      <w:pPr>
        <w:tabs>
          <w:tab w:val="left" w:pos="990"/>
        </w:tabs>
        <w:spacing w:after="0" w:line="240" w:lineRule="auto"/>
        <w:ind w:left="990"/>
        <w:rPr>
          <w:rFonts w:ascii="Times New Roman" w:hAnsi="Times New Roman" w:cs="Times New Roman"/>
          <w:sz w:val="24"/>
          <w:szCs w:val="24"/>
        </w:rPr>
      </w:pPr>
      <w:r w:rsidRPr="0011623B">
        <w:rPr>
          <w:rFonts w:ascii="Times New Roman" w:hAnsi="Times New Roman" w:cs="Times New Roman"/>
          <w:sz w:val="24"/>
          <w:szCs w:val="24"/>
        </w:rPr>
        <w:t>HCO 625Q Advanced Leadership and Practice in MCH Part I – online (masters)</w:t>
      </w:r>
    </w:p>
    <w:p w:rsidR="006E4FCD" w:rsidRPr="0011623B" w:rsidRDefault="006E4FCD" w:rsidP="006E4FCD">
      <w:pPr>
        <w:tabs>
          <w:tab w:val="left" w:pos="1440"/>
        </w:tabs>
        <w:spacing w:after="0" w:line="240" w:lineRule="auto"/>
        <w:ind w:left="1440" w:hanging="450"/>
        <w:rPr>
          <w:rFonts w:ascii="Times New Roman" w:hAnsi="Times New Roman" w:cs="Times New Roman"/>
          <w:sz w:val="24"/>
          <w:szCs w:val="24"/>
        </w:rPr>
      </w:pPr>
      <w:r w:rsidRPr="0011623B">
        <w:rPr>
          <w:rFonts w:ascii="Times New Roman" w:hAnsi="Times New Roman" w:cs="Times New Roman"/>
          <w:sz w:val="24"/>
          <w:szCs w:val="24"/>
        </w:rPr>
        <w:t>HCO 626Q Advanced Leadership and Practice in MCH – Part II - Collaborative Leadership and Advocacy – online (masters)</w:t>
      </w:r>
    </w:p>
    <w:p w:rsidR="008D5028" w:rsidRPr="0011623B" w:rsidRDefault="008D5028" w:rsidP="006E4FCD">
      <w:pPr>
        <w:tabs>
          <w:tab w:val="left" w:pos="99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HCO 670 Social and Ethical Issues in Public Health – on-campus and online (masters)</w:t>
      </w:r>
    </w:p>
    <w:p w:rsidR="00640C45" w:rsidRPr="0011623B" w:rsidRDefault="00640C45" w:rsidP="00640C45">
      <w:pPr>
        <w:tabs>
          <w:tab w:val="left" w:pos="990"/>
        </w:tabs>
        <w:spacing w:after="0" w:line="240" w:lineRule="auto"/>
        <w:rPr>
          <w:rFonts w:ascii="Times New Roman" w:hAnsi="Times New Roman" w:cs="Times New Roman"/>
          <w:sz w:val="24"/>
          <w:szCs w:val="24"/>
        </w:rPr>
      </w:pPr>
      <w:r w:rsidRPr="0011623B">
        <w:rPr>
          <w:rFonts w:ascii="Times New Roman" w:hAnsi="Times New Roman" w:cs="Times New Roman"/>
          <w:sz w:val="24"/>
          <w:szCs w:val="24"/>
        </w:rPr>
        <w:t>Other:</w:t>
      </w:r>
    </w:p>
    <w:p w:rsidR="00640C45" w:rsidRPr="0011623B" w:rsidRDefault="00640C45" w:rsidP="00640C45">
      <w:pPr>
        <w:tabs>
          <w:tab w:val="left" w:pos="990"/>
        </w:tabs>
        <w:spacing w:after="0" w:line="240" w:lineRule="auto"/>
        <w:ind w:left="1440" w:hanging="450"/>
        <w:rPr>
          <w:rFonts w:ascii="Times New Roman" w:hAnsi="Times New Roman" w:cs="Times New Roman"/>
          <w:sz w:val="24"/>
          <w:szCs w:val="24"/>
        </w:rPr>
      </w:pPr>
      <w:r w:rsidRPr="0011623B">
        <w:rPr>
          <w:rFonts w:ascii="Times New Roman" w:hAnsi="Times New Roman" w:cs="Times New Roman"/>
          <w:sz w:val="24"/>
          <w:szCs w:val="24"/>
        </w:rPr>
        <w:t>PUH 695</w:t>
      </w:r>
      <w:r w:rsidRPr="0011623B">
        <w:rPr>
          <w:rFonts w:ascii="Times New Roman" w:hAnsi="Times New Roman" w:cs="Times New Roman"/>
          <w:b/>
          <w:sz w:val="24"/>
          <w:szCs w:val="24"/>
        </w:rPr>
        <w:t xml:space="preserve"> </w:t>
      </w:r>
      <w:r w:rsidRPr="0011623B">
        <w:rPr>
          <w:rFonts w:ascii="Times New Roman" w:hAnsi="Times New Roman" w:cs="Times New Roman"/>
          <w:sz w:val="24"/>
          <w:szCs w:val="24"/>
        </w:rPr>
        <w:t>The Public Health Integrative Experience – online (masters) – served as teaching assistant</w:t>
      </w:r>
    </w:p>
    <w:p w:rsidR="00640C45" w:rsidRPr="0011623B" w:rsidRDefault="00640C45" w:rsidP="006E4FCD">
      <w:pPr>
        <w:tabs>
          <w:tab w:val="left" w:pos="1440"/>
        </w:tabs>
        <w:spacing w:after="0" w:line="240" w:lineRule="auto"/>
        <w:ind w:left="1440" w:hanging="450"/>
        <w:rPr>
          <w:rFonts w:ascii="Times New Roman" w:hAnsi="Times New Roman" w:cs="Times New Roman"/>
          <w:sz w:val="24"/>
          <w:szCs w:val="24"/>
        </w:rPr>
      </w:pPr>
      <w:r w:rsidRPr="0011623B">
        <w:rPr>
          <w:rFonts w:ascii="Times New Roman" w:hAnsi="Times New Roman" w:cs="Times New Roman"/>
          <w:sz w:val="24"/>
          <w:szCs w:val="24"/>
        </w:rPr>
        <w:t>PUH 495 The Public Health Capstone Experience – online (undergraduate) – served as teaching assistant</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Guest lecturer at UAB</w:t>
      </w:r>
    </w:p>
    <w:p w:rsidR="00640C45" w:rsidRPr="0011623B" w:rsidRDefault="00640C45" w:rsidP="00640C45">
      <w:pPr>
        <w:spacing w:after="0" w:line="240" w:lineRule="auto"/>
        <w:ind w:left="990"/>
        <w:rPr>
          <w:rFonts w:ascii="Times New Roman" w:hAnsi="Times New Roman" w:cs="Times New Roman"/>
          <w:sz w:val="24"/>
          <w:szCs w:val="24"/>
        </w:rPr>
      </w:pPr>
      <w:r w:rsidRPr="0011623B">
        <w:rPr>
          <w:rFonts w:ascii="Times New Roman" w:hAnsi="Times New Roman" w:cs="Times New Roman"/>
          <w:sz w:val="24"/>
          <w:szCs w:val="24"/>
        </w:rPr>
        <w:t xml:space="preserve">School of Public Health: </w:t>
      </w:r>
    </w:p>
    <w:p w:rsidR="00272D67" w:rsidRDefault="00272D67" w:rsidP="00640C45">
      <w:pPr>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HB </w:t>
      </w:r>
      <w:r w:rsidR="00870B63">
        <w:rPr>
          <w:rFonts w:ascii="Times New Roman" w:hAnsi="Times New Roman" w:cs="Times New Roman"/>
          <w:sz w:val="24"/>
          <w:szCs w:val="24"/>
        </w:rPr>
        <w:t xml:space="preserve">   </w:t>
      </w:r>
      <w:r>
        <w:rPr>
          <w:rFonts w:ascii="Times New Roman" w:hAnsi="Times New Roman" w:cs="Times New Roman"/>
          <w:sz w:val="24"/>
          <w:szCs w:val="24"/>
        </w:rPr>
        <w:t>6</w:t>
      </w:r>
      <w:r w:rsidR="00870B63">
        <w:rPr>
          <w:rFonts w:ascii="Times New Roman" w:hAnsi="Times New Roman" w:cs="Times New Roman"/>
          <w:sz w:val="24"/>
          <w:szCs w:val="24"/>
        </w:rPr>
        <w:t xml:space="preserve">43 </w:t>
      </w:r>
      <w:r>
        <w:rPr>
          <w:rFonts w:ascii="Times New Roman" w:hAnsi="Times New Roman" w:cs="Times New Roman"/>
          <w:sz w:val="24"/>
          <w:szCs w:val="24"/>
        </w:rPr>
        <w:t>Health Program Evaluation, “Program Evaluation in Community-based</w:t>
      </w:r>
    </w:p>
    <w:p w:rsidR="00272D67" w:rsidRDefault="00272D67" w:rsidP="00640C45">
      <w:pPr>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Programs”</w:t>
      </w:r>
    </w:p>
    <w:p w:rsidR="00640C45" w:rsidRPr="0011623B" w:rsidRDefault="00640C45" w:rsidP="00640C45">
      <w:pPr>
        <w:spacing w:after="0" w:line="240" w:lineRule="auto"/>
        <w:ind w:left="990"/>
        <w:rPr>
          <w:rFonts w:ascii="Times New Roman" w:hAnsi="Times New Roman" w:cs="Times New Roman"/>
          <w:sz w:val="24"/>
          <w:szCs w:val="24"/>
        </w:rPr>
      </w:pPr>
      <w:r w:rsidRPr="0011623B">
        <w:rPr>
          <w:rFonts w:ascii="Times New Roman" w:hAnsi="Times New Roman" w:cs="Times New Roman"/>
          <w:sz w:val="24"/>
          <w:szCs w:val="24"/>
        </w:rPr>
        <w:t>HCO 600 Introduction to Public Health, “Program Management and Evaluation”</w:t>
      </w:r>
    </w:p>
    <w:p w:rsidR="00640C45" w:rsidRPr="0011623B" w:rsidRDefault="00640C45" w:rsidP="00640C45">
      <w:pPr>
        <w:spacing w:after="0" w:line="240" w:lineRule="auto"/>
        <w:ind w:firstLine="990"/>
        <w:rPr>
          <w:rFonts w:ascii="Times New Roman" w:hAnsi="Times New Roman" w:cs="Times New Roman"/>
          <w:sz w:val="24"/>
          <w:szCs w:val="24"/>
        </w:rPr>
      </w:pPr>
      <w:r w:rsidRPr="0011623B">
        <w:rPr>
          <w:rFonts w:ascii="Times New Roman" w:hAnsi="Times New Roman" w:cs="Times New Roman"/>
          <w:sz w:val="24"/>
          <w:szCs w:val="24"/>
        </w:rPr>
        <w:t>HCO 600 Introduction to Public Health, “Introduction to CQI”</w:t>
      </w:r>
    </w:p>
    <w:p w:rsidR="00640C45" w:rsidRPr="0011623B" w:rsidRDefault="00640C45" w:rsidP="00640C45">
      <w:pPr>
        <w:spacing w:after="0" w:line="240" w:lineRule="auto"/>
        <w:ind w:left="1980" w:hanging="990"/>
        <w:rPr>
          <w:rFonts w:ascii="Times New Roman" w:hAnsi="Times New Roman" w:cs="Times New Roman"/>
          <w:sz w:val="24"/>
          <w:szCs w:val="24"/>
        </w:rPr>
      </w:pPr>
      <w:r w:rsidRPr="0011623B">
        <w:rPr>
          <w:rFonts w:ascii="Times New Roman" w:hAnsi="Times New Roman" w:cs="Times New Roman"/>
          <w:sz w:val="24"/>
          <w:szCs w:val="24"/>
        </w:rPr>
        <w:t>EDL 798 Non-Dissertation Research, “APA Style Manual and Graduate School</w:t>
      </w:r>
    </w:p>
    <w:p w:rsidR="00640C45" w:rsidRPr="0011623B" w:rsidRDefault="00640C45" w:rsidP="00640C45">
      <w:pPr>
        <w:spacing w:after="0" w:line="240" w:lineRule="auto"/>
        <w:ind w:left="1980"/>
        <w:rPr>
          <w:rFonts w:ascii="Times New Roman" w:hAnsi="Times New Roman" w:cs="Times New Roman"/>
          <w:sz w:val="24"/>
          <w:szCs w:val="24"/>
        </w:rPr>
      </w:pPr>
      <w:r w:rsidRPr="0011623B">
        <w:rPr>
          <w:rFonts w:ascii="Times New Roman" w:hAnsi="Times New Roman" w:cs="Times New Roman"/>
          <w:sz w:val="24"/>
          <w:szCs w:val="24"/>
        </w:rPr>
        <w:t>Guidelines”</w:t>
      </w:r>
    </w:p>
    <w:p w:rsidR="00640C45" w:rsidRPr="0011623B" w:rsidRDefault="00640C45" w:rsidP="00640C45">
      <w:pPr>
        <w:tabs>
          <w:tab w:val="left" w:pos="990"/>
        </w:tabs>
        <w:spacing w:after="0" w:line="240" w:lineRule="auto"/>
        <w:ind w:left="1980" w:hanging="1980"/>
        <w:rPr>
          <w:rFonts w:ascii="Times New Roman" w:hAnsi="Times New Roman" w:cs="Times New Roman"/>
          <w:sz w:val="24"/>
          <w:szCs w:val="24"/>
        </w:rPr>
      </w:pPr>
      <w:r w:rsidRPr="0011623B">
        <w:rPr>
          <w:rFonts w:ascii="Times New Roman" w:hAnsi="Times New Roman" w:cs="Times New Roman"/>
          <w:sz w:val="24"/>
          <w:szCs w:val="24"/>
        </w:rPr>
        <w:tab/>
        <w:t>EDL 798 Non-Dissertation Research, “Everything You Ever Wanted to Know about the APA Style Manual”</w:t>
      </w:r>
    </w:p>
    <w:p w:rsidR="00640C45" w:rsidRPr="0011623B" w:rsidRDefault="00640C45"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Other UAB Schools, Departments, and Affiliated Programs</w:t>
      </w:r>
    </w:p>
    <w:p w:rsidR="00640C45" w:rsidRPr="0011623B" w:rsidRDefault="00640C45" w:rsidP="00640C45">
      <w:pPr>
        <w:tabs>
          <w:tab w:val="left" w:pos="990"/>
        </w:tabs>
        <w:spacing w:after="0" w:line="240" w:lineRule="auto"/>
        <w:ind w:left="1440" w:hanging="720"/>
        <w:rPr>
          <w:rFonts w:ascii="Times New Roman" w:hAnsi="Times New Roman" w:cs="Times New Roman"/>
          <w:sz w:val="24"/>
          <w:szCs w:val="24"/>
        </w:rPr>
      </w:pPr>
      <w:r w:rsidRPr="0011623B">
        <w:rPr>
          <w:rFonts w:ascii="Times New Roman" w:hAnsi="Times New Roman" w:cs="Times New Roman"/>
          <w:sz w:val="24"/>
          <w:szCs w:val="24"/>
        </w:rPr>
        <w:tab/>
        <w:t>EDL 720 Doctoral Proposal Writing Seminar (School of Education/Department of Human Studies)</w:t>
      </w:r>
      <w:r w:rsidRPr="0011623B">
        <w:rPr>
          <w:rFonts w:ascii="Times New Roman" w:hAnsi="Times New Roman" w:cs="Times New Roman"/>
          <w:sz w:val="24"/>
          <w:szCs w:val="24"/>
        </w:rPr>
        <w:tab/>
      </w:r>
    </w:p>
    <w:p w:rsidR="00640C45" w:rsidRPr="0011623B" w:rsidRDefault="00640C45" w:rsidP="00640C45">
      <w:pPr>
        <w:tabs>
          <w:tab w:val="left" w:pos="990"/>
        </w:tabs>
        <w:spacing w:after="0" w:line="240" w:lineRule="auto"/>
        <w:ind w:left="1440" w:hanging="1440"/>
        <w:rPr>
          <w:rFonts w:ascii="Times New Roman" w:hAnsi="Times New Roman" w:cs="Times New Roman"/>
          <w:b/>
          <w:sz w:val="24"/>
          <w:szCs w:val="24"/>
        </w:rPr>
      </w:pPr>
      <w:r w:rsidRPr="0011623B">
        <w:rPr>
          <w:rFonts w:ascii="Times New Roman" w:hAnsi="Times New Roman" w:cs="Times New Roman"/>
          <w:sz w:val="24"/>
          <w:szCs w:val="24"/>
        </w:rPr>
        <w:tab/>
        <w:t>EDL 798 Non-Dissertation Research (School of Education/Department of Human Studies)</w:t>
      </w:r>
    </w:p>
    <w:p w:rsidR="00640C45" w:rsidRPr="0011623B" w:rsidRDefault="00640C45" w:rsidP="00640C45">
      <w:pPr>
        <w:spacing w:after="0" w:line="240" w:lineRule="auto"/>
        <w:ind w:left="1440" w:hanging="450"/>
        <w:rPr>
          <w:rFonts w:ascii="Times New Roman" w:hAnsi="Times New Roman" w:cs="Times New Roman"/>
          <w:sz w:val="24"/>
          <w:szCs w:val="24"/>
        </w:rPr>
      </w:pPr>
      <w:r w:rsidRPr="0011623B">
        <w:rPr>
          <w:rFonts w:ascii="Times New Roman" w:hAnsi="Times New Roman" w:cs="Times New Roman"/>
          <w:sz w:val="24"/>
          <w:szCs w:val="24"/>
        </w:rPr>
        <w:t>EDL 705 Management of Educational Programs and Services in Higher Education (School of Education/Department of Human Studies)</w:t>
      </w:r>
    </w:p>
    <w:p w:rsidR="00640C45" w:rsidRPr="0011623B" w:rsidRDefault="00640C45" w:rsidP="00640C45">
      <w:pPr>
        <w:spacing w:after="0" w:line="240" w:lineRule="auto"/>
        <w:ind w:left="1440" w:hanging="450"/>
        <w:rPr>
          <w:rFonts w:ascii="Times New Roman" w:hAnsi="Times New Roman" w:cs="Times New Roman"/>
          <w:sz w:val="24"/>
          <w:szCs w:val="24"/>
        </w:rPr>
      </w:pPr>
      <w:r w:rsidRPr="0011623B">
        <w:rPr>
          <w:rFonts w:ascii="Times New Roman" w:hAnsi="Times New Roman" w:cs="Times New Roman"/>
          <w:sz w:val="24"/>
          <w:szCs w:val="24"/>
        </w:rPr>
        <w:lastRenderedPageBreak/>
        <w:t xml:space="preserve">ECG 300 Strategies for Effective Career Development (School of Education/Division of Student Affairs) </w:t>
      </w:r>
    </w:p>
    <w:p w:rsidR="00640C45" w:rsidRPr="0011623B" w:rsidRDefault="00640C45" w:rsidP="00640C45">
      <w:pPr>
        <w:spacing w:after="0" w:line="240" w:lineRule="auto"/>
        <w:ind w:firstLine="990"/>
        <w:rPr>
          <w:rFonts w:ascii="Times New Roman" w:hAnsi="Times New Roman" w:cs="Times New Roman"/>
          <w:sz w:val="24"/>
          <w:szCs w:val="24"/>
        </w:rPr>
      </w:pPr>
      <w:r w:rsidRPr="0011623B">
        <w:rPr>
          <w:rFonts w:ascii="Times New Roman" w:hAnsi="Times New Roman" w:cs="Times New Roman"/>
          <w:sz w:val="24"/>
          <w:szCs w:val="24"/>
        </w:rPr>
        <w:t xml:space="preserve">U105 First Year Experience (Division of Student Affairs) </w:t>
      </w:r>
    </w:p>
    <w:p w:rsidR="00640C45" w:rsidRPr="0011623B" w:rsidRDefault="00640C45" w:rsidP="00640C45">
      <w:pPr>
        <w:tabs>
          <w:tab w:val="left" w:pos="990"/>
        </w:tabs>
        <w:spacing w:after="0" w:line="240" w:lineRule="auto"/>
        <w:ind w:left="1440" w:hanging="1440"/>
        <w:rPr>
          <w:rFonts w:ascii="Times New Roman" w:hAnsi="Times New Roman" w:cs="Times New Roman"/>
          <w:sz w:val="24"/>
          <w:szCs w:val="24"/>
        </w:rPr>
      </w:pPr>
      <w:r w:rsidRPr="0011623B">
        <w:rPr>
          <w:rFonts w:ascii="Times New Roman" w:hAnsi="Times New Roman" w:cs="Times New Roman"/>
          <w:sz w:val="24"/>
          <w:szCs w:val="24"/>
        </w:rPr>
        <w:tab/>
        <w:t>AHE 591 Assessment and Evaluation in Higher Education (University of Alabama/ College of Education/Department of Educational Leadership, Policy, and Technology Studies)</w:t>
      </w:r>
    </w:p>
    <w:p w:rsidR="00640C45" w:rsidRPr="0011623B" w:rsidRDefault="00640C45" w:rsidP="00640C45">
      <w:pPr>
        <w:spacing w:after="0" w:line="240" w:lineRule="auto"/>
        <w:ind w:firstLine="720"/>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Guest lecturer at University of Alabama</w:t>
      </w:r>
    </w:p>
    <w:p w:rsidR="00640C45" w:rsidRPr="0011623B" w:rsidRDefault="00640C45" w:rsidP="00640C45">
      <w:pPr>
        <w:tabs>
          <w:tab w:val="left" w:pos="1980"/>
        </w:tabs>
        <w:spacing w:after="0" w:line="240" w:lineRule="auto"/>
        <w:ind w:left="990" w:hanging="990"/>
        <w:rPr>
          <w:rFonts w:ascii="Times New Roman" w:hAnsi="Times New Roman" w:cs="Times New Roman"/>
          <w:sz w:val="24"/>
          <w:szCs w:val="24"/>
        </w:rPr>
      </w:pPr>
      <w:r w:rsidRPr="0011623B">
        <w:rPr>
          <w:rFonts w:ascii="Times New Roman" w:hAnsi="Times New Roman" w:cs="Times New Roman"/>
          <w:sz w:val="24"/>
          <w:szCs w:val="24"/>
        </w:rPr>
        <w:tab/>
        <w:t>AHE 591 Assessment and Evaluation in Higher Education, “Tips and Techniques for</w:t>
      </w:r>
    </w:p>
    <w:p w:rsidR="00640C45" w:rsidRPr="0011623B" w:rsidRDefault="00640C45" w:rsidP="00640C45">
      <w:pPr>
        <w:tabs>
          <w:tab w:val="left" w:pos="1980"/>
        </w:tabs>
        <w:spacing w:after="0" w:line="240" w:lineRule="auto"/>
        <w:ind w:left="990" w:hanging="990"/>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t>Scholarly Writing and APA”</w:t>
      </w:r>
    </w:p>
    <w:p w:rsidR="00FA1EAF" w:rsidRPr="0011623B" w:rsidRDefault="00FA1EAF"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b/>
          <w:sz w:val="24"/>
          <w:szCs w:val="24"/>
        </w:rPr>
      </w:pPr>
      <w:r w:rsidRPr="0011623B">
        <w:rPr>
          <w:rFonts w:ascii="Times New Roman" w:hAnsi="Times New Roman" w:cs="Times New Roman"/>
          <w:b/>
          <w:sz w:val="24"/>
          <w:szCs w:val="24"/>
          <w:u w:val="single"/>
        </w:rPr>
        <w:t>Doctoral Student Committees</w:t>
      </w:r>
      <w:r w:rsidRPr="0011623B">
        <w:rPr>
          <w:rFonts w:ascii="Times New Roman" w:hAnsi="Times New Roman" w:cs="Times New Roman"/>
          <w:b/>
          <w:sz w:val="24"/>
          <w:szCs w:val="24"/>
        </w:rPr>
        <w:tab/>
      </w:r>
      <w:r w:rsidRPr="0011623B">
        <w:rPr>
          <w:rFonts w:ascii="Times New Roman" w:hAnsi="Times New Roman" w:cs="Times New Roman"/>
          <w:b/>
          <w:sz w:val="24"/>
          <w:szCs w:val="24"/>
        </w:rPr>
        <w:tab/>
      </w:r>
    </w:p>
    <w:p w:rsidR="00640C45" w:rsidRPr="0011623B" w:rsidRDefault="00640C45" w:rsidP="00640C45">
      <w:pPr>
        <w:spacing w:after="0" w:line="240" w:lineRule="auto"/>
        <w:rPr>
          <w:rFonts w:ascii="Times New Roman" w:hAnsi="Times New Roman" w:cs="Times New Roman"/>
          <w:b/>
          <w:sz w:val="24"/>
          <w:szCs w:val="24"/>
        </w:rPr>
      </w:pPr>
    </w:p>
    <w:p w:rsidR="00640C45" w:rsidRPr="0011623B" w:rsidRDefault="00640C45" w:rsidP="00640C45">
      <w:pPr>
        <w:spacing w:after="0" w:line="240" w:lineRule="auto"/>
        <w:rPr>
          <w:rFonts w:ascii="Times New Roman" w:hAnsi="Times New Roman" w:cs="Times New Roman"/>
          <w:b/>
          <w:sz w:val="24"/>
          <w:szCs w:val="24"/>
        </w:rPr>
      </w:pPr>
      <w:r w:rsidRPr="0011623B">
        <w:rPr>
          <w:rFonts w:ascii="Times New Roman" w:hAnsi="Times New Roman" w:cs="Times New Roman"/>
          <w:b/>
          <w:sz w:val="24"/>
          <w:szCs w:val="24"/>
        </w:rPr>
        <w:t>University of Alabama at Birmingham</w:t>
      </w:r>
    </w:p>
    <w:p w:rsidR="00640C45" w:rsidRPr="0011623B" w:rsidRDefault="00640C45" w:rsidP="00640C45">
      <w:pPr>
        <w:spacing w:after="0" w:line="240" w:lineRule="auto"/>
        <w:rPr>
          <w:rFonts w:ascii="Times New Roman" w:hAnsi="Times New Roman" w:cs="Times New Roman"/>
          <w:b/>
          <w:sz w:val="24"/>
          <w:szCs w:val="24"/>
        </w:rPr>
      </w:pPr>
    </w:p>
    <w:p w:rsidR="00FB10D9" w:rsidRDefault="00FB10D9"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r>
      <w:r>
        <w:rPr>
          <w:rFonts w:ascii="Times New Roman" w:hAnsi="Times New Roman" w:cs="Times New Roman"/>
          <w:sz w:val="24"/>
          <w:szCs w:val="24"/>
        </w:rPr>
        <w:tab/>
        <w:t>Elizabeth Freeze, Health Care Organization and Policy</w:t>
      </w:r>
    </w:p>
    <w:p w:rsidR="00984B63" w:rsidRDefault="00984B63"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05439A">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ab/>
        <w:t xml:space="preserve">Heather Johnson, Health Care Organization and Policy </w:t>
      </w:r>
    </w:p>
    <w:p w:rsidR="000116CA" w:rsidRDefault="000116CA"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024A2F">
        <w:rPr>
          <w:rFonts w:ascii="Times New Roman" w:hAnsi="Times New Roman" w:cs="Times New Roman"/>
          <w:sz w:val="24"/>
          <w:szCs w:val="24"/>
        </w:rPr>
        <w:t>2020</w:t>
      </w:r>
      <w:r w:rsidR="00024A2F">
        <w:rPr>
          <w:rFonts w:ascii="Times New Roman" w:hAnsi="Times New Roman" w:cs="Times New Roman"/>
          <w:sz w:val="24"/>
          <w:szCs w:val="24"/>
        </w:rPr>
        <w:tab/>
      </w:r>
      <w:r>
        <w:rPr>
          <w:rFonts w:ascii="Times New Roman" w:hAnsi="Times New Roman" w:cs="Times New Roman"/>
          <w:sz w:val="24"/>
          <w:szCs w:val="24"/>
        </w:rPr>
        <w:t>Patton Furman, Department of Human Studies</w:t>
      </w:r>
    </w:p>
    <w:p w:rsidR="00862C24" w:rsidRPr="0011623B" w:rsidRDefault="00862C24"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2018-</w:t>
      </w:r>
      <w:r w:rsidR="00BF1545">
        <w:rPr>
          <w:rFonts w:ascii="Times New Roman" w:hAnsi="Times New Roman" w:cs="Times New Roman"/>
          <w:sz w:val="24"/>
          <w:szCs w:val="24"/>
        </w:rPr>
        <w:t>2020</w:t>
      </w:r>
      <w:r w:rsidR="00BF1545">
        <w:rPr>
          <w:rFonts w:ascii="Times New Roman" w:hAnsi="Times New Roman" w:cs="Times New Roman"/>
          <w:sz w:val="24"/>
          <w:szCs w:val="24"/>
        </w:rPr>
        <w:tab/>
      </w:r>
      <w:r w:rsidRPr="0011623B">
        <w:rPr>
          <w:rFonts w:ascii="Times New Roman" w:hAnsi="Times New Roman" w:cs="Times New Roman"/>
          <w:sz w:val="24"/>
          <w:szCs w:val="24"/>
        </w:rPr>
        <w:t>Jameka Thomas, Department of Curriculum and Instruction</w:t>
      </w:r>
    </w:p>
    <w:p w:rsidR="00EA5ECE" w:rsidRPr="0011623B" w:rsidRDefault="00EA5ECE"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2018-</w:t>
      </w:r>
      <w:r w:rsidR="00763EB9">
        <w:rPr>
          <w:rFonts w:ascii="Times New Roman" w:hAnsi="Times New Roman" w:cs="Times New Roman"/>
          <w:sz w:val="24"/>
          <w:szCs w:val="24"/>
        </w:rPr>
        <w:t>2021</w:t>
      </w:r>
      <w:r w:rsidR="00763EB9">
        <w:rPr>
          <w:rFonts w:ascii="Times New Roman" w:hAnsi="Times New Roman" w:cs="Times New Roman"/>
          <w:sz w:val="24"/>
          <w:szCs w:val="24"/>
        </w:rPr>
        <w:tab/>
      </w:r>
      <w:r w:rsidRPr="0011623B">
        <w:rPr>
          <w:rFonts w:ascii="Times New Roman" w:hAnsi="Times New Roman" w:cs="Times New Roman"/>
          <w:sz w:val="24"/>
          <w:szCs w:val="24"/>
        </w:rPr>
        <w:t>Shervonne Poleon, School of Optometry</w:t>
      </w:r>
    </w:p>
    <w:p w:rsidR="00EA5ECE" w:rsidRPr="0011623B" w:rsidRDefault="00EA5ECE"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2018-</w:t>
      </w:r>
      <w:r w:rsidR="00FE672F">
        <w:rPr>
          <w:rFonts w:ascii="Times New Roman" w:hAnsi="Times New Roman" w:cs="Times New Roman"/>
          <w:sz w:val="24"/>
          <w:szCs w:val="24"/>
        </w:rPr>
        <w:t>2019</w:t>
      </w:r>
      <w:r w:rsidR="00FE672F">
        <w:rPr>
          <w:rFonts w:ascii="Times New Roman" w:hAnsi="Times New Roman" w:cs="Times New Roman"/>
          <w:sz w:val="24"/>
          <w:szCs w:val="24"/>
        </w:rPr>
        <w:tab/>
      </w:r>
      <w:r w:rsidRPr="0011623B">
        <w:rPr>
          <w:rFonts w:ascii="Times New Roman" w:hAnsi="Times New Roman" w:cs="Times New Roman"/>
          <w:sz w:val="24"/>
          <w:szCs w:val="24"/>
        </w:rPr>
        <w:t xml:space="preserve">Cynthia Willingham, Department of Human Studies </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2014-2015</w:t>
      </w:r>
      <w:r w:rsidRPr="0011623B">
        <w:rPr>
          <w:rFonts w:ascii="Times New Roman" w:hAnsi="Times New Roman" w:cs="Times New Roman"/>
          <w:sz w:val="24"/>
          <w:szCs w:val="24"/>
        </w:rPr>
        <w:tab/>
        <w:t>Tracy Brown, Department of Human Studies (dissertation methodologist)</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2014-2014</w:t>
      </w:r>
      <w:r w:rsidRPr="0011623B">
        <w:rPr>
          <w:rFonts w:ascii="Times New Roman" w:hAnsi="Times New Roman" w:cs="Times New Roman"/>
          <w:sz w:val="24"/>
          <w:szCs w:val="24"/>
        </w:rPr>
        <w:tab/>
        <w:t>Jeffrey Moore, Department of Human Studies (dissertation committee member)</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2013-2015</w:t>
      </w:r>
      <w:r w:rsidRPr="0011623B">
        <w:rPr>
          <w:rFonts w:ascii="Times New Roman" w:hAnsi="Times New Roman" w:cs="Times New Roman"/>
          <w:sz w:val="24"/>
          <w:szCs w:val="24"/>
        </w:rPr>
        <w:tab/>
        <w:t>Joey Dawson, Department of Human Studies (dissertation methodologist)</w:t>
      </w:r>
      <w:r w:rsidRPr="0011623B">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2013-2013</w:t>
      </w:r>
      <w:r w:rsidRPr="0011623B">
        <w:rPr>
          <w:rFonts w:ascii="Times New Roman" w:hAnsi="Times New Roman" w:cs="Times New Roman"/>
          <w:sz w:val="24"/>
          <w:szCs w:val="24"/>
        </w:rPr>
        <w:tab/>
        <w:t>William Bishop, Department of Human Studies (dissertation methodologist)</w:t>
      </w:r>
    </w:p>
    <w:p w:rsidR="00433375" w:rsidRDefault="00640C45" w:rsidP="007213D4">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2013-2013</w:t>
      </w:r>
      <w:r w:rsidRPr="0011623B">
        <w:rPr>
          <w:rFonts w:ascii="Times New Roman" w:hAnsi="Times New Roman" w:cs="Times New Roman"/>
          <w:sz w:val="24"/>
          <w:szCs w:val="24"/>
        </w:rPr>
        <w:tab/>
        <w:t>Kristi Sayers, Department of Human Studi</w:t>
      </w:r>
      <w:r w:rsidR="007213D4">
        <w:rPr>
          <w:rFonts w:ascii="Times New Roman" w:hAnsi="Times New Roman" w:cs="Times New Roman"/>
          <w:sz w:val="24"/>
          <w:szCs w:val="24"/>
        </w:rPr>
        <w:t>es (dissertation methodologist)</w:t>
      </w:r>
    </w:p>
    <w:p w:rsidR="00640C45" w:rsidRPr="0011623B" w:rsidRDefault="00640C45" w:rsidP="00640C45">
      <w:pPr>
        <w:spacing w:after="0" w:line="240" w:lineRule="auto"/>
        <w:ind w:left="1440" w:hanging="1440"/>
        <w:rPr>
          <w:rFonts w:ascii="Times New Roman" w:hAnsi="Times New Roman" w:cs="Times New Roman"/>
          <w:sz w:val="24"/>
          <w:szCs w:val="24"/>
        </w:rPr>
      </w:pPr>
      <w:r w:rsidRPr="0011623B">
        <w:rPr>
          <w:rFonts w:ascii="Times New Roman" w:hAnsi="Times New Roman" w:cs="Times New Roman"/>
          <w:sz w:val="24"/>
          <w:szCs w:val="24"/>
        </w:rPr>
        <w:t>2013-2013</w:t>
      </w:r>
      <w:r w:rsidRPr="0011623B">
        <w:rPr>
          <w:rFonts w:ascii="Times New Roman" w:hAnsi="Times New Roman" w:cs="Times New Roman"/>
          <w:sz w:val="24"/>
          <w:szCs w:val="24"/>
        </w:rPr>
        <w:tab/>
      </w:r>
      <w:proofErr w:type="spellStart"/>
      <w:r w:rsidRPr="0011623B">
        <w:rPr>
          <w:rFonts w:ascii="Times New Roman" w:hAnsi="Times New Roman" w:cs="Times New Roman"/>
          <w:sz w:val="24"/>
          <w:szCs w:val="24"/>
        </w:rPr>
        <w:t>Corvetta</w:t>
      </w:r>
      <w:proofErr w:type="spellEnd"/>
      <w:r w:rsidRPr="0011623B">
        <w:rPr>
          <w:rFonts w:ascii="Times New Roman" w:hAnsi="Times New Roman" w:cs="Times New Roman"/>
          <w:sz w:val="24"/>
          <w:szCs w:val="24"/>
        </w:rPr>
        <w:t xml:space="preserve"> Vann, Department of Educational Leadership (dissertation</w:t>
      </w:r>
    </w:p>
    <w:p w:rsidR="00640C45" w:rsidRPr="0011623B" w:rsidRDefault="00640C45" w:rsidP="00640C45">
      <w:pPr>
        <w:spacing w:after="0" w:line="240" w:lineRule="auto"/>
        <w:ind w:left="1440" w:firstLine="270"/>
        <w:rPr>
          <w:rFonts w:ascii="Times New Roman" w:hAnsi="Times New Roman" w:cs="Times New Roman"/>
          <w:sz w:val="24"/>
          <w:szCs w:val="24"/>
        </w:rPr>
      </w:pPr>
      <w:proofErr w:type="gramStart"/>
      <w:r w:rsidRPr="0011623B">
        <w:rPr>
          <w:rFonts w:ascii="Times New Roman" w:hAnsi="Times New Roman" w:cs="Times New Roman"/>
          <w:sz w:val="24"/>
          <w:szCs w:val="24"/>
        </w:rPr>
        <w:t>methodologist</w:t>
      </w:r>
      <w:proofErr w:type="gramEnd"/>
      <w:r w:rsidRPr="0011623B">
        <w:rPr>
          <w:rFonts w:ascii="Times New Roman" w:hAnsi="Times New Roman" w:cs="Times New Roman"/>
          <w:sz w:val="24"/>
          <w:szCs w:val="24"/>
        </w:rPr>
        <w:t>)</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2012-2012</w:t>
      </w:r>
      <w:r w:rsidRPr="0011623B">
        <w:rPr>
          <w:rFonts w:ascii="Times New Roman" w:hAnsi="Times New Roman" w:cs="Times New Roman"/>
          <w:sz w:val="24"/>
          <w:szCs w:val="24"/>
        </w:rPr>
        <w:tab/>
        <w:t>Kellie Carter, Department of Human Studies (dissertation methodologist)</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2012-2013</w:t>
      </w:r>
      <w:r w:rsidRPr="0011623B">
        <w:rPr>
          <w:rFonts w:ascii="Times New Roman" w:hAnsi="Times New Roman" w:cs="Times New Roman"/>
          <w:sz w:val="24"/>
          <w:szCs w:val="24"/>
        </w:rPr>
        <w:tab/>
        <w:t>Mark Sullivan, Department of Human Studies (dissertation methodologist)</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2012-2014</w:t>
      </w:r>
      <w:r w:rsidRPr="0011623B">
        <w:rPr>
          <w:rFonts w:ascii="Times New Roman" w:hAnsi="Times New Roman" w:cs="Times New Roman"/>
          <w:sz w:val="24"/>
          <w:szCs w:val="24"/>
        </w:rPr>
        <w:tab/>
        <w:t>Lora Perry, Department of Educational Leadership (dissertation methodologist)</w:t>
      </w:r>
    </w:p>
    <w:p w:rsidR="00DA006E" w:rsidRDefault="00640C45" w:rsidP="00640C45">
      <w:pPr>
        <w:spacing w:after="0" w:line="240" w:lineRule="auto"/>
        <w:rPr>
          <w:rFonts w:ascii="Times New Roman" w:hAnsi="Times New Roman" w:cs="Times New Roman"/>
          <w:b/>
          <w:sz w:val="24"/>
          <w:szCs w:val="24"/>
        </w:rPr>
      </w:pPr>
      <w:r w:rsidRPr="0011623B">
        <w:rPr>
          <w:rFonts w:ascii="Times New Roman" w:hAnsi="Times New Roman" w:cs="Times New Roman"/>
          <w:b/>
          <w:sz w:val="24"/>
          <w:szCs w:val="24"/>
        </w:rPr>
        <w:tab/>
      </w:r>
    </w:p>
    <w:p w:rsidR="00640C45" w:rsidRPr="0011623B" w:rsidRDefault="00640C45" w:rsidP="00640C45">
      <w:pPr>
        <w:spacing w:after="0" w:line="240" w:lineRule="auto"/>
        <w:rPr>
          <w:rFonts w:ascii="Times New Roman" w:hAnsi="Times New Roman" w:cs="Times New Roman"/>
          <w:b/>
          <w:sz w:val="24"/>
          <w:szCs w:val="24"/>
        </w:rPr>
      </w:pPr>
      <w:r w:rsidRPr="0011623B">
        <w:rPr>
          <w:rFonts w:ascii="Times New Roman" w:hAnsi="Times New Roman" w:cs="Times New Roman"/>
          <w:b/>
          <w:sz w:val="24"/>
          <w:szCs w:val="24"/>
        </w:rPr>
        <w:t>University of Alabama</w:t>
      </w:r>
    </w:p>
    <w:p w:rsidR="00640C45" w:rsidRPr="0011623B" w:rsidRDefault="00640C45" w:rsidP="00640C45">
      <w:pPr>
        <w:spacing w:after="0" w:line="240" w:lineRule="auto"/>
        <w:rPr>
          <w:rFonts w:ascii="Times New Roman" w:hAnsi="Times New Roman" w:cs="Times New Roman"/>
          <w:b/>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2015-2017</w:t>
      </w:r>
      <w:r w:rsidRPr="0011623B">
        <w:rPr>
          <w:rFonts w:ascii="Times New Roman" w:hAnsi="Times New Roman" w:cs="Times New Roman"/>
          <w:sz w:val="24"/>
          <w:szCs w:val="24"/>
        </w:rPr>
        <w:tab/>
        <w:t>Monica Davis, Department of Educational Leadership, Policy, and Technology</w:t>
      </w:r>
    </w:p>
    <w:p w:rsidR="00640C45" w:rsidRPr="0011623B" w:rsidRDefault="00640C45" w:rsidP="00640C45">
      <w:pPr>
        <w:spacing w:after="0" w:line="240" w:lineRule="auto"/>
        <w:ind w:left="1440" w:firstLine="270"/>
        <w:rPr>
          <w:rFonts w:ascii="Times New Roman" w:hAnsi="Times New Roman" w:cs="Times New Roman"/>
          <w:sz w:val="24"/>
          <w:szCs w:val="24"/>
        </w:rPr>
      </w:pPr>
      <w:r w:rsidRPr="0011623B">
        <w:rPr>
          <w:rFonts w:ascii="Times New Roman" w:hAnsi="Times New Roman" w:cs="Times New Roman"/>
          <w:sz w:val="24"/>
          <w:szCs w:val="24"/>
        </w:rPr>
        <w:t>Studies (dissertation committee member)</w:t>
      </w:r>
    </w:p>
    <w:p w:rsidR="00A6764C" w:rsidRDefault="00A6764C"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National Professional Organizations and National Service</w:t>
      </w:r>
    </w:p>
    <w:p w:rsidR="00640C45" w:rsidRPr="0011623B" w:rsidRDefault="00640C45" w:rsidP="00640C45">
      <w:pPr>
        <w:spacing w:after="0" w:line="240" w:lineRule="auto"/>
        <w:rPr>
          <w:rFonts w:ascii="Times New Roman" w:hAnsi="Times New Roman" w:cs="Times New Roman"/>
          <w:b/>
          <w:sz w:val="24"/>
          <w:szCs w:val="24"/>
        </w:rPr>
      </w:pPr>
    </w:p>
    <w:p w:rsidR="00B41D48" w:rsidRDefault="00B41D48" w:rsidP="00B41D48">
      <w:pPr>
        <w:numPr>
          <w:ilvl w:val="0"/>
          <w:numId w:val="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Invited Talk, “At the Intersection.” First Generation Symposium, 2021</w:t>
      </w:r>
    </w:p>
    <w:p w:rsidR="00B41D48" w:rsidRPr="00B41D48" w:rsidRDefault="00B41D48" w:rsidP="00B41D48">
      <w:pPr>
        <w:numPr>
          <w:ilvl w:val="0"/>
          <w:numId w:val="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Invited Talk, “At the Intersection.” First Gen Summit, 2020</w:t>
      </w:r>
    </w:p>
    <w:p w:rsidR="008C0A99" w:rsidRDefault="008C0A99" w:rsidP="00365502">
      <w:pPr>
        <w:numPr>
          <w:ilvl w:val="0"/>
          <w:numId w:val="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Home Visiting Applied Research Collaborative (HARC) Stakeholder Advisor Group, 2021</w:t>
      </w:r>
    </w:p>
    <w:p w:rsidR="00365502" w:rsidRPr="00365502" w:rsidRDefault="00365502" w:rsidP="00365502">
      <w:pPr>
        <w:numPr>
          <w:ilvl w:val="0"/>
          <w:numId w:val="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Invited Talk, “Accomplishments </w:t>
      </w:r>
      <w:r w:rsidR="00C85E9D">
        <w:rPr>
          <w:rFonts w:ascii="Times New Roman" w:hAnsi="Times New Roman" w:cs="Times New Roman"/>
          <w:sz w:val="24"/>
          <w:szCs w:val="24"/>
        </w:rPr>
        <w:t xml:space="preserve">over the Years: CQI </w:t>
      </w:r>
      <w:r>
        <w:rPr>
          <w:rFonts w:ascii="Times New Roman" w:hAnsi="Times New Roman" w:cs="Times New Roman"/>
          <w:sz w:val="24"/>
          <w:szCs w:val="24"/>
        </w:rPr>
        <w:t>in Alabama.” All Grantee Meeting, Plenary Session, 2020</w:t>
      </w:r>
    </w:p>
    <w:p w:rsidR="00B723B9" w:rsidRDefault="00B723B9" w:rsidP="00640C45">
      <w:pPr>
        <w:numPr>
          <w:ilvl w:val="0"/>
          <w:numId w:val="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Invited Talk, “Alabama MIECHV: A snapshot of infrastructure development”. HV </w:t>
      </w:r>
      <w:proofErr w:type="spellStart"/>
      <w:r>
        <w:rPr>
          <w:rFonts w:ascii="Times New Roman" w:hAnsi="Times New Roman" w:cs="Times New Roman"/>
          <w:sz w:val="24"/>
          <w:szCs w:val="24"/>
        </w:rPr>
        <w:t>CoIIN</w:t>
      </w:r>
      <w:proofErr w:type="spellEnd"/>
      <w:r>
        <w:rPr>
          <w:rFonts w:ascii="Times New Roman" w:hAnsi="Times New Roman" w:cs="Times New Roman"/>
          <w:sz w:val="24"/>
          <w:szCs w:val="24"/>
        </w:rPr>
        <w:t xml:space="preserve"> 2.0, Scale Peer-to-Peer Monthly Network Call, 2020</w:t>
      </w:r>
    </w:p>
    <w:p w:rsidR="008D68B2" w:rsidRPr="0011623B" w:rsidRDefault="008D68B2" w:rsidP="00640C45">
      <w:pPr>
        <w:numPr>
          <w:ilvl w:val="0"/>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National Conference </w:t>
      </w:r>
      <w:r w:rsidR="00D65C10" w:rsidRPr="0011623B">
        <w:rPr>
          <w:rFonts w:ascii="Times New Roman" w:hAnsi="Times New Roman" w:cs="Times New Roman"/>
          <w:sz w:val="24"/>
          <w:szCs w:val="24"/>
        </w:rPr>
        <w:t>R</w:t>
      </w:r>
      <w:r w:rsidRPr="0011623B">
        <w:rPr>
          <w:rFonts w:ascii="Times New Roman" w:hAnsi="Times New Roman" w:cs="Times New Roman"/>
          <w:sz w:val="24"/>
          <w:szCs w:val="24"/>
        </w:rPr>
        <w:t>eviewer, Public Health Training Institute, 2019</w:t>
      </w:r>
    </w:p>
    <w:p w:rsidR="00640C45" w:rsidRPr="0011623B" w:rsidRDefault="00640C45" w:rsidP="00640C45">
      <w:pPr>
        <w:numPr>
          <w:ilvl w:val="0"/>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Human Subjects and Research Compliance Committee Member, Association of Academic and Survey Research Organizations, 2017-</w:t>
      </w:r>
      <w:r w:rsidR="003C15A5" w:rsidRPr="0011623B">
        <w:rPr>
          <w:rFonts w:ascii="Times New Roman" w:hAnsi="Times New Roman" w:cs="Times New Roman"/>
          <w:sz w:val="24"/>
          <w:szCs w:val="24"/>
        </w:rPr>
        <w:t>2018</w:t>
      </w:r>
    </w:p>
    <w:p w:rsidR="00640C45" w:rsidRPr="0011623B" w:rsidRDefault="00640C45" w:rsidP="00640C45">
      <w:pPr>
        <w:numPr>
          <w:ilvl w:val="0"/>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University delegate to the Association of Academic Survey Research Organizations, 1/2016-</w:t>
      </w:r>
      <w:r w:rsidR="00DA006E">
        <w:rPr>
          <w:rFonts w:ascii="Times New Roman" w:hAnsi="Times New Roman" w:cs="Times New Roman"/>
          <w:sz w:val="24"/>
          <w:szCs w:val="24"/>
        </w:rPr>
        <w:t>12/2017</w:t>
      </w:r>
    </w:p>
    <w:p w:rsidR="00640C45" w:rsidRPr="0011623B" w:rsidRDefault="00640C45" w:rsidP="00640C45">
      <w:pPr>
        <w:numPr>
          <w:ilvl w:val="0"/>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National reviewer for the Paul P. </w:t>
      </w:r>
      <w:proofErr w:type="spellStart"/>
      <w:r w:rsidRPr="0011623B">
        <w:rPr>
          <w:rFonts w:ascii="Times New Roman" w:hAnsi="Times New Roman" w:cs="Times New Roman"/>
          <w:sz w:val="24"/>
          <w:szCs w:val="24"/>
        </w:rPr>
        <w:t>Fidler</w:t>
      </w:r>
      <w:proofErr w:type="spellEnd"/>
      <w:r w:rsidRPr="0011623B">
        <w:rPr>
          <w:rFonts w:ascii="Times New Roman" w:hAnsi="Times New Roman" w:cs="Times New Roman"/>
          <w:sz w:val="24"/>
          <w:szCs w:val="24"/>
        </w:rPr>
        <w:t xml:space="preserve"> Research Grant Program, University of South Carolina, 2016, 2017</w:t>
      </w:r>
      <w:r w:rsidR="00471558" w:rsidRPr="0011623B">
        <w:rPr>
          <w:rFonts w:ascii="Times New Roman" w:hAnsi="Times New Roman" w:cs="Times New Roman"/>
          <w:sz w:val="24"/>
          <w:szCs w:val="24"/>
        </w:rPr>
        <w:t>, 2018</w:t>
      </w:r>
      <w:r w:rsidR="00B723B9">
        <w:rPr>
          <w:rFonts w:ascii="Times New Roman" w:hAnsi="Times New Roman" w:cs="Times New Roman"/>
          <w:sz w:val="24"/>
          <w:szCs w:val="24"/>
        </w:rPr>
        <w:t>, 2019, 2020</w:t>
      </w:r>
    </w:p>
    <w:p w:rsidR="00640C45" w:rsidRPr="0011623B" w:rsidRDefault="00640C45" w:rsidP="00640C45">
      <w:pPr>
        <w:numPr>
          <w:ilvl w:val="0"/>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Editorial Review Board Member for College &amp; University, American Association of Collegiate Registrars and Admissions Officers, 1/2015-</w:t>
      </w:r>
      <w:r w:rsidR="00602DC4">
        <w:rPr>
          <w:rFonts w:ascii="Times New Roman" w:hAnsi="Times New Roman" w:cs="Times New Roman"/>
          <w:sz w:val="24"/>
          <w:szCs w:val="24"/>
        </w:rPr>
        <w:t>9/2020</w:t>
      </w:r>
    </w:p>
    <w:p w:rsidR="00640C45" w:rsidRPr="0011623B" w:rsidRDefault="00640C45" w:rsidP="00640C45">
      <w:pPr>
        <w:numPr>
          <w:ilvl w:val="0"/>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American Public Health Association Member, 2016-present</w:t>
      </w:r>
    </w:p>
    <w:p w:rsidR="00640C45" w:rsidRPr="0011623B" w:rsidRDefault="00640C45" w:rsidP="00640C45">
      <w:pPr>
        <w:numPr>
          <w:ilvl w:val="0"/>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American Evaluation Association Member, 2012-</w:t>
      </w:r>
      <w:r w:rsidR="00DA006E">
        <w:rPr>
          <w:rFonts w:ascii="Times New Roman" w:hAnsi="Times New Roman" w:cs="Times New Roman"/>
          <w:sz w:val="24"/>
          <w:szCs w:val="24"/>
        </w:rPr>
        <w:t>2016</w:t>
      </w:r>
    </w:p>
    <w:p w:rsidR="00640C45" w:rsidRPr="0011623B" w:rsidRDefault="00640C45" w:rsidP="00640C45">
      <w:pPr>
        <w:numPr>
          <w:ilvl w:val="1"/>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Member, Needs Assessment Topic Interest Group (TIG), 2012-</w:t>
      </w:r>
      <w:r w:rsidR="00DA006E">
        <w:rPr>
          <w:rFonts w:ascii="Times New Roman" w:hAnsi="Times New Roman" w:cs="Times New Roman"/>
          <w:sz w:val="24"/>
          <w:szCs w:val="24"/>
        </w:rPr>
        <w:t>2016</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Journal Reviews</w:t>
      </w:r>
    </w:p>
    <w:p w:rsidR="00640C45" w:rsidRPr="0011623B" w:rsidRDefault="00640C45" w:rsidP="00640C45">
      <w:pPr>
        <w:spacing w:after="0" w:line="240" w:lineRule="auto"/>
        <w:rPr>
          <w:rFonts w:ascii="Times New Roman" w:hAnsi="Times New Roman" w:cs="Times New Roman"/>
          <w:sz w:val="24"/>
          <w:szCs w:val="24"/>
        </w:rPr>
      </w:pPr>
    </w:p>
    <w:p w:rsidR="0039620A" w:rsidRDefault="0039620A" w:rsidP="00640C45">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American Journal of Public Health</w:t>
      </w:r>
    </w:p>
    <w:p w:rsidR="00A0517D" w:rsidRDefault="00A0517D" w:rsidP="00640C45">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Disaster Medicine and Public Health Preparedness</w:t>
      </w:r>
    </w:p>
    <w:p w:rsidR="00394041" w:rsidRDefault="00394041" w:rsidP="00640C45">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Pedagogy in Health Promotion</w:t>
      </w:r>
    </w:p>
    <w:p w:rsidR="00763A63" w:rsidRPr="0011623B" w:rsidRDefault="00763A63"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Disability and Rehabilitation</w:t>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Journal of Public</w:t>
      </w:r>
      <w:r w:rsidR="004755B5">
        <w:rPr>
          <w:rFonts w:ascii="Times New Roman" w:hAnsi="Times New Roman" w:cs="Times New Roman"/>
          <w:sz w:val="24"/>
          <w:szCs w:val="24"/>
        </w:rPr>
        <w:t xml:space="preserve"> Health Management and Practice</w:t>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Emerging Adulthood</w:t>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Prevention Science</w:t>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Maternal &amp; Child Health Journal</w:t>
      </w:r>
    </w:p>
    <w:p w:rsidR="00131782" w:rsidRDefault="00131782" w:rsidP="009C6E3D">
      <w:pPr>
        <w:spacing w:after="0" w:line="240" w:lineRule="auto"/>
        <w:rPr>
          <w:rFonts w:ascii="Times New Roman" w:hAnsi="Times New Roman" w:cs="Times New Roman"/>
          <w:b/>
          <w:sz w:val="24"/>
          <w:szCs w:val="24"/>
          <w:u w:val="single"/>
        </w:rPr>
      </w:pPr>
    </w:p>
    <w:p w:rsidR="00CA2E26" w:rsidRPr="0011623B" w:rsidRDefault="00CA2E26" w:rsidP="009C6E3D">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Book Reviews</w:t>
      </w:r>
    </w:p>
    <w:p w:rsidR="00CA2E26" w:rsidRPr="0011623B" w:rsidRDefault="00CA2E26" w:rsidP="00640C45">
      <w:pPr>
        <w:spacing w:after="0" w:line="240" w:lineRule="auto"/>
        <w:ind w:left="2340" w:hanging="2340"/>
        <w:rPr>
          <w:rFonts w:ascii="Times New Roman" w:hAnsi="Times New Roman" w:cs="Times New Roman"/>
          <w:b/>
          <w:sz w:val="24"/>
          <w:szCs w:val="24"/>
          <w:u w:val="single"/>
        </w:rPr>
      </w:pPr>
    </w:p>
    <w:p w:rsidR="00CA2E26" w:rsidRPr="0011623B" w:rsidRDefault="00CA2E26"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College &amp; University</w:t>
      </w:r>
      <w:r w:rsidR="00297DF1" w:rsidRPr="0011623B">
        <w:rPr>
          <w:rFonts w:ascii="Times New Roman" w:hAnsi="Times New Roman" w:cs="Times New Roman"/>
          <w:sz w:val="24"/>
          <w:szCs w:val="24"/>
        </w:rPr>
        <w:t xml:space="preserve"> </w:t>
      </w:r>
    </w:p>
    <w:p w:rsidR="00CA2E26" w:rsidRPr="0011623B" w:rsidRDefault="00CA2E26"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Mentoring &amp; Tutoring</w:t>
      </w:r>
    </w:p>
    <w:p w:rsidR="00CA2E26" w:rsidRPr="0011623B" w:rsidRDefault="00CA2E26"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National Academic Advising Association</w:t>
      </w:r>
    </w:p>
    <w:p w:rsidR="00624D07" w:rsidRDefault="00624D07"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State and Community Service</w:t>
      </w:r>
    </w:p>
    <w:p w:rsidR="00640C45" w:rsidRPr="0011623B" w:rsidRDefault="00640C45" w:rsidP="00640C45">
      <w:pPr>
        <w:spacing w:after="0" w:line="240" w:lineRule="auto"/>
        <w:rPr>
          <w:rFonts w:ascii="Times New Roman" w:hAnsi="Times New Roman" w:cs="Times New Roman"/>
          <w:b/>
          <w:sz w:val="24"/>
          <w:szCs w:val="24"/>
        </w:rPr>
      </w:pP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2017-present</w:t>
      </w:r>
      <w:r w:rsidRPr="0011623B">
        <w:rPr>
          <w:rFonts w:ascii="Times New Roman" w:hAnsi="Times New Roman" w:cs="Times New Roman"/>
          <w:sz w:val="24"/>
          <w:szCs w:val="24"/>
        </w:rPr>
        <w:tab/>
      </w:r>
      <w:r w:rsidR="00433375">
        <w:rPr>
          <w:rFonts w:ascii="Times New Roman" w:hAnsi="Times New Roman" w:cs="Times New Roman"/>
          <w:sz w:val="24"/>
          <w:szCs w:val="24"/>
        </w:rPr>
        <w:t>E</w:t>
      </w:r>
      <w:r w:rsidRPr="0011623B">
        <w:rPr>
          <w:rFonts w:ascii="Times New Roman" w:hAnsi="Times New Roman" w:cs="Times New Roman"/>
          <w:sz w:val="24"/>
          <w:szCs w:val="24"/>
        </w:rPr>
        <w:t>xternal evaluation consultant for Jones Valley Teaching Farm programs and services, including Good School Food, Farmer’s Market, Farm Lab, the Jones Valley Teaching Farm at Woodlawn High School</w:t>
      </w:r>
      <w:r w:rsidR="00B972D0">
        <w:rPr>
          <w:rFonts w:ascii="Times New Roman" w:hAnsi="Times New Roman" w:cs="Times New Roman"/>
          <w:sz w:val="24"/>
          <w:szCs w:val="24"/>
        </w:rPr>
        <w:t>, and the Jones Valley Teaching Farm Apprenticeship Program</w:t>
      </w:r>
      <w:r w:rsidR="00B972D0">
        <w:rPr>
          <w:rFonts w:ascii="Times New Roman" w:hAnsi="Times New Roman" w:cs="Times New Roman"/>
          <w:sz w:val="24"/>
          <w:szCs w:val="24"/>
        </w:rPr>
        <w:tab/>
      </w:r>
      <w:r w:rsidR="00B972D0">
        <w:rPr>
          <w:rFonts w:ascii="Times New Roman" w:hAnsi="Times New Roman" w:cs="Times New Roman"/>
          <w:sz w:val="24"/>
          <w:szCs w:val="24"/>
        </w:rPr>
        <w:tab/>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2012-present</w:t>
      </w:r>
      <w:r w:rsidRPr="0011623B">
        <w:rPr>
          <w:rFonts w:ascii="Times New Roman" w:hAnsi="Times New Roman" w:cs="Times New Roman"/>
          <w:sz w:val="24"/>
          <w:szCs w:val="24"/>
        </w:rPr>
        <w:tab/>
      </w:r>
      <w:r w:rsidR="00433375">
        <w:rPr>
          <w:rFonts w:ascii="Times New Roman" w:hAnsi="Times New Roman" w:cs="Times New Roman"/>
          <w:sz w:val="24"/>
          <w:szCs w:val="24"/>
        </w:rPr>
        <w:t>E</w:t>
      </w:r>
      <w:r w:rsidRPr="0011623B">
        <w:rPr>
          <w:rFonts w:ascii="Times New Roman" w:hAnsi="Times New Roman" w:cs="Times New Roman"/>
          <w:sz w:val="24"/>
          <w:szCs w:val="24"/>
        </w:rPr>
        <w:t>xternal evaluation consultant for Better Basics programs including 21</w:t>
      </w:r>
      <w:r w:rsidRPr="0011623B">
        <w:rPr>
          <w:rFonts w:ascii="Times New Roman" w:hAnsi="Times New Roman" w:cs="Times New Roman"/>
          <w:sz w:val="24"/>
          <w:szCs w:val="24"/>
          <w:vertAlign w:val="superscript"/>
        </w:rPr>
        <w:t>st</w:t>
      </w:r>
      <w:r w:rsidRPr="0011623B">
        <w:rPr>
          <w:rFonts w:ascii="Times New Roman" w:hAnsi="Times New Roman" w:cs="Times New Roman"/>
          <w:sz w:val="24"/>
          <w:szCs w:val="24"/>
        </w:rPr>
        <w:t xml:space="preserve"> Century Community Learning Centers, </w:t>
      </w:r>
      <w:proofErr w:type="spellStart"/>
      <w:r w:rsidRPr="0011623B">
        <w:rPr>
          <w:rFonts w:ascii="Times New Roman" w:hAnsi="Times New Roman" w:cs="Times New Roman"/>
          <w:sz w:val="24"/>
          <w:szCs w:val="24"/>
        </w:rPr>
        <w:t>Schoolwide</w:t>
      </w:r>
      <w:proofErr w:type="spellEnd"/>
      <w:r w:rsidRPr="0011623B">
        <w:rPr>
          <w:rFonts w:ascii="Times New Roman" w:hAnsi="Times New Roman" w:cs="Times New Roman"/>
          <w:sz w:val="24"/>
          <w:szCs w:val="24"/>
        </w:rPr>
        <w:t xml:space="preserve"> Enrichment Program, and Reading Intervention Programs</w:t>
      </w:r>
    </w:p>
    <w:p w:rsidR="002A6628"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2016</w:t>
      </w:r>
      <w:r w:rsidRPr="0011623B">
        <w:rPr>
          <w:rFonts w:ascii="Times New Roman" w:hAnsi="Times New Roman" w:cs="Times New Roman"/>
          <w:sz w:val="24"/>
          <w:szCs w:val="24"/>
        </w:rPr>
        <w:tab/>
      </w:r>
      <w:r w:rsidR="002A6628" w:rsidRPr="0011623B">
        <w:rPr>
          <w:rFonts w:ascii="Times New Roman" w:hAnsi="Times New Roman" w:cs="Times New Roman"/>
          <w:sz w:val="24"/>
          <w:szCs w:val="24"/>
        </w:rPr>
        <w:t>Finding Respect and Ending Stigma around HIV (FRESH) study, Rutgers University</w:t>
      </w:r>
      <w:r w:rsidR="002A6628">
        <w:rPr>
          <w:rFonts w:ascii="Times New Roman" w:hAnsi="Times New Roman" w:cs="Times New Roman"/>
          <w:sz w:val="24"/>
          <w:szCs w:val="24"/>
        </w:rPr>
        <w:t>: Survey design, monitoring, and reporting</w:t>
      </w:r>
      <w:r w:rsidR="002A6628" w:rsidRPr="0011623B">
        <w:rPr>
          <w:rFonts w:ascii="Times New Roman" w:hAnsi="Times New Roman" w:cs="Times New Roman"/>
          <w:sz w:val="24"/>
          <w:szCs w:val="24"/>
        </w:rPr>
        <w:t xml:space="preserve"> </w:t>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2016</w:t>
      </w:r>
      <w:r w:rsidRPr="0011623B">
        <w:rPr>
          <w:rFonts w:ascii="Times New Roman" w:hAnsi="Times New Roman" w:cs="Times New Roman"/>
          <w:sz w:val="24"/>
          <w:szCs w:val="24"/>
        </w:rPr>
        <w:tab/>
        <w:t>Delivered presentation entitled “High Quality Home Visiting: Training and Techniques for Successful Outcomes,” for the Alabama Department of Early Childhood Education</w:t>
      </w:r>
    </w:p>
    <w:p w:rsidR="002A6628"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lastRenderedPageBreak/>
        <w:t>2016</w:t>
      </w:r>
      <w:r w:rsidRPr="0011623B">
        <w:rPr>
          <w:rFonts w:ascii="Times New Roman" w:hAnsi="Times New Roman" w:cs="Times New Roman"/>
          <w:sz w:val="24"/>
          <w:szCs w:val="24"/>
        </w:rPr>
        <w:tab/>
      </w:r>
      <w:r w:rsidR="002A6628" w:rsidRPr="0011623B">
        <w:rPr>
          <w:rFonts w:ascii="Times New Roman" w:hAnsi="Times New Roman" w:cs="Times New Roman"/>
          <w:sz w:val="24"/>
          <w:szCs w:val="24"/>
        </w:rPr>
        <w:t>Maternal and Child Health (MCH) Centers of Excellence</w:t>
      </w:r>
      <w:r w:rsidR="002A6628">
        <w:rPr>
          <w:rFonts w:ascii="Times New Roman" w:hAnsi="Times New Roman" w:cs="Times New Roman"/>
          <w:sz w:val="24"/>
          <w:szCs w:val="24"/>
        </w:rPr>
        <w:t>: Survey design, monitoring, and reporting for technical assistance capacity survey</w:t>
      </w:r>
      <w:r w:rsidR="002A6628" w:rsidRPr="0011623B">
        <w:rPr>
          <w:rFonts w:ascii="Times New Roman" w:hAnsi="Times New Roman" w:cs="Times New Roman"/>
          <w:sz w:val="24"/>
          <w:szCs w:val="24"/>
        </w:rPr>
        <w:t xml:space="preserve"> </w:t>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2016</w:t>
      </w:r>
      <w:r w:rsidRPr="0011623B">
        <w:rPr>
          <w:rFonts w:ascii="Times New Roman" w:hAnsi="Times New Roman" w:cs="Times New Roman"/>
          <w:sz w:val="24"/>
          <w:szCs w:val="24"/>
        </w:rPr>
        <w:tab/>
        <w:t>Designed and administered WBHM</w:t>
      </w:r>
      <w:r w:rsidR="002A6628">
        <w:rPr>
          <w:rFonts w:ascii="Times New Roman" w:hAnsi="Times New Roman" w:cs="Times New Roman"/>
          <w:sz w:val="24"/>
          <w:szCs w:val="24"/>
        </w:rPr>
        <w:t>: Survey design, monitoring, and reporting for</w:t>
      </w:r>
      <w:r w:rsidRPr="0011623B">
        <w:rPr>
          <w:rFonts w:ascii="Times New Roman" w:hAnsi="Times New Roman" w:cs="Times New Roman"/>
          <w:sz w:val="24"/>
          <w:szCs w:val="24"/>
        </w:rPr>
        <w:t xml:space="preserve"> annual listener survey</w:t>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2015-</w:t>
      </w:r>
      <w:r w:rsidR="003365AB">
        <w:rPr>
          <w:rFonts w:ascii="Times New Roman" w:hAnsi="Times New Roman" w:cs="Times New Roman"/>
          <w:sz w:val="24"/>
          <w:szCs w:val="24"/>
        </w:rPr>
        <w:t>2019</w:t>
      </w:r>
      <w:r w:rsidRPr="0011623B">
        <w:rPr>
          <w:rFonts w:ascii="Times New Roman" w:hAnsi="Times New Roman" w:cs="Times New Roman"/>
          <w:sz w:val="24"/>
          <w:szCs w:val="24"/>
        </w:rPr>
        <w:tab/>
        <w:t>Serve</w:t>
      </w:r>
      <w:r w:rsidR="003365AB">
        <w:rPr>
          <w:rFonts w:ascii="Times New Roman" w:hAnsi="Times New Roman" w:cs="Times New Roman"/>
          <w:sz w:val="24"/>
          <w:szCs w:val="24"/>
        </w:rPr>
        <w:t>d</w:t>
      </w:r>
      <w:r w:rsidRPr="0011623B">
        <w:rPr>
          <w:rFonts w:ascii="Times New Roman" w:hAnsi="Times New Roman" w:cs="Times New Roman"/>
          <w:sz w:val="24"/>
          <w:szCs w:val="24"/>
        </w:rPr>
        <w:t xml:space="preserve"> as the Technical Editor of the </w:t>
      </w:r>
      <w:proofErr w:type="spellStart"/>
      <w:r w:rsidRPr="0011623B">
        <w:rPr>
          <w:rFonts w:ascii="Times New Roman" w:hAnsi="Times New Roman" w:cs="Times New Roman"/>
          <w:i/>
          <w:sz w:val="24"/>
          <w:szCs w:val="24"/>
        </w:rPr>
        <w:t>MidSouth</w:t>
      </w:r>
      <w:proofErr w:type="spellEnd"/>
      <w:r w:rsidRPr="0011623B">
        <w:rPr>
          <w:rFonts w:ascii="Times New Roman" w:hAnsi="Times New Roman" w:cs="Times New Roman"/>
          <w:i/>
          <w:sz w:val="24"/>
          <w:szCs w:val="24"/>
        </w:rPr>
        <w:t xml:space="preserve"> Literacy Journal</w:t>
      </w:r>
      <w:r w:rsidRPr="0011623B">
        <w:rPr>
          <w:rFonts w:ascii="Times New Roman" w:hAnsi="Times New Roman" w:cs="Times New Roman"/>
          <w:sz w:val="24"/>
          <w:szCs w:val="24"/>
        </w:rPr>
        <w:t xml:space="preserve">, a peer-reviewed </w:t>
      </w:r>
      <w:r w:rsidR="006D6010" w:rsidRPr="0011623B">
        <w:rPr>
          <w:rFonts w:ascii="Times New Roman" w:hAnsi="Times New Roman" w:cs="Times New Roman"/>
          <w:sz w:val="24"/>
          <w:szCs w:val="24"/>
        </w:rPr>
        <w:t xml:space="preserve">publication </w:t>
      </w:r>
      <w:r w:rsidRPr="0011623B">
        <w:rPr>
          <w:rFonts w:ascii="Times New Roman" w:hAnsi="Times New Roman" w:cs="Times New Roman"/>
          <w:sz w:val="24"/>
          <w:szCs w:val="24"/>
        </w:rPr>
        <w:t xml:space="preserve">of The </w:t>
      </w:r>
      <w:proofErr w:type="spellStart"/>
      <w:r w:rsidRPr="0011623B">
        <w:rPr>
          <w:rFonts w:ascii="Times New Roman" w:hAnsi="Times New Roman" w:cs="Times New Roman"/>
          <w:sz w:val="24"/>
          <w:szCs w:val="24"/>
        </w:rPr>
        <w:t>MidSouth</w:t>
      </w:r>
      <w:proofErr w:type="spellEnd"/>
      <w:r w:rsidRPr="0011623B">
        <w:rPr>
          <w:rFonts w:ascii="Times New Roman" w:hAnsi="Times New Roman" w:cs="Times New Roman"/>
          <w:sz w:val="24"/>
          <w:szCs w:val="24"/>
        </w:rPr>
        <w:t xml:space="preserve"> Reading/Writing Institute in the Maryann Manning Family Literacy Center</w:t>
      </w:r>
      <w:r w:rsidR="002A6628">
        <w:rPr>
          <w:rFonts w:ascii="Times New Roman" w:hAnsi="Times New Roman" w:cs="Times New Roman"/>
          <w:sz w:val="24"/>
          <w:szCs w:val="24"/>
        </w:rPr>
        <w:t>:</w:t>
      </w:r>
      <w:r w:rsidRPr="0011623B">
        <w:rPr>
          <w:rFonts w:ascii="Times New Roman" w:hAnsi="Times New Roman" w:cs="Times New Roman"/>
          <w:sz w:val="24"/>
          <w:szCs w:val="24"/>
        </w:rPr>
        <w:t xml:space="preserve"> Responsible for editing and all issues related to formatting and design of the publication</w:t>
      </w:r>
    </w:p>
    <w:p w:rsidR="00624D07" w:rsidRDefault="00624D07"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UAB Service and Committees</w:t>
      </w:r>
    </w:p>
    <w:p w:rsidR="00640C45" w:rsidRPr="0011623B" w:rsidRDefault="00640C45" w:rsidP="00640C45">
      <w:pPr>
        <w:spacing w:after="0" w:line="240" w:lineRule="auto"/>
        <w:rPr>
          <w:rFonts w:ascii="Times New Roman" w:hAnsi="Times New Roman" w:cs="Times New Roman"/>
          <w:b/>
          <w:sz w:val="24"/>
          <w:szCs w:val="24"/>
        </w:rPr>
      </w:pPr>
    </w:p>
    <w:p w:rsidR="00D55F5E" w:rsidRDefault="00D55F5E" w:rsidP="003E0E79">
      <w:pPr>
        <w:tabs>
          <w:tab w:val="left" w:pos="2340"/>
        </w:tabs>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Faculty Senate – School of Public Health Senator</w:t>
      </w:r>
    </w:p>
    <w:p w:rsidR="00D55F5E" w:rsidRDefault="00D55F5E" w:rsidP="003E0E79">
      <w:pPr>
        <w:tabs>
          <w:tab w:val="left" w:pos="2340"/>
        </w:tabs>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Faculty Development Committee </w:t>
      </w:r>
    </w:p>
    <w:p w:rsidR="00412D62" w:rsidRDefault="00412D62" w:rsidP="003E0E79">
      <w:pPr>
        <w:tabs>
          <w:tab w:val="left" w:pos="2340"/>
        </w:tabs>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Public Health Service Awards Committee  </w:t>
      </w:r>
    </w:p>
    <w:p w:rsidR="003E0E79" w:rsidRDefault="003E0E79" w:rsidP="003E0E79">
      <w:pPr>
        <w:tabs>
          <w:tab w:val="left" w:pos="2340"/>
        </w:tabs>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Invited talk, “Survey Research Design” - UAB Hospital</w:t>
      </w:r>
    </w:p>
    <w:p w:rsidR="00D65C10" w:rsidRDefault="00D01CC0" w:rsidP="001C1F7A">
      <w:pPr>
        <w:tabs>
          <w:tab w:val="left" w:pos="2340"/>
        </w:tabs>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2019</w:t>
      </w:r>
      <w:r w:rsidR="005A1120">
        <w:rPr>
          <w:rFonts w:ascii="Times New Roman" w:hAnsi="Times New Roman" w:cs="Times New Roman"/>
          <w:sz w:val="24"/>
          <w:szCs w:val="24"/>
        </w:rPr>
        <w:t>-present</w:t>
      </w:r>
      <w:r w:rsidRPr="0011623B">
        <w:rPr>
          <w:rFonts w:ascii="Times New Roman" w:hAnsi="Times New Roman" w:cs="Times New Roman"/>
          <w:sz w:val="24"/>
          <w:szCs w:val="24"/>
        </w:rPr>
        <w:tab/>
        <w:t>Diversity, Equity,</w:t>
      </w:r>
      <w:r w:rsidR="00D65C10" w:rsidRPr="0011623B">
        <w:rPr>
          <w:rFonts w:ascii="Times New Roman" w:hAnsi="Times New Roman" w:cs="Times New Roman"/>
          <w:sz w:val="24"/>
          <w:szCs w:val="24"/>
        </w:rPr>
        <w:t xml:space="preserve"> and Inclusion Committee</w:t>
      </w:r>
    </w:p>
    <w:p w:rsidR="00805079" w:rsidRPr="0011623B" w:rsidRDefault="00805079" w:rsidP="001C1F7A">
      <w:pPr>
        <w:tabs>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2019-2020</w:t>
      </w:r>
      <w:r>
        <w:rPr>
          <w:rFonts w:ascii="Times New Roman" w:hAnsi="Times New Roman" w:cs="Times New Roman"/>
          <w:sz w:val="24"/>
          <w:szCs w:val="24"/>
        </w:rPr>
        <w:tab/>
        <w:t>Search Committee Chair – Teaching Faculty in HCOP</w:t>
      </w:r>
    </w:p>
    <w:p w:rsidR="00521274" w:rsidRPr="0011623B" w:rsidRDefault="00521274" w:rsidP="00624D07">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w:t>
      </w:r>
      <w:r w:rsidR="00CD2E44" w:rsidRPr="0011623B">
        <w:rPr>
          <w:rFonts w:ascii="Times New Roman" w:hAnsi="Times New Roman" w:cs="Times New Roman"/>
          <w:sz w:val="24"/>
          <w:szCs w:val="24"/>
        </w:rPr>
        <w:t>9</w:t>
      </w:r>
      <w:r w:rsidR="005A1120">
        <w:rPr>
          <w:rFonts w:ascii="Times New Roman" w:hAnsi="Times New Roman" w:cs="Times New Roman"/>
          <w:sz w:val="24"/>
          <w:szCs w:val="24"/>
        </w:rPr>
        <w:t>-</w:t>
      </w:r>
      <w:r w:rsidR="00B6049B">
        <w:rPr>
          <w:rFonts w:ascii="Times New Roman" w:hAnsi="Times New Roman" w:cs="Times New Roman"/>
          <w:sz w:val="24"/>
          <w:szCs w:val="24"/>
        </w:rPr>
        <w:t>2020</w:t>
      </w:r>
      <w:r w:rsidRPr="0011623B">
        <w:rPr>
          <w:rFonts w:ascii="Times New Roman" w:hAnsi="Times New Roman" w:cs="Times New Roman"/>
          <w:sz w:val="24"/>
          <w:szCs w:val="24"/>
        </w:rPr>
        <w:tab/>
        <w:t xml:space="preserve">Search Committee –Tenure-Track </w:t>
      </w:r>
      <w:r w:rsidR="00D82065" w:rsidRPr="0011623B">
        <w:rPr>
          <w:rFonts w:ascii="Times New Roman" w:hAnsi="Times New Roman" w:cs="Times New Roman"/>
          <w:sz w:val="24"/>
          <w:szCs w:val="24"/>
        </w:rPr>
        <w:t xml:space="preserve">Assistant Professor </w:t>
      </w:r>
    </w:p>
    <w:p w:rsidR="00624D07" w:rsidRDefault="00624D07" w:rsidP="00624D07">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Disaster Simulation for Public Health and Health Administration: Survey design, programming, and reporting</w:t>
      </w:r>
    </w:p>
    <w:p w:rsidR="00624D07" w:rsidRDefault="00624D07" w:rsidP="00624D07">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HCOP Chair Search: Survey design, programming, and reporting</w:t>
      </w:r>
    </w:p>
    <w:p w:rsidR="00624D07" w:rsidRDefault="00624D07" w:rsidP="00624D07">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HCOP Blue Cross Blue Shield Endowed Chair Search: Survey design, programming, and reporting</w:t>
      </w:r>
    </w:p>
    <w:p w:rsidR="00624D07" w:rsidRDefault="00624D07" w:rsidP="00624D07">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HCOP Global Health faculty search: Survey design, programming, and reporting</w:t>
      </w:r>
    </w:p>
    <w:p w:rsidR="00624D07" w:rsidRDefault="00624D07" w:rsidP="00624D07">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HCOP Tenure-track faculty search: Survey design, programming, and reporting</w:t>
      </w:r>
    </w:p>
    <w:p w:rsidR="00B52DB4" w:rsidRPr="0011623B" w:rsidRDefault="00B52DB4" w:rsidP="00624D07">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2018</w:t>
      </w:r>
      <w:r w:rsidR="00D82065" w:rsidRPr="0011623B">
        <w:rPr>
          <w:rFonts w:ascii="Times New Roman" w:hAnsi="Times New Roman" w:cs="Times New Roman"/>
          <w:sz w:val="24"/>
          <w:szCs w:val="24"/>
        </w:rPr>
        <w:t>-present</w:t>
      </w:r>
      <w:r w:rsidRPr="0011623B">
        <w:rPr>
          <w:rFonts w:ascii="Times New Roman" w:hAnsi="Times New Roman" w:cs="Times New Roman"/>
          <w:sz w:val="24"/>
          <w:szCs w:val="24"/>
        </w:rPr>
        <w:tab/>
        <w:t>SOPH Admissions and Graduation Committee</w:t>
      </w:r>
    </w:p>
    <w:p w:rsidR="00C46949" w:rsidRPr="0011623B" w:rsidRDefault="00CD2E44" w:rsidP="00624D07">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2017-</w:t>
      </w:r>
      <w:r w:rsidR="00C46949" w:rsidRPr="0011623B">
        <w:rPr>
          <w:rFonts w:ascii="Times New Roman" w:hAnsi="Times New Roman" w:cs="Times New Roman"/>
          <w:sz w:val="24"/>
          <w:szCs w:val="24"/>
        </w:rPr>
        <w:t>2018</w:t>
      </w:r>
      <w:r w:rsidR="00C46949" w:rsidRPr="0011623B">
        <w:rPr>
          <w:rFonts w:ascii="Times New Roman" w:hAnsi="Times New Roman" w:cs="Times New Roman"/>
          <w:sz w:val="24"/>
          <w:szCs w:val="24"/>
        </w:rPr>
        <w:tab/>
        <w:t>Educational Policy Council – HCOP Representative (Alternate)</w:t>
      </w:r>
    </w:p>
    <w:p w:rsidR="000D0C94" w:rsidRPr="0011623B" w:rsidRDefault="00D65C10" w:rsidP="00624D07">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 xml:space="preserve">2017, </w:t>
      </w:r>
      <w:r w:rsidR="000D0C94" w:rsidRPr="0011623B">
        <w:rPr>
          <w:rFonts w:ascii="Times New Roman" w:hAnsi="Times New Roman" w:cs="Times New Roman"/>
          <w:sz w:val="24"/>
          <w:szCs w:val="24"/>
        </w:rPr>
        <w:t>2018</w:t>
      </w:r>
      <w:r w:rsidRPr="0011623B">
        <w:rPr>
          <w:rFonts w:ascii="Times New Roman" w:hAnsi="Times New Roman" w:cs="Times New Roman"/>
          <w:sz w:val="24"/>
          <w:szCs w:val="24"/>
        </w:rPr>
        <w:t>, 2019</w:t>
      </w:r>
      <w:r w:rsidR="000D0C94" w:rsidRPr="0011623B">
        <w:rPr>
          <w:rFonts w:ascii="Times New Roman" w:hAnsi="Times New Roman" w:cs="Times New Roman"/>
          <w:sz w:val="24"/>
          <w:szCs w:val="24"/>
        </w:rPr>
        <w:tab/>
        <w:t>HCOP Representative for the President’s Award for Excellence in Teaching Committee</w:t>
      </w:r>
    </w:p>
    <w:p w:rsidR="00640C45" w:rsidRPr="0011623B" w:rsidRDefault="00640C45" w:rsidP="00624D07">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2017</w:t>
      </w:r>
      <w:r w:rsidR="00B972D0">
        <w:rPr>
          <w:rFonts w:ascii="Times New Roman" w:hAnsi="Times New Roman" w:cs="Times New Roman"/>
          <w:sz w:val="24"/>
          <w:szCs w:val="24"/>
        </w:rPr>
        <w:t>-2019</w:t>
      </w:r>
      <w:r w:rsidRPr="0011623B">
        <w:rPr>
          <w:rFonts w:ascii="Times New Roman" w:hAnsi="Times New Roman" w:cs="Times New Roman"/>
          <w:sz w:val="24"/>
          <w:szCs w:val="24"/>
        </w:rPr>
        <w:tab/>
        <w:t>HCOP Representative for the Undergraduate Program Oversight Committee</w:t>
      </w:r>
    </w:p>
    <w:p w:rsidR="00640C45" w:rsidRPr="0011623B" w:rsidRDefault="00640C45" w:rsidP="007A7C58">
      <w:pPr>
        <w:tabs>
          <w:tab w:val="left" w:pos="2340"/>
        </w:tabs>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2017</w:t>
      </w:r>
      <w:r w:rsidRPr="0011623B">
        <w:rPr>
          <w:rFonts w:ascii="Times New Roman" w:hAnsi="Times New Roman" w:cs="Times New Roman"/>
          <w:sz w:val="24"/>
          <w:szCs w:val="24"/>
        </w:rPr>
        <w:tab/>
        <w:t xml:space="preserve">Scholarly Oversight Committee for Pediatric Emergency Medicine Fellowship for Joshua </w:t>
      </w:r>
      <w:proofErr w:type="spellStart"/>
      <w:r w:rsidRPr="0011623B">
        <w:rPr>
          <w:rFonts w:ascii="Times New Roman" w:hAnsi="Times New Roman" w:cs="Times New Roman"/>
          <w:sz w:val="24"/>
          <w:szCs w:val="24"/>
        </w:rPr>
        <w:t>Haupt</w:t>
      </w:r>
      <w:proofErr w:type="spellEnd"/>
      <w:r w:rsidRPr="0011623B">
        <w:rPr>
          <w:rFonts w:ascii="Times New Roman" w:hAnsi="Times New Roman" w:cs="Times New Roman"/>
          <w:sz w:val="24"/>
          <w:szCs w:val="24"/>
        </w:rPr>
        <w:t>, Committee Member</w:t>
      </w:r>
    </w:p>
    <w:p w:rsidR="00624D07" w:rsidRDefault="00624D07" w:rsidP="00624D07">
      <w:pPr>
        <w:tabs>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sidR="00640C45" w:rsidRPr="0011623B">
        <w:rPr>
          <w:rFonts w:ascii="Times New Roman" w:hAnsi="Times New Roman" w:cs="Times New Roman"/>
          <w:sz w:val="24"/>
          <w:szCs w:val="24"/>
        </w:rPr>
        <w:t>CCTS Partner Network</w:t>
      </w:r>
      <w:r>
        <w:rPr>
          <w:rFonts w:ascii="Times New Roman" w:hAnsi="Times New Roman" w:cs="Times New Roman"/>
          <w:sz w:val="24"/>
          <w:szCs w:val="24"/>
        </w:rPr>
        <w:t xml:space="preserve"> Multidisciplinary Pilot Progra</w:t>
      </w:r>
      <w:r w:rsidR="005A364C">
        <w:rPr>
          <w:rFonts w:ascii="Times New Roman" w:hAnsi="Times New Roman" w:cs="Times New Roman"/>
          <w:sz w:val="24"/>
          <w:szCs w:val="24"/>
        </w:rPr>
        <w:t>m</w:t>
      </w:r>
    </w:p>
    <w:p w:rsidR="00640C45" w:rsidRPr="0011623B" w:rsidRDefault="00624D07" w:rsidP="00624D07">
      <w:pPr>
        <w:tabs>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40C45" w:rsidRPr="0011623B">
        <w:rPr>
          <w:rFonts w:ascii="Times New Roman" w:hAnsi="Times New Roman" w:cs="Times New Roman"/>
          <w:sz w:val="24"/>
          <w:szCs w:val="24"/>
        </w:rPr>
        <w:t xml:space="preserve">Review committee for Dr. </w:t>
      </w:r>
      <w:proofErr w:type="spellStart"/>
      <w:r w:rsidR="00640C45" w:rsidRPr="0011623B">
        <w:rPr>
          <w:rFonts w:ascii="Times New Roman" w:hAnsi="Times New Roman" w:cs="Times New Roman"/>
          <w:sz w:val="24"/>
          <w:szCs w:val="24"/>
        </w:rPr>
        <w:t>Haiching</w:t>
      </w:r>
      <w:proofErr w:type="spellEnd"/>
      <w:r w:rsidR="00640C45" w:rsidRPr="0011623B">
        <w:rPr>
          <w:rFonts w:ascii="Times New Roman" w:hAnsi="Times New Roman" w:cs="Times New Roman"/>
          <w:sz w:val="24"/>
          <w:szCs w:val="24"/>
        </w:rPr>
        <w:t xml:space="preserve"> Xin</w:t>
      </w:r>
    </w:p>
    <w:p w:rsidR="00624D07" w:rsidRDefault="00640C45" w:rsidP="00624D07">
      <w:pPr>
        <w:tabs>
          <w:tab w:val="left" w:pos="2340"/>
        </w:tabs>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2013-</w:t>
      </w:r>
      <w:r w:rsidR="00DA006E">
        <w:rPr>
          <w:rFonts w:ascii="Times New Roman" w:hAnsi="Times New Roman" w:cs="Times New Roman"/>
          <w:sz w:val="24"/>
          <w:szCs w:val="24"/>
        </w:rPr>
        <w:t>2017</w:t>
      </w:r>
      <w:r w:rsidRPr="0011623B">
        <w:rPr>
          <w:rFonts w:ascii="Times New Roman" w:hAnsi="Times New Roman" w:cs="Times New Roman"/>
          <w:sz w:val="24"/>
          <w:szCs w:val="24"/>
        </w:rPr>
        <w:tab/>
        <w:t>Nascent Projects Panel Represen</w:t>
      </w:r>
      <w:r w:rsidR="00624D07">
        <w:rPr>
          <w:rFonts w:ascii="Times New Roman" w:hAnsi="Times New Roman" w:cs="Times New Roman"/>
          <w:sz w:val="24"/>
          <w:szCs w:val="24"/>
        </w:rPr>
        <w:t>tative, Center for Clinical and</w:t>
      </w:r>
    </w:p>
    <w:p w:rsidR="00640C45" w:rsidRPr="0011623B" w:rsidRDefault="00624D07" w:rsidP="00624D07">
      <w:pPr>
        <w:tabs>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40C45" w:rsidRPr="0011623B">
        <w:rPr>
          <w:rFonts w:ascii="Times New Roman" w:hAnsi="Times New Roman" w:cs="Times New Roman"/>
          <w:sz w:val="24"/>
          <w:szCs w:val="24"/>
        </w:rPr>
        <w:t>Translational Science</w:t>
      </w:r>
    </w:p>
    <w:p w:rsidR="00984B63" w:rsidRDefault="00984B63"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Publications</w:t>
      </w:r>
    </w:p>
    <w:p w:rsidR="009117D0" w:rsidRPr="0011623B" w:rsidRDefault="009117D0" w:rsidP="00640C45">
      <w:pPr>
        <w:spacing w:after="0" w:line="240" w:lineRule="auto"/>
        <w:rPr>
          <w:rFonts w:ascii="Times New Roman" w:hAnsi="Times New Roman" w:cs="Times New Roman"/>
          <w:b/>
          <w:sz w:val="24"/>
          <w:szCs w:val="24"/>
          <w:u w:val="single"/>
        </w:rPr>
      </w:pPr>
    </w:p>
    <w:p w:rsidR="007D57AB" w:rsidRPr="0011623B" w:rsidRDefault="007D57AB" w:rsidP="007D57AB">
      <w:pPr>
        <w:spacing w:after="0" w:line="240" w:lineRule="auto"/>
        <w:outlineLvl w:val="0"/>
        <w:rPr>
          <w:rFonts w:ascii="Times New Roman" w:hAnsi="Times New Roman" w:cs="Times New Roman"/>
          <w:szCs w:val="24"/>
        </w:rPr>
      </w:pPr>
      <w:r w:rsidRPr="0011623B">
        <w:rPr>
          <w:rFonts w:ascii="Times New Roman" w:hAnsi="Times New Roman" w:cs="Times New Roman"/>
          <w:szCs w:val="24"/>
        </w:rPr>
        <w:t>*Denotes student project or mentoring;</w:t>
      </w:r>
      <w:r w:rsidR="009117D0" w:rsidRPr="0011623B">
        <w:rPr>
          <w:rFonts w:ascii="Times New Roman" w:hAnsi="Times New Roman" w:cs="Times New Roman"/>
          <w:szCs w:val="24"/>
        </w:rPr>
        <w:t xml:space="preserve"> </w:t>
      </w:r>
      <w:r w:rsidRPr="0011623B">
        <w:rPr>
          <w:rFonts w:ascii="Times New Roman" w:eastAsia="Times New Roman" w:hAnsi="Times New Roman" w:cs="Times New Roman"/>
          <w:color w:val="000000"/>
          <w:szCs w:val="24"/>
        </w:rPr>
        <w:t>†Denotes senior authorship</w:t>
      </w:r>
    </w:p>
    <w:p w:rsidR="00640C45" w:rsidRPr="0011623B" w:rsidRDefault="00640C45" w:rsidP="007D57AB">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ind w:left="2880" w:hanging="2880"/>
        <w:rPr>
          <w:rFonts w:ascii="Times New Roman" w:hAnsi="Times New Roman" w:cs="Times New Roman"/>
          <w:i/>
          <w:sz w:val="24"/>
          <w:szCs w:val="24"/>
        </w:rPr>
      </w:pPr>
      <w:r w:rsidRPr="0011623B">
        <w:rPr>
          <w:rFonts w:ascii="Times New Roman" w:hAnsi="Times New Roman" w:cs="Times New Roman"/>
          <w:i/>
          <w:sz w:val="24"/>
          <w:szCs w:val="24"/>
        </w:rPr>
        <w:t xml:space="preserve">Peer-Reviewed </w:t>
      </w:r>
      <w:r w:rsidR="00875554" w:rsidRPr="0011623B">
        <w:rPr>
          <w:rFonts w:ascii="Times New Roman" w:hAnsi="Times New Roman" w:cs="Times New Roman"/>
          <w:i/>
          <w:sz w:val="24"/>
          <w:szCs w:val="24"/>
        </w:rPr>
        <w:t>Publications</w:t>
      </w:r>
    </w:p>
    <w:p w:rsidR="00640C45" w:rsidRPr="0011623B" w:rsidRDefault="00640C45" w:rsidP="00640C45">
      <w:pPr>
        <w:spacing w:after="0" w:line="240" w:lineRule="auto"/>
        <w:ind w:left="2880" w:hanging="2880"/>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lastRenderedPageBreak/>
        <w:t>Fifolt, M.</w:t>
      </w:r>
      <w:r w:rsidRPr="0011623B">
        <w:rPr>
          <w:rFonts w:cs="Times New Roman"/>
          <w:szCs w:val="24"/>
        </w:rPr>
        <w:t>, &amp; Abbott, G. (2008). Differential experiences of women and minority engineering students in a</w:t>
      </w:r>
      <w:r w:rsidRPr="0011623B">
        <w:rPr>
          <w:rFonts w:cs="Times New Roman"/>
          <w:i/>
          <w:szCs w:val="24"/>
        </w:rPr>
        <w:t xml:space="preserve"> </w:t>
      </w:r>
      <w:r w:rsidRPr="0011623B">
        <w:rPr>
          <w:rFonts w:cs="Times New Roman"/>
          <w:szCs w:val="24"/>
        </w:rPr>
        <w:t xml:space="preserve">cooperative education program. </w:t>
      </w:r>
      <w:r w:rsidRPr="0011623B">
        <w:rPr>
          <w:rFonts w:cs="Times New Roman"/>
          <w:i/>
          <w:szCs w:val="24"/>
        </w:rPr>
        <w:t>Journal of Women and Minorities in Science and Engineering, 14</w:t>
      </w:r>
      <w:r w:rsidRPr="0011623B">
        <w:rPr>
          <w:rFonts w:cs="Times New Roman"/>
          <w:szCs w:val="24"/>
        </w:rPr>
        <w:t>(3), 253-267.</w:t>
      </w:r>
    </w:p>
    <w:p w:rsidR="006522DD" w:rsidRPr="0011623B" w:rsidRDefault="006522DD" w:rsidP="006522DD">
      <w:pPr>
        <w:pStyle w:val="ListParagraph"/>
        <w:rPr>
          <w:rFonts w:cs="Times New Roman"/>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(2010). Service beyond silos: Analyzing data trends to inform the one-stop model. </w:t>
      </w:r>
      <w:r w:rsidRPr="0011623B">
        <w:rPr>
          <w:rFonts w:cs="Times New Roman"/>
          <w:i/>
          <w:szCs w:val="24"/>
        </w:rPr>
        <w:t>College &amp; University, 85</w:t>
      </w:r>
      <w:r w:rsidRPr="0011623B">
        <w:rPr>
          <w:rFonts w:cs="Times New Roman"/>
          <w:szCs w:val="24"/>
        </w:rPr>
        <w:t>(4), 81-86.</w:t>
      </w:r>
    </w:p>
    <w:p w:rsidR="006522DD" w:rsidRPr="0011623B" w:rsidRDefault="006522DD" w:rsidP="006522DD">
      <w:pPr>
        <w:spacing w:after="0" w:line="240" w:lineRule="auto"/>
        <w:rPr>
          <w:rFonts w:ascii="Times New Roman" w:hAnsi="Times New Roman" w:cs="Times New Roman"/>
          <w:i/>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&amp; </w:t>
      </w:r>
      <w:proofErr w:type="spellStart"/>
      <w:r w:rsidRPr="0011623B">
        <w:rPr>
          <w:rFonts w:cs="Times New Roman"/>
          <w:szCs w:val="24"/>
        </w:rPr>
        <w:t>Searby</w:t>
      </w:r>
      <w:proofErr w:type="spellEnd"/>
      <w:r w:rsidRPr="0011623B">
        <w:rPr>
          <w:rFonts w:cs="Times New Roman"/>
          <w:szCs w:val="24"/>
        </w:rPr>
        <w:t>, L. (2010). Mentoring in cooperative education and internships: Preparing protégés for STEM professions</w:t>
      </w:r>
      <w:r w:rsidRPr="0011623B">
        <w:rPr>
          <w:rFonts w:cs="Times New Roman"/>
          <w:i/>
          <w:szCs w:val="24"/>
        </w:rPr>
        <w:t>. Journal of STEM Education: Innovations and Research</w:t>
      </w:r>
      <w:r w:rsidRPr="0011623B">
        <w:rPr>
          <w:rFonts w:cs="Times New Roman"/>
          <w:szCs w:val="24"/>
        </w:rPr>
        <w:t>,</w:t>
      </w:r>
      <w:r w:rsidRPr="0011623B">
        <w:rPr>
          <w:rFonts w:cs="Times New Roman"/>
          <w:i/>
          <w:szCs w:val="24"/>
        </w:rPr>
        <w:t xml:space="preserve"> 11</w:t>
      </w:r>
      <w:r w:rsidRPr="0011623B">
        <w:rPr>
          <w:rFonts w:cs="Times New Roman"/>
          <w:szCs w:val="24"/>
        </w:rPr>
        <w:t>(1-2), 17-26.</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&amp; Stowe, A. M. (2010). Using technology, case studies and experiential learning to engage freshmen: A collaboration between student affairs and freshman learning communities. </w:t>
      </w:r>
      <w:r w:rsidRPr="0011623B">
        <w:rPr>
          <w:rFonts w:cs="Times New Roman"/>
          <w:i/>
          <w:szCs w:val="24"/>
        </w:rPr>
        <w:t>Journal of Learning Communities Research, 5</w:t>
      </w:r>
      <w:r w:rsidRPr="0011623B">
        <w:rPr>
          <w:rFonts w:cs="Times New Roman"/>
          <w:szCs w:val="24"/>
        </w:rPr>
        <w:t>(2), 27-29.</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&amp; </w:t>
      </w:r>
      <w:proofErr w:type="spellStart"/>
      <w:r w:rsidRPr="0011623B">
        <w:rPr>
          <w:rFonts w:cs="Times New Roman"/>
          <w:szCs w:val="24"/>
        </w:rPr>
        <w:t>Searby</w:t>
      </w:r>
      <w:proofErr w:type="spellEnd"/>
      <w:r w:rsidRPr="0011623B">
        <w:rPr>
          <w:rFonts w:cs="Times New Roman"/>
          <w:szCs w:val="24"/>
        </w:rPr>
        <w:t xml:space="preserve">, L. (2011). Mentoring Latinos in STEM: Transforming struggling co-op students into </w:t>
      </w:r>
      <w:proofErr w:type="gramStart"/>
      <w:r w:rsidRPr="0011623B">
        <w:rPr>
          <w:rFonts w:cs="Times New Roman"/>
          <w:szCs w:val="24"/>
        </w:rPr>
        <w:t>savvy</w:t>
      </w:r>
      <w:proofErr w:type="gramEnd"/>
      <w:r w:rsidRPr="0011623B">
        <w:rPr>
          <w:rFonts w:cs="Times New Roman"/>
          <w:szCs w:val="24"/>
        </w:rPr>
        <w:t xml:space="preserve"> professionals</w:t>
      </w:r>
      <w:r w:rsidRPr="0011623B">
        <w:rPr>
          <w:rFonts w:cs="Times New Roman"/>
          <w:i/>
          <w:szCs w:val="24"/>
        </w:rPr>
        <w:t>.</w:t>
      </w:r>
      <w:r w:rsidRPr="0011623B">
        <w:rPr>
          <w:rFonts w:cs="Times New Roman"/>
          <w:szCs w:val="24"/>
        </w:rPr>
        <w:t xml:space="preserve"> </w:t>
      </w:r>
      <w:r w:rsidRPr="0011623B">
        <w:rPr>
          <w:rFonts w:cs="Times New Roman"/>
          <w:i/>
          <w:szCs w:val="24"/>
        </w:rPr>
        <w:t>Journal of Cooperative Education and Internships</w:t>
      </w:r>
      <w:r w:rsidRPr="0011623B">
        <w:rPr>
          <w:rFonts w:cs="Times New Roman"/>
          <w:szCs w:val="24"/>
        </w:rPr>
        <w:t>, 45(1), 53-65.</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contextualSpacing w:val="0"/>
        <w:rPr>
          <w:rFonts w:cs="Times New Roman"/>
          <w:szCs w:val="24"/>
        </w:rPr>
      </w:pPr>
      <w:r w:rsidRPr="0011623B">
        <w:rPr>
          <w:rFonts w:cs="Times New Roman"/>
          <w:b/>
          <w:szCs w:val="24"/>
        </w:rPr>
        <w:t>Fifolt, M.</w:t>
      </w:r>
      <w:r w:rsidRPr="0011623B">
        <w:rPr>
          <w:rFonts w:cs="Times New Roman"/>
          <w:szCs w:val="24"/>
        </w:rPr>
        <w:t xml:space="preserve">, &amp; Stowe, A. M. (2011). Playing to your strengths: Appreciative inquiry in the visioning process. </w:t>
      </w:r>
      <w:r w:rsidRPr="0011623B">
        <w:rPr>
          <w:rFonts w:cs="Times New Roman"/>
          <w:i/>
          <w:szCs w:val="24"/>
        </w:rPr>
        <w:t>College &amp; University</w:t>
      </w:r>
      <w:r w:rsidRPr="0011623B">
        <w:rPr>
          <w:rFonts w:cs="Times New Roman"/>
          <w:szCs w:val="24"/>
        </w:rPr>
        <w:t xml:space="preserve">, </w:t>
      </w:r>
      <w:r w:rsidRPr="0011623B">
        <w:rPr>
          <w:rFonts w:cs="Times New Roman"/>
          <w:i/>
          <w:szCs w:val="24"/>
        </w:rPr>
        <w:t>87</w:t>
      </w:r>
      <w:r w:rsidRPr="0011623B">
        <w:rPr>
          <w:rFonts w:cs="Times New Roman"/>
          <w:szCs w:val="24"/>
        </w:rPr>
        <w:t>(1), 37-40.</w:t>
      </w:r>
    </w:p>
    <w:p w:rsidR="006522DD" w:rsidRPr="0011623B" w:rsidRDefault="006522DD" w:rsidP="006522DD">
      <w:pPr>
        <w:pStyle w:val="ListParagraph"/>
        <w:rPr>
          <w:rFonts w:cs="Times New Roman"/>
          <w:szCs w:val="24"/>
        </w:rPr>
      </w:pPr>
    </w:p>
    <w:p w:rsidR="006522DD" w:rsidRPr="0011623B" w:rsidRDefault="006522DD" w:rsidP="00B51DA2">
      <w:pPr>
        <w:pStyle w:val="ListParagraph"/>
        <w:numPr>
          <w:ilvl w:val="0"/>
          <w:numId w:val="13"/>
        </w:numPr>
        <w:contextualSpacing w:val="0"/>
        <w:rPr>
          <w:rFonts w:cs="Times New Roman"/>
          <w:szCs w:val="24"/>
        </w:rPr>
      </w:pPr>
      <w:r w:rsidRPr="0011623B">
        <w:rPr>
          <w:rFonts w:cs="Times New Roman"/>
          <w:szCs w:val="24"/>
        </w:rPr>
        <w:t>Swecker, H</w:t>
      </w:r>
      <w:r w:rsidR="0019440E" w:rsidRPr="0011623B">
        <w:rPr>
          <w:rFonts w:cs="Times New Roman"/>
          <w:szCs w:val="24"/>
        </w:rPr>
        <w:t>.</w:t>
      </w:r>
      <w:r w:rsidR="00403D54" w:rsidRPr="0011623B">
        <w:rPr>
          <w:rFonts w:cs="Times New Roman"/>
          <w:szCs w:val="24"/>
        </w:rPr>
        <w:t>*</w:t>
      </w:r>
      <w:r w:rsidRPr="0011623B">
        <w:rPr>
          <w:rFonts w:cs="Times New Roman"/>
          <w:szCs w:val="24"/>
        </w:rPr>
        <w:t xml:space="preserve">, </w:t>
      </w:r>
      <w:r w:rsidRPr="0011623B">
        <w:rPr>
          <w:rFonts w:cs="Times New Roman"/>
          <w:b/>
          <w:szCs w:val="24"/>
        </w:rPr>
        <w:t>Fifolt, M.</w:t>
      </w:r>
      <w:r w:rsidRPr="0011623B">
        <w:rPr>
          <w:rFonts w:cs="Times New Roman"/>
          <w:szCs w:val="24"/>
        </w:rPr>
        <w:t xml:space="preserve">, &amp; </w:t>
      </w:r>
      <w:proofErr w:type="spellStart"/>
      <w:r w:rsidRPr="0011623B">
        <w:rPr>
          <w:rFonts w:cs="Times New Roman"/>
          <w:szCs w:val="24"/>
        </w:rPr>
        <w:t>Searby</w:t>
      </w:r>
      <w:proofErr w:type="spellEnd"/>
      <w:r w:rsidRPr="0011623B">
        <w:rPr>
          <w:rFonts w:cs="Times New Roman"/>
          <w:szCs w:val="24"/>
        </w:rPr>
        <w:t xml:space="preserve">, L. (2013). Academic advising and first-generation college students: A quantitative study on student retention. </w:t>
      </w:r>
      <w:r w:rsidRPr="0011623B">
        <w:rPr>
          <w:rFonts w:cs="Times New Roman"/>
          <w:i/>
          <w:szCs w:val="24"/>
        </w:rPr>
        <w:t>NACADA Journal, 33</w:t>
      </w:r>
      <w:r w:rsidRPr="0011623B">
        <w:rPr>
          <w:rFonts w:cs="Times New Roman"/>
          <w:szCs w:val="24"/>
        </w:rPr>
        <w:t>(1), 46-53.</w:t>
      </w:r>
    </w:p>
    <w:p w:rsidR="006522DD" w:rsidRPr="0011623B" w:rsidRDefault="006522DD" w:rsidP="006522DD">
      <w:pPr>
        <w:spacing w:after="0" w:line="240" w:lineRule="auto"/>
        <w:rPr>
          <w:rFonts w:ascii="Times New Roman" w:hAnsi="Times New Roman" w:cs="Times New Roman"/>
          <w:i/>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t xml:space="preserve">Hites, L., </w:t>
      </w:r>
      <w:r w:rsidRPr="0011623B">
        <w:rPr>
          <w:rFonts w:cs="Times New Roman"/>
          <w:b/>
          <w:szCs w:val="24"/>
        </w:rPr>
        <w:t>Fifolt, M.</w:t>
      </w:r>
      <w:r w:rsidRPr="0011623B">
        <w:rPr>
          <w:rFonts w:cs="Times New Roman"/>
          <w:szCs w:val="24"/>
        </w:rPr>
        <w:t xml:space="preserve">, Beck, H., Su, W., </w:t>
      </w:r>
      <w:proofErr w:type="spellStart"/>
      <w:r w:rsidRPr="0011623B">
        <w:rPr>
          <w:rFonts w:cs="Times New Roman"/>
          <w:szCs w:val="24"/>
        </w:rPr>
        <w:t>Kerbawy</w:t>
      </w:r>
      <w:proofErr w:type="spellEnd"/>
      <w:r w:rsidRPr="0011623B">
        <w:rPr>
          <w:rFonts w:cs="Times New Roman"/>
          <w:szCs w:val="24"/>
        </w:rPr>
        <w:t xml:space="preserve">, S., Wakelee, J. A., &amp; Nassel, A. (2013). A geospatial mixed methods approach to assessing campus safety. </w:t>
      </w:r>
      <w:r w:rsidRPr="0011623B">
        <w:rPr>
          <w:rFonts w:cs="Times New Roman"/>
          <w:i/>
          <w:szCs w:val="24"/>
        </w:rPr>
        <w:t>Evaluation Review, 37</w:t>
      </w:r>
      <w:r w:rsidRPr="0011623B">
        <w:rPr>
          <w:rFonts w:cs="Times New Roman"/>
          <w:szCs w:val="24"/>
        </w:rPr>
        <w:t>(5), 347-369. DOI: 10.1177.019384X13509815</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t xml:space="preserve">Wingate, M. S., </w:t>
      </w:r>
      <w:r w:rsidRPr="0011623B">
        <w:rPr>
          <w:rFonts w:cs="Times New Roman"/>
          <w:b/>
          <w:szCs w:val="24"/>
        </w:rPr>
        <w:t>Fifolt, M.</w:t>
      </w:r>
      <w:r w:rsidRPr="0011623B">
        <w:rPr>
          <w:rFonts w:cs="Times New Roman"/>
          <w:szCs w:val="24"/>
        </w:rPr>
        <w:t xml:space="preserve">, Preskitt, J., </w:t>
      </w:r>
      <w:proofErr w:type="spellStart"/>
      <w:r w:rsidRPr="0011623B">
        <w:rPr>
          <w:rFonts w:cs="Times New Roman"/>
          <w:szCs w:val="24"/>
        </w:rPr>
        <w:t>Mulvihill</w:t>
      </w:r>
      <w:proofErr w:type="spellEnd"/>
      <w:r w:rsidRPr="0011623B">
        <w:rPr>
          <w:rFonts w:cs="Times New Roman"/>
          <w:szCs w:val="24"/>
        </w:rPr>
        <w:t xml:space="preserve">, B., Pass, M. A., Wallace, L., </w:t>
      </w:r>
      <w:proofErr w:type="spellStart"/>
      <w:r w:rsidRPr="0011623B">
        <w:rPr>
          <w:rFonts w:cs="Times New Roman"/>
          <w:szCs w:val="24"/>
        </w:rPr>
        <w:t>McKim</w:t>
      </w:r>
      <w:proofErr w:type="spellEnd"/>
      <w:r w:rsidRPr="0011623B">
        <w:rPr>
          <w:rFonts w:cs="Times New Roman"/>
          <w:szCs w:val="24"/>
        </w:rPr>
        <w:t xml:space="preserve">, S. (2014). Assessing needs and resources for the home visiting system in Alabama: A mixed methods approach. </w:t>
      </w:r>
      <w:r w:rsidRPr="0011623B">
        <w:rPr>
          <w:rFonts w:cs="Times New Roman"/>
          <w:i/>
          <w:szCs w:val="24"/>
        </w:rPr>
        <w:t>Maternal and Child Health Journal, 18</w:t>
      </w:r>
      <w:r w:rsidRPr="0011623B">
        <w:rPr>
          <w:rFonts w:cs="Times New Roman"/>
          <w:szCs w:val="24"/>
        </w:rPr>
        <w:t xml:space="preserve">, 1075-1084. DOI: 10.1007/s10995013-1335-5 </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w:t>
      </w:r>
      <w:proofErr w:type="spellStart"/>
      <w:r w:rsidRPr="0011623B">
        <w:rPr>
          <w:rFonts w:cs="Times New Roman"/>
          <w:szCs w:val="24"/>
        </w:rPr>
        <w:t>Engler</w:t>
      </w:r>
      <w:proofErr w:type="spellEnd"/>
      <w:r w:rsidRPr="0011623B">
        <w:rPr>
          <w:rFonts w:cs="Times New Roman"/>
          <w:szCs w:val="24"/>
        </w:rPr>
        <w:t xml:space="preserve">, J., &amp; Abbott, G. A. (2014). Bridging STEM professions for McNair Scholars through faculty mentoring and academic preparation. </w:t>
      </w:r>
      <w:r w:rsidRPr="0011623B">
        <w:rPr>
          <w:rFonts w:cs="Times New Roman"/>
          <w:i/>
          <w:szCs w:val="24"/>
        </w:rPr>
        <w:t>College &amp; University, 89</w:t>
      </w:r>
      <w:r w:rsidRPr="0011623B">
        <w:rPr>
          <w:rFonts w:cs="Times New Roman"/>
          <w:szCs w:val="24"/>
        </w:rPr>
        <w:t>(3), 24-33.</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t xml:space="preserve">Williams, P., Peters, G. B., &amp; </w:t>
      </w:r>
      <w:r w:rsidRPr="0011623B">
        <w:rPr>
          <w:rFonts w:cs="Times New Roman"/>
          <w:b/>
          <w:szCs w:val="24"/>
        </w:rPr>
        <w:t>Fifolt, M.</w:t>
      </w:r>
      <w:r w:rsidRPr="0011623B">
        <w:rPr>
          <w:rFonts w:cs="Times New Roman"/>
          <w:szCs w:val="24"/>
        </w:rPr>
        <w:t xml:space="preserve"> (2014). An examination of the relationship between candidate support providers and candidates pursuing National Board Certification. </w:t>
      </w:r>
      <w:r w:rsidRPr="0011623B">
        <w:rPr>
          <w:rFonts w:cs="Times New Roman"/>
          <w:i/>
          <w:szCs w:val="24"/>
        </w:rPr>
        <w:t>Delta Journal of Education, 4</w:t>
      </w:r>
      <w:r w:rsidRPr="0011623B">
        <w:rPr>
          <w:rFonts w:cs="Times New Roman"/>
          <w:szCs w:val="24"/>
        </w:rPr>
        <w:t>(1), 89-103.</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t>Langham, A. T.</w:t>
      </w:r>
      <w:r w:rsidR="00403D54" w:rsidRPr="0011623B">
        <w:rPr>
          <w:rFonts w:cs="Times New Roman"/>
          <w:szCs w:val="24"/>
        </w:rPr>
        <w:t>*</w:t>
      </w:r>
      <w:r w:rsidRPr="0011623B">
        <w:rPr>
          <w:rFonts w:cs="Times New Roman"/>
          <w:szCs w:val="24"/>
        </w:rPr>
        <w:t xml:space="preserve">, &amp; </w:t>
      </w:r>
      <w:r w:rsidRPr="0011623B">
        <w:rPr>
          <w:rFonts w:cs="Times New Roman"/>
          <w:b/>
          <w:szCs w:val="24"/>
        </w:rPr>
        <w:t>Fifolt, M.</w:t>
      </w:r>
      <w:r w:rsidRPr="0011623B">
        <w:rPr>
          <w:rFonts w:cs="Times New Roman"/>
          <w:szCs w:val="24"/>
        </w:rPr>
        <w:t xml:space="preserve"> (2014). Connecting institutional goals with measurable outcomes: Lessons from an academic realignment initiative. </w:t>
      </w:r>
      <w:r w:rsidRPr="0011623B">
        <w:rPr>
          <w:rFonts w:cs="Times New Roman"/>
          <w:i/>
          <w:szCs w:val="24"/>
        </w:rPr>
        <w:t>Planning for Higher Education, 42</w:t>
      </w:r>
      <w:r w:rsidRPr="0011623B">
        <w:rPr>
          <w:rFonts w:cs="Times New Roman"/>
          <w:szCs w:val="24"/>
        </w:rPr>
        <w:t>(4), 13-22.</w:t>
      </w:r>
    </w:p>
    <w:p w:rsidR="006522DD" w:rsidRPr="0011623B" w:rsidRDefault="006522DD" w:rsidP="006522DD">
      <w:pPr>
        <w:spacing w:after="0"/>
        <w:rPr>
          <w:rFonts w:cs="Times New Roman"/>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t>Sayers, K. T.</w:t>
      </w:r>
      <w:r w:rsidR="00B231F5" w:rsidRPr="0011623B">
        <w:rPr>
          <w:rFonts w:cs="Times New Roman"/>
          <w:szCs w:val="24"/>
        </w:rPr>
        <w:t>*</w:t>
      </w:r>
      <w:r w:rsidRPr="0011623B">
        <w:rPr>
          <w:rFonts w:cs="Times New Roman"/>
          <w:szCs w:val="24"/>
        </w:rPr>
        <w:t xml:space="preserve">, Gurley, D. K., </w:t>
      </w:r>
      <w:r w:rsidRPr="0011623B">
        <w:rPr>
          <w:rFonts w:cs="Times New Roman"/>
          <w:b/>
          <w:szCs w:val="24"/>
        </w:rPr>
        <w:t xml:space="preserve">Fifolt, M., </w:t>
      </w:r>
      <w:r w:rsidRPr="0011623B">
        <w:rPr>
          <w:rFonts w:cs="Times New Roman"/>
          <w:szCs w:val="24"/>
        </w:rPr>
        <w:t xml:space="preserve">&amp; Collins, L. (2014). Perceptions of school leaders and high school teachers regarding the Professional Learning Community model to support adult learning. </w:t>
      </w:r>
      <w:r w:rsidRPr="0011623B">
        <w:rPr>
          <w:rFonts w:cs="Times New Roman"/>
          <w:i/>
          <w:szCs w:val="24"/>
        </w:rPr>
        <w:t>Journal of Behavioral and Social Sciences, 1</w:t>
      </w:r>
      <w:r w:rsidRPr="0011623B">
        <w:rPr>
          <w:rFonts w:cs="Times New Roman"/>
          <w:szCs w:val="24"/>
        </w:rPr>
        <w:t>, 50-65.</w:t>
      </w:r>
    </w:p>
    <w:p w:rsidR="006522DD" w:rsidRPr="0011623B" w:rsidRDefault="006522DD" w:rsidP="006522DD">
      <w:pPr>
        <w:pStyle w:val="ListParagraph"/>
        <w:rPr>
          <w:rFonts w:cs="Times New Roman"/>
          <w:szCs w:val="24"/>
        </w:rPr>
      </w:pPr>
    </w:p>
    <w:p w:rsidR="006522DD" w:rsidRPr="0011623B" w:rsidRDefault="006522DD" w:rsidP="00B51DA2">
      <w:pPr>
        <w:pStyle w:val="ListParagraph"/>
        <w:numPr>
          <w:ilvl w:val="0"/>
          <w:numId w:val="13"/>
        </w:numPr>
        <w:outlineLvl w:val="0"/>
        <w:rPr>
          <w:rFonts w:cs="Times New Roman"/>
          <w:szCs w:val="24"/>
        </w:rPr>
      </w:pPr>
      <w:r w:rsidRPr="0011623B">
        <w:rPr>
          <w:rFonts w:cs="Times New Roman"/>
          <w:szCs w:val="24"/>
        </w:rPr>
        <w:t xml:space="preserve">Gurley, D. K., Peters, G. B., Collins, L., &amp; </w:t>
      </w:r>
      <w:r w:rsidRPr="0011623B">
        <w:rPr>
          <w:rFonts w:cs="Times New Roman"/>
          <w:b/>
          <w:szCs w:val="24"/>
        </w:rPr>
        <w:t xml:space="preserve">Fifolt, M. </w:t>
      </w:r>
      <w:r w:rsidRPr="0011623B">
        <w:rPr>
          <w:rFonts w:cs="Times New Roman"/>
          <w:szCs w:val="24"/>
        </w:rPr>
        <w:t>(2015).</w:t>
      </w:r>
      <w:r w:rsidRPr="0011623B">
        <w:rPr>
          <w:rFonts w:cs="Times New Roman"/>
          <w:b/>
          <w:szCs w:val="24"/>
        </w:rPr>
        <w:t xml:space="preserve"> </w:t>
      </w:r>
      <w:r w:rsidRPr="0011623B">
        <w:rPr>
          <w:rFonts w:cs="Times New Roman"/>
          <w:szCs w:val="24"/>
        </w:rPr>
        <w:t xml:space="preserve">Mission, vision, values, and goals: An exploration of key organizational statements and daily practice in schools. </w:t>
      </w:r>
      <w:r w:rsidRPr="0011623B">
        <w:rPr>
          <w:rFonts w:cs="Times New Roman"/>
          <w:i/>
          <w:szCs w:val="24"/>
        </w:rPr>
        <w:t>Journal of Educational</w:t>
      </w:r>
      <w:r w:rsidRPr="0011623B">
        <w:rPr>
          <w:rFonts w:cs="Times New Roman"/>
          <w:szCs w:val="24"/>
        </w:rPr>
        <w:t xml:space="preserve"> </w:t>
      </w:r>
      <w:r w:rsidRPr="0011623B">
        <w:rPr>
          <w:rFonts w:cs="Times New Roman"/>
          <w:i/>
          <w:szCs w:val="24"/>
        </w:rPr>
        <w:t>Change, 16</w:t>
      </w:r>
      <w:r w:rsidRPr="0011623B">
        <w:rPr>
          <w:rFonts w:cs="Times New Roman"/>
          <w:szCs w:val="24"/>
        </w:rPr>
        <w:t xml:space="preserve">(2), 217-242. DOI: 10.1007/s10833-014-9229-x </w:t>
      </w:r>
    </w:p>
    <w:p w:rsidR="006522DD" w:rsidRPr="0011623B" w:rsidRDefault="006522DD" w:rsidP="006522DD">
      <w:pPr>
        <w:spacing w:after="0" w:line="240" w:lineRule="auto"/>
        <w:outlineLvl w:val="0"/>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t xml:space="preserve">Peters, G. B., Gurley, D. K., </w:t>
      </w:r>
      <w:r w:rsidRPr="0011623B">
        <w:rPr>
          <w:rFonts w:cs="Times New Roman"/>
          <w:b/>
          <w:szCs w:val="24"/>
        </w:rPr>
        <w:t xml:space="preserve">Fifolt, M., </w:t>
      </w:r>
      <w:r w:rsidRPr="0011623B">
        <w:rPr>
          <w:rFonts w:cs="Times New Roman"/>
          <w:szCs w:val="24"/>
        </w:rPr>
        <w:t>&amp;</w:t>
      </w:r>
      <w:r w:rsidRPr="0011623B">
        <w:rPr>
          <w:rFonts w:cs="Times New Roman"/>
          <w:b/>
          <w:szCs w:val="24"/>
        </w:rPr>
        <w:t xml:space="preserve"> </w:t>
      </w:r>
      <w:r w:rsidRPr="0011623B">
        <w:rPr>
          <w:rFonts w:cs="Times New Roman"/>
          <w:szCs w:val="24"/>
        </w:rPr>
        <w:t xml:space="preserve">Collins, L. (2015). Maintaining a strong collaborative community in the early dissertation writing process: Reflections on program interventions. </w:t>
      </w:r>
      <w:r w:rsidRPr="0011623B">
        <w:rPr>
          <w:rFonts w:cs="Times New Roman"/>
          <w:i/>
          <w:szCs w:val="24"/>
        </w:rPr>
        <w:t>Journal of Continuing</w:t>
      </w:r>
      <w:r w:rsidRPr="0011623B">
        <w:rPr>
          <w:rFonts w:cs="Times New Roman"/>
          <w:szCs w:val="24"/>
        </w:rPr>
        <w:t xml:space="preserve"> </w:t>
      </w:r>
      <w:r w:rsidRPr="0011623B">
        <w:rPr>
          <w:rFonts w:cs="Times New Roman"/>
          <w:i/>
          <w:szCs w:val="24"/>
        </w:rPr>
        <w:t>Higher Education, 63</w:t>
      </w:r>
      <w:r w:rsidRPr="0011623B">
        <w:rPr>
          <w:rFonts w:cs="Times New Roman"/>
          <w:szCs w:val="24"/>
        </w:rPr>
        <w:t>(1), 44-50.</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t>Bishop, W. E.</w:t>
      </w:r>
      <w:r w:rsidR="00403D54" w:rsidRPr="0011623B">
        <w:rPr>
          <w:rFonts w:cs="Times New Roman"/>
          <w:szCs w:val="24"/>
        </w:rPr>
        <w:t>*</w:t>
      </w:r>
      <w:r w:rsidRPr="0011623B">
        <w:rPr>
          <w:rFonts w:cs="Times New Roman"/>
          <w:szCs w:val="24"/>
        </w:rPr>
        <w:t xml:space="preserve">, </w:t>
      </w:r>
      <w:r w:rsidRPr="0011623B">
        <w:rPr>
          <w:rFonts w:cs="Times New Roman"/>
          <w:b/>
          <w:szCs w:val="24"/>
        </w:rPr>
        <w:t>Fifolt, M.</w:t>
      </w:r>
      <w:r w:rsidRPr="0011623B">
        <w:rPr>
          <w:rFonts w:cs="Times New Roman"/>
          <w:szCs w:val="24"/>
        </w:rPr>
        <w:t xml:space="preserve">, Peters, G. B., Gurley, D. K., &amp; Collins, L. (2015). Perceptions and experiences of K-12 educational leaders in response to the 27 April 2011 tornadoes. </w:t>
      </w:r>
      <w:r w:rsidRPr="0011623B">
        <w:rPr>
          <w:rFonts w:cs="Times New Roman"/>
          <w:i/>
          <w:szCs w:val="24"/>
        </w:rPr>
        <w:t>School Leadership and Management</w:t>
      </w:r>
      <w:r w:rsidRPr="0011623B">
        <w:rPr>
          <w:rFonts w:cs="Times New Roman"/>
          <w:szCs w:val="24"/>
        </w:rPr>
        <w:t>, 35(2), 215-235.</w:t>
      </w:r>
    </w:p>
    <w:p w:rsidR="006522DD" w:rsidRPr="0011623B" w:rsidRDefault="00DE6DD7" w:rsidP="006522DD">
      <w:pPr>
        <w:pStyle w:val="ListParagraph"/>
        <w:rPr>
          <w:rFonts w:cs="Times New Roman"/>
          <w:szCs w:val="24"/>
        </w:rPr>
      </w:pPr>
      <w:hyperlink r:id="rId7" w:history="1">
        <w:r w:rsidR="006522DD" w:rsidRPr="0011623B">
          <w:rPr>
            <w:rStyle w:val="Hyperlink"/>
            <w:rFonts w:cs="Times New Roman"/>
            <w:color w:val="auto"/>
            <w:szCs w:val="24"/>
            <w:u w:val="none"/>
          </w:rPr>
          <w:t>http://dx.DOI.org/10.1080/13632434.2015.1041487</w:t>
        </w:r>
      </w:hyperlink>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contextualSpacing w:val="0"/>
        <w:rPr>
          <w:rFonts w:cs="Times New Roman"/>
          <w:szCs w:val="24"/>
        </w:rPr>
      </w:pPr>
      <w:r w:rsidRPr="0011623B">
        <w:rPr>
          <w:rFonts w:cs="Times New Roman"/>
          <w:szCs w:val="24"/>
        </w:rPr>
        <w:t>Gurley, D. K., Peters, G. B.,</w:t>
      </w:r>
      <w:r w:rsidRPr="0011623B">
        <w:rPr>
          <w:rFonts w:cs="Times New Roman"/>
          <w:b/>
          <w:szCs w:val="24"/>
        </w:rPr>
        <w:t xml:space="preserve"> Fifolt, M.</w:t>
      </w:r>
      <w:r w:rsidRPr="0011623B">
        <w:rPr>
          <w:rFonts w:cs="Times New Roman"/>
          <w:szCs w:val="24"/>
        </w:rPr>
        <w:t xml:space="preserve">, Collins, L., &amp; McNeese, R. (2015). Addressing the multiplicity of roles of the assistant principal: Insights from the field. </w:t>
      </w:r>
      <w:r w:rsidRPr="0011623B">
        <w:rPr>
          <w:rFonts w:cs="Times New Roman"/>
          <w:i/>
          <w:szCs w:val="24"/>
        </w:rPr>
        <w:t>Journal of Behavioral and Social Sciences, 3</w:t>
      </w:r>
      <w:r w:rsidRPr="0011623B">
        <w:rPr>
          <w:rFonts w:cs="Times New Roman"/>
          <w:szCs w:val="24"/>
        </w:rPr>
        <w:t>, 135-147.</w:t>
      </w:r>
    </w:p>
    <w:p w:rsidR="006522DD" w:rsidRPr="0011623B" w:rsidRDefault="006522DD" w:rsidP="006522DD">
      <w:pPr>
        <w:pStyle w:val="ListParagraph"/>
        <w:contextualSpacing w:val="0"/>
        <w:rPr>
          <w:rFonts w:cs="Times New Roman"/>
          <w:szCs w:val="24"/>
        </w:rPr>
      </w:pPr>
    </w:p>
    <w:p w:rsidR="006522DD" w:rsidRDefault="006522DD" w:rsidP="00462446">
      <w:pPr>
        <w:pStyle w:val="ListParagraph"/>
        <w:numPr>
          <w:ilvl w:val="0"/>
          <w:numId w:val="13"/>
        </w:numPr>
        <w:rPr>
          <w:rFonts w:cs="Times New Roman"/>
          <w:szCs w:val="24"/>
        </w:rPr>
      </w:pPr>
      <w:r w:rsidRPr="00024A2F">
        <w:rPr>
          <w:rFonts w:cs="Times New Roman"/>
          <w:szCs w:val="24"/>
        </w:rPr>
        <w:t xml:space="preserve">Preskitt, J., </w:t>
      </w:r>
      <w:r w:rsidRPr="00024A2F">
        <w:rPr>
          <w:rFonts w:cs="Times New Roman"/>
          <w:b/>
          <w:szCs w:val="24"/>
        </w:rPr>
        <w:t>Fifolt, M.</w:t>
      </w:r>
      <w:r w:rsidRPr="00024A2F">
        <w:rPr>
          <w:rFonts w:cs="Times New Roman"/>
          <w:szCs w:val="24"/>
        </w:rPr>
        <w:t xml:space="preserve">, Ginter, P. M., Rucks, A., &amp; Wingate, M. (2016). Identifying continuous quality improvement priorities in Maternal, Infant, and Early Childhood Home Visiting. </w:t>
      </w:r>
      <w:r w:rsidRPr="00024A2F">
        <w:rPr>
          <w:rFonts w:cs="Times New Roman"/>
          <w:i/>
          <w:szCs w:val="24"/>
        </w:rPr>
        <w:t>Journal of Public Health Management and Practice</w:t>
      </w:r>
      <w:r w:rsidRPr="00024A2F">
        <w:rPr>
          <w:rFonts w:cs="Times New Roman"/>
          <w:szCs w:val="24"/>
        </w:rPr>
        <w:t xml:space="preserve">, </w:t>
      </w:r>
      <w:r w:rsidRPr="00024A2F">
        <w:rPr>
          <w:rFonts w:cs="Times New Roman"/>
          <w:i/>
          <w:szCs w:val="24"/>
        </w:rPr>
        <w:t>22</w:t>
      </w:r>
      <w:r w:rsidRPr="00024A2F">
        <w:rPr>
          <w:rFonts w:cs="Times New Roman"/>
          <w:szCs w:val="24"/>
        </w:rPr>
        <w:t xml:space="preserve">(2), E12-E20. DOI: 10.1097/PHH.0000000000000192 </w:t>
      </w:r>
    </w:p>
    <w:p w:rsidR="00024A2F" w:rsidRPr="00024A2F" w:rsidRDefault="00024A2F" w:rsidP="00024A2F">
      <w:pPr>
        <w:spacing w:after="0"/>
        <w:rPr>
          <w:rFonts w:cs="Times New Roman"/>
          <w:szCs w:val="24"/>
        </w:rPr>
      </w:pPr>
    </w:p>
    <w:p w:rsidR="006522DD" w:rsidRPr="0011623B" w:rsidRDefault="006522DD" w:rsidP="00B51DA2">
      <w:pPr>
        <w:pStyle w:val="ListParagraph"/>
        <w:numPr>
          <w:ilvl w:val="0"/>
          <w:numId w:val="13"/>
        </w:numPr>
        <w:rPr>
          <w:rFonts w:cs="Times New Roman"/>
          <w:bCs/>
          <w:szCs w:val="24"/>
        </w:rPr>
      </w:pPr>
      <w:r w:rsidRPr="0011623B">
        <w:rPr>
          <w:rFonts w:cs="Times New Roman"/>
          <w:szCs w:val="24"/>
        </w:rPr>
        <w:t xml:space="preserve">Lewis, D., Jr., </w:t>
      </w:r>
      <w:proofErr w:type="spellStart"/>
      <w:r w:rsidRPr="0011623B">
        <w:rPr>
          <w:rFonts w:cs="Times New Roman"/>
          <w:szCs w:val="24"/>
        </w:rPr>
        <w:t>Yerby</w:t>
      </w:r>
      <w:proofErr w:type="spellEnd"/>
      <w:r w:rsidRPr="0011623B">
        <w:rPr>
          <w:rFonts w:cs="Times New Roman"/>
          <w:szCs w:val="24"/>
        </w:rPr>
        <w:t xml:space="preserve">, L., Tucker, M., Payne Foster, </w:t>
      </w:r>
      <w:r w:rsidR="001D4B6D">
        <w:rPr>
          <w:rFonts w:cs="Times New Roman"/>
          <w:szCs w:val="24"/>
        </w:rPr>
        <w:t>P</w:t>
      </w:r>
      <w:r w:rsidRPr="0011623B">
        <w:rPr>
          <w:rFonts w:cs="Times New Roman"/>
          <w:szCs w:val="24"/>
        </w:rPr>
        <w:t xml:space="preserve">., Hamilton, K., </w:t>
      </w:r>
      <w:r w:rsidRPr="0011623B">
        <w:rPr>
          <w:rFonts w:cs="Times New Roman"/>
          <w:b/>
          <w:szCs w:val="24"/>
        </w:rPr>
        <w:t>Fifolt, M.</w:t>
      </w:r>
      <w:proofErr w:type="gramStart"/>
      <w:r w:rsidRPr="0011623B">
        <w:rPr>
          <w:rFonts w:cs="Times New Roman"/>
          <w:szCs w:val="24"/>
        </w:rPr>
        <w:t>,…</w:t>
      </w:r>
      <w:proofErr w:type="gramEnd"/>
      <w:r w:rsidRPr="0011623B">
        <w:rPr>
          <w:rFonts w:cs="Times New Roman"/>
          <w:szCs w:val="24"/>
        </w:rPr>
        <w:t xml:space="preserve">Higginbotham, J. (2016). Bringing community and academic scholars together to facilitate and conduct authentic community based participatory research: Project UNITED. </w:t>
      </w:r>
      <w:r w:rsidRPr="0011623B">
        <w:rPr>
          <w:rFonts w:cs="Times New Roman"/>
          <w:i/>
          <w:szCs w:val="24"/>
        </w:rPr>
        <w:t>International Journal of Environmental Research and Public Health,</w:t>
      </w:r>
      <w:r w:rsidRPr="0011623B">
        <w:rPr>
          <w:rFonts w:cs="Times New Roman"/>
          <w:szCs w:val="24"/>
        </w:rPr>
        <w:t xml:space="preserve"> </w:t>
      </w:r>
      <w:r w:rsidRPr="0011623B">
        <w:rPr>
          <w:rFonts w:cs="Times New Roman"/>
          <w:i/>
          <w:iCs/>
          <w:szCs w:val="24"/>
          <w:shd w:val="clear" w:color="auto" w:fill="FFFFFF"/>
        </w:rPr>
        <w:t>13</w:t>
      </w:r>
      <w:r w:rsidRPr="0011623B">
        <w:rPr>
          <w:rFonts w:cs="Times New Roman"/>
          <w:szCs w:val="24"/>
          <w:shd w:val="clear" w:color="auto" w:fill="FFFFFF"/>
        </w:rPr>
        <w:t xml:space="preserve">(1), 35. DOI: </w:t>
      </w:r>
      <w:hyperlink r:id="rId8" w:history="1">
        <w:r w:rsidRPr="0011623B">
          <w:rPr>
            <w:rFonts w:cs="Times New Roman"/>
            <w:szCs w:val="24"/>
            <w:shd w:val="clear" w:color="auto" w:fill="FFFFFF"/>
          </w:rPr>
          <w:t>10.3390/ijerph13010035</w:t>
        </w:r>
      </w:hyperlink>
    </w:p>
    <w:p w:rsidR="006522DD" w:rsidRPr="0011623B" w:rsidRDefault="006522DD" w:rsidP="006522DD">
      <w:pPr>
        <w:spacing w:after="0" w:line="240" w:lineRule="auto"/>
        <w:rPr>
          <w:rFonts w:ascii="Times New Roman" w:hAnsi="Times New Roman" w:cs="Times New Roman"/>
          <w:bCs/>
          <w:sz w:val="24"/>
          <w:szCs w:val="24"/>
        </w:rPr>
      </w:pPr>
    </w:p>
    <w:p w:rsidR="006522DD" w:rsidRPr="0011623B" w:rsidRDefault="006522DD" w:rsidP="00B51DA2">
      <w:pPr>
        <w:pStyle w:val="ListParagraph"/>
        <w:numPr>
          <w:ilvl w:val="0"/>
          <w:numId w:val="13"/>
        </w:numPr>
        <w:outlineLvl w:val="0"/>
        <w:rPr>
          <w:rFonts w:cs="Times New Roman"/>
          <w:bCs/>
          <w:color w:val="000000"/>
          <w:szCs w:val="24"/>
        </w:rPr>
      </w:pPr>
      <w:r w:rsidRPr="0011623B">
        <w:rPr>
          <w:rFonts w:cs="Times New Roman"/>
          <w:bCs/>
          <w:color w:val="000000"/>
          <w:szCs w:val="24"/>
        </w:rPr>
        <w:t xml:space="preserve">Peters, G. B., Gurley, D. K., </w:t>
      </w:r>
      <w:r w:rsidRPr="0011623B">
        <w:rPr>
          <w:rFonts w:cs="Times New Roman"/>
          <w:b/>
          <w:bCs/>
          <w:color w:val="000000"/>
          <w:szCs w:val="24"/>
        </w:rPr>
        <w:t>Fifolt, M.</w:t>
      </w:r>
      <w:r w:rsidRPr="0011623B">
        <w:rPr>
          <w:rFonts w:cs="Times New Roman"/>
          <w:bCs/>
          <w:color w:val="000000"/>
          <w:szCs w:val="24"/>
        </w:rPr>
        <w:t xml:space="preserve">, Collins, L., &amp; McNeese, R. (2016). Assistant principals’ perceptions of the role and the effectiveness of an educational leadership program. </w:t>
      </w:r>
      <w:r w:rsidRPr="0011623B">
        <w:rPr>
          <w:rFonts w:cs="Times New Roman"/>
          <w:bCs/>
          <w:i/>
          <w:color w:val="000000"/>
          <w:szCs w:val="24"/>
        </w:rPr>
        <w:t>International Journal of Higher Education, 5</w:t>
      </w:r>
      <w:r w:rsidRPr="0011623B">
        <w:rPr>
          <w:rFonts w:cs="Times New Roman"/>
          <w:bCs/>
          <w:color w:val="000000"/>
          <w:szCs w:val="24"/>
        </w:rPr>
        <w:t xml:space="preserve">(1), 183. DOI: 10.5430/ijhep183 </w:t>
      </w:r>
    </w:p>
    <w:p w:rsidR="006522DD" w:rsidRPr="0011623B" w:rsidRDefault="006522DD" w:rsidP="006522DD">
      <w:pPr>
        <w:spacing w:after="0" w:line="240" w:lineRule="auto"/>
        <w:outlineLvl w:val="0"/>
        <w:rPr>
          <w:rFonts w:ascii="Times New Roman" w:hAnsi="Times New Roman" w:cs="Times New Roman"/>
          <w:sz w:val="24"/>
          <w:szCs w:val="24"/>
        </w:rPr>
      </w:pPr>
    </w:p>
    <w:p w:rsidR="006522DD" w:rsidRPr="0011623B" w:rsidRDefault="006522DD" w:rsidP="00B51DA2">
      <w:pPr>
        <w:pStyle w:val="ListParagraph"/>
        <w:numPr>
          <w:ilvl w:val="0"/>
          <w:numId w:val="13"/>
        </w:numPr>
        <w:outlineLvl w:val="0"/>
        <w:rPr>
          <w:rFonts w:cs="Times New Roman"/>
          <w:szCs w:val="24"/>
        </w:rPr>
      </w:pPr>
      <w:r w:rsidRPr="0011623B">
        <w:rPr>
          <w:rFonts w:cs="Times New Roman"/>
          <w:szCs w:val="24"/>
        </w:rPr>
        <w:t xml:space="preserve">McLain, R., </w:t>
      </w:r>
      <w:r w:rsidRPr="0011623B">
        <w:rPr>
          <w:rFonts w:cs="Times New Roman"/>
          <w:b/>
          <w:szCs w:val="24"/>
        </w:rPr>
        <w:t>Fifolt, M.</w:t>
      </w:r>
      <w:r w:rsidRPr="0011623B">
        <w:rPr>
          <w:rFonts w:cs="Times New Roman"/>
          <w:szCs w:val="24"/>
        </w:rPr>
        <w:t xml:space="preserve">, Dawson, M., Su, W., Milligan, G., &amp; Hites, L. (2016). Student success survey: Supporting academic success for at-risk nursing students through early intervention. </w:t>
      </w:r>
      <w:r w:rsidRPr="0011623B">
        <w:rPr>
          <w:rFonts w:cs="Times New Roman"/>
          <w:i/>
          <w:szCs w:val="24"/>
        </w:rPr>
        <w:t>Nurse</w:t>
      </w:r>
      <w:r w:rsidRPr="0011623B">
        <w:rPr>
          <w:rFonts w:cs="Times New Roman"/>
          <w:szCs w:val="24"/>
        </w:rPr>
        <w:t xml:space="preserve"> </w:t>
      </w:r>
      <w:r w:rsidRPr="0011623B">
        <w:rPr>
          <w:rFonts w:cs="Times New Roman"/>
          <w:i/>
          <w:szCs w:val="24"/>
        </w:rPr>
        <w:t>Educator, 42</w:t>
      </w:r>
      <w:r w:rsidRPr="0011623B">
        <w:rPr>
          <w:rFonts w:cs="Times New Roman"/>
          <w:szCs w:val="24"/>
        </w:rPr>
        <w:t>(1), 33-37. DOI: 10.1097/NNE.00000000000000322</w:t>
      </w:r>
    </w:p>
    <w:p w:rsidR="00403D54" w:rsidRPr="0011623B" w:rsidRDefault="00403D54" w:rsidP="00403D54">
      <w:pPr>
        <w:spacing w:after="0"/>
        <w:outlineLvl w:val="0"/>
        <w:rPr>
          <w:rFonts w:cs="Times New Roman"/>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w:t>
      </w:r>
      <w:proofErr w:type="spellStart"/>
      <w:r w:rsidRPr="0011623B">
        <w:rPr>
          <w:rFonts w:cs="Times New Roman"/>
          <w:szCs w:val="24"/>
        </w:rPr>
        <w:t>Burrowes</w:t>
      </w:r>
      <w:proofErr w:type="spellEnd"/>
      <w:r w:rsidRPr="0011623B">
        <w:rPr>
          <w:rFonts w:cs="Times New Roman"/>
          <w:szCs w:val="24"/>
        </w:rPr>
        <w:t>, J.</w:t>
      </w:r>
      <w:r w:rsidR="00403D54" w:rsidRPr="0011623B">
        <w:rPr>
          <w:rFonts w:cs="Times New Roman"/>
          <w:szCs w:val="24"/>
        </w:rPr>
        <w:t>*</w:t>
      </w:r>
      <w:r w:rsidRPr="0011623B">
        <w:rPr>
          <w:rFonts w:cs="Times New Roman"/>
          <w:szCs w:val="24"/>
        </w:rPr>
        <w:t xml:space="preserve">, McPherson, T., &amp; McCormick, L. C. (2016). Strengthening emergency preparedness in higher education through hazard vulnerability analysis. </w:t>
      </w:r>
      <w:r w:rsidRPr="0011623B">
        <w:rPr>
          <w:rFonts w:cs="Times New Roman"/>
          <w:i/>
          <w:szCs w:val="24"/>
        </w:rPr>
        <w:t>College &amp; University, 91</w:t>
      </w:r>
      <w:r w:rsidRPr="0011623B">
        <w:rPr>
          <w:rFonts w:cs="Times New Roman"/>
          <w:szCs w:val="24"/>
        </w:rPr>
        <w:t>(4), 61-70.</w:t>
      </w:r>
    </w:p>
    <w:p w:rsidR="006522DD" w:rsidRPr="0011623B" w:rsidRDefault="006522DD" w:rsidP="006522DD">
      <w:pPr>
        <w:pStyle w:val="ListParagraph"/>
        <w:rPr>
          <w:rFonts w:cs="Times New Roman"/>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lastRenderedPageBreak/>
        <w:t xml:space="preserve">McCormick, L. C., </w:t>
      </w:r>
      <w:r w:rsidRPr="0011623B">
        <w:rPr>
          <w:rFonts w:cs="Times New Roman"/>
          <w:b/>
          <w:szCs w:val="24"/>
        </w:rPr>
        <w:t>Fifolt, M.</w:t>
      </w:r>
      <w:r w:rsidRPr="0011623B">
        <w:rPr>
          <w:rFonts w:cs="Times New Roman"/>
          <w:szCs w:val="24"/>
        </w:rPr>
        <w:t>, Mercer, C.</w:t>
      </w:r>
      <w:r w:rsidR="00403D54" w:rsidRPr="0011623B">
        <w:rPr>
          <w:rFonts w:cs="Times New Roman"/>
          <w:szCs w:val="24"/>
        </w:rPr>
        <w:t>*</w:t>
      </w:r>
      <w:r w:rsidRPr="0011623B">
        <w:rPr>
          <w:rFonts w:cs="Times New Roman"/>
          <w:szCs w:val="24"/>
        </w:rPr>
        <w:t xml:space="preserve">, </w:t>
      </w:r>
      <w:proofErr w:type="spellStart"/>
      <w:r w:rsidRPr="0011623B">
        <w:rPr>
          <w:rFonts w:cs="Times New Roman"/>
          <w:szCs w:val="24"/>
        </w:rPr>
        <w:t>Pevear</w:t>
      </w:r>
      <w:proofErr w:type="spellEnd"/>
      <w:r w:rsidRPr="0011623B">
        <w:rPr>
          <w:rFonts w:cs="Times New Roman"/>
          <w:szCs w:val="24"/>
        </w:rPr>
        <w:t xml:space="preserve">, J., &amp; Wilson, J. (2016). Mississippi Medical Reserve Corps (MRC): Moving Mississippi from emergency planning to response ready. </w:t>
      </w:r>
      <w:r w:rsidRPr="0011623B">
        <w:rPr>
          <w:rFonts w:cs="Times New Roman"/>
          <w:i/>
          <w:szCs w:val="24"/>
        </w:rPr>
        <w:t>Journal of Public Health Management &amp; Practice, 23</w:t>
      </w:r>
      <w:r w:rsidRPr="0011623B">
        <w:rPr>
          <w:rFonts w:cs="Times New Roman"/>
          <w:szCs w:val="24"/>
        </w:rPr>
        <w:t>(1), 47-53. DOI: 10.1097/PHH.0000000000000451</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Wakelee, J., Eldridge-</w:t>
      </w:r>
      <w:proofErr w:type="spellStart"/>
      <w:r w:rsidRPr="0011623B">
        <w:rPr>
          <w:rFonts w:cs="Times New Roman"/>
          <w:szCs w:val="24"/>
        </w:rPr>
        <w:t>Auffant</w:t>
      </w:r>
      <w:proofErr w:type="spellEnd"/>
      <w:r w:rsidRPr="0011623B">
        <w:rPr>
          <w:rFonts w:cs="Times New Roman"/>
          <w:szCs w:val="24"/>
        </w:rPr>
        <w:t xml:space="preserve">, L., Carpenter, R., &amp; Hites, L. (2016). Addressing the needs of adults and children with disabilities through emergency preparedness and organizational improvisation. </w:t>
      </w:r>
      <w:r w:rsidRPr="0011623B">
        <w:rPr>
          <w:rFonts w:cs="Times New Roman"/>
          <w:i/>
          <w:szCs w:val="24"/>
        </w:rPr>
        <w:t>Nonprofit Management &amp; Leadership, 27</w:t>
      </w:r>
      <w:r w:rsidRPr="0011623B">
        <w:rPr>
          <w:rFonts w:cs="Times New Roman"/>
          <w:szCs w:val="24"/>
        </w:rPr>
        <w:t>(3), 423-434</w:t>
      </w:r>
      <w:r w:rsidRPr="0011623B">
        <w:rPr>
          <w:rFonts w:cs="Times New Roman"/>
          <w:i/>
          <w:szCs w:val="24"/>
        </w:rPr>
        <w:t xml:space="preserve">. </w:t>
      </w:r>
      <w:r w:rsidRPr="0011623B">
        <w:rPr>
          <w:rFonts w:cs="Times New Roman"/>
          <w:szCs w:val="24"/>
        </w:rPr>
        <w:t>DOI: 10.1002/NML.21252</w:t>
      </w:r>
    </w:p>
    <w:p w:rsidR="006522DD" w:rsidRPr="0011623B" w:rsidRDefault="006522DD" w:rsidP="006522DD">
      <w:pPr>
        <w:spacing w:after="0" w:line="240" w:lineRule="auto"/>
        <w:rPr>
          <w:rFonts w:ascii="Times New Roman" w:hAnsi="Times New Roman" w:cs="Times New Roman"/>
          <w:sz w:val="24"/>
          <w:szCs w:val="24"/>
        </w:rPr>
      </w:pPr>
    </w:p>
    <w:p w:rsidR="006522DD" w:rsidRDefault="006522DD" w:rsidP="009D2197">
      <w:pPr>
        <w:pStyle w:val="ListParagraph"/>
        <w:numPr>
          <w:ilvl w:val="0"/>
          <w:numId w:val="13"/>
        </w:numPr>
        <w:rPr>
          <w:rFonts w:cs="Times New Roman"/>
          <w:szCs w:val="24"/>
        </w:rPr>
      </w:pPr>
      <w:r w:rsidRPr="0011623B">
        <w:rPr>
          <w:rFonts w:cs="Times New Roman"/>
          <w:szCs w:val="24"/>
        </w:rPr>
        <w:t xml:space="preserve">Selleck, C. S., </w:t>
      </w:r>
      <w:r w:rsidRPr="0011623B">
        <w:rPr>
          <w:rFonts w:cs="Times New Roman"/>
          <w:b/>
          <w:szCs w:val="24"/>
        </w:rPr>
        <w:t>Fifolt, M.</w:t>
      </w:r>
      <w:r w:rsidRPr="0011623B">
        <w:rPr>
          <w:rFonts w:cs="Times New Roman"/>
          <w:szCs w:val="24"/>
        </w:rPr>
        <w:t xml:space="preserve">, </w:t>
      </w:r>
      <w:proofErr w:type="spellStart"/>
      <w:r w:rsidRPr="0011623B">
        <w:rPr>
          <w:rFonts w:cs="Times New Roman"/>
          <w:szCs w:val="24"/>
        </w:rPr>
        <w:t>Burkart</w:t>
      </w:r>
      <w:proofErr w:type="spellEnd"/>
      <w:r w:rsidRPr="0011623B">
        <w:rPr>
          <w:rFonts w:cs="Times New Roman"/>
          <w:szCs w:val="24"/>
        </w:rPr>
        <w:t xml:space="preserve">, H. B., Frank, J. S., Curry, W., &amp; Hites, L. (2016). Providing primary care using an </w:t>
      </w:r>
      <w:proofErr w:type="spellStart"/>
      <w:r w:rsidRPr="0011623B">
        <w:rPr>
          <w:rFonts w:cs="Times New Roman"/>
          <w:szCs w:val="24"/>
        </w:rPr>
        <w:t>interprofessional</w:t>
      </w:r>
      <w:proofErr w:type="spellEnd"/>
      <w:r w:rsidRPr="0011623B">
        <w:rPr>
          <w:rFonts w:cs="Times New Roman"/>
          <w:szCs w:val="24"/>
        </w:rPr>
        <w:t xml:space="preserve"> collaborative practice model: Wh</w:t>
      </w:r>
      <w:r w:rsidR="005F4C2C" w:rsidRPr="0011623B">
        <w:rPr>
          <w:rFonts w:cs="Times New Roman"/>
          <w:szCs w:val="24"/>
        </w:rPr>
        <w:t xml:space="preserve">at clinicians have </w:t>
      </w:r>
      <w:proofErr w:type="gramStart"/>
      <w:r w:rsidR="005F4C2C" w:rsidRPr="0011623B">
        <w:rPr>
          <w:rFonts w:cs="Times New Roman"/>
          <w:szCs w:val="24"/>
        </w:rPr>
        <w:t>learned.</w:t>
      </w:r>
      <w:proofErr w:type="gramEnd"/>
      <w:r w:rsidR="005F4C2C" w:rsidRPr="0011623B">
        <w:rPr>
          <w:rFonts w:cs="Times New Roman"/>
          <w:szCs w:val="24"/>
        </w:rPr>
        <w:t xml:space="preserve"> </w:t>
      </w:r>
      <w:r w:rsidRPr="0011623B">
        <w:rPr>
          <w:rFonts w:cs="Times New Roman"/>
          <w:i/>
          <w:szCs w:val="24"/>
        </w:rPr>
        <w:t>Journal of Professional Nursing, 33</w:t>
      </w:r>
      <w:r w:rsidRPr="0011623B">
        <w:rPr>
          <w:rFonts w:cs="Times New Roman"/>
          <w:szCs w:val="24"/>
        </w:rPr>
        <w:t>(2017), 410-416. http://dx.doi.org/10.1016/j.profnurs.2016.11.004</w:t>
      </w:r>
    </w:p>
    <w:p w:rsidR="00F0189A" w:rsidRPr="009D2197" w:rsidRDefault="00F0189A" w:rsidP="00F0189A">
      <w:pPr>
        <w:pStyle w:val="ListParagraph"/>
        <w:rPr>
          <w:rFonts w:cs="Times New Roman"/>
          <w:szCs w:val="24"/>
        </w:rPr>
      </w:pPr>
    </w:p>
    <w:p w:rsidR="009D2197" w:rsidRPr="009D2197" w:rsidRDefault="009D2197" w:rsidP="00462446">
      <w:pPr>
        <w:pStyle w:val="ListParagraph"/>
        <w:numPr>
          <w:ilvl w:val="0"/>
          <w:numId w:val="13"/>
        </w:numPr>
        <w:contextualSpacing w:val="0"/>
        <w:outlineLvl w:val="0"/>
        <w:rPr>
          <w:rFonts w:cs="Times New Roman"/>
          <w:szCs w:val="24"/>
        </w:rPr>
      </w:pPr>
      <w:r w:rsidRPr="009D2197">
        <w:rPr>
          <w:rFonts w:cs="Times New Roman"/>
          <w:b/>
          <w:szCs w:val="24"/>
        </w:rPr>
        <w:t>Fifolt, M.</w:t>
      </w:r>
      <w:r w:rsidRPr="009D2197">
        <w:rPr>
          <w:rFonts w:cs="Times New Roman"/>
          <w:szCs w:val="24"/>
        </w:rPr>
        <w:t xml:space="preserve">, Lanzi, R., Johns, E., Strichik, T., &amp; Preskitt, J. (2017). Retention and attrition in a home visiting </w:t>
      </w:r>
      <w:proofErr w:type="spellStart"/>
      <w:r w:rsidRPr="009D2197">
        <w:rPr>
          <w:rFonts w:cs="Times New Roman"/>
          <w:szCs w:val="24"/>
        </w:rPr>
        <w:t>programme</w:t>
      </w:r>
      <w:proofErr w:type="spellEnd"/>
      <w:r w:rsidRPr="009D2197">
        <w:rPr>
          <w:rFonts w:cs="Times New Roman"/>
          <w:szCs w:val="24"/>
        </w:rPr>
        <w:t xml:space="preserve">: Looking back and moving forward. </w:t>
      </w:r>
      <w:r w:rsidRPr="009D2197">
        <w:rPr>
          <w:rFonts w:cs="Times New Roman"/>
          <w:i/>
          <w:szCs w:val="24"/>
        </w:rPr>
        <w:t>Early Child Development and Care</w:t>
      </w:r>
      <w:r w:rsidR="00B036BE">
        <w:rPr>
          <w:rFonts w:cs="Times New Roman"/>
          <w:i/>
          <w:szCs w:val="24"/>
        </w:rPr>
        <w:t>, 187</w:t>
      </w:r>
      <w:r w:rsidR="00B036BE">
        <w:rPr>
          <w:rFonts w:cs="Times New Roman"/>
          <w:szCs w:val="24"/>
        </w:rPr>
        <w:t>(11), 1782-1794</w:t>
      </w:r>
      <w:r w:rsidRPr="009D2197">
        <w:rPr>
          <w:rFonts w:cs="Times New Roman"/>
          <w:szCs w:val="24"/>
        </w:rPr>
        <w:t>. DOI: 10.1080/03004430.2016.1189420</w:t>
      </w:r>
      <w:r w:rsidRPr="009D2197">
        <w:rPr>
          <w:rFonts w:cs="Times New Roman"/>
          <w:bCs/>
          <w:color w:val="000000"/>
          <w:szCs w:val="24"/>
        </w:rPr>
        <w:t xml:space="preserve"> </w:t>
      </w:r>
    </w:p>
    <w:p w:rsidR="009D2197" w:rsidRPr="009D2197" w:rsidRDefault="009D2197" w:rsidP="009D2197">
      <w:pPr>
        <w:pStyle w:val="ListParagraph"/>
        <w:contextualSpacing w:val="0"/>
        <w:outlineLvl w:val="0"/>
        <w:rPr>
          <w:rFonts w:cs="Times New Roman"/>
          <w:szCs w:val="24"/>
        </w:rPr>
      </w:pPr>
    </w:p>
    <w:p w:rsidR="006522DD" w:rsidRPr="0011623B" w:rsidRDefault="006522DD" w:rsidP="00B51DA2">
      <w:pPr>
        <w:pStyle w:val="ListParagraph"/>
        <w:numPr>
          <w:ilvl w:val="0"/>
          <w:numId w:val="13"/>
        </w:numPr>
        <w:contextualSpacing w:val="0"/>
        <w:outlineLvl w:val="0"/>
        <w:rPr>
          <w:rFonts w:cs="Times New Roman"/>
          <w:szCs w:val="24"/>
        </w:rPr>
      </w:pPr>
      <w:r w:rsidRPr="0011623B">
        <w:rPr>
          <w:rFonts w:cs="Times New Roman"/>
          <w:b/>
          <w:szCs w:val="24"/>
        </w:rPr>
        <w:t xml:space="preserve">Fifolt, M., </w:t>
      </w:r>
      <w:r w:rsidRPr="0011623B">
        <w:rPr>
          <w:rFonts w:cs="Times New Roman"/>
          <w:szCs w:val="24"/>
        </w:rPr>
        <w:t xml:space="preserve">Preskitt, J., Rucks, A., </w:t>
      </w:r>
      <w:proofErr w:type="spellStart"/>
      <w:r w:rsidRPr="0011623B">
        <w:rPr>
          <w:rFonts w:cs="Times New Roman"/>
          <w:szCs w:val="24"/>
        </w:rPr>
        <w:t>Corvey</w:t>
      </w:r>
      <w:proofErr w:type="spellEnd"/>
      <w:r w:rsidRPr="0011623B">
        <w:rPr>
          <w:rFonts w:cs="Times New Roman"/>
          <w:szCs w:val="24"/>
        </w:rPr>
        <w:t>, K.</w:t>
      </w:r>
      <w:r w:rsidR="00EA1F1C" w:rsidRPr="0011623B">
        <w:rPr>
          <w:rFonts w:cs="Times New Roman"/>
          <w:szCs w:val="24"/>
        </w:rPr>
        <w:t>*</w:t>
      </w:r>
      <w:r w:rsidRPr="0011623B">
        <w:rPr>
          <w:rFonts w:cs="Times New Roman"/>
          <w:szCs w:val="24"/>
        </w:rPr>
        <w:t xml:space="preserve">, &amp; Benton, E. C. (2017). Promoting continuous quality improvement in the Alabama Child Health Improvement Alliance (ACHIA) through Q-sort methodology. </w:t>
      </w:r>
      <w:r w:rsidRPr="0011623B">
        <w:rPr>
          <w:rFonts w:cs="Times New Roman"/>
          <w:i/>
          <w:szCs w:val="24"/>
        </w:rPr>
        <w:t>Quality Management in Health Care, 26</w:t>
      </w:r>
      <w:r w:rsidRPr="0011623B">
        <w:rPr>
          <w:rFonts w:cs="Times New Roman"/>
          <w:szCs w:val="24"/>
        </w:rPr>
        <w:t>(1), 33-39.</w:t>
      </w:r>
    </w:p>
    <w:p w:rsidR="006522DD" w:rsidRPr="0011623B" w:rsidRDefault="006522DD" w:rsidP="006522DD">
      <w:pPr>
        <w:spacing w:after="0" w:line="240" w:lineRule="auto"/>
        <w:outlineLvl w:val="0"/>
        <w:rPr>
          <w:rFonts w:ascii="Times New Roman" w:hAnsi="Times New Roman" w:cs="Times New Roman"/>
          <w:sz w:val="24"/>
          <w:szCs w:val="24"/>
        </w:rPr>
      </w:pPr>
    </w:p>
    <w:p w:rsidR="006522DD" w:rsidRPr="00024A2F" w:rsidRDefault="006522DD" w:rsidP="00462446">
      <w:pPr>
        <w:pStyle w:val="ListParagraph"/>
        <w:numPr>
          <w:ilvl w:val="0"/>
          <w:numId w:val="13"/>
        </w:numPr>
        <w:rPr>
          <w:rFonts w:cs="Times New Roman"/>
          <w:szCs w:val="24"/>
        </w:rPr>
      </w:pPr>
      <w:r w:rsidRPr="00024A2F">
        <w:rPr>
          <w:rFonts w:cs="Times New Roman"/>
          <w:szCs w:val="24"/>
        </w:rPr>
        <w:t>Weaver, A. N.</w:t>
      </w:r>
      <w:r w:rsidR="00403D54" w:rsidRPr="00024A2F">
        <w:rPr>
          <w:rFonts w:cs="Times New Roman"/>
          <w:szCs w:val="24"/>
        </w:rPr>
        <w:t>*</w:t>
      </w:r>
      <w:r w:rsidRPr="00024A2F">
        <w:rPr>
          <w:rFonts w:cs="Times New Roman"/>
          <w:szCs w:val="24"/>
        </w:rPr>
        <w:t>, McCaw, T. R.</w:t>
      </w:r>
      <w:r w:rsidR="00403D54" w:rsidRPr="00024A2F">
        <w:rPr>
          <w:rFonts w:cs="Times New Roman"/>
          <w:szCs w:val="24"/>
        </w:rPr>
        <w:t>*</w:t>
      </w:r>
      <w:r w:rsidRPr="00024A2F">
        <w:rPr>
          <w:rFonts w:cs="Times New Roman"/>
          <w:szCs w:val="24"/>
        </w:rPr>
        <w:t xml:space="preserve">, </w:t>
      </w:r>
      <w:r w:rsidRPr="00024A2F">
        <w:rPr>
          <w:rFonts w:cs="Times New Roman"/>
          <w:b/>
          <w:szCs w:val="24"/>
        </w:rPr>
        <w:t>Fifolt, M.</w:t>
      </w:r>
      <w:r w:rsidRPr="00024A2F">
        <w:rPr>
          <w:rFonts w:cs="Times New Roman"/>
          <w:szCs w:val="24"/>
        </w:rPr>
        <w:t xml:space="preserve">, Hites, L., &amp; Lorenz, R. G. (2017). The impact of elective vs. required medical school research experiences on career outcomes. </w:t>
      </w:r>
      <w:r w:rsidRPr="00024A2F">
        <w:rPr>
          <w:rFonts w:cs="Times New Roman"/>
          <w:i/>
          <w:szCs w:val="24"/>
        </w:rPr>
        <w:t>Journal of Investigative Medicine</w:t>
      </w:r>
      <w:r w:rsidRPr="00024A2F">
        <w:rPr>
          <w:rFonts w:cs="Times New Roman"/>
          <w:szCs w:val="24"/>
        </w:rPr>
        <w:t xml:space="preserve">. </w:t>
      </w:r>
      <w:r w:rsidRPr="00024A2F">
        <w:rPr>
          <w:rFonts w:cs="Times New Roman"/>
          <w:color w:val="000000"/>
          <w:szCs w:val="24"/>
          <w:shd w:val="clear" w:color="auto" w:fill="FFFFFF"/>
        </w:rPr>
        <w:t xml:space="preserve">DOI: 10.1136/jim-2016-000352 </w:t>
      </w:r>
    </w:p>
    <w:p w:rsidR="00024A2F" w:rsidRPr="00024A2F" w:rsidRDefault="00024A2F" w:rsidP="00024A2F">
      <w:pPr>
        <w:spacing w:after="0"/>
        <w:rPr>
          <w:rFonts w:cs="Times New Roman"/>
          <w:szCs w:val="24"/>
        </w:rPr>
      </w:pPr>
    </w:p>
    <w:p w:rsidR="006522DD" w:rsidRDefault="006522DD" w:rsidP="00462446">
      <w:pPr>
        <w:pStyle w:val="ListParagraph"/>
        <w:numPr>
          <w:ilvl w:val="0"/>
          <w:numId w:val="13"/>
        </w:numPr>
        <w:rPr>
          <w:rFonts w:cs="Times New Roman"/>
          <w:szCs w:val="24"/>
        </w:rPr>
      </w:pPr>
      <w:r w:rsidRPr="00024A2F">
        <w:rPr>
          <w:rFonts w:cs="Times New Roman"/>
          <w:b/>
          <w:szCs w:val="24"/>
        </w:rPr>
        <w:t>Fifolt, M.</w:t>
      </w:r>
      <w:r w:rsidRPr="00024A2F">
        <w:rPr>
          <w:rFonts w:cs="Times New Roman"/>
          <w:szCs w:val="24"/>
        </w:rPr>
        <w:t xml:space="preserve">, Batey, D. S., </w:t>
      </w:r>
      <w:proofErr w:type="spellStart"/>
      <w:r w:rsidRPr="00024A2F">
        <w:rPr>
          <w:rFonts w:cs="Times New Roman"/>
          <w:szCs w:val="24"/>
        </w:rPr>
        <w:t>Raper</w:t>
      </w:r>
      <w:proofErr w:type="spellEnd"/>
      <w:r w:rsidRPr="00024A2F">
        <w:rPr>
          <w:rFonts w:cs="Times New Roman"/>
          <w:szCs w:val="24"/>
        </w:rPr>
        <w:t xml:space="preserve">, J. L., Mobley, J. E., &amp; McCormick, L. C. (2017). The fragile balance of community-based healthcare: One </w:t>
      </w:r>
      <w:proofErr w:type="gramStart"/>
      <w:r w:rsidRPr="00024A2F">
        <w:rPr>
          <w:rFonts w:cs="Times New Roman"/>
          <w:szCs w:val="24"/>
        </w:rPr>
        <w:t>community’s</w:t>
      </w:r>
      <w:proofErr w:type="gramEnd"/>
      <w:r w:rsidRPr="00024A2F">
        <w:rPr>
          <w:rFonts w:cs="Times New Roman"/>
          <w:szCs w:val="24"/>
        </w:rPr>
        <w:t xml:space="preserve"> united response when the HIV primary care safety net failed. </w:t>
      </w:r>
      <w:r w:rsidRPr="00024A2F">
        <w:rPr>
          <w:rFonts w:cs="Times New Roman"/>
          <w:i/>
          <w:szCs w:val="24"/>
        </w:rPr>
        <w:t>Journal of Public Health Management and Practice</w:t>
      </w:r>
      <w:r w:rsidRPr="00024A2F">
        <w:rPr>
          <w:rFonts w:cs="Times New Roman"/>
          <w:szCs w:val="24"/>
        </w:rPr>
        <w:t xml:space="preserve">. DOI: 10.1097/PHH.0000000000000566 </w:t>
      </w:r>
    </w:p>
    <w:p w:rsidR="00024A2F" w:rsidRPr="00024A2F" w:rsidRDefault="00024A2F" w:rsidP="00024A2F">
      <w:pPr>
        <w:spacing w:after="0"/>
        <w:rPr>
          <w:rFonts w:cs="Times New Roman"/>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Blackburn, J., Rhodes, J. D., Gillespie, S., Bennett, A., Wolff, P., &amp; Rucks, A. (2017). Man vs. machine: Comparing double date entry and optical mark recognition for processing CAHPS™ survey data. </w:t>
      </w:r>
      <w:r w:rsidRPr="0011623B">
        <w:rPr>
          <w:rFonts w:cs="Times New Roman"/>
          <w:i/>
          <w:szCs w:val="24"/>
        </w:rPr>
        <w:t>Quality Management in Health Care, 26</w:t>
      </w:r>
      <w:r w:rsidRPr="0011623B">
        <w:rPr>
          <w:rFonts w:cs="Times New Roman"/>
          <w:szCs w:val="24"/>
        </w:rPr>
        <w:t>(3), 131-135.</w:t>
      </w:r>
    </w:p>
    <w:p w:rsidR="006522DD" w:rsidRPr="0011623B" w:rsidRDefault="006522DD" w:rsidP="006522DD">
      <w:pPr>
        <w:spacing w:after="0" w:line="240" w:lineRule="auto"/>
        <w:rPr>
          <w:rFonts w:ascii="Times New Roman" w:hAnsi="Times New Roman" w:cs="Times New Roman"/>
          <w:sz w:val="24"/>
          <w:szCs w:val="24"/>
        </w:rPr>
      </w:pPr>
    </w:p>
    <w:p w:rsidR="00392B05" w:rsidRPr="0011623B" w:rsidRDefault="006522DD" w:rsidP="00B51DA2">
      <w:pPr>
        <w:pStyle w:val="ListParagraph"/>
        <w:numPr>
          <w:ilvl w:val="0"/>
          <w:numId w:val="13"/>
        </w:numPr>
        <w:contextualSpacing w:val="0"/>
        <w:outlineLvl w:val="0"/>
        <w:rPr>
          <w:rFonts w:cs="Times New Roman"/>
          <w:szCs w:val="24"/>
        </w:rPr>
      </w:pPr>
      <w:r w:rsidRPr="0011623B">
        <w:rPr>
          <w:rFonts w:cs="Times New Roman"/>
          <w:szCs w:val="24"/>
        </w:rPr>
        <w:t>Davis, M.</w:t>
      </w:r>
      <w:r w:rsidR="00403D54" w:rsidRPr="0011623B">
        <w:rPr>
          <w:rFonts w:cs="Times New Roman"/>
          <w:szCs w:val="24"/>
        </w:rPr>
        <w:t>*</w:t>
      </w:r>
      <w:r w:rsidRPr="0011623B">
        <w:rPr>
          <w:rFonts w:cs="Times New Roman"/>
          <w:szCs w:val="24"/>
        </w:rPr>
        <w:t xml:space="preserve">, &amp; </w:t>
      </w:r>
      <w:r w:rsidRPr="0011623B">
        <w:rPr>
          <w:rFonts w:cs="Times New Roman"/>
          <w:b/>
          <w:szCs w:val="24"/>
        </w:rPr>
        <w:t>Fifolt, M.</w:t>
      </w:r>
      <w:r w:rsidRPr="0011623B">
        <w:rPr>
          <w:rFonts w:cs="Times New Roman"/>
          <w:szCs w:val="24"/>
        </w:rPr>
        <w:t xml:space="preserve"> (201</w:t>
      </w:r>
      <w:r w:rsidR="00392B05" w:rsidRPr="0011623B">
        <w:rPr>
          <w:rFonts w:cs="Times New Roman"/>
          <w:szCs w:val="24"/>
        </w:rPr>
        <w:t>8</w:t>
      </w:r>
      <w:r w:rsidRPr="0011623B">
        <w:rPr>
          <w:rFonts w:cs="Times New Roman"/>
          <w:szCs w:val="24"/>
        </w:rPr>
        <w:t xml:space="preserve">). Exploring employee perceptions of Six Sigma as a </w:t>
      </w:r>
      <w:r w:rsidR="005D2610">
        <w:rPr>
          <w:rFonts w:cs="Times New Roman"/>
          <w:szCs w:val="24"/>
        </w:rPr>
        <w:t>c</w:t>
      </w:r>
      <w:r w:rsidRPr="0011623B">
        <w:rPr>
          <w:rFonts w:cs="Times New Roman"/>
          <w:szCs w:val="24"/>
        </w:rPr>
        <w:t xml:space="preserve">hange </w:t>
      </w:r>
      <w:r w:rsidR="005D2610">
        <w:rPr>
          <w:rFonts w:cs="Times New Roman"/>
          <w:szCs w:val="24"/>
        </w:rPr>
        <w:t>m</w:t>
      </w:r>
      <w:r w:rsidRPr="0011623B">
        <w:rPr>
          <w:rFonts w:cs="Times New Roman"/>
          <w:szCs w:val="24"/>
        </w:rPr>
        <w:t xml:space="preserve">anagement </w:t>
      </w:r>
      <w:r w:rsidR="005D2610">
        <w:rPr>
          <w:rFonts w:cs="Times New Roman"/>
          <w:szCs w:val="24"/>
        </w:rPr>
        <w:t>p</w:t>
      </w:r>
      <w:r w:rsidRPr="0011623B">
        <w:rPr>
          <w:rFonts w:cs="Times New Roman"/>
          <w:szCs w:val="24"/>
        </w:rPr>
        <w:t xml:space="preserve">rogram in </w:t>
      </w:r>
      <w:r w:rsidR="005D2610">
        <w:rPr>
          <w:rFonts w:cs="Times New Roman"/>
          <w:szCs w:val="24"/>
        </w:rPr>
        <w:t>h</w:t>
      </w:r>
      <w:r w:rsidRPr="0011623B">
        <w:rPr>
          <w:rFonts w:cs="Times New Roman"/>
          <w:szCs w:val="24"/>
        </w:rPr>
        <w:t xml:space="preserve">igher </w:t>
      </w:r>
      <w:r w:rsidR="005D2610">
        <w:rPr>
          <w:rFonts w:cs="Times New Roman"/>
          <w:szCs w:val="24"/>
        </w:rPr>
        <w:t>e</w:t>
      </w:r>
      <w:r w:rsidRPr="0011623B">
        <w:rPr>
          <w:rFonts w:cs="Times New Roman"/>
          <w:szCs w:val="24"/>
        </w:rPr>
        <w:t xml:space="preserve">ducation. </w:t>
      </w:r>
      <w:r w:rsidRPr="0011623B">
        <w:rPr>
          <w:rFonts w:cs="Times New Roman"/>
          <w:i/>
          <w:szCs w:val="24"/>
        </w:rPr>
        <w:t>Journal of Higher Education Policy and Management</w:t>
      </w:r>
      <w:r w:rsidR="00392B05" w:rsidRPr="0011623B">
        <w:rPr>
          <w:rFonts w:cs="Times New Roman"/>
          <w:i/>
          <w:szCs w:val="24"/>
        </w:rPr>
        <w:t>, 40</w:t>
      </w:r>
      <w:r w:rsidR="00392B05" w:rsidRPr="0011623B">
        <w:rPr>
          <w:rFonts w:cs="Times New Roman"/>
          <w:szCs w:val="24"/>
        </w:rPr>
        <w:t>(1), 81-93. DOI: 10.1080/1360080x.2017.1377970</w:t>
      </w:r>
      <w:r w:rsidRPr="0011623B">
        <w:rPr>
          <w:rFonts w:cs="Times New Roman"/>
          <w:szCs w:val="24"/>
        </w:rPr>
        <w:t xml:space="preserve"> </w:t>
      </w:r>
    </w:p>
    <w:p w:rsidR="006522DD" w:rsidRPr="0011623B" w:rsidRDefault="006522DD" w:rsidP="006522DD">
      <w:pPr>
        <w:spacing w:after="0" w:line="240" w:lineRule="auto"/>
        <w:outlineLvl w:val="0"/>
        <w:rPr>
          <w:rFonts w:ascii="Times New Roman" w:hAnsi="Times New Roman" w:cs="Times New Roman"/>
          <w:sz w:val="24"/>
          <w:szCs w:val="24"/>
        </w:rPr>
      </w:pPr>
    </w:p>
    <w:p w:rsidR="00024A2F" w:rsidRDefault="006522DD" w:rsidP="00462446">
      <w:pPr>
        <w:pStyle w:val="ListParagraph"/>
        <w:numPr>
          <w:ilvl w:val="0"/>
          <w:numId w:val="13"/>
        </w:numPr>
        <w:rPr>
          <w:rFonts w:cs="Times New Roman"/>
          <w:szCs w:val="24"/>
        </w:rPr>
      </w:pPr>
      <w:r w:rsidRPr="00024A2F">
        <w:rPr>
          <w:rFonts w:cs="Times New Roman"/>
          <w:b/>
          <w:szCs w:val="24"/>
        </w:rPr>
        <w:t>Fifolt, M.</w:t>
      </w:r>
      <w:r w:rsidRPr="00024A2F">
        <w:rPr>
          <w:rFonts w:cs="Times New Roman"/>
          <w:szCs w:val="24"/>
        </w:rPr>
        <w:t>, Morgan, A. F., &amp; Burgess, Z. R. (201</w:t>
      </w:r>
      <w:r w:rsidR="00747873" w:rsidRPr="00024A2F">
        <w:rPr>
          <w:rFonts w:cs="Times New Roman"/>
          <w:szCs w:val="24"/>
        </w:rPr>
        <w:t>8</w:t>
      </w:r>
      <w:r w:rsidRPr="00024A2F">
        <w:rPr>
          <w:rFonts w:cs="Times New Roman"/>
          <w:szCs w:val="24"/>
        </w:rPr>
        <w:t xml:space="preserve">). Promoting school connectedness among minority youth through experience-based urban farming. </w:t>
      </w:r>
      <w:r w:rsidRPr="00024A2F">
        <w:rPr>
          <w:rFonts w:cs="Times New Roman"/>
          <w:i/>
          <w:szCs w:val="24"/>
        </w:rPr>
        <w:t>Journal of Experiential Education</w:t>
      </w:r>
      <w:r w:rsidR="00747873" w:rsidRPr="00024A2F">
        <w:rPr>
          <w:rFonts w:cs="Times New Roman"/>
          <w:i/>
          <w:szCs w:val="24"/>
        </w:rPr>
        <w:t>, 41</w:t>
      </w:r>
      <w:r w:rsidR="00747873" w:rsidRPr="00024A2F">
        <w:rPr>
          <w:rFonts w:cs="Times New Roman"/>
          <w:szCs w:val="24"/>
        </w:rPr>
        <w:t>(2), 187-203</w:t>
      </w:r>
      <w:r w:rsidRPr="00024A2F">
        <w:rPr>
          <w:rFonts w:cs="Times New Roman"/>
          <w:szCs w:val="24"/>
        </w:rPr>
        <w:t xml:space="preserve">. DOI: 10.1177/1053825917736332 </w:t>
      </w:r>
    </w:p>
    <w:p w:rsidR="00024A2F" w:rsidRPr="00024A2F" w:rsidRDefault="00024A2F" w:rsidP="00024A2F">
      <w:pPr>
        <w:pStyle w:val="ListParagraph"/>
        <w:rPr>
          <w:rFonts w:cs="Times New Roman"/>
          <w:szCs w:val="24"/>
        </w:rPr>
      </w:pPr>
    </w:p>
    <w:p w:rsidR="00037CEA" w:rsidRDefault="006522DD" w:rsidP="00681C93">
      <w:pPr>
        <w:pStyle w:val="ListParagraph"/>
        <w:numPr>
          <w:ilvl w:val="0"/>
          <w:numId w:val="13"/>
        </w:numPr>
        <w:rPr>
          <w:rFonts w:cs="Times New Roman"/>
          <w:szCs w:val="24"/>
        </w:rPr>
      </w:pPr>
      <w:r w:rsidRPr="00024A2F">
        <w:rPr>
          <w:rFonts w:cs="Times New Roman"/>
          <w:szCs w:val="24"/>
        </w:rPr>
        <w:lastRenderedPageBreak/>
        <w:t xml:space="preserve">Motl, R. W., Blaylock, S., Barstow, E., Richardson, E., Learmonth, Y., &amp; </w:t>
      </w:r>
      <w:r w:rsidRPr="00024A2F">
        <w:rPr>
          <w:rFonts w:cs="Times New Roman"/>
          <w:b/>
          <w:szCs w:val="24"/>
        </w:rPr>
        <w:t xml:space="preserve">Fifolt, M. </w:t>
      </w:r>
      <w:r w:rsidRPr="00024A2F">
        <w:rPr>
          <w:rFonts w:cs="Times New Roman"/>
          <w:szCs w:val="24"/>
        </w:rPr>
        <w:t>(2018).</w:t>
      </w:r>
      <w:r w:rsidRPr="00024A2F">
        <w:rPr>
          <w:rFonts w:cs="Times New Roman"/>
          <w:b/>
          <w:szCs w:val="24"/>
        </w:rPr>
        <w:t xml:space="preserve"> </w:t>
      </w:r>
      <w:r w:rsidRPr="00024A2F">
        <w:rPr>
          <w:rFonts w:cs="Times New Roman"/>
          <w:szCs w:val="24"/>
        </w:rPr>
        <w:t xml:space="preserve">Promotion of exercise in Multiple Sclerosis through health care providers: Conceptual model, driver diagrams, and next steps. </w:t>
      </w:r>
      <w:r w:rsidRPr="00024A2F">
        <w:rPr>
          <w:rFonts w:cs="Times New Roman"/>
          <w:i/>
          <w:szCs w:val="24"/>
        </w:rPr>
        <w:t>Exercise and Sport Sciences Reviews</w:t>
      </w:r>
      <w:r w:rsidR="00747873" w:rsidRPr="00024A2F">
        <w:rPr>
          <w:rFonts w:cs="Times New Roman"/>
          <w:i/>
          <w:szCs w:val="24"/>
        </w:rPr>
        <w:t>, 46</w:t>
      </w:r>
      <w:r w:rsidR="00747873" w:rsidRPr="00024A2F">
        <w:rPr>
          <w:rFonts w:cs="Times New Roman"/>
          <w:szCs w:val="24"/>
        </w:rPr>
        <w:t>(2), 105-111</w:t>
      </w:r>
      <w:r w:rsidRPr="00024A2F">
        <w:rPr>
          <w:rFonts w:cs="Times New Roman"/>
          <w:szCs w:val="24"/>
        </w:rPr>
        <w:t xml:space="preserve">. DOI: 10.1249/JES.0000000000000140 </w:t>
      </w:r>
    </w:p>
    <w:p w:rsidR="00681C93" w:rsidRPr="00681C93" w:rsidRDefault="00681C93" w:rsidP="00681C93">
      <w:pPr>
        <w:spacing w:after="0" w:line="240" w:lineRule="auto"/>
        <w:rPr>
          <w:rFonts w:cs="Times New Roman"/>
          <w:szCs w:val="24"/>
        </w:rPr>
      </w:pPr>
    </w:p>
    <w:p w:rsidR="00392B05" w:rsidRPr="0011623B" w:rsidRDefault="00392B05" w:rsidP="00392B05">
      <w:pPr>
        <w:pStyle w:val="ListParagraph"/>
        <w:numPr>
          <w:ilvl w:val="0"/>
          <w:numId w:val="13"/>
        </w:numPr>
        <w:contextualSpacing w:val="0"/>
        <w:outlineLvl w:val="0"/>
        <w:rPr>
          <w:rFonts w:cs="Times New Roman"/>
          <w:szCs w:val="24"/>
        </w:rPr>
      </w:pPr>
      <w:r w:rsidRPr="0011623B">
        <w:rPr>
          <w:rFonts w:cs="Times New Roman"/>
          <w:b/>
          <w:szCs w:val="24"/>
        </w:rPr>
        <w:t>Fifolt, M.</w:t>
      </w:r>
      <w:r w:rsidRPr="0011623B">
        <w:rPr>
          <w:rFonts w:cs="Times New Roman"/>
          <w:szCs w:val="24"/>
        </w:rPr>
        <w:t xml:space="preserve">, &amp; Breaux, A. P. (2018). Exploring student experiences with the cohort model in an executive </w:t>
      </w:r>
      <w:proofErr w:type="spellStart"/>
      <w:r w:rsidRPr="0011623B">
        <w:rPr>
          <w:rFonts w:cs="Times New Roman"/>
          <w:szCs w:val="24"/>
        </w:rPr>
        <w:t>Ed.D</w:t>
      </w:r>
      <w:proofErr w:type="spellEnd"/>
      <w:r w:rsidRPr="0011623B">
        <w:rPr>
          <w:rFonts w:cs="Times New Roman"/>
          <w:szCs w:val="24"/>
        </w:rPr>
        <w:t xml:space="preserve">. </w:t>
      </w:r>
      <w:proofErr w:type="gramStart"/>
      <w:r w:rsidRPr="0011623B">
        <w:rPr>
          <w:rFonts w:cs="Times New Roman"/>
          <w:szCs w:val="24"/>
        </w:rPr>
        <w:t>program</w:t>
      </w:r>
      <w:proofErr w:type="gramEnd"/>
      <w:r w:rsidRPr="0011623B">
        <w:rPr>
          <w:rFonts w:cs="Times New Roman"/>
          <w:szCs w:val="24"/>
        </w:rPr>
        <w:t xml:space="preserve"> in the Southeastern United States</w:t>
      </w:r>
      <w:r w:rsidRPr="0011623B">
        <w:rPr>
          <w:rFonts w:cs="Times New Roman"/>
          <w:i/>
          <w:szCs w:val="24"/>
        </w:rPr>
        <w:t>. Journal of Continuing Higher Education, 66</w:t>
      </w:r>
      <w:r w:rsidRPr="0011623B">
        <w:rPr>
          <w:rFonts w:cs="Times New Roman"/>
          <w:szCs w:val="24"/>
        </w:rPr>
        <w:t>(3), 158-169. DOI: 10.1080/07377363.2018.1525518</w:t>
      </w:r>
    </w:p>
    <w:p w:rsidR="000A2C9E" w:rsidRPr="0011623B" w:rsidRDefault="000A2C9E" w:rsidP="00392B05">
      <w:pPr>
        <w:pStyle w:val="ListParagraph"/>
        <w:rPr>
          <w:rFonts w:cs="Times New Roman"/>
          <w:szCs w:val="24"/>
        </w:rPr>
      </w:pPr>
    </w:p>
    <w:p w:rsidR="00775336" w:rsidRDefault="000A2C9E" w:rsidP="00462446">
      <w:pPr>
        <w:pStyle w:val="ListParagraph"/>
        <w:numPr>
          <w:ilvl w:val="0"/>
          <w:numId w:val="13"/>
        </w:numPr>
        <w:rPr>
          <w:rFonts w:cs="Times New Roman"/>
          <w:szCs w:val="24"/>
        </w:rPr>
      </w:pPr>
      <w:r w:rsidRPr="006E07E9">
        <w:rPr>
          <w:rFonts w:cs="Times New Roman"/>
          <w:szCs w:val="24"/>
        </w:rPr>
        <w:t xml:space="preserve">Richardson, E. V., Blaylock, S., Barstow, E. A., </w:t>
      </w:r>
      <w:r w:rsidRPr="006E07E9">
        <w:rPr>
          <w:rFonts w:cs="Times New Roman"/>
          <w:b/>
          <w:szCs w:val="24"/>
        </w:rPr>
        <w:t>Fifolt, M.</w:t>
      </w:r>
      <w:r w:rsidRPr="006E07E9">
        <w:rPr>
          <w:rFonts w:cs="Times New Roman"/>
          <w:szCs w:val="24"/>
        </w:rPr>
        <w:t>, &amp; Motl, R. W. (</w:t>
      </w:r>
      <w:r w:rsidR="00117E98" w:rsidRPr="006E07E9">
        <w:rPr>
          <w:rFonts w:cs="Times New Roman"/>
          <w:szCs w:val="24"/>
        </w:rPr>
        <w:t>2018</w:t>
      </w:r>
      <w:r w:rsidRPr="006E07E9">
        <w:rPr>
          <w:rFonts w:cs="Times New Roman"/>
          <w:szCs w:val="24"/>
        </w:rPr>
        <w:t xml:space="preserve">). Evaluation of a conceptual model to guide health care providers in promoting exercise among persons with multiple sclerosis. </w:t>
      </w:r>
      <w:r w:rsidRPr="006E07E9">
        <w:rPr>
          <w:rFonts w:cs="Times New Roman"/>
          <w:i/>
          <w:szCs w:val="24"/>
        </w:rPr>
        <w:t>Adapted Physical Activity Quarterly</w:t>
      </w:r>
      <w:r w:rsidR="002F6732">
        <w:rPr>
          <w:rFonts w:cs="Times New Roman"/>
          <w:i/>
          <w:szCs w:val="24"/>
        </w:rPr>
        <w:t>, 2018</w:t>
      </w:r>
      <w:r w:rsidR="002F6732">
        <w:rPr>
          <w:rFonts w:cs="Times New Roman"/>
          <w:szCs w:val="24"/>
        </w:rPr>
        <w:t>, 1-23</w:t>
      </w:r>
      <w:r w:rsidRPr="006E07E9">
        <w:rPr>
          <w:rFonts w:cs="Times New Roman"/>
          <w:szCs w:val="24"/>
        </w:rPr>
        <w:t>.</w:t>
      </w:r>
      <w:r w:rsidR="00117E98" w:rsidRPr="006E07E9">
        <w:rPr>
          <w:rFonts w:cs="Times New Roman"/>
          <w:szCs w:val="24"/>
        </w:rPr>
        <w:t xml:space="preserve"> </w:t>
      </w:r>
      <w:r w:rsidR="002F6732">
        <w:t>DOI:10.1123/apaq.2018-0032</w:t>
      </w:r>
    </w:p>
    <w:p w:rsidR="00DA006E" w:rsidRPr="00DA006E" w:rsidRDefault="00DA006E" w:rsidP="00DA006E">
      <w:pPr>
        <w:spacing w:after="0"/>
        <w:rPr>
          <w:rStyle w:val="Hyperlink"/>
          <w:rFonts w:cs="Times New Roman"/>
          <w:color w:val="auto"/>
          <w:szCs w:val="24"/>
          <w:u w:val="none"/>
        </w:rPr>
      </w:pPr>
    </w:p>
    <w:p w:rsidR="00681C93" w:rsidRDefault="00681C93" w:rsidP="00681C93">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Preskitt, J., Johnson, H. H., Johns, E., Zeribi, K., &amp; Arbour, M. (201</w:t>
      </w:r>
      <w:r>
        <w:rPr>
          <w:rFonts w:cs="Times New Roman"/>
          <w:szCs w:val="24"/>
        </w:rPr>
        <w:t>9</w:t>
      </w:r>
      <w:r w:rsidRPr="0011623B">
        <w:rPr>
          <w:rFonts w:cs="Times New Roman"/>
          <w:szCs w:val="24"/>
        </w:rPr>
        <w:t xml:space="preserve">). Using Continuous Quality Improvement tools to promote tobacco cessation among primary caregivers in a home visiting program in Alabama. </w:t>
      </w:r>
      <w:r>
        <w:rPr>
          <w:rFonts w:cs="Times New Roman"/>
          <w:i/>
          <w:szCs w:val="24"/>
        </w:rPr>
        <w:t xml:space="preserve">Journal of Public Health </w:t>
      </w:r>
      <w:r w:rsidRPr="00681C93">
        <w:rPr>
          <w:rFonts w:cs="Times New Roman"/>
          <w:i/>
          <w:szCs w:val="24"/>
        </w:rPr>
        <w:t>Management and Practice, 25</w:t>
      </w:r>
      <w:r w:rsidRPr="00681C93">
        <w:rPr>
          <w:rFonts w:cs="Times New Roman"/>
          <w:szCs w:val="24"/>
        </w:rPr>
        <w:t>(6), 543-546. DOI: 10.1097/PHH.0000000000000833</w:t>
      </w:r>
    </w:p>
    <w:p w:rsidR="00681C93" w:rsidRPr="00681C93" w:rsidRDefault="00681C93" w:rsidP="00681C93">
      <w:pPr>
        <w:spacing w:after="0" w:line="240" w:lineRule="auto"/>
        <w:rPr>
          <w:rFonts w:cs="Times New Roman"/>
          <w:szCs w:val="24"/>
        </w:rPr>
      </w:pPr>
      <w:r w:rsidRPr="00681C93">
        <w:rPr>
          <w:rFonts w:cs="Times New Roman"/>
          <w:szCs w:val="24"/>
        </w:rPr>
        <w:t xml:space="preserve"> </w:t>
      </w:r>
    </w:p>
    <w:p w:rsidR="00D82065" w:rsidRPr="0011623B" w:rsidRDefault="00117E98" w:rsidP="00801F36">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&amp; Morgan, A. F. (2019). Engaging K-8 students through inquiry-based learning and school farms. </w:t>
      </w:r>
      <w:r w:rsidRPr="0011623B">
        <w:rPr>
          <w:rFonts w:cs="Times New Roman"/>
          <w:i/>
          <w:szCs w:val="24"/>
        </w:rPr>
        <w:t>Journal of Education for Students Placed at Risk</w:t>
      </w:r>
      <w:r w:rsidR="00351EA9">
        <w:rPr>
          <w:rFonts w:cs="Times New Roman"/>
          <w:i/>
          <w:szCs w:val="24"/>
        </w:rPr>
        <w:t>, 24</w:t>
      </w:r>
      <w:r w:rsidR="00351EA9">
        <w:rPr>
          <w:rFonts w:cs="Times New Roman"/>
          <w:szCs w:val="24"/>
        </w:rPr>
        <w:t>(1), 92-108</w:t>
      </w:r>
      <w:r w:rsidRPr="0011623B">
        <w:rPr>
          <w:rFonts w:cs="Times New Roman"/>
          <w:i/>
          <w:szCs w:val="24"/>
        </w:rPr>
        <w:t>.</w:t>
      </w:r>
      <w:r w:rsidRPr="0011623B">
        <w:rPr>
          <w:rFonts w:cs="Times New Roman"/>
          <w:szCs w:val="24"/>
        </w:rPr>
        <w:t xml:space="preserve"> DOI: 10.1080/10824669.2018.1545583</w:t>
      </w:r>
    </w:p>
    <w:p w:rsidR="00801F36" w:rsidRPr="0011623B" w:rsidRDefault="00801F36" w:rsidP="00801F36">
      <w:pPr>
        <w:pStyle w:val="ListParagraph"/>
        <w:rPr>
          <w:rFonts w:cs="Times New Roman"/>
          <w:szCs w:val="24"/>
        </w:rPr>
      </w:pPr>
    </w:p>
    <w:p w:rsidR="00D82065" w:rsidRPr="00681C93" w:rsidRDefault="00D82065" w:rsidP="00681C93">
      <w:pPr>
        <w:pStyle w:val="ListParagraph"/>
        <w:numPr>
          <w:ilvl w:val="0"/>
          <w:numId w:val="13"/>
        </w:numPr>
        <w:rPr>
          <w:rFonts w:cs="Times New Roman"/>
          <w:szCs w:val="24"/>
        </w:rPr>
      </w:pPr>
      <w:r w:rsidRPr="0011623B">
        <w:rPr>
          <w:rFonts w:cs="Times New Roman"/>
          <w:szCs w:val="24"/>
        </w:rPr>
        <w:t xml:space="preserve">Guess, K.*, </w:t>
      </w:r>
      <w:r w:rsidRPr="0011623B">
        <w:rPr>
          <w:rFonts w:cs="Times New Roman"/>
          <w:b/>
          <w:szCs w:val="24"/>
        </w:rPr>
        <w:t>Fifolt, M.</w:t>
      </w:r>
      <w:r w:rsidRPr="0011623B">
        <w:rPr>
          <w:rFonts w:cs="Times New Roman"/>
          <w:szCs w:val="24"/>
        </w:rPr>
        <w:t>, Adams, R. C., Ford, E. W., &amp; McCormick, L. C. (</w:t>
      </w:r>
      <w:r w:rsidR="00E4025E">
        <w:rPr>
          <w:rFonts w:cs="Times New Roman"/>
          <w:szCs w:val="24"/>
        </w:rPr>
        <w:t>2019</w:t>
      </w:r>
      <w:r w:rsidRPr="0011623B">
        <w:rPr>
          <w:rFonts w:cs="Times New Roman"/>
          <w:szCs w:val="24"/>
        </w:rPr>
        <w:t xml:space="preserve">). Life after trauma: A survey of level </w:t>
      </w:r>
      <w:proofErr w:type="gramStart"/>
      <w:r w:rsidRPr="0011623B">
        <w:rPr>
          <w:rFonts w:cs="Times New Roman"/>
          <w:szCs w:val="24"/>
        </w:rPr>
        <w:t>1 trauma</w:t>
      </w:r>
      <w:proofErr w:type="gramEnd"/>
      <w:r w:rsidRPr="0011623B">
        <w:rPr>
          <w:rFonts w:cs="Times New Roman"/>
          <w:szCs w:val="24"/>
        </w:rPr>
        <w:t xml:space="preserve"> centers regarding posttraumatic stress disorder (PTSD) and acute stress disorder (ASD). </w:t>
      </w:r>
      <w:r w:rsidRPr="0011623B">
        <w:rPr>
          <w:rFonts w:cs="Times New Roman"/>
          <w:i/>
          <w:szCs w:val="24"/>
        </w:rPr>
        <w:t>Journal of Trauma Nursing</w:t>
      </w:r>
      <w:r w:rsidR="00462446">
        <w:rPr>
          <w:rFonts w:cs="Times New Roman"/>
          <w:i/>
          <w:szCs w:val="24"/>
        </w:rPr>
        <w:t>, 26</w:t>
      </w:r>
      <w:r w:rsidR="00462446">
        <w:rPr>
          <w:rFonts w:cs="Times New Roman"/>
          <w:szCs w:val="24"/>
        </w:rPr>
        <w:t>(5), 223-233</w:t>
      </w:r>
      <w:r w:rsidRPr="0011623B">
        <w:rPr>
          <w:rFonts w:cs="Times New Roman"/>
          <w:szCs w:val="24"/>
        </w:rPr>
        <w:t>.</w:t>
      </w:r>
      <w:r w:rsidR="00AF22FD">
        <w:rPr>
          <w:rFonts w:cs="Times New Roman"/>
          <w:szCs w:val="24"/>
        </w:rPr>
        <w:t xml:space="preserve"> </w:t>
      </w:r>
      <w:r w:rsidR="00AF22FD" w:rsidRPr="00AF22FD">
        <w:rPr>
          <w:rFonts w:cs="Times New Roman"/>
          <w:szCs w:val="24"/>
        </w:rPr>
        <w:t>DOI: 10.1097/JTN.0000000000000451</w:t>
      </w:r>
    </w:p>
    <w:p w:rsidR="00537A7B" w:rsidRPr="00537A7B" w:rsidRDefault="00537A7B" w:rsidP="00537A7B">
      <w:pPr>
        <w:pStyle w:val="ListParagraph"/>
        <w:rPr>
          <w:rFonts w:cs="Times New Roman"/>
          <w:szCs w:val="24"/>
        </w:rPr>
      </w:pPr>
    </w:p>
    <w:p w:rsidR="00D56792" w:rsidRDefault="00537A7B" w:rsidP="0002495B">
      <w:pPr>
        <w:pStyle w:val="ListParagraph"/>
        <w:numPr>
          <w:ilvl w:val="0"/>
          <w:numId w:val="13"/>
        </w:numPr>
        <w:rPr>
          <w:rFonts w:cs="Times New Roman"/>
          <w:szCs w:val="24"/>
        </w:rPr>
      </w:pPr>
      <w:r w:rsidRPr="00C35D5D">
        <w:rPr>
          <w:rFonts w:cs="Times New Roman"/>
          <w:szCs w:val="24"/>
        </w:rPr>
        <w:t xml:space="preserve">Richardson, E., </w:t>
      </w:r>
      <w:r w:rsidRPr="00C35D5D">
        <w:rPr>
          <w:rFonts w:cs="Times New Roman"/>
          <w:b/>
          <w:szCs w:val="24"/>
        </w:rPr>
        <w:t>Fifolt, M.</w:t>
      </w:r>
      <w:r w:rsidRPr="00C35D5D">
        <w:rPr>
          <w:rFonts w:cs="Times New Roman"/>
          <w:szCs w:val="24"/>
        </w:rPr>
        <w:t>, Barstow, E., &amp; Motl, R. (</w:t>
      </w:r>
      <w:r>
        <w:rPr>
          <w:rFonts w:cs="Times New Roman"/>
          <w:szCs w:val="24"/>
        </w:rPr>
        <w:t>2019</w:t>
      </w:r>
      <w:r w:rsidRPr="00C35D5D">
        <w:rPr>
          <w:rFonts w:cs="Times New Roman"/>
          <w:szCs w:val="24"/>
        </w:rPr>
        <w:t xml:space="preserve">). Exercise promotion in multiple sclerosis: Development of health care provider practice models. </w:t>
      </w:r>
      <w:r w:rsidRPr="00C35D5D">
        <w:rPr>
          <w:rFonts w:cs="Times New Roman"/>
          <w:i/>
          <w:szCs w:val="24"/>
        </w:rPr>
        <w:t>Translational Journal of the American College of Sports Medicine</w:t>
      </w:r>
      <w:r>
        <w:rPr>
          <w:rFonts w:cs="Times New Roman"/>
          <w:i/>
          <w:szCs w:val="24"/>
        </w:rPr>
        <w:t>, 5</w:t>
      </w:r>
      <w:r>
        <w:rPr>
          <w:rFonts w:cs="Times New Roman"/>
          <w:szCs w:val="24"/>
        </w:rPr>
        <w:t>(7)</w:t>
      </w:r>
      <w:r w:rsidR="003277D3">
        <w:rPr>
          <w:rFonts w:cs="Times New Roman"/>
          <w:szCs w:val="24"/>
        </w:rPr>
        <w:t>, 59-68.</w:t>
      </w:r>
    </w:p>
    <w:p w:rsidR="0002495B" w:rsidRPr="0002495B" w:rsidRDefault="0002495B" w:rsidP="0002495B">
      <w:pPr>
        <w:spacing w:after="0"/>
        <w:rPr>
          <w:rFonts w:cs="Times New Roman"/>
          <w:szCs w:val="24"/>
        </w:rPr>
      </w:pPr>
    </w:p>
    <w:p w:rsidR="00D56792" w:rsidRDefault="00D56792" w:rsidP="00D56792">
      <w:pPr>
        <w:pStyle w:val="ListParagraph"/>
        <w:numPr>
          <w:ilvl w:val="0"/>
          <w:numId w:val="13"/>
        </w:numPr>
        <w:rPr>
          <w:rFonts w:cs="Times New Roman"/>
          <w:szCs w:val="24"/>
        </w:rPr>
      </w:pPr>
      <w:proofErr w:type="spellStart"/>
      <w:r w:rsidRPr="00D56792">
        <w:rPr>
          <w:rFonts w:cs="Times New Roman"/>
          <w:szCs w:val="24"/>
        </w:rPr>
        <w:t>Haupt</w:t>
      </w:r>
      <w:proofErr w:type="spellEnd"/>
      <w:r w:rsidRPr="00D56792">
        <w:rPr>
          <w:rFonts w:cs="Times New Roman"/>
          <w:szCs w:val="24"/>
        </w:rPr>
        <w:t xml:space="preserve">, J.*, Shah, N., </w:t>
      </w:r>
      <w:r w:rsidRPr="00D56792">
        <w:rPr>
          <w:rFonts w:cs="Times New Roman"/>
          <w:b/>
          <w:szCs w:val="24"/>
        </w:rPr>
        <w:t>Fifolt, M.</w:t>
      </w:r>
      <w:r w:rsidRPr="00D56792">
        <w:rPr>
          <w:rFonts w:cs="Times New Roman"/>
          <w:szCs w:val="24"/>
        </w:rPr>
        <w:t xml:space="preserve">, Jorge, E., Zisette, J., Glaeser, P., &amp; Pruitt, C. </w:t>
      </w:r>
      <w:r w:rsidR="00C829E5">
        <w:rPr>
          <w:rFonts w:cs="Times New Roman"/>
          <w:szCs w:val="24"/>
        </w:rPr>
        <w:t>(</w:t>
      </w:r>
      <w:r w:rsidR="00B85B18">
        <w:rPr>
          <w:rFonts w:cs="Times New Roman"/>
          <w:szCs w:val="24"/>
        </w:rPr>
        <w:t>2019</w:t>
      </w:r>
      <w:r w:rsidR="00C829E5">
        <w:rPr>
          <w:rFonts w:cs="Times New Roman"/>
          <w:szCs w:val="24"/>
        </w:rPr>
        <w:t xml:space="preserve">). </w:t>
      </w:r>
      <w:r w:rsidRPr="00D56792">
        <w:rPr>
          <w:rFonts w:cs="Times New Roman"/>
          <w:szCs w:val="24"/>
        </w:rPr>
        <w:t>Pain assessment in pediatric emergency departments: A national survey.</w:t>
      </w:r>
      <w:r>
        <w:rPr>
          <w:rFonts w:cs="Times New Roman"/>
          <w:szCs w:val="24"/>
        </w:rPr>
        <w:t xml:space="preserve"> </w:t>
      </w:r>
      <w:r w:rsidRPr="00D56792">
        <w:rPr>
          <w:rFonts w:cs="Times New Roman"/>
          <w:i/>
          <w:szCs w:val="24"/>
        </w:rPr>
        <w:t>Pediatric Emergency Care</w:t>
      </w:r>
      <w:r>
        <w:rPr>
          <w:rFonts w:cs="Times New Roman"/>
          <w:szCs w:val="24"/>
        </w:rPr>
        <w:t>.</w:t>
      </w:r>
      <w:r w:rsidR="002E05E0">
        <w:rPr>
          <w:rFonts w:cs="Times New Roman"/>
          <w:szCs w:val="24"/>
        </w:rPr>
        <w:t xml:space="preserve"> </w:t>
      </w:r>
      <w:r w:rsidR="002E05E0">
        <w:rPr>
          <w:rStyle w:val="citation-doi"/>
        </w:rPr>
        <w:t>DOI: 10.1097/PEC.0000000000001930</w:t>
      </w:r>
    </w:p>
    <w:p w:rsidR="00C829E5" w:rsidRPr="00C829E5" w:rsidRDefault="00C829E5" w:rsidP="00C829E5">
      <w:pPr>
        <w:pStyle w:val="ListParagraph"/>
        <w:rPr>
          <w:rFonts w:cs="Times New Roman"/>
          <w:szCs w:val="24"/>
        </w:rPr>
      </w:pPr>
    </w:p>
    <w:p w:rsidR="00B85B18" w:rsidRDefault="00C829E5" w:rsidP="00B85B18">
      <w:pPr>
        <w:pStyle w:val="ListParagraph"/>
        <w:numPr>
          <w:ilvl w:val="0"/>
          <w:numId w:val="13"/>
        </w:numPr>
        <w:rPr>
          <w:rFonts w:cs="Times New Roman"/>
          <w:szCs w:val="24"/>
        </w:rPr>
      </w:pPr>
      <w:r w:rsidRPr="00C829E5">
        <w:rPr>
          <w:rFonts w:cs="Times New Roman"/>
          <w:b/>
          <w:szCs w:val="24"/>
        </w:rPr>
        <w:t>Fifolt, M.</w:t>
      </w:r>
      <w:r w:rsidRPr="00C829E5">
        <w:rPr>
          <w:rFonts w:cs="Times New Roman"/>
          <w:szCs w:val="24"/>
        </w:rPr>
        <w:t xml:space="preserve">, White, M. L., &amp; McCormick, L. C. </w:t>
      </w:r>
      <w:r>
        <w:rPr>
          <w:rFonts w:cs="Times New Roman"/>
          <w:szCs w:val="24"/>
        </w:rPr>
        <w:t>(</w:t>
      </w:r>
      <w:r w:rsidR="009F083B">
        <w:rPr>
          <w:rFonts w:cs="Times New Roman"/>
          <w:szCs w:val="24"/>
        </w:rPr>
        <w:t>2019</w:t>
      </w:r>
      <w:r>
        <w:rPr>
          <w:rFonts w:cs="Times New Roman"/>
          <w:szCs w:val="24"/>
        </w:rPr>
        <w:t xml:space="preserve">). </w:t>
      </w:r>
      <w:r w:rsidRPr="00C829E5">
        <w:rPr>
          <w:rFonts w:cs="Times New Roman"/>
          <w:szCs w:val="24"/>
        </w:rPr>
        <w:t xml:space="preserve">Using simulation to teach biosafety and </w:t>
      </w:r>
      <w:proofErr w:type="spellStart"/>
      <w:r w:rsidRPr="00C829E5">
        <w:rPr>
          <w:rFonts w:cs="Times New Roman"/>
          <w:szCs w:val="24"/>
        </w:rPr>
        <w:t>interprofessional</w:t>
      </w:r>
      <w:proofErr w:type="spellEnd"/>
      <w:r w:rsidRPr="00C829E5">
        <w:rPr>
          <w:rFonts w:cs="Times New Roman"/>
          <w:szCs w:val="24"/>
        </w:rPr>
        <w:t xml:space="preserve"> principles to underrepresented students interested in healthcare professions</w:t>
      </w:r>
      <w:r>
        <w:rPr>
          <w:rFonts w:cs="Times New Roman"/>
          <w:szCs w:val="24"/>
        </w:rPr>
        <w:t xml:space="preserve">. </w:t>
      </w:r>
      <w:r w:rsidRPr="00C829E5">
        <w:rPr>
          <w:rFonts w:cs="Times New Roman"/>
          <w:i/>
          <w:szCs w:val="24"/>
        </w:rPr>
        <w:t>Journal of Best Practices in Health Professions Diversity</w:t>
      </w:r>
      <w:r w:rsidR="009F083B" w:rsidRPr="009F083B">
        <w:rPr>
          <w:rFonts w:cs="Times New Roman"/>
          <w:i/>
          <w:szCs w:val="24"/>
        </w:rPr>
        <w:t>, 12</w:t>
      </w:r>
      <w:r w:rsidR="009F083B">
        <w:rPr>
          <w:rFonts w:cs="Times New Roman"/>
          <w:szCs w:val="24"/>
        </w:rPr>
        <w:t>(1), 46-57.</w:t>
      </w:r>
      <w:r w:rsidR="00B85B18">
        <w:rPr>
          <w:rFonts w:cs="Times New Roman"/>
          <w:szCs w:val="24"/>
        </w:rPr>
        <w:t xml:space="preserve"> </w:t>
      </w:r>
    </w:p>
    <w:p w:rsidR="00B85B18" w:rsidRPr="00B85B18" w:rsidRDefault="00B85B18" w:rsidP="00B85B18">
      <w:pPr>
        <w:pStyle w:val="ListParagraph"/>
        <w:rPr>
          <w:rFonts w:cs="Times New Roman"/>
          <w:szCs w:val="24"/>
        </w:rPr>
      </w:pPr>
    </w:p>
    <w:p w:rsidR="00E40850" w:rsidRPr="00131782" w:rsidRDefault="00681C93" w:rsidP="00E40850">
      <w:pPr>
        <w:pStyle w:val="ListParagraph"/>
        <w:numPr>
          <w:ilvl w:val="0"/>
          <w:numId w:val="13"/>
        </w:numPr>
        <w:rPr>
          <w:rStyle w:val="citation-doi"/>
          <w:rFonts w:cs="Times New Roman"/>
          <w:szCs w:val="24"/>
        </w:rPr>
      </w:pPr>
      <w:proofErr w:type="spellStart"/>
      <w:r w:rsidRPr="0011623B">
        <w:rPr>
          <w:rFonts w:cs="Times New Roman"/>
          <w:szCs w:val="24"/>
        </w:rPr>
        <w:t>Levitan</w:t>
      </w:r>
      <w:proofErr w:type="spellEnd"/>
      <w:r w:rsidRPr="0011623B">
        <w:rPr>
          <w:rFonts w:cs="Times New Roman"/>
          <w:szCs w:val="24"/>
        </w:rPr>
        <w:t xml:space="preserve">, E., Mefford, M., </w:t>
      </w:r>
      <w:proofErr w:type="spellStart"/>
      <w:r w:rsidRPr="0011623B">
        <w:rPr>
          <w:rFonts w:cs="Times New Roman"/>
          <w:szCs w:val="24"/>
        </w:rPr>
        <w:t>Sephel</w:t>
      </w:r>
      <w:proofErr w:type="spellEnd"/>
      <w:r w:rsidRPr="0011623B">
        <w:rPr>
          <w:rFonts w:cs="Times New Roman"/>
          <w:szCs w:val="24"/>
        </w:rPr>
        <w:t xml:space="preserve">, A., Van Dyke M. K., Chen, L., Durant, R. W., Brown, T. M., </w:t>
      </w:r>
      <w:r w:rsidRPr="0011623B">
        <w:rPr>
          <w:rFonts w:cs="Times New Roman"/>
          <w:b/>
          <w:szCs w:val="24"/>
        </w:rPr>
        <w:t>Fifolt, M.</w:t>
      </w:r>
      <w:proofErr w:type="gramStart"/>
      <w:r w:rsidRPr="0011623B">
        <w:rPr>
          <w:rFonts w:cs="Times New Roman"/>
          <w:szCs w:val="24"/>
        </w:rPr>
        <w:t>,…</w:t>
      </w:r>
      <w:proofErr w:type="gramEnd"/>
      <w:r w:rsidRPr="0011623B">
        <w:rPr>
          <w:rFonts w:cs="Times New Roman"/>
          <w:szCs w:val="24"/>
        </w:rPr>
        <w:t>Safford, M. M. (</w:t>
      </w:r>
      <w:r>
        <w:rPr>
          <w:rFonts w:cs="Times New Roman"/>
          <w:szCs w:val="24"/>
        </w:rPr>
        <w:t>2019</w:t>
      </w:r>
      <w:r w:rsidRPr="0011623B">
        <w:rPr>
          <w:rFonts w:cs="Times New Roman"/>
          <w:szCs w:val="24"/>
        </w:rPr>
        <w:t xml:space="preserve">). Medication-taking behaviors and perceptions among adults with heart failure (From the </w:t>
      </w:r>
      <w:proofErr w:type="spellStart"/>
      <w:r w:rsidRPr="0011623B">
        <w:rPr>
          <w:rFonts w:cs="Times New Roman"/>
          <w:szCs w:val="24"/>
        </w:rPr>
        <w:t>REeasons</w:t>
      </w:r>
      <w:proofErr w:type="spellEnd"/>
      <w:r w:rsidRPr="0011623B">
        <w:rPr>
          <w:rFonts w:cs="Times New Roman"/>
          <w:szCs w:val="24"/>
        </w:rPr>
        <w:t xml:space="preserve"> for Geographic </w:t>
      </w:r>
      <w:proofErr w:type="gramStart"/>
      <w:r w:rsidRPr="0011623B">
        <w:rPr>
          <w:rFonts w:cs="Times New Roman"/>
          <w:szCs w:val="24"/>
        </w:rPr>
        <w:t>And</w:t>
      </w:r>
      <w:proofErr w:type="gramEnd"/>
      <w:r w:rsidRPr="0011623B">
        <w:rPr>
          <w:rFonts w:cs="Times New Roman"/>
          <w:szCs w:val="24"/>
        </w:rPr>
        <w:t xml:space="preserve"> Racial Differences in Stroke [REGARDS] study). </w:t>
      </w:r>
      <w:r w:rsidRPr="0011623B">
        <w:rPr>
          <w:rFonts w:cs="Times New Roman"/>
          <w:i/>
          <w:szCs w:val="24"/>
        </w:rPr>
        <w:t>American Journal of Cardiology</w:t>
      </w:r>
      <w:r>
        <w:rPr>
          <w:rFonts w:cs="Times New Roman"/>
          <w:i/>
          <w:szCs w:val="24"/>
        </w:rPr>
        <w:t>, 123</w:t>
      </w:r>
      <w:r>
        <w:rPr>
          <w:rFonts w:cs="Times New Roman"/>
          <w:szCs w:val="24"/>
        </w:rPr>
        <w:t>(10), 1667-1674</w:t>
      </w:r>
      <w:r w:rsidRPr="0011623B">
        <w:rPr>
          <w:rFonts w:cs="Times New Roman"/>
          <w:szCs w:val="24"/>
        </w:rPr>
        <w:t>.</w:t>
      </w:r>
      <w:r>
        <w:rPr>
          <w:rFonts w:cs="Times New Roman"/>
          <w:szCs w:val="24"/>
        </w:rPr>
        <w:t xml:space="preserve"> </w:t>
      </w:r>
      <w:r>
        <w:rPr>
          <w:rStyle w:val="citation-doi"/>
        </w:rPr>
        <w:t>DOI: 10.1016/j.amjcard.2019.02.024</w:t>
      </w:r>
    </w:p>
    <w:p w:rsidR="00131782" w:rsidRPr="00131782" w:rsidRDefault="00131782" w:rsidP="00131782">
      <w:pPr>
        <w:spacing w:after="0" w:line="240" w:lineRule="auto"/>
        <w:rPr>
          <w:rFonts w:cs="Times New Roman"/>
          <w:szCs w:val="24"/>
        </w:rPr>
      </w:pPr>
    </w:p>
    <w:p w:rsidR="00681C93" w:rsidRDefault="00681C93" w:rsidP="00681C93">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&amp; McCormick, L. C. (</w:t>
      </w:r>
      <w:r>
        <w:rPr>
          <w:rFonts w:cs="Times New Roman"/>
          <w:szCs w:val="24"/>
        </w:rPr>
        <w:t>2020</w:t>
      </w:r>
      <w:r w:rsidRPr="0011623B">
        <w:rPr>
          <w:rFonts w:cs="Times New Roman"/>
          <w:szCs w:val="24"/>
        </w:rPr>
        <w:t xml:space="preserve">). Advancing public health education through place-based learning: ‘On the Road in the Deep South’. </w:t>
      </w:r>
      <w:r>
        <w:rPr>
          <w:rFonts w:cs="Times New Roman"/>
          <w:i/>
          <w:szCs w:val="24"/>
        </w:rPr>
        <w:t>Pedagogy in Health Promotion, 6</w:t>
      </w:r>
      <w:r>
        <w:rPr>
          <w:rFonts w:cs="Times New Roman"/>
          <w:szCs w:val="24"/>
        </w:rPr>
        <w:t>(2), 102-112. DOI: 10/1177/23733991839076</w:t>
      </w:r>
    </w:p>
    <w:p w:rsidR="00681C93" w:rsidRPr="00681C93" w:rsidRDefault="00681C93" w:rsidP="00681C93">
      <w:pPr>
        <w:pStyle w:val="ListParagraph"/>
        <w:rPr>
          <w:rFonts w:cs="Times New Roman"/>
          <w:b/>
          <w:szCs w:val="24"/>
        </w:rPr>
      </w:pPr>
    </w:p>
    <w:p w:rsidR="00681C93" w:rsidRDefault="00681C93" w:rsidP="00681C93">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Richardson, E., Barstow, E., &amp; Motl, R. M. (20</w:t>
      </w:r>
      <w:r>
        <w:rPr>
          <w:rFonts w:cs="Times New Roman"/>
          <w:szCs w:val="24"/>
        </w:rPr>
        <w:t>20</w:t>
      </w:r>
      <w:r w:rsidRPr="0011623B">
        <w:rPr>
          <w:rFonts w:cs="Times New Roman"/>
          <w:szCs w:val="24"/>
        </w:rPr>
        <w:t xml:space="preserve">). Exercise behaviors of persons with </w:t>
      </w:r>
      <w:r>
        <w:rPr>
          <w:rFonts w:cs="Times New Roman"/>
          <w:szCs w:val="24"/>
        </w:rPr>
        <w:t>m</w:t>
      </w:r>
      <w:r w:rsidRPr="0011623B">
        <w:rPr>
          <w:rFonts w:cs="Times New Roman"/>
          <w:szCs w:val="24"/>
        </w:rPr>
        <w:t xml:space="preserve">ultiple </w:t>
      </w:r>
      <w:r>
        <w:rPr>
          <w:rFonts w:cs="Times New Roman"/>
          <w:szCs w:val="24"/>
        </w:rPr>
        <w:t>s</w:t>
      </w:r>
      <w:r w:rsidRPr="0011623B">
        <w:rPr>
          <w:rFonts w:cs="Times New Roman"/>
          <w:szCs w:val="24"/>
        </w:rPr>
        <w:t xml:space="preserve">clerosis through the stepwise implementation lens of Social Cognitive Theory. </w:t>
      </w:r>
      <w:r w:rsidRPr="0011623B">
        <w:rPr>
          <w:rFonts w:cs="Times New Roman"/>
          <w:i/>
          <w:szCs w:val="24"/>
        </w:rPr>
        <w:t>Disability and Rehabilitation</w:t>
      </w:r>
      <w:r>
        <w:rPr>
          <w:rFonts w:cs="Times New Roman"/>
          <w:i/>
          <w:szCs w:val="24"/>
        </w:rPr>
        <w:t>, 42</w:t>
      </w:r>
      <w:r>
        <w:rPr>
          <w:rFonts w:cs="Times New Roman"/>
          <w:szCs w:val="24"/>
        </w:rPr>
        <w:t>(7), 948-956</w:t>
      </w:r>
      <w:r w:rsidRPr="0011623B">
        <w:rPr>
          <w:rFonts w:cs="Times New Roman"/>
          <w:szCs w:val="24"/>
        </w:rPr>
        <w:t xml:space="preserve">. DOI: 10.1080/09638288.2018.1514077 </w:t>
      </w:r>
    </w:p>
    <w:p w:rsidR="00681C93" w:rsidRPr="00681C93" w:rsidRDefault="00681C93" w:rsidP="00681C93">
      <w:pPr>
        <w:spacing w:after="0" w:line="240" w:lineRule="auto"/>
        <w:rPr>
          <w:rFonts w:cs="Times New Roman"/>
          <w:szCs w:val="24"/>
        </w:rPr>
      </w:pPr>
    </w:p>
    <w:p w:rsidR="00AA486D" w:rsidRPr="00AA486D" w:rsidRDefault="00AA486D" w:rsidP="00AA486D">
      <w:pPr>
        <w:pStyle w:val="ListParagraph"/>
        <w:numPr>
          <w:ilvl w:val="0"/>
          <w:numId w:val="13"/>
        </w:numPr>
        <w:rPr>
          <w:rStyle w:val="Hyperlink"/>
          <w:rFonts w:cs="Times New Roman"/>
          <w:color w:val="auto"/>
          <w:szCs w:val="24"/>
          <w:u w:val="none"/>
        </w:rPr>
      </w:pPr>
      <w:r w:rsidRPr="0011623B">
        <w:rPr>
          <w:rFonts w:cs="Times New Roman"/>
          <w:szCs w:val="24"/>
        </w:rPr>
        <w:t xml:space="preserve">Richardson, E. M., Barstow, E., </w:t>
      </w:r>
      <w:r w:rsidRPr="0011623B">
        <w:rPr>
          <w:rFonts w:cs="Times New Roman"/>
          <w:b/>
          <w:szCs w:val="24"/>
        </w:rPr>
        <w:t>Fifolt, M.</w:t>
      </w:r>
      <w:r w:rsidRPr="0011623B">
        <w:rPr>
          <w:rFonts w:cs="Times New Roman"/>
          <w:szCs w:val="24"/>
        </w:rPr>
        <w:t>, &amp; Motl, R. W. (</w:t>
      </w:r>
      <w:r>
        <w:rPr>
          <w:rFonts w:cs="Times New Roman"/>
          <w:szCs w:val="24"/>
        </w:rPr>
        <w:t>2020</w:t>
      </w:r>
      <w:r w:rsidRPr="0011623B">
        <w:rPr>
          <w:rFonts w:cs="Times New Roman"/>
          <w:szCs w:val="24"/>
        </w:rPr>
        <w:t xml:space="preserve">). Evaluation of a conceptual model regarding exercise promotion through the patient-provider interaction in multiple sclerosis: Healthcare provider perspectives. </w:t>
      </w:r>
      <w:r w:rsidRPr="0011623B">
        <w:rPr>
          <w:rFonts w:cs="Times New Roman"/>
          <w:i/>
          <w:szCs w:val="24"/>
        </w:rPr>
        <w:t>Qualitative Health Research</w:t>
      </w:r>
      <w:r>
        <w:rPr>
          <w:rFonts w:cs="Times New Roman"/>
          <w:i/>
          <w:szCs w:val="24"/>
        </w:rPr>
        <w:t>, 30</w:t>
      </w:r>
      <w:r>
        <w:rPr>
          <w:rFonts w:cs="Times New Roman"/>
          <w:szCs w:val="24"/>
        </w:rPr>
        <w:t>(8), 1262-1274</w:t>
      </w:r>
      <w:r w:rsidRPr="0011623B">
        <w:rPr>
          <w:rFonts w:cs="Times New Roman"/>
          <w:szCs w:val="24"/>
        </w:rPr>
        <w:t>. h</w:t>
      </w:r>
      <w:hyperlink r:id="rId9" w:history="1">
        <w:r w:rsidRPr="0011623B">
          <w:rPr>
            <w:rStyle w:val="Hyperlink"/>
            <w:color w:val="auto"/>
            <w:u w:val="none"/>
          </w:rPr>
          <w:t>ttps://doi.org/10.1177/1049732318819453</w:t>
        </w:r>
      </w:hyperlink>
      <w:r w:rsidRPr="0011623B">
        <w:rPr>
          <w:rStyle w:val="Hyperlink"/>
          <w:color w:val="auto"/>
          <w:u w:val="none"/>
        </w:rPr>
        <w:t xml:space="preserve"> </w:t>
      </w:r>
    </w:p>
    <w:p w:rsidR="00AA486D" w:rsidRPr="00AA486D" w:rsidRDefault="00AA486D" w:rsidP="00AA486D">
      <w:pPr>
        <w:spacing w:after="0" w:line="240" w:lineRule="auto"/>
        <w:rPr>
          <w:rStyle w:val="Hyperlink"/>
          <w:rFonts w:cs="Times New Roman"/>
          <w:color w:val="auto"/>
          <w:szCs w:val="24"/>
          <w:u w:val="none"/>
        </w:rPr>
      </w:pPr>
    </w:p>
    <w:p w:rsidR="00B85B18" w:rsidRPr="00B85B18" w:rsidRDefault="00B85B18" w:rsidP="00B85B18">
      <w:pPr>
        <w:pStyle w:val="ListParagraph"/>
        <w:numPr>
          <w:ilvl w:val="0"/>
          <w:numId w:val="13"/>
        </w:numPr>
        <w:rPr>
          <w:rFonts w:cs="Times New Roman"/>
          <w:szCs w:val="24"/>
        </w:rPr>
      </w:pPr>
      <w:r w:rsidRPr="006456BF">
        <w:rPr>
          <w:rFonts w:cs="Times New Roman"/>
          <w:b/>
          <w:szCs w:val="24"/>
        </w:rPr>
        <w:t>Fifolt, M.</w:t>
      </w:r>
      <w:r w:rsidRPr="006456BF">
        <w:rPr>
          <w:rFonts w:cs="Times New Roman"/>
          <w:szCs w:val="24"/>
        </w:rPr>
        <w:t xml:space="preserve">, McCormick, L. C., </w:t>
      </w:r>
      <w:proofErr w:type="spellStart"/>
      <w:r w:rsidRPr="006456BF">
        <w:rPr>
          <w:rFonts w:cs="Times New Roman"/>
          <w:szCs w:val="24"/>
        </w:rPr>
        <w:t>Carvalho</w:t>
      </w:r>
      <w:proofErr w:type="spellEnd"/>
      <w:r w:rsidRPr="006456BF">
        <w:rPr>
          <w:rFonts w:cs="Times New Roman"/>
          <w:szCs w:val="24"/>
        </w:rPr>
        <w:t xml:space="preserve">, M., Lloyd, L., &amp; </w:t>
      </w:r>
      <w:proofErr w:type="spellStart"/>
      <w:r w:rsidRPr="006456BF">
        <w:rPr>
          <w:rFonts w:cs="Times New Roman"/>
          <w:szCs w:val="24"/>
        </w:rPr>
        <w:t>Alperin</w:t>
      </w:r>
      <w:proofErr w:type="spellEnd"/>
      <w:r w:rsidRPr="006456BF">
        <w:rPr>
          <w:rFonts w:cs="Times New Roman"/>
          <w:szCs w:val="24"/>
        </w:rPr>
        <w:t xml:space="preserve">, M. </w:t>
      </w:r>
      <w:r>
        <w:rPr>
          <w:rFonts w:cs="Times New Roman"/>
          <w:szCs w:val="24"/>
        </w:rPr>
        <w:t>(20</w:t>
      </w:r>
      <w:r w:rsidR="00124D3D">
        <w:rPr>
          <w:rFonts w:cs="Times New Roman"/>
          <w:szCs w:val="24"/>
        </w:rPr>
        <w:t>20</w:t>
      </w:r>
      <w:r>
        <w:rPr>
          <w:rFonts w:cs="Times New Roman"/>
          <w:szCs w:val="24"/>
        </w:rPr>
        <w:t xml:space="preserve">). </w:t>
      </w:r>
      <w:r w:rsidRPr="006456BF">
        <w:rPr>
          <w:rFonts w:cs="Times New Roman"/>
          <w:szCs w:val="24"/>
        </w:rPr>
        <w:t>Connecting public health students to rural and underserved areas: Promoting health equity through student field placements.</w:t>
      </w:r>
      <w:r>
        <w:rPr>
          <w:rFonts w:cs="Times New Roman"/>
          <w:szCs w:val="24"/>
        </w:rPr>
        <w:t xml:space="preserve"> </w:t>
      </w:r>
      <w:r w:rsidRPr="006456BF">
        <w:rPr>
          <w:rFonts w:cs="Times New Roman"/>
          <w:i/>
          <w:szCs w:val="24"/>
        </w:rPr>
        <w:t>Health Promotion Practice</w:t>
      </w:r>
      <w:r w:rsidR="009E7605">
        <w:rPr>
          <w:rFonts w:cs="Times New Roman"/>
          <w:i/>
          <w:szCs w:val="24"/>
        </w:rPr>
        <w:t>, 21</w:t>
      </w:r>
      <w:r w:rsidR="009E7605">
        <w:rPr>
          <w:rFonts w:cs="Times New Roman"/>
          <w:szCs w:val="24"/>
        </w:rPr>
        <w:t>(4),</w:t>
      </w:r>
      <w:r w:rsidR="009E7605">
        <w:rPr>
          <w:rFonts w:cs="Times New Roman"/>
          <w:i/>
          <w:szCs w:val="24"/>
        </w:rPr>
        <w:t xml:space="preserve"> </w:t>
      </w:r>
      <w:r w:rsidR="009E7605">
        <w:rPr>
          <w:rFonts w:cs="Times New Roman"/>
          <w:szCs w:val="24"/>
        </w:rPr>
        <w:t>535-543</w:t>
      </w:r>
      <w:r>
        <w:rPr>
          <w:rFonts w:cs="Times New Roman"/>
          <w:szCs w:val="24"/>
        </w:rPr>
        <w:t>.</w:t>
      </w:r>
      <w:r w:rsidR="002E05E0">
        <w:rPr>
          <w:rFonts w:cs="Times New Roman"/>
          <w:szCs w:val="24"/>
        </w:rPr>
        <w:t xml:space="preserve"> </w:t>
      </w:r>
      <w:r w:rsidR="002E05E0">
        <w:rPr>
          <w:rStyle w:val="citation-doi"/>
        </w:rPr>
        <w:t>DOI: 10.1177/1524839919879924</w:t>
      </w:r>
    </w:p>
    <w:p w:rsidR="00B85B18" w:rsidRPr="00B85B18" w:rsidRDefault="00B85B18" w:rsidP="00B85B18">
      <w:pPr>
        <w:spacing w:after="0" w:line="240" w:lineRule="auto"/>
        <w:rPr>
          <w:rFonts w:cs="Times New Roman"/>
          <w:szCs w:val="24"/>
        </w:rPr>
      </w:pPr>
    </w:p>
    <w:p w:rsidR="0002495B" w:rsidRPr="002A5410" w:rsidRDefault="0002495B" w:rsidP="0002495B">
      <w:pPr>
        <w:pStyle w:val="ListParagraph"/>
        <w:numPr>
          <w:ilvl w:val="0"/>
          <w:numId w:val="13"/>
        </w:numPr>
        <w:rPr>
          <w:rStyle w:val="Hyperlink"/>
          <w:rFonts w:eastAsia="Times New Roman" w:cs="Times New Roman"/>
          <w:color w:val="auto"/>
          <w:szCs w:val="24"/>
          <w:u w:val="none"/>
        </w:rPr>
      </w:pPr>
      <w:r w:rsidRPr="00132377">
        <w:rPr>
          <w:rFonts w:cs="Times New Roman"/>
          <w:szCs w:val="24"/>
        </w:rPr>
        <w:t xml:space="preserve">Richardson, E., </w:t>
      </w:r>
      <w:r w:rsidRPr="00132377">
        <w:rPr>
          <w:rFonts w:cs="Times New Roman"/>
          <w:b/>
          <w:szCs w:val="24"/>
        </w:rPr>
        <w:t>Fifolt, M.</w:t>
      </w:r>
      <w:r w:rsidRPr="00132377">
        <w:rPr>
          <w:rFonts w:cs="Times New Roman"/>
          <w:szCs w:val="24"/>
        </w:rPr>
        <w:t xml:space="preserve">, Barstow, E., Silveira, S., Sikes, M., &amp; Motl, R. </w:t>
      </w:r>
      <w:r>
        <w:rPr>
          <w:rFonts w:cs="Times New Roman"/>
          <w:szCs w:val="24"/>
        </w:rPr>
        <w:t xml:space="preserve">(2020). </w:t>
      </w:r>
      <w:r w:rsidRPr="00132377">
        <w:rPr>
          <w:rFonts w:eastAsia="Times New Roman" w:cs="Times New Roman"/>
          <w:szCs w:val="24"/>
        </w:rPr>
        <w:t>The priorities of neurologists in comprehensive multiple sclerosis care for exercise promotion in comprehensive MS care.</w:t>
      </w:r>
      <w:r>
        <w:rPr>
          <w:rFonts w:eastAsia="Times New Roman" w:cs="Times New Roman"/>
          <w:szCs w:val="24"/>
        </w:rPr>
        <w:t xml:space="preserve"> </w:t>
      </w:r>
      <w:r w:rsidRPr="00E745CB">
        <w:rPr>
          <w:rFonts w:eastAsia="Times New Roman" w:cs="Times New Roman"/>
          <w:i/>
          <w:szCs w:val="24"/>
        </w:rPr>
        <w:t>Multiple Sclerosis and Related Disorders, 38</w:t>
      </w:r>
      <w:r>
        <w:rPr>
          <w:rFonts w:eastAsia="Times New Roman" w:cs="Times New Roman"/>
          <w:szCs w:val="24"/>
        </w:rPr>
        <w:t xml:space="preserve">(2020). </w:t>
      </w:r>
      <w:hyperlink r:id="rId10" w:tgtFrame="_blank" w:tooltip="Persistent link using digital object identifier" w:history="1">
        <w:r w:rsidRPr="006430E4">
          <w:rPr>
            <w:rStyle w:val="Hyperlink"/>
            <w:color w:val="auto"/>
            <w:u w:val="none"/>
          </w:rPr>
          <w:t>doi.org/10.1016/j.msard.2019.101482</w:t>
        </w:r>
      </w:hyperlink>
    </w:p>
    <w:p w:rsidR="002A5410" w:rsidRPr="002A5410" w:rsidRDefault="002A5410" w:rsidP="002A5410">
      <w:pPr>
        <w:spacing w:after="0"/>
        <w:rPr>
          <w:rFonts w:eastAsia="Times New Roman" w:cs="Times New Roman"/>
          <w:szCs w:val="24"/>
        </w:rPr>
      </w:pPr>
    </w:p>
    <w:p w:rsidR="003337B2" w:rsidRPr="002A7574" w:rsidRDefault="003337B2" w:rsidP="00CE3FA8">
      <w:pPr>
        <w:pStyle w:val="ListParagraph"/>
        <w:numPr>
          <w:ilvl w:val="0"/>
          <w:numId w:val="13"/>
        </w:numPr>
        <w:rPr>
          <w:rFonts w:cs="Times New Roman"/>
          <w:szCs w:val="24"/>
        </w:rPr>
      </w:pPr>
      <w:r w:rsidRPr="002A7574">
        <w:rPr>
          <w:rFonts w:cs="Times New Roman"/>
          <w:szCs w:val="24"/>
        </w:rPr>
        <w:t xml:space="preserve">Blackburn, J., Bennett, A., </w:t>
      </w:r>
      <w:r w:rsidRPr="002A7574">
        <w:rPr>
          <w:rFonts w:cs="Times New Roman"/>
          <w:b/>
          <w:szCs w:val="24"/>
        </w:rPr>
        <w:t>Fifolt, M.</w:t>
      </w:r>
      <w:r w:rsidRPr="002A7574">
        <w:rPr>
          <w:rFonts w:cs="Times New Roman"/>
          <w:szCs w:val="24"/>
        </w:rPr>
        <w:t>, Rucks, A., Taylor, H., Wolff, P., &amp; Sen, B. (2020). Pediatric dental care utilization and parent</w:t>
      </w:r>
      <w:r w:rsidR="00CE3FA8" w:rsidRPr="002A7574">
        <w:rPr>
          <w:rFonts w:cs="Times New Roman"/>
          <w:szCs w:val="24"/>
        </w:rPr>
        <w:t xml:space="preserve">- or </w:t>
      </w:r>
      <w:r w:rsidRPr="002A7574">
        <w:rPr>
          <w:rFonts w:cs="Times New Roman"/>
          <w:szCs w:val="24"/>
        </w:rPr>
        <w:t>caregiver</w:t>
      </w:r>
      <w:r w:rsidR="00CE3FA8" w:rsidRPr="002A7574">
        <w:rPr>
          <w:rFonts w:cs="Times New Roman"/>
          <w:szCs w:val="24"/>
        </w:rPr>
        <w:t xml:space="preserve">-rated oral health among Alabama children enrolled in Medicaid. </w:t>
      </w:r>
      <w:r w:rsidRPr="002A7574">
        <w:rPr>
          <w:rFonts w:cs="Times New Roman"/>
          <w:i/>
          <w:szCs w:val="24"/>
        </w:rPr>
        <w:t>Journal of the American Dental Association, 151</w:t>
      </w:r>
      <w:r w:rsidRPr="002A7574">
        <w:rPr>
          <w:rFonts w:cs="Times New Roman"/>
          <w:szCs w:val="24"/>
        </w:rPr>
        <w:t xml:space="preserve">(6), 416-426. </w:t>
      </w:r>
      <w:hyperlink r:id="rId11" w:history="1">
        <w:r w:rsidR="007F34BE" w:rsidRPr="002A7574">
          <w:rPr>
            <w:rStyle w:val="Hyperlink"/>
            <w:rFonts w:cs="Times New Roman"/>
            <w:color w:val="auto"/>
            <w:szCs w:val="24"/>
            <w:u w:val="none"/>
          </w:rPr>
          <w:t>https://doi.org/10.1016/j.adaj.2020.02.016</w:t>
        </w:r>
      </w:hyperlink>
    </w:p>
    <w:p w:rsidR="007F34BE" w:rsidRPr="007F34BE" w:rsidRDefault="007F34BE" w:rsidP="007F34BE">
      <w:pPr>
        <w:pStyle w:val="ListParagraph"/>
        <w:rPr>
          <w:rFonts w:cs="Times New Roman"/>
          <w:szCs w:val="24"/>
        </w:rPr>
      </w:pPr>
    </w:p>
    <w:p w:rsidR="007F34BE" w:rsidRDefault="007F34BE" w:rsidP="007F34BE">
      <w:pPr>
        <w:pStyle w:val="ListParagraph"/>
        <w:numPr>
          <w:ilvl w:val="0"/>
          <w:numId w:val="13"/>
        </w:numPr>
        <w:rPr>
          <w:rFonts w:cs="Times New Roman"/>
          <w:szCs w:val="24"/>
        </w:rPr>
      </w:pPr>
      <w:r w:rsidRPr="003D72A0">
        <w:rPr>
          <w:rFonts w:cs="Times New Roman"/>
          <w:b/>
          <w:szCs w:val="24"/>
        </w:rPr>
        <w:t>Fifolt, M.</w:t>
      </w:r>
      <w:r>
        <w:rPr>
          <w:rFonts w:cs="Times New Roman"/>
          <w:szCs w:val="24"/>
        </w:rPr>
        <w:t xml:space="preserve">, Johnson, H. H., &amp; Benton, E. C. (2020). Improving asthma conditions for children and adolescents by expanding the statewide learning collaborative model through Health Homes. </w:t>
      </w:r>
      <w:r w:rsidRPr="00A06E98">
        <w:rPr>
          <w:rFonts w:cs="Times New Roman"/>
          <w:i/>
          <w:szCs w:val="24"/>
        </w:rPr>
        <w:t>Quality Management in Healthcare</w:t>
      </w:r>
      <w:r>
        <w:rPr>
          <w:rFonts w:cs="Times New Roman"/>
          <w:i/>
          <w:szCs w:val="24"/>
        </w:rPr>
        <w:t>, 29</w:t>
      </w:r>
      <w:r>
        <w:rPr>
          <w:rFonts w:cs="Times New Roman"/>
          <w:szCs w:val="24"/>
        </w:rPr>
        <w:t>(3), 129-135</w:t>
      </w:r>
      <w:r>
        <w:rPr>
          <w:rFonts w:cs="Times New Roman"/>
          <w:i/>
          <w:szCs w:val="24"/>
        </w:rPr>
        <w:t xml:space="preserve">. </w:t>
      </w:r>
      <w:r w:rsidRPr="007F34BE">
        <w:rPr>
          <w:rFonts w:cs="Times New Roman"/>
          <w:szCs w:val="24"/>
        </w:rPr>
        <w:t>DOI: 10.1097/QMH.0000000000000260</w:t>
      </w:r>
    </w:p>
    <w:p w:rsidR="00DA7E3B" w:rsidRPr="00DA7E3B" w:rsidRDefault="00DA7E3B" w:rsidP="00DA7E3B">
      <w:pPr>
        <w:pStyle w:val="ListParagraph"/>
        <w:rPr>
          <w:rFonts w:cs="Times New Roman"/>
          <w:szCs w:val="24"/>
        </w:rPr>
      </w:pPr>
    </w:p>
    <w:p w:rsidR="00DA7E3B" w:rsidRPr="00DA7E3B" w:rsidRDefault="00DA7E3B" w:rsidP="00DA7E3B">
      <w:pPr>
        <w:pStyle w:val="ListParagraph"/>
        <w:numPr>
          <w:ilvl w:val="0"/>
          <w:numId w:val="13"/>
        </w:numPr>
        <w:rPr>
          <w:rFonts w:cs="Times New Roman"/>
          <w:szCs w:val="24"/>
        </w:rPr>
      </w:pPr>
      <w:r>
        <w:rPr>
          <w:rFonts w:cs="Times New Roman"/>
          <w:szCs w:val="24"/>
        </w:rPr>
        <w:t xml:space="preserve">Turan, J., Batey, D. S., Turan, B., Crockett, K., Kay, E., Whitfield, S., Ladner, M., Sewell, J., Hauenstein, K., </w:t>
      </w:r>
      <w:r w:rsidRPr="00A66281">
        <w:rPr>
          <w:rFonts w:cs="Times New Roman"/>
          <w:b/>
          <w:szCs w:val="24"/>
        </w:rPr>
        <w:t>Fifolt, M.</w:t>
      </w:r>
      <w:r>
        <w:rPr>
          <w:rFonts w:cs="Times New Roman"/>
          <w:szCs w:val="24"/>
        </w:rPr>
        <w:t xml:space="preserve">, Payne-Foster, P., Nyblade, L., &amp; Budhwani, H. (2020). Assessing healthcare setting stigma in clinics in the US South using a mixed methods approach. </w:t>
      </w:r>
      <w:r w:rsidRPr="00A66281">
        <w:rPr>
          <w:rFonts w:cs="Times New Roman"/>
          <w:i/>
          <w:szCs w:val="24"/>
        </w:rPr>
        <w:t>Annals of Behavioral Medicine, 54</w:t>
      </w:r>
      <w:r>
        <w:rPr>
          <w:rFonts w:cs="Times New Roman"/>
          <w:szCs w:val="24"/>
        </w:rPr>
        <w:t>(Suppl. 1), S67-S67.</w:t>
      </w:r>
    </w:p>
    <w:p w:rsidR="0002495B" w:rsidRPr="0002495B" w:rsidRDefault="0002495B" w:rsidP="0002495B">
      <w:pPr>
        <w:spacing w:after="0" w:line="240" w:lineRule="auto"/>
        <w:rPr>
          <w:rFonts w:cs="Times New Roman"/>
          <w:szCs w:val="24"/>
        </w:rPr>
      </w:pPr>
    </w:p>
    <w:p w:rsidR="00081613" w:rsidRPr="00081613" w:rsidRDefault="00081613" w:rsidP="00081613">
      <w:pPr>
        <w:pStyle w:val="ListParagraph"/>
        <w:numPr>
          <w:ilvl w:val="0"/>
          <w:numId w:val="13"/>
        </w:numPr>
        <w:rPr>
          <w:rStyle w:val="Hyperlink"/>
          <w:rFonts w:cs="Times New Roman"/>
          <w:color w:val="auto"/>
          <w:szCs w:val="24"/>
          <w:u w:val="none"/>
        </w:rPr>
      </w:pPr>
      <w:r>
        <w:rPr>
          <w:rFonts w:cs="Times New Roman"/>
          <w:szCs w:val="24"/>
        </w:rPr>
        <w:t xml:space="preserve">Preskitt, J., Johnson, H. H., Becker, D., Earnest, J., </w:t>
      </w:r>
      <w:r w:rsidRPr="00A717CC">
        <w:rPr>
          <w:rFonts w:cs="Times New Roman"/>
          <w:b/>
          <w:szCs w:val="24"/>
        </w:rPr>
        <w:t>Fifolt, M</w:t>
      </w:r>
      <w:r>
        <w:rPr>
          <w:rFonts w:cs="Times New Roman"/>
          <w:szCs w:val="24"/>
        </w:rPr>
        <w:t xml:space="preserve">., Adams, J., </w:t>
      </w:r>
      <w:proofErr w:type="spellStart"/>
      <w:r>
        <w:rPr>
          <w:rFonts w:cs="Times New Roman"/>
          <w:szCs w:val="24"/>
        </w:rPr>
        <w:t>Strichick</w:t>
      </w:r>
      <w:proofErr w:type="spellEnd"/>
      <w:r>
        <w:rPr>
          <w:rFonts w:cs="Times New Roman"/>
          <w:szCs w:val="24"/>
        </w:rPr>
        <w:t xml:space="preserve">, T., Ross, J., &amp; Sen, B. (2020). The persistence or reading and math proficiency: The benefits of Alabama’s pre-kindergarten program endure in elementary and middle school. </w:t>
      </w:r>
      <w:r w:rsidRPr="008A4C67">
        <w:rPr>
          <w:rFonts w:cs="Times New Roman"/>
          <w:i/>
          <w:szCs w:val="24"/>
        </w:rPr>
        <w:t>International Journal of Child Care and Education Policy</w:t>
      </w:r>
      <w:r>
        <w:rPr>
          <w:rFonts w:cs="Times New Roman"/>
          <w:szCs w:val="24"/>
        </w:rPr>
        <w:t xml:space="preserve">, 14(8). </w:t>
      </w:r>
      <w:hyperlink r:id="rId12" w:history="1">
        <w:r w:rsidRPr="00AE6FD5">
          <w:rPr>
            <w:rStyle w:val="Hyperlink"/>
            <w:color w:val="auto"/>
            <w:u w:val="none"/>
          </w:rPr>
          <w:t>https://doi.org/10.1186/s40723-020-00073-3</w:t>
        </w:r>
      </w:hyperlink>
    </w:p>
    <w:p w:rsidR="00081613" w:rsidRPr="00081613" w:rsidRDefault="00081613" w:rsidP="00081613">
      <w:pPr>
        <w:spacing w:after="0" w:line="240" w:lineRule="auto"/>
        <w:rPr>
          <w:rStyle w:val="Hyperlink"/>
          <w:rFonts w:cs="Times New Roman"/>
          <w:color w:val="auto"/>
          <w:szCs w:val="24"/>
          <w:u w:val="none"/>
        </w:rPr>
      </w:pPr>
    </w:p>
    <w:p w:rsidR="00F039D2" w:rsidRDefault="00F039D2" w:rsidP="00F039D2">
      <w:pPr>
        <w:pStyle w:val="ListParagraph"/>
        <w:numPr>
          <w:ilvl w:val="0"/>
          <w:numId w:val="13"/>
        </w:numPr>
        <w:rPr>
          <w:rFonts w:cs="Times New Roman"/>
          <w:szCs w:val="24"/>
        </w:rPr>
      </w:pPr>
      <w:r w:rsidRPr="00C80D42">
        <w:rPr>
          <w:rFonts w:cs="Times New Roman"/>
          <w:b/>
          <w:szCs w:val="24"/>
        </w:rPr>
        <w:lastRenderedPageBreak/>
        <w:t>Fifolt, M.</w:t>
      </w:r>
      <w:r w:rsidRPr="00C80D42">
        <w:rPr>
          <w:rFonts w:cs="Times New Roman"/>
          <w:szCs w:val="24"/>
        </w:rPr>
        <w:t xml:space="preserve">, Richardson, E., Barstow, E., &amp; Motl, R. W. </w:t>
      </w:r>
      <w:r>
        <w:rPr>
          <w:rFonts w:cs="Times New Roman"/>
          <w:szCs w:val="24"/>
        </w:rPr>
        <w:t>(202</w:t>
      </w:r>
      <w:r w:rsidR="0039277C">
        <w:rPr>
          <w:rFonts w:cs="Times New Roman"/>
          <w:szCs w:val="24"/>
        </w:rPr>
        <w:t>1</w:t>
      </w:r>
      <w:r>
        <w:rPr>
          <w:rFonts w:cs="Times New Roman"/>
          <w:szCs w:val="24"/>
        </w:rPr>
        <w:t xml:space="preserve">). </w:t>
      </w:r>
      <w:r w:rsidRPr="00C80D42">
        <w:rPr>
          <w:rFonts w:cs="Times New Roman"/>
          <w:szCs w:val="24"/>
        </w:rPr>
        <w:t>Using quality improvement for refining practice models and a quick screener for exercise promotion in comprehensive MS care.</w:t>
      </w:r>
      <w:r>
        <w:rPr>
          <w:rFonts w:cs="Times New Roman"/>
          <w:szCs w:val="24"/>
        </w:rPr>
        <w:t xml:space="preserve"> </w:t>
      </w:r>
      <w:r w:rsidRPr="00C80D42">
        <w:rPr>
          <w:rFonts w:cs="Times New Roman"/>
          <w:i/>
          <w:szCs w:val="24"/>
        </w:rPr>
        <w:t>Journal for Healthcare Quality</w:t>
      </w:r>
      <w:r>
        <w:rPr>
          <w:rFonts w:cs="Times New Roman"/>
          <w:szCs w:val="24"/>
        </w:rPr>
        <w:t xml:space="preserve">, 43(4), 249-258. DOI: </w:t>
      </w:r>
      <w:r w:rsidRPr="00F039D2">
        <w:rPr>
          <w:rFonts w:cs="Times New Roman"/>
          <w:szCs w:val="24"/>
        </w:rPr>
        <w:t>10.1097/JHQ.0000000000000279</w:t>
      </w:r>
    </w:p>
    <w:p w:rsidR="00F039D2" w:rsidRPr="00F039D2" w:rsidRDefault="00F039D2" w:rsidP="00F039D2">
      <w:pPr>
        <w:spacing w:after="0" w:line="240" w:lineRule="auto"/>
        <w:rPr>
          <w:rFonts w:cs="Times New Roman"/>
          <w:szCs w:val="24"/>
        </w:rPr>
      </w:pPr>
    </w:p>
    <w:p w:rsidR="005C30A1" w:rsidRPr="005C30A1" w:rsidRDefault="005C30A1" w:rsidP="00081613">
      <w:pPr>
        <w:pStyle w:val="ListParagraph"/>
        <w:numPr>
          <w:ilvl w:val="0"/>
          <w:numId w:val="13"/>
        </w:numPr>
        <w:rPr>
          <w:rFonts w:cs="Times New Roman"/>
          <w:szCs w:val="24"/>
        </w:rPr>
      </w:pPr>
      <w:r w:rsidRPr="00850E2A">
        <w:rPr>
          <w:rFonts w:cs="Times New Roman"/>
          <w:b/>
          <w:szCs w:val="24"/>
        </w:rPr>
        <w:t>Fifolt, M.</w:t>
      </w:r>
      <w:r w:rsidRPr="00850E2A">
        <w:rPr>
          <w:rFonts w:cs="Times New Roman"/>
          <w:szCs w:val="24"/>
        </w:rPr>
        <w:t xml:space="preserve">, Brown, M., Kidd, E., Nabavi, M., Lee, H., &amp; McCormick, L. </w:t>
      </w:r>
      <w:r>
        <w:rPr>
          <w:rFonts w:cs="Times New Roman"/>
          <w:szCs w:val="24"/>
        </w:rPr>
        <w:t xml:space="preserve">(2021). </w:t>
      </w:r>
      <w:r w:rsidRPr="00850E2A">
        <w:rPr>
          <w:rFonts w:cs="Times New Roman"/>
          <w:szCs w:val="24"/>
        </w:rPr>
        <w:t xml:space="preserve">Using </w:t>
      </w:r>
      <w:proofErr w:type="spellStart"/>
      <w:r w:rsidRPr="00850E2A">
        <w:rPr>
          <w:rFonts w:cs="Times New Roman"/>
          <w:szCs w:val="24"/>
        </w:rPr>
        <w:t>interprofessional</w:t>
      </w:r>
      <w:proofErr w:type="spellEnd"/>
      <w:r w:rsidRPr="00850E2A">
        <w:rPr>
          <w:rFonts w:cs="Times New Roman"/>
          <w:szCs w:val="24"/>
        </w:rPr>
        <w:t xml:space="preserve"> simulation to enhance student knowledge and promote collaborative practice in disaster management.</w:t>
      </w:r>
      <w:r>
        <w:rPr>
          <w:rFonts w:cs="Times New Roman"/>
          <w:szCs w:val="24"/>
        </w:rPr>
        <w:t xml:space="preserve"> </w:t>
      </w:r>
      <w:r w:rsidRPr="00850E2A">
        <w:rPr>
          <w:rFonts w:cs="Times New Roman"/>
          <w:i/>
          <w:szCs w:val="24"/>
        </w:rPr>
        <w:t>Pedagogy in Health Promotion</w:t>
      </w:r>
      <w:r>
        <w:rPr>
          <w:rFonts w:cs="Times New Roman"/>
          <w:szCs w:val="24"/>
        </w:rPr>
        <w:t xml:space="preserve">. </w:t>
      </w:r>
      <w:r w:rsidRPr="005C30A1">
        <w:rPr>
          <w:rFonts w:cs="Times New Roman"/>
          <w:szCs w:val="24"/>
        </w:rPr>
        <w:t>DOI: 10.1177/2373379920987576</w:t>
      </w:r>
    </w:p>
    <w:p w:rsidR="005C30A1" w:rsidRPr="005C30A1" w:rsidRDefault="005C30A1" w:rsidP="005C30A1">
      <w:pPr>
        <w:pStyle w:val="ListParagraph"/>
        <w:rPr>
          <w:rFonts w:cs="Times New Roman"/>
          <w:b/>
          <w:szCs w:val="24"/>
        </w:rPr>
      </w:pPr>
    </w:p>
    <w:p w:rsidR="00BB0DD4" w:rsidRDefault="00BB0DD4" w:rsidP="00BB0DD4">
      <w:pPr>
        <w:pStyle w:val="ListParagraph"/>
        <w:numPr>
          <w:ilvl w:val="0"/>
          <w:numId w:val="13"/>
        </w:numPr>
        <w:rPr>
          <w:rFonts w:cs="Times New Roman"/>
          <w:szCs w:val="24"/>
        </w:rPr>
      </w:pPr>
      <w:r w:rsidRPr="00DA1542">
        <w:rPr>
          <w:rFonts w:cs="Times New Roman"/>
          <w:szCs w:val="24"/>
        </w:rPr>
        <w:t xml:space="preserve">Kay, E. S., Batey, D. S., Craft, H., McCormick, L. C., Burkholder, G. A., </w:t>
      </w:r>
      <w:proofErr w:type="spellStart"/>
      <w:r w:rsidR="00004695">
        <w:rPr>
          <w:rFonts w:cs="Times New Roman"/>
          <w:szCs w:val="24"/>
        </w:rPr>
        <w:t>Burdge</w:t>
      </w:r>
      <w:proofErr w:type="spellEnd"/>
      <w:r w:rsidR="00004695">
        <w:rPr>
          <w:rFonts w:cs="Times New Roman"/>
          <w:szCs w:val="24"/>
        </w:rPr>
        <w:t xml:space="preserve">, J., </w:t>
      </w:r>
      <w:proofErr w:type="spellStart"/>
      <w:r w:rsidR="00004695">
        <w:rPr>
          <w:rFonts w:cs="Times New Roman"/>
          <w:szCs w:val="24"/>
        </w:rPr>
        <w:t>Raffanti</w:t>
      </w:r>
      <w:proofErr w:type="spellEnd"/>
      <w:r w:rsidR="00004695">
        <w:rPr>
          <w:rFonts w:cs="Times New Roman"/>
          <w:szCs w:val="24"/>
        </w:rPr>
        <w:t xml:space="preserve">, S. P., </w:t>
      </w:r>
      <w:r w:rsidRPr="00DA1542">
        <w:rPr>
          <w:rFonts w:cs="Times New Roman"/>
          <w:szCs w:val="24"/>
        </w:rPr>
        <w:t xml:space="preserve">Mugavero, M. J., &amp; </w:t>
      </w:r>
      <w:r w:rsidRPr="00DA1542">
        <w:rPr>
          <w:rFonts w:cs="Times New Roman"/>
          <w:b/>
          <w:szCs w:val="24"/>
        </w:rPr>
        <w:t>Fifolt, M.</w:t>
      </w:r>
      <w:r w:rsidRPr="00DA1542">
        <w:rPr>
          <w:rFonts w:eastAsia="Times New Roman" w:cs="Times New Roman"/>
          <w:color w:val="000000"/>
          <w:sz w:val="28"/>
          <w:szCs w:val="28"/>
          <w:vertAlign w:val="superscript"/>
        </w:rPr>
        <w:t>†</w:t>
      </w:r>
      <w:r w:rsidRPr="00DA1542">
        <w:rPr>
          <w:rFonts w:eastAsia="Times New Roman" w:cs="Times New Roman"/>
          <w:color w:val="000000"/>
          <w:sz w:val="36"/>
          <w:szCs w:val="36"/>
          <w:vertAlign w:val="superscript"/>
        </w:rPr>
        <w:t xml:space="preserve"> </w:t>
      </w:r>
      <w:r>
        <w:rPr>
          <w:rFonts w:cs="Times New Roman"/>
          <w:szCs w:val="24"/>
        </w:rPr>
        <w:t xml:space="preserve">(2021). </w:t>
      </w:r>
      <w:r w:rsidRPr="00DA1542">
        <w:rPr>
          <w:rFonts w:cs="Times New Roman"/>
          <w:szCs w:val="24"/>
        </w:rPr>
        <w:t>Practice Transformation in HIV Primary Care:</w:t>
      </w:r>
      <w:r w:rsidRPr="00DA1542">
        <w:rPr>
          <w:rFonts w:eastAsia="Times New Roman" w:cs="Times New Roman"/>
          <w:color w:val="000000"/>
          <w:sz w:val="36"/>
          <w:szCs w:val="36"/>
          <w:vertAlign w:val="superscript"/>
        </w:rPr>
        <w:t xml:space="preserve"> </w:t>
      </w:r>
      <w:r w:rsidRPr="00DA1542">
        <w:rPr>
          <w:rFonts w:cs="Times New Roman"/>
          <w:szCs w:val="24"/>
        </w:rPr>
        <w:t>Perspectives of Coaches and Champions in the Southeast United States.</w:t>
      </w:r>
      <w:r>
        <w:rPr>
          <w:rFonts w:cs="Times New Roman"/>
          <w:szCs w:val="24"/>
        </w:rPr>
        <w:t xml:space="preserve"> </w:t>
      </w:r>
      <w:r w:rsidRPr="00DA1542">
        <w:rPr>
          <w:rFonts w:cs="Times New Roman"/>
          <w:i/>
          <w:szCs w:val="24"/>
        </w:rPr>
        <w:t>Journal of Primary Care and Community Health</w:t>
      </w:r>
      <w:r>
        <w:rPr>
          <w:rFonts w:cs="Times New Roman"/>
          <w:i/>
          <w:szCs w:val="24"/>
        </w:rPr>
        <w:t>, 12</w:t>
      </w:r>
      <w:r>
        <w:rPr>
          <w:rFonts w:cs="Times New Roman"/>
          <w:szCs w:val="24"/>
        </w:rPr>
        <w:t>.</w:t>
      </w:r>
    </w:p>
    <w:p w:rsidR="00BB0DD4" w:rsidRPr="00BB0DD4" w:rsidRDefault="00BB0DD4" w:rsidP="00BB0DD4">
      <w:pPr>
        <w:spacing w:after="0" w:line="240" w:lineRule="auto"/>
        <w:rPr>
          <w:rFonts w:cs="Times New Roman"/>
          <w:szCs w:val="24"/>
        </w:rPr>
      </w:pPr>
    </w:p>
    <w:p w:rsidR="00B85B18" w:rsidRDefault="00B85B18" w:rsidP="00B85B18">
      <w:pPr>
        <w:pStyle w:val="ListParagraph"/>
        <w:numPr>
          <w:ilvl w:val="0"/>
          <w:numId w:val="13"/>
        </w:numPr>
        <w:rPr>
          <w:rFonts w:cs="Times New Roman"/>
          <w:szCs w:val="24"/>
        </w:rPr>
      </w:pPr>
      <w:r w:rsidRPr="002B469B">
        <w:rPr>
          <w:rFonts w:cs="Times New Roman"/>
          <w:b/>
          <w:szCs w:val="24"/>
        </w:rPr>
        <w:t>Fifolt, M.</w:t>
      </w:r>
      <w:r w:rsidRPr="002B469B">
        <w:rPr>
          <w:rFonts w:cs="Times New Roman"/>
          <w:szCs w:val="24"/>
        </w:rPr>
        <w:t xml:space="preserve">, Arbour, M., Johnson, H. H., Johns, E., &amp; Preskitt, J. </w:t>
      </w:r>
      <w:r>
        <w:rPr>
          <w:rFonts w:cs="Times New Roman"/>
          <w:szCs w:val="24"/>
        </w:rPr>
        <w:t>(</w:t>
      </w:r>
      <w:r w:rsidR="008A5588">
        <w:rPr>
          <w:rFonts w:cs="Times New Roman"/>
          <w:szCs w:val="24"/>
        </w:rPr>
        <w:t>2021</w:t>
      </w:r>
      <w:r>
        <w:rPr>
          <w:rFonts w:cs="Times New Roman"/>
          <w:szCs w:val="24"/>
        </w:rPr>
        <w:t xml:space="preserve">). </w:t>
      </w:r>
      <w:r w:rsidRPr="002B469B">
        <w:rPr>
          <w:rFonts w:cs="Times New Roman"/>
          <w:szCs w:val="24"/>
        </w:rPr>
        <w:t>Advancing quality improvement in public health</w:t>
      </w:r>
      <w:r>
        <w:rPr>
          <w:rFonts w:cs="Times New Roman"/>
          <w:szCs w:val="24"/>
        </w:rPr>
        <w:t xml:space="preserve"> by</w:t>
      </w:r>
      <w:r w:rsidRPr="002B469B">
        <w:rPr>
          <w:rFonts w:cs="Times New Roman"/>
          <w:szCs w:val="24"/>
        </w:rPr>
        <w:t xml:space="preserve"> explor</w:t>
      </w:r>
      <w:r>
        <w:rPr>
          <w:rFonts w:cs="Times New Roman"/>
          <w:szCs w:val="24"/>
        </w:rPr>
        <w:t>ing</w:t>
      </w:r>
      <w:r w:rsidRPr="002B469B">
        <w:rPr>
          <w:rFonts w:cs="Times New Roman"/>
          <w:szCs w:val="24"/>
        </w:rPr>
        <w:t xml:space="preserve"> CQI in </w:t>
      </w:r>
      <w:r>
        <w:rPr>
          <w:rFonts w:cs="Times New Roman"/>
          <w:szCs w:val="24"/>
        </w:rPr>
        <w:t xml:space="preserve">Alabama’s </w:t>
      </w:r>
      <w:r w:rsidRPr="002B469B">
        <w:rPr>
          <w:rFonts w:cs="Times New Roman"/>
          <w:szCs w:val="24"/>
        </w:rPr>
        <w:t>home visiting</w:t>
      </w:r>
      <w:r>
        <w:rPr>
          <w:rFonts w:cs="Times New Roman"/>
          <w:szCs w:val="24"/>
        </w:rPr>
        <w:t xml:space="preserve"> program</w:t>
      </w:r>
      <w:r w:rsidRPr="002B469B">
        <w:rPr>
          <w:rFonts w:cs="Times New Roman"/>
          <w:szCs w:val="24"/>
        </w:rPr>
        <w:t>.</w:t>
      </w:r>
      <w:r>
        <w:rPr>
          <w:rFonts w:cs="Times New Roman"/>
          <w:szCs w:val="24"/>
        </w:rPr>
        <w:t xml:space="preserve"> </w:t>
      </w:r>
      <w:r w:rsidRPr="002B469B">
        <w:rPr>
          <w:rFonts w:cs="Times New Roman"/>
          <w:i/>
          <w:szCs w:val="24"/>
        </w:rPr>
        <w:t>Journal of Public Health Management and Practice</w:t>
      </w:r>
      <w:r w:rsidR="00396264">
        <w:rPr>
          <w:rFonts w:cs="Times New Roman"/>
          <w:i/>
          <w:szCs w:val="24"/>
        </w:rPr>
        <w:t>, 28</w:t>
      </w:r>
      <w:r w:rsidR="00396264">
        <w:rPr>
          <w:rFonts w:cs="Times New Roman"/>
          <w:szCs w:val="24"/>
        </w:rPr>
        <w:t>(1), E33-E36</w:t>
      </w:r>
      <w:r>
        <w:rPr>
          <w:rFonts w:cs="Times New Roman"/>
          <w:szCs w:val="24"/>
        </w:rPr>
        <w:t>. DOI: 10.1097/PHH.0000000000001080</w:t>
      </w:r>
    </w:p>
    <w:p w:rsidR="0064050D" w:rsidRPr="0064050D" w:rsidRDefault="0064050D" w:rsidP="0064050D">
      <w:pPr>
        <w:pStyle w:val="ListParagraph"/>
        <w:rPr>
          <w:rFonts w:cs="Times New Roman"/>
          <w:szCs w:val="24"/>
        </w:rPr>
      </w:pPr>
    </w:p>
    <w:p w:rsidR="0064050D" w:rsidRDefault="0064050D" w:rsidP="0064050D">
      <w:pPr>
        <w:pStyle w:val="ListParagraph"/>
        <w:numPr>
          <w:ilvl w:val="0"/>
          <w:numId w:val="13"/>
        </w:numPr>
        <w:rPr>
          <w:rFonts w:cs="Times New Roman"/>
          <w:szCs w:val="24"/>
        </w:rPr>
      </w:pPr>
      <w:r w:rsidRPr="0064050D">
        <w:rPr>
          <w:rFonts w:cs="Times New Roman"/>
          <w:szCs w:val="24"/>
        </w:rPr>
        <w:t xml:space="preserve">Selleck, C., Stanley, G., Parveg, M. I., Crook, M., </w:t>
      </w:r>
      <w:r>
        <w:rPr>
          <w:rFonts w:cs="Times New Roman"/>
          <w:szCs w:val="24"/>
        </w:rPr>
        <w:t xml:space="preserve">Cheatwood, P., </w:t>
      </w:r>
      <w:r w:rsidRPr="0064050D">
        <w:rPr>
          <w:rFonts w:cs="Times New Roman"/>
          <w:szCs w:val="24"/>
        </w:rPr>
        <w:t>Dupree, L., Collier, P.,</w:t>
      </w:r>
      <w:r>
        <w:rPr>
          <w:rFonts w:cs="Times New Roman"/>
          <w:szCs w:val="24"/>
        </w:rPr>
        <w:t xml:space="preserve"> Faircloth, M., &amp; </w:t>
      </w:r>
      <w:r w:rsidRPr="0064050D">
        <w:rPr>
          <w:rFonts w:cs="Times New Roman"/>
          <w:b/>
          <w:szCs w:val="24"/>
        </w:rPr>
        <w:t>Fifolt, M</w:t>
      </w:r>
      <w:proofErr w:type="gramStart"/>
      <w:r w:rsidRPr="0064050D">
        <w:rPr>
          <w:rFonts w:cs="Times New Roman"/>
          <w:b/>
          <w:szCs w:val="24"/>
        </w:rPr>
        <w:t>.</w:t>
      </w:r>
      <w:r w:rsidRPr="0064050D">
        <w:rPr>
          <w:rFonts w:eastAsia="Times New Roman" w:cs="Times New Roman"/>
          <w:color w:val="000000"/>
          <w:sz w:val="28"/>
          <w:szCs w:val="28"/>
          <w:vertAlign w:val="superscript"/>
        </w:rPr>
        <w:t>†</w:t>
      </w:r>
      <w:proofErr w:type="gramEnd"/>
      <w:r w:rsidRPr="0064050D">
        <w:rPr>
          <w:rFonts w:cs="Times New Roman"/>
          <w:szCs w:val="24"/>
        </w:rPr>
        <w:t xml:space="preserve"> </w:t>
      </w:r>
      <w:r>
        <w:rPr>
          <w:rFonts w:cs="Times New Roman"/>
          <w:szCs w:val="24"/>
        </w:rPr>
        <w:t xml:space="preserve">(2021). Preparing students to care for underserved populations: One state’s response to a required </w:t>
      </w:r>
      <w:proofErr w:type="spellStart"/>
      <w:r>
        <w:rPr>
          <w:rFonts w:cs="Times New Roman"/>
          <w:szCs w:val="24"/>
        </w:rPr>
        <w:t>interprofessional</w:t>
      </w:r>
      <w:proofErr w:type="spellEnd"/>
      <w:r>
        <w:rPr>
          <w:rFonts w:cs="Times New Roman"/>
          <w:szCs w:val="24"/>
        </w:rPr>
        <w:t xml:space="preserve"> education initiative. </w:t>
      </w:r>
      <w:r w:rsidRPr="0064050D">
        <w:rPr>
          <w:rFonts w:cs="Times New Roman"/>
          <w:i/>
          <w:szCs w:val="24"/>
        </w:rPr>
        <w:t>Journal of Medical Education and Training</w:t>
      </w:r>
      <w:r>
        <w:rPr>
          <w:rFonts w:cs="Times New Roman"/>
          <w:szCs w:val="24"/>
        </w:rPr>
        <w:t xml:space="preserve">. Open access, 5:056. </w:t>
      </w:r>
    </w:p>
    <w:p w:rsidR="0064050D" w:rsidRPr="0064050D" w:rsidRDefault="0064050D" w:rsidP="0064050D">
      <w:pPr>
        <w:spacing w:after="0" w:line="240" w:lineRule="auto"/>
        <w:rPr>
          <w:rFonts w:cs="Times New Roman"/>
          <w:szCs w:val="24"/>
        </w:rPr>
      </w:pPr>
    </w:p>
    <w:p w:rsidR="00A152E9" w:rsidRDefault="00A152E9" w:rsidP="00A152E9">
      <w:pPr>
        <w:pStyle w:val="ListParagraph"/>
        <w:numPr>
          <w:ilvl w:val="0"/>
          <w:numId w:val="13"/>
        </w:numPr>
        <w:rPr>
          <w:rFonts w:cs="Times New Roman"/>
          <w:szCs w:val="24"/>
        </w:rPr>
      </w:pPr>
      <w:r w:rsidRPr="00F426C1">
        <w:rPr>
          <w:rFonts w:cs="Times New Roman"/>
          <w:szCs w:val="24"/>
        </w:rPr>
        <w:t xml:space="preserve">Poleon, S.*, </w:t>
      </w:r>
      <w:proofErr w:type="spellStart"/>
      <w:r w:rsidRPr="00F426C1">
        <w:rPr>
          <w:rFonts w:cs="Times New Roman"/>
          <w:szCs w:val="24"/>
        </w:rPr>
        <w:t>Racette</w:t>
      </w:r>
      <w:proofErr w:type="spellEnd"/>
      <w:r w:rsidRPr="00F426C1">
        <w:rPr>
          <w:rFonts w:cs="Times New Roman"/>
          <w:szCs w:val="24"/>
        </w:rPr>
        <w:t xml:space="preserve">, L., </w:t>
      </w:r>
      <w:r w:rsidRPr="00F426C1">
        <w:rPr>
          <w:rFonts w:cs="Times New Roman"/>
          <w:b/>
          <w:szCs w:val="24"/>
        </w:rPr>
        <w:t>Fifolt, M.</w:t>
      </w:r>
      <w:r w:rsidRPr="00F426C1">
        <w:rPr>
          <w:rFonts w:cs="Times New Roman"/>
          <w:szCs w:val="24"/>
        </w:rPr>
        <w:t xml:space="preserve">, </w:t>
      </w:r>
      <w:proofErr w:type="spellStart"/>
      <w:r w:rsidRPr="00F426C1">
        <w:rPr>
          <w:rFonts w:cs="Times New Roman"/>
          <w:szCs w:val="24"/>
        </w:rPr>
        <w:t>Schoenberger</w:t>
      </w:r>
      <w:proofErr w:type="spellEnd"/>
      <w:r w:rsidRPr="00F426C1">
        <w:rPr>
          <w:rFonts w:cs="Times New Roman"/>
          <w:szCs w:val="24"/>
        </w:rPr>
        <w:t xml:space="preserve">-Godwin, Y-M., Abu, S. L., &amp; </w:t>
      </w:r>
      <w:proofErr w:type="spellStart"/>
      <w:r w:rsidRPr="00F426C1">
        <w:rPr>
          <w:rFonts w:cs="Times New Roman"/>
          <w:szCs w:val="24"/>
        </w:rPr>
        <w:t>Twa</w:t>
      </w:r>
      <w:proofErr w:type="spellEnd"/>
      <w:r w:rsidRPr="00F426C1">
        <w:rPr>
          <w:rFonts w:cs="Times New Roman"/>
          <w:szCs w:val="24"/>
        </w:rPr>
        <w:t xml:space="preserve">, M. </w:t>
      </w:r>
      <w:r>
        <w:rPr>
          <w:rFonts w:cs="Times New Roman"/>
          <w:szCs w:val="24"/>
        </w:rPr>
        <w:t xml:space="preserve">(2021). </w:t>
      </w:r>
      <w:r w:rsidRPr="00F426C1">
        <w:rPr>
          <w:rFonts w:cs="Times New Roman"/>
          <w:szCs w:val="24"/>
        </w:rPr>
        <w:t xml:space="preserve">Patient and provider perspectives on </w:t>
      </w:r>
      <w:r>
        <w:rPr>
          <w:rFonts w:cs="Times New Roman"/>
          <w:szCs w:val="24"/>
        </w:rPr>
        <w:t>glaucoma treatment adherence: A Delphi study in urban Alabama</w:t>
      </w:r>
      <w:r w:rsidRPr="00F426C1">
        <w:rPr>
          <w:rFonts w:cs="Times New Roman"/>
          <w:szCs w:val="24"/>
        </w:rPr>
        <w:t xml:space="preserve">. </w:t>
      </w:r>
      <w:r w:rsidRPr="00F426C1">
        <w:rPr>
          <w:rFonts w:cs="Times New Roman"/>
          <w:i/>
          <w:szCs w:val="24"/>
        </w:rPr>
        <w:t>Optometry and Vision Science</w:t>
      </w:r>
      <w:r w:rsidRPr="00F426C1">
        <w:rPr>
          <w:rFonts w:cs="Times New Roman"/>
          <w:szCs w:val="24"/>
        </w:rPr>
        <w:t>.</w:t>
      </w:r>
      <w:r>
        <w:rPr>
          <w:rFonts w:cs="Times New Roman"/>
          <w:szCs w:val="24"/>
        </w:rPr>
        <w:t xml:space="preserve"> </w:t>
      </w:r>
      <w:r>
        <w:t>DOI: 10.1097/OPX.0000000000001776</w:t>
      </w:r>
    </w:p>
    <w:p w:rsidR="00A152E9" w:rsidRPr="00A152E9" w:rsidRDefault="00A152E9" w:rsidP="00A152E9">
      <w:pPr>
        <w:spacing w:after="0"/>
        <w:rPr>
          <w:rFonts w:cs="Times New Roman"/>
          <w:szCs w:val="24"/>
        </w:rPr>
      </w:pPr>
    </w:p>
    <w:p w:rsidR="00427165" w:rsidRPr="00427165" w:rsidRDefault="00427165" w:rsidP="00427165">
      <w:pPr>
        <w:pStyle w:val="ListParagraph"/>
        <w:numPr>
          <w:ilvl w:val="0"/>
          <w:numId w:val="13"/>
        </w:numPr>
        <w:autoSpaceDE w:val="0"/>
        <w:autoSpaceDN w:val="0"/>
        <w:adjustRightInd w:val="0"/>
        <w:rPr>
          <w:rFonts w:cs="Times New Roman"/>
          <w:color w:val="231F20"/>
          <w:szCs w:val="24"/>
        </w:rPr>
      </w:pPr>
      <w:r w:rsidRPr="00427165">
        <w:rPr>
          <w:rFonts w:cs="Times New Roman"/>
          <w:color w:val="231F20"/>
          <w:szCs w:val="24"/>
        </w:rPr>
        <w:t xml:space="preserve">Mallenahalli, S., </w:t>
      </w:r>
      <w:r w:rsidRPr="00427165">
        <w:rPr>
          <w:rFonts w:cs="Times New Roman"/>
          <w:b/>
          <w:color w:val="231F20"/>
          <w:szCs w:val="24"/>
        </w:rPr>
        <w:t>Fifolt, M.</w:t>
      </w:r>
      <w:r w:rsidRPr="00427165">
        <w:rPr>
          <w:rFonts w:cs="Times New Roman"/>
          <w:color w:val="231F20"/>
          <w:szCs w:val="24"/>
        </w:rPr>
        <w:t xml:space="preserve">, </w:t>
      </w:r>
      <w:proofErr w:type="spellStart"/>
      <w:r w:rsidRPr="00427165">
        <w:rPr>
          <w:rFonts w:cs="Times New Roman"/>
          <w:color w:val="231F20"/>
          <w:szCs w:val="24"/>
        </w:rPr>
        <w:t>Gundeti</w:t>
      </w:r>
      <w:proofErr w:type="spellEnd"/>
      <w:r w:rsidRPr="00427165">
        <w:rPr>
          <w:rFonts w:cs="Times New Roman"/>
          <w:color w:val="231F20"/>
          <w:szCs w:val="24"/>
        </w:rPr>
        <w:t xml:space="preserve">, M., </w:t>
      </w:r>
      <w:proofErr w:type="spellStart"/>
      <w:r w:rsidRPr="00427165">
        <w:rPr>
          <w:rFonts w:cs="Times New Roman"/>
          <w:color w:val="231F20"/>
          <w:szCs w:val="24"/>
        </w:rPr>
        <w:t>Lakshmanana</w:t>
      </w:r>
      <w:proofErr w:type="spellEnd"/>
      <w:r w:rsidRPr="00427165">
        <w:rPr>
          <w:rFonts w:cs="Times New Roman"/>
          <w:color w:val="231F20"/>
          <w:szCs w:val="24"/>
        </w:rPr>
        <w:t xml:space="preserve">, Y., </w:t>
      </w:r>
      <w:proofErr w:type="spellStart"/>
      <w:r w:rsidRPr="00427165">
        <w:rPr>
          <w:rFonts w:cs="Times New Roman"/>
          <w:color w:val="231F20"/>
          <w:szCs w:val="24"/>
        </w:rPr>
        <w:t>Gargollo</w:t>
      </w:r>
      <w:proofErr w:type="spellEnd"/>
      <w:r w:rsidRPr="00427165">
        <w:rPr>
          <w:rFonts w:cs="Times New Roman"/>
          <w:color w:val="231F20"/>
          <w:szCs w:val="24"/>
        </w:rPr>
        <w:t xml:space="preserve">, P., </w:t>
      </w:r>
      <w:proofErr w:type="spellStart"/>
      <w:r w:rsidRPr="00427165">
        <w:rPr>
          <w:rFonts w:cs="Times New Roman"/>
          <w:color w:val="231F20"/>
          <w:szCs w:val="24"/>
        </w:rPr>
        <w:t>Ost</w:t>
      </w:r>
      <w:proofErr w:type="spellEnd"/>
      <w:r w:rsidRPr="00427165">
        <w:rPr>
          <w:rFonts w:cs="Times New Roman"/>
          <w:color w:val="231F20"/>
          <w:szCs w:val="24"/>
        </w:rPr>
        <w:t xml:space="preserve">, M. C., &amp; Dangle, P. P. (2021). Survey of COVID-19 impact on pediatric urology services.  </w:t>
      </w:r>
    </w:p>
    <w:p w:rsidR="00427165" w:rsidRDefault="00427165" w:rsidP="00427165">
      <w:pPr>
        <w:pStyle w:val="ListParagraph"/>
        <w:rPr>
          <w:rFonts w:cs="Times New Roman"/>
          <w:szCs w:val="24"/>
        </w:rPr>
      </w:pPr>
      <w:r w:rsidRPr="00427165">
        <w:rPr>
          <w:rFonts w:cs="Times New Roman"/>
          <w:i/>
          <w:szCs w:val="24"/>
        </w:rPr>
        <w:t>Canadian Journal of Urology, 28</w:t>
      </w:r>
      <w:r>
        <w:rPr>
          <w:rFonts w:cs="Times New Roman"/>
          <w:szCs w:val="24"/>
        </w:rPr>
        <w:t>(5), 10669-10675.</w:t>
      </w:r>
    </w:p>
    <w:p w:rsidR="00427165" w:rsidRPr="00427165" w:rsidRDefault="00427165" w:rsidP="00427165">
      <w:pPr>
        <w:pStyle w:val="ListParagraph"/>
        <w:rPr>
          <w:rFonts w:cs="Times New Roman"/>
          <w:szCs w:val="24"/>
        </w:rPr>
      </w:pPr>
    </w:p>
    <w:p w:rsidR="00CB15AE" w:rsidRPr="00CB15AE" w:rsidRDefault="00CB15AE" w:rsidP="00CB15AE">
      <w:pPr>
        <w:pStyle w:val="ListParagraph"/>
        <w:numPr>
          <w:ilvl w:val="0"/>
          <w:numId w:val="13"/>
        </w:numPr>
        <w:rPr>
          <w:rFonts w:cs="Times New Roman"/>
          <w:szCs w:val="24"/>
        </w:rPr>
      </w:pPr>
      <w:r w:rsidRPr="009A725F">
        <w:rPr>
          <w:rFonts w:cs="Times New Roman"/>
          <w:b/>
          <w:szCs w:val="24"/>
        </w:rPr>
        <w:t>Fifolt, M.</w:t>
      </w:r>
      <w:r w:rsidRPr="009A725F">
        <w:rPr>
          <w:rFonts w:cs="Times New Roman"/>
          <w:szCs w:val="24"/>
        </w:rPr>
        <w:t>, Nabavi, M., Austin, E. L., &amp; McCormick, L. C. (</w:t>
      </w:r>
      <w:r>
        <w:rPr>
          <w:rFonts w:cs="Times New Roman"/>
          <w:szCs w:val="24"/>
        </w:rPr>
        <w:t>2021</w:t>
      </w:r>
      <w:r w:rsidRPr="009A725F">
        <w:rPr>
          <w:rFonts w:cs="Times New Roman"/>
          <w:szCs w:val="24"/>
        </w:rPr>
        <w:t xml:space="preserve">). Building cultural competency among emerging health professionals: Student experiences in Panama. </w:t>
      </w:r>
      <w:r w:rsidRPr="009A725F">
        <w:rPr>
          <w:rFonts w:cs="Times New Roman"/>
          <w:i/>
          <w:szCs w:val="24"/>
        </w:rPr>
        <w:t>Experiential Learning &amp; Teaching in Higher Education</w:t>
      </w:r>
      <w:r>
        <w:rPr>
          <w:rFonts w:cs="Times New Roman"/>
          <w:i/>
          <w:szCs w:val="24"/>
        </w:rPr>
        <w:t>, 4</w:t>
      </w:r>
      <w:r>
        <w:rPr>
          <w:rFonts w:cs="Times New Roman"/>
          <w:szCs w:val="24"/>
        </w:rPr>
        <w:t>(1)</w:t>
      </w:r>
      <w:r>
        <w:rPr>
          <w:rFonts w:cs="Times New Roman"/>
          <w:i/>
          <w:szCs w:val="24"/>
        </w:rPr>
        <w:t xml:space="preserve">. </w:t>
      </w:r>
      <w:r w:rsidRPr="00CB15AE">
        <w:rPr>
          <w:rStyle w:val="markedcontent"/>
          <w:rFonts w:cs="Times New Roman"/>
          <w:szCs w:val="24"/>
        </w:rPr>
        <w:t>https://nsuworks.nova.edu/elthe/vol4/iss1/7</w:t>
      </w:r>
    </w:p>
    <w:p w:rsidR="00CB15AE" w:rsidRPr="00484A52" w:rsidRDefault="00CB15AE" w:rsidP="00CB15AE">
      <w:pPr>
        <w:pStyle w:val="ListParagraph"/>
        <w:rPr>
          <w:rFonts w:cs="Times New Roman"/>
          <w:szCs w:val="24"/>
        </w:rPr>
      </w:pPr>
    </w:p>
    <w:p w:rsidR="00125CAF" w:rsidRDefault="00125CAF" w:rsidP="00125CAF">
      <w:pPr>
        <w:pStyle w:val="ListParagraph"/>
        <w:numPr>
          <w:ilvl w:val="0"/>
          <w:numId w:val="13"/>
        </w:numPr>
        <w:rPr>
          <w:rFonts w:cs="Times New Roman"/>
          <w:szCs w:val="24"/>
        </w:rPr>
      </w:pPr>
      <w:r w:rsidRPr="00DA7E3B">
        <w:rPr>
          <w:rFonts w:cs="Times New Roman"/>
          <w:b/>
          <w:szCs w:val="24"/>
        </w:rPr>
        <w:t xml:space="preserve">Fifolt, M., </w:t>
      </w:r>
      <w:r w:rsidRPr="00DA7E3B">
        <w:rPr>
          <w:rFonts w:cs="Times New Roman"/>
          <w:szCs w:val="24"/>
        </w:rPr>
        <w:t xml:space="preserve">&amp; Wiggins, J. </w:t>
      </w:r>
      <w:r>
        <w:rPr>
          <w:rFonts w:cs="Times New Roman"/>
          <w:szCs w:val="24"/>
        </w:rPr>
        <w:t xml:space="preserve">(2021). </w:t>
      </w:r>
      <w:r w:rsidRPr="00DA7E3B">
        <w:rPr>
          <w:rFonts w:cs="Times New Roman"/>
          <w:szCs w:val="24"/>
        </w:rPr>
        <w:t>Engaging disconnected youth through workforce development: Exploring the Jones Valley Teaching Farm Apprenticeship Program in Birmingham, Alabama.</w:t>
      </w:r>
      <w:r>
        <w:rPr>
          <w:rFonts w:cs="Times New Roman"/>
          <w:szCs w:val="24"/>
        </w:rPr>
        <w:t xml:space="preserve"> </w:t>
      </w:r>
      <w:r w:rsidRPr="00DA7E3B">
        <w:rPr>
          <w:rFonts w:cs="Times New Roman"/>
          <w:i/>
          <w:szCs w:val="24"/>
        </w:rPr>
        <w:t>Journal of Behavioral and Social Sciences</w:t>
      </w:r>
      <w:r>
        <w:rPr>
          <w:rFonts w:cs="Times New Roman"/>
          <w:i/>
          <w:szCs w:val="24"/>
        </w:rPr>
        <w:t xml:space="preserve">, 8, </w:t>
      </w:r>
      <w:r>
        <w:rPr>
          <w:rFonts w:cs="Times New Roman"/>
          <w:szCs w:val="24"/>
        </w:rPr>
        <w:t>120-132.</w:t>
      </w:r>
    </w:p>
    <w:p w:rsidR="00125CAF" w:rsidRPr="00125CAF" w:rsidRDefault="00125CAF" w:rsidP="00125CAF">
      <w:pPr>
        <w:pStyle w:val="ListParagraph"/>
        <w:rPr>
          <w:rFonts w:cs="Times New Roman"/>
          <w:szCs w:val="24"/>
        </w:rPr>
      </w:pPr>
    </w:p>
    <w:p w:rsidR="00125CAF" w:rsidRPr="00125CAF" w:rsidRDefault="00125CAF" w:rsidP="00125CAF">
      <w:pPr>
        <w:rPr>
          <w:rFonts w:cs="Times New Roman"/>
          <w:szCs w:val="24"/>
        </w:rPr>
      </w:pPr>
    </w:p>
    <w:p w:rsidR="004D6B66" w:rsidRDefault="004D6B66" w:rsidP="0064050D">
      <w:pPr>
        <w:pStyle w:val="ListParagraph"/>
        <w:numPr>
          <w:ilvl w:val="0"/>
          <w:numId w:val="13"/>
        </w:numPr>
        <w:rPr>
          <w:rFonts w:cs="Times New Roman"/>
          <w:szCs w:val="24"/>
        </w:rPr>
      </w:pPr>
      <w:r w:rsidRPr="004D6B66">
        <w:rPr>
          <w:rFonts w:cs="Times New Roman"/>
          <w:szCs w:val="24"/>
        </w:rPr>
        <w:lastRenderedPageBreak/>
        <w:t xml:space="preserve">Anusiewicz, C.*, </w:t>
      </w:r>
      <w:r w:rsidRPr="004D6B66">
        <w:rPr>
          <w:rFonts w:cs="Times New Roman"/>
          <w:b/>
          <w:szCs w:val="24"/>
        </w:rPr>
        <w:t>Fifolt, M.</w:t>
      </w:r>
      <w:r w:rsidRPr="004D6B66">
        <w:rPr>
          <w:rFonts w:cs="Times New Roman"/>
          <w:szCs w:val="24"/>
        </w:rPr>
        <w:t xml:space="preserve">, Prapanjaroensin, A.*, &amp; Patrician, P. </w:t>
      </w:r>
      <w:r>
        <w:rPr>
          <w:rFonts w:cs="Times New Roman"/>
          <w:szCs w:val="24"/>
        </w:rPr>
        <w:t xml:space="preserve">(in press). </w:t>
      </w:r>
      <w:r w:rsidRPr="004D6B66">
        <w:rPr>
          <w:rFonts w:cs="Times New Roman"/>
          <w:szCs w:val="24"/>
        </w:rPr>
        <w:t>Survey methodology and response rates among Alabama inpatient staff registered nurses.</w:t>
      </w:r>
      <w:r>
        <w:rPr>
          <w:rFonts w:cs="Times New Roman"/>
          <w:szCs w:val="24"/>
        </w:rPr>
        <w:t xml:space="preserve"> </w:t>
      </w:r>
      <w:r w:rsidRPr="004D6B66">
        <w:rPr>
          <w:rFonts w:cs="Times New Roman"/>
          <w:i/>
          <w:szCs w:val="24"/>
        </w:rPr>
        <w:t>MEDSURG Nursing</w:t>
      </w:r>
      <w:r>
        <w:rPr>
          <w:rFonts w:cs="Times New Roman"/>
          <w:szCs w:val="24"/>
        </w:rPr>
        <w:t>.</w:t>
      </w:r>
    </w:p>
    <w:p w:rsidR="004A6010" w:rsidRPr="003B1826" w:rsidRDefault="004A6010" w:rsidP="003B1826">
      <w:pPr>
        <w:spacing w:after="0" w:line="240" w:lineRule="auto"/>
        <w:rPr>
          <w:rFonts w:cs="Times New Roman"/>
          <w:szCs w:val="24"/>
        </w:rPr>
      </w:pPr>
    </w:p>
    <w:p w:rsidR="009A725F" w:rsidRDefault="004A6010" w:rsidP="006A5EC1">
      <w:pPr>
        <w:pStyle w:val="ListParagraph"/>
        <w:numPr>
          <w:ilvl w:val="0"/>
          <w:numId w:val="13"/>
        </w:numPr>
        <w:rPr>
          <w:rFonts w:cs="Times New Roman"/>
          <w:szCs w:val="24"/>
        </w:rPr>
      </w:pPr>
      <w:r w:rsidRPr="004A6010">
        <w:rPr>
          <w:rFonts w:cs="Times New Roman"/>
          <w:b/>
          <w:szCs w:val="24"/>
        </w:rPr>
        <w:t xml:space="preserve">Fifolt, M., </w:t>
      </w:r>
      <w:r w:rsidRPr="004A6010">
        <w:rPr>
          <w:rFonts w:cs="Times New Roman"/>
          <w:szCs w:val="24"/>
        </w:rPr>
        <w:t xml:space="preserve">Lee, R. A., Nafziger, S., &amp; McCormick, L. C. </w:t>
      </w:r>
      <w:r w:rsidR="006C7F35">
        <w:rPr>
          <w:rFonts w:cs="Times New Roman"/>
          <w:szCs w:val="24"/>
        </w:rPr>
        <w:t xml:space="preserve">(in press). </w:t>
      </w:r>
      <w:r w:rsidRPr="004A6010">
        <w:rPr>
          <w:rFonts w:cs="Times New Roman"/>
          <w:szCs w:val="24"/>
        </w:rPr>
        <w:t xml:space="preserve">Infectious disease hospital preparedness: Lessons learned from the 2019 measles outbreak. </w:t>
      </w:r>
      <w:r w:rsidRPr="004A6010">
        <w:rPr>
          <w:rFonts w:cs="Times New Roman"/>
          <w:i/>
          <w:szCs w:val="24"/>
        </w:rPr>
        <w:t>Disaster Medicine and Public Health Preparednes</w:t>
      </w:r>
      <w:r w:rsidRPr="0079225D">
        <w:rPr>
          <w:rFonts w:cs="Times New Roman"/>
          <w:i/>
          <w:szCs w:val="24"/>
        </w:rPr>
        <w:t>s</w:t>
      </w:r>
      <w:r w:rsidRPr="0079225D">
        <w:rPr>
          <w:rFonts w:cs="Times New Roman"/>
          <w:szCs w:val="24"/>
        </w:rPr>
        <w:t>.</w:t>
      </w:r>
      <w:r w:rsidR="0079225D" w:rsidRPr="0079225D">
        <w:rPr>
          <w:rFonts w:cs="Times New Roman"/>
          <w:szCs w:val="24"/>
        </w:rPr>
        <w:t xml:space="preserve"> </w:t>
      </w:r>
      <w:hyperlink r:id="rId13" w:history="1">
        <w:r w:rsidR="00F426C1" w:rsidRPr="00FA7828">
          <w:rPr>
            <w:rStyle w:val="Hyperlink"/>
            <w:rFonts w:cs="Times New Roman"/>
            <w:szCs w:val="24"/>
          </w:rPr>
          <w:t>https://doi.org/10.1017/dmp.2021.18</w:t>
        </w:r>
      </w:hyperlink>
      <w:r w:rsidR="0079225D" w:rsidRPr="0079225D">
        <w:rPr>
          <w:rFonts w:cs="Times New Roman"/>
          <w:szCs w:val="24"/>
        </w:rPr>
        <w:t>.</w:t>
      </w:r>
    </w:p>
    <w:p w:rsidR="00484A52" w:rsidRPr="006A5EC1" w:rsidRDefault="00484A52" w:rsidP="006A5EC1">
      <w:pPr>
        <w:spacing w:after="0" w:line="240" w:lineRule="auto"/>
        <w:rPr>
          <w:rFonts w:cs="Times New Roman"/>
          <w:szCs w:val="24"/>
        </w:rPr>
      </w:pPr>
    </w:p>
    <w:p w:rsidR="00484A52" w:rsidRDefault="00484A52" w:rsidP="006A5EC1">
      <w:pPr>
        <w:pStyle w:val="ListParagraph"/>
        <w:numPr>
          <w:ilvl w:val="0"/>
          <w:numId w:val="13"/>
        </w:numPr>
        <w:rPr>
          <w:rFonts w:cs="Times New Roman"/>
          <w:szCs w:val="24"/>
        </w:rPr>
      </w:pPr>
      <w:r w:rsidRPr="00484A52">
        <w:rPr>
          <w:rFonts w:cs="Times New Roman"/>
          <w:b/>
          <w:szCs w:val="24"/>
        </w:rPr>
        <w:t xml:space="preserve">Fifolt, M., </w:t>
      </w:r>
      <w:r w:rsidRPr="00484A52">
        <w:rPr>
          <w:rFonts w:cs="Times New Roman"/>
          <w:szCs w:val="24"/>
        </w:rPr>
        <w:t xml:space="preserve">Patel, K., Rucks, A., &amp; Ford, E. W. </w:t>
      </w:r>
      <w:r>
        <w:rPr>
          <w:rFonts w:cs="Times New Roman"/>
          <w:szCs w:val="24"/>
        </w:rPr>
        <w:t xml:space="preserve">(in press). </w:t>
      </w:r>
      <w:r w:rsidRPr="00484A52">
        <w:rPr>
          <w:rFonts w:cs="Times New Roman"/>
          <w:szCs w:val="24"/>
        </w:rPr>
        <w:t>A review of unsolicited comments on the CAHPS 5.0 survey.</w:t>
      </w:r>
      <w:r>
        <w:rPr>
          <w:rFonts w:cs="Times New Roman"/>
          <w:szCs w:val="24"/>
        </w:rPr>
        <w:t xml:space="preserve"> </w:t>
      </w:r>
      <w:r w:rsidRPr="00484A52">
        <w:rPr>
          <w:rFonts w:cs="Times New Roman"/>
          <w:i/>
          <w:szCs w:val="24"/>
        </w:rPr>
        <w:t>Journal of Patient Experience</w:t>
      </w:r>
      <w:r>
        <w:rPr>
          <w:rFonts w:cs="Times New Roman"/>
          <w:szCs w:val="24"/>
        </w:rPr>
        <w:t>.</w:t>
      </w:r>
    </w:p>
    <w:p w:rsidR="00C126C1" w:rsidRPr="00C126C1" w:rsidRDefault="00C126C1" w:rsidP="00C126C1">
      <w:pPr>
        <w:pStyle w:val="ListParagraph"/>
        <w:rPr>
          <w:rFonts w:cs="Times New Roman"/>
          <w:szCs w:val="24"/>
        </w:rPr>
      </w:pPr>
    </w:p>
    <w:p w:rsidR="00C126C1" w:rsidRDefault="00C126C1" w:rsidP="00C126C1">
      <w:pPr>
        <w:pStyle w:val="ListParagraph"/>
        <w:numPr>
          <w:ilvl w:val="0"/>
          <w:numId w:val="13"/>
        </w:numPr>
        <w:rPr>
          <w:rFonts w:cs="Times New Roman"/>
          <w:szCs w:val="24"/>
        </w:rPr>
      </w:pPr>
      <w:r w:rsidRPr="00C126C1">
        <w:rPr>
          <w:rFonts w:cs="Times New Roman"/>
          <w:szCs w:val="24"/>
        </w:rPr>
        <w:t xml:space="preserve">Crockett, K. B., </w:t>
      </w:r>
      <w:proofErr w:type="spellStart"/>
      <w:r w:rsidRPr="00C126C1">
        <w:rPr>
          <w:rFonts w:cs="Times New Roman"/>
          <w:szCs w:val="24"/>
        </w:rPr>
        <w:t>Tulan</w:t>
      </w:r>
      <w:proofErr w:type="spellEnd"/>
      <w:r w:rsidRPr="00C126C1">
        <w:rPr>
          <w:rFonts w:cs="Times New Roman"/>
          <w:szCs w:val="24"/>
        </w:rPr>
        <w:t xml:space="preserve">, B., Whitfield, S., Kay, E. S., Budhwani, H., </w:t>
      </w:r>
      <w:r w:rsidRPr="00C126C1">
        <w:rPr>
          <w:rFonts w:cs="Times New Roman"/>
          <w:b/>
          <w:szCs w:val="24"/>
        </w:rPr>
        <w:t>Fifolt, M.</w:t>
      </w:r>
      <w:r w:rsidRPr="00C126C1">
        <w:rPr>
          <w:rFonts w:cs="Times New Roman"/>
          <w:szCs w:val="24"/>
        </w:rPr>
        <w:t xml:space="preserve">, Hauenstein, K., Ladner, M., Sewell, Payne-Foster, P., Nyblade, L., Batey, D. S., Turan, J. M. </w:t>
      </w:r>
      <w:r>
        <w:rPr>
          <w:rFonts w:cs="Times New Roman"/>
          <w:szCs w:val="24"/>
        </w:rPr>
        <w:t xml:space="preserve">(in press). </w:t>
      </w:r>
      <w:r w:rsidRPr="00C126C1">
        <w:rPr>
          <w:rFonts w:cs="Times New Roman"/>
          <w:szCs w:val="24"/>
        </w:rPr>
        <w:t>Patient and provider perspectives on HIV stigma in healthcare settings in underserved areas of the US south: A mixed methods study.</w:t>
      </w:r>
      <w:r>
        <w:rPr>
          <w:rFonts w:cs="Times New Roman"/>
          <w:szCs w:val="24"/>
        </w:rPr>
        <w:t xml:space="preserve"> </w:t>
      </w:r>
      <w:r w:rsidRPr="00C126C1">
        <w:rPr>
          <w:rFonts w:cs="Times New Roman"/>
          <w:i/>
          <w:szCs w:val="24"/>
        </w:rPr>
        <w:t>AIDS and Behavior</w:t>
      </w:r>
      <w:r>
        <w:rPr>
          <w:rFonts w:cs="Times New Roman"/>
          <w:szCs w:val="24"/>
        </w:rPr>
        <w:t>.</w:t>
      </w:r>
    </w:p>
    <w:p w:rsidR="00F62E99" w:rsidRPr="00F62E99" w:rsidRDefault="00F62E99" w:rsidP="00F62E99">
      <w:pPr>
        <w:pStyle w:val="ListParagraph"/>
        <w:rPr>
          <w:rFonts w:cs="Times New Roman"/>
          <w:szCs w:val="24"/>
        </w:rPr>
      </w:pPr>
    </w:p>
    <w:p w:rsidR="00F62E99" w:rsidRPr="00554A1E" w:rsidRDefault="00F62E99" w:rsidP="00C126C1">
      <w:pPr>
        <w:pStyle w:val="ListParagraph"/>
        <w:numPr>
          <w:ilvl w:val="0"/>
          <w:numId w:val="13"/>
        </w:numPr>
        <w:rPr>
          <w:rFonts w:cs="Times New Roman"/>
          <w:szCs w:val="24"/>
        </w:rPr>
      </w:pPr>
      <w:r>
        <w:rPr>
          <w:rFonts w:eastAsia="Times New Roman" w:cs="Times New Roman"/>
          <w:szCs w:val="24"/>
        </w:rPr>
        <w:t xml:space="preserve">Pavela, G., </w:t>
      </w:r>
      <w:r w:rsidRPr="00D5311B">
        <w:rPr>
          <w:rFonts w:eastAsia="Times New Roman" w:cs="Times New Roman"/>
          <w:b/>
          <w:szCs w:val="24"/>
        </w:rPr>
        <w:t>Fifolt, M.</w:t>
      </w:r>
      <w:r>
        <w:rPr>
          <w:rFonts w:eastAsia="Times New Roman" w:cs="Times New Roman"/>
          <w:szCs w:val="24"/>
        </w:rPr>
        <w:t xml:space="preserve">, Tison, S. E., Allison, M., Burton, B. S., &amp; Ford, E. W. (in press). </w:t>
      </w:r>
      <w:r w:rsidRPr="00D5311B">
        <w:rPr>
          <w:rFonts w:cs="Times New Roman"/>
          <w:color w:val="231F20"/>
          <w:szCs w:val="24"/>
        </w:rPr>
        <w:t>Re-</w:t>
      </w:r>
      <w:r>
        <w:rPr>
          <w:rFonts w:cs="Times New Roman"/>
          <w:color w:val="231F20"/>
          <w:szCs w:val="24"/>
        </w:rPr>
        <w:t>v</w:t>
      </w:r>
      <w:r w:rsidRPr="00D5311B">
        <w:rPr>
          <w:rFonts w:cs="Times New Roman"/>
          <w:color w:val="231F20"/>
          <w:szCs w:val="24"/>
        </w:rPr>
        <w:t xml:space="preserve">alidation of the </w:t>
      </w:r>
      <w:proofErr w:type="spellStart"/>
      <w:r w:rsidRPr="00D5311B">
        <w:rPr>
          <w:rFonts w:cs="Times New Roman"/>
          <w:color w:val="231F20"/>
          <w:szCs w:val="24"/>
        </w:rPr>
        <w:t>COmprehensive</w:t>
      </w:r>
      <w:proofErr w:type="spellEnd"/>
      <w:r w:rsidRPr="00D5311B">
        <w:rPr>
          <w:rFonts w:cs="Times New Roman"/>
          <w:color w:val="231F20"/>
          <w:szCs w:val="24"/>
        </w:rPr>
        <w:t xml:space="preserve"> </w:t>
      </w:r>
      <w:proofErr w:type="gramStart"/>
      <w:r w:rsidRPr="00D5311B">
        <w:rPr>
          <w:rFonts w:cs="Times New Roman"/>
          <w:color w:val="231F20"/>
          <w:szCs w:val="24"/>
        </w:rPr>
        <w:t>Score</w:t>
      </w:r>
      <w:proofErr w:type="gramEnd"/>
      <w:r w:rsidRPr="00D5311B">
        <w:rPr>
          <w:rFonts w:cs="Times New Roman"/>
          <w:color w:val="231F20"/>
          <w:szCs w:val="24"/>
        </w:rPr>
        <w:t xml:space="preserve"> for financial Toxicity (COST):</w:t>
      </w:r>
      <w:r>
        <w:rPr>
          <w:rFonts w:eastAsia="Times New Roman" w:cs="Times New Roman"/>
          <w:szCs w:val="24"/>
        </w:rPr>
        <w:t xml:space="preserve"> </w:t>
      </w:r>
      <w:r w:rsidRPr="00D5311B">
        <w:rPr>
          <w:rFonts w:cs="Times New Roman"/>
          <w:color w:val="231F20"/>
          <w:szCs w:val="24"/>
        </w:rPr>
        <w:t>Assessing the scale’s utility in chronic disease populations</w:t>
      </w:r>
      <w:r>
        <w:rPr>
          <w:rFonts w:cs="Times New Roman"/>
          <w:color w:val="231F20"/>
          <w:szCs w:val="24"/>
        </w:rPr>
        <w:t xml:space="preserve">. </w:t>
      </w:r>
      <w:r w:rsidRPr="00F62E99">
        <w:rPr>
          <w:rFonts w:cs="Times New Roman"/>
          <w:i/>
          <w:color w:val="231F20"/>
          <w:szCs w:val="24"/>
        </w:rPr>
        <w:t>Health Services Insights</w:t>
      </w:r>
      <w:r>
        <w:rPr>
          <w:rFonts w:cs="Times New Roman"/>
          <w:color w:val="231F20"/>
          <w:szCs w:val="24"/>
        </w:rPr>
        <w:t>.</w:t>
      </w:r>
    </w:p>
    <w:p w:rsidR="00554A1E" w:rsidRPr="00554A1E" w:rsidRDefault="00554A1E" w:rsidP="00554A1E">
      <w:pPr>
        <w:pStyle w:val="ListParagraph"/>
        <w:rPr>
          <w:rFonts w:cs="Times New Roman"/>
          <w:szCs w:val="24"/>
        </w:rPr>
      </w:pPr>
    </w:p>
    <w:p w:rsidR="00554A1E" w:rsidRDefault="00554A1E" w:rsidP="00554A1E">
      <w:pPr>
        <w:pStyle w:val="ListParagraph"/>
        <w:numPr>
          <w:ilvl w:val="0"/>
          <w:numId w:val="13"/>
        </w:numPr>
        <w:rPr>
          <w:rFonts w:cs="Times New Roman"/>
          <w:szCs w:val="24"/>
        </w:rPr>
      </w:pPr>
      <w:r w:rsidRPr="00554A1E">
        <w:rPr>
          <w:rFonts w:cs="Times New Roman"/>
          <w:szCs w:val="24"/>
        </w:rPr>
        <w:t xml:space="preserve">Richardson, E., </w:t>
      </w:r>
      <w:r w:rsidRPr="00554A1E">
        <w:rPr>
          <w:rFonts w:cs="Times New Roman"/>
          <w:b/>
          <w:szCs w:val="24"/>
        </w:rPr>
        <w:t>Fifolt, M.</w:t>
      </w:r>
      <w:r w:rsidRPr="00554A1E">
        <w:rPr>
          <w:rFonts w:cs="Times New Roman"/>
          <w:szCs w:val="24"/>
        </w:rPr>
        <w:t xml:space="preserve">, Barstow, E., &amp; Motl, R. W. </w:t>
      </w:r>
      <w:r>
        <w:rPr>
          <w:rFonts w:cs="Times New Roman"/>
          <w:szCs w:val="24"/>
        </w:rPr>
        <w:t xml:space="preserve">(in press). </w:t>
      </w:r>
      <w:r w:rsidRPr="00554A1E">
        <w:rPr>
          <w:rFonts w:cs="Times New Roman"/>
          <w:szCs w:val="24"/>
        </w:rPr>
        <w:t>Models and materials for exercise promotion in comprehensive multiple sclerosis care: Completion of the “Exercise in Medicine’ development process.</w:t>
      </w:r>
      <w:r>
        <w:rPr>
          <w:rFonts w:cs="Times New Roman"/>
          <w:szCs w:val="24"/>
        </w:rPr>
        <w:t xml:space="preserve"> </w:t>
      </w:r>
      <w:r w:rsidRPr="00554A1E">
        <w:rPr>
          <w:rFonts w:cs="Times New Roman"/>
          <w:i/>
          <w:szCs w:val="24"/>
        </w:rPr>
        <w:t>Disability and Rehabilitation</w:t>
      </w:r>
      <w:r>
        <w:rPr>
          <w:rFonts w:cs="Times New Roman"/>
          <w:szCs w:val="24"/>
        </w:rPr>
        <w:t>.</w:t>
      </w:r>
    </w:p>
    <w:p w:rsidR="00FC5E7A" w:rsidRPr="00FC5E7A" w:rsidRDefault="00FC5E7A" w:rsidP="00FC5E7A">
      <w:pPr>
        <w:pStyle w:val="ListParagraph"/>
        <w:rPr>
          <w:rFonts w:cs="Times New Roman"/>
          <w:szCs w:val="24"/>
        </w:rPr>
      </w:pPr>
    </w:p>
    <w:p w:rsidR="00FC5E7A" w:rsidRPr="009979F1" w:rsidRDefault="00FC5E7A" w:rsidP="00FC5E7A">
      <w:pPr>
        <w:pStyle w:val="ListParagraph"/>
        <w:numPr>
          <w:ilvl w:val="0"/>
          <w:numId w:val="13"/>
        </w:numPr>
        <w:rPr>
          <w:rFonts w:cs="Times New Roman"/>
          <w:szCs w:val="24"/>
        </w:rPr>
      </w:pPr>
      <w:r w:rsidRPr="00FC5E7A">
        <w:rPr>
          <w:rFonts w:cs="Times New Roman"/>
          <w:b/>
          <w:szCs w:val="24"/>
        </w:rPr>
        <w:t>Fifolt, M.</w:t>
      </w:r>
      <w:r w:rsidRPr="00FC5E7A">
        <w:rPr>
          <w:rFonts w:cs="Times New Roman"/>
          <w:szCs w:val="24"/>
        </w:rPr>
        <w:t xml:space="preserve">, Johnson, H. H., Preskitt, J., Enlow, M. A., </w:t>
      </w:r>
      <w:proofErr w:type="spellStart"/>
      <w:r w:rsidRPr="00FC5E7A">
        <w:rPr>
          <w:rFonts w:cs="Times New Roman"/>
          <w:szCs w:val="24"/>
        </w:rPr>
        <w:t>Tullier</w:t>
      </w:r>
      <w:proofErr w:type="spellEnd"/>
      <w:r w:rsidRPr="00FC5E7A">
        <w:rPr>
          <w:rFonts w:cs="Times New Roman"/>
          <w:szCs w:val="24"/>
        </w:rPr>
        <w:t xml:space="preserve">, D., &amp; Arbour, M. </w:t>
      </w:r>
      <w:r w:rsidR="006A5EC1">
        <w:rPr>
          <w:rFonts w:cs="Times New Roman"/>
          <w:szCs w:val="24"/>
        </w:rPr>
        <w:t xml:space="preserve">(in press). </w:t>
      </w:r>
      <w:r w:rsidRPr="00FC5E7A">
        <w:rPr>
          <w:rFonts w:cs="Times New Roman"/>
          <w:szCs w:val="24"/>
        </w:rPr>
        <w:t>Addressing maternal depression through home visiting: One state’s experience with a Breakthrough Series collaborative.</w:t>
      </w:r>
      <w:r>
        <w:rPr>
          <w:rFonts w:cs="Times New Roman"/>
          <w:szCs w:val="24"/>
        </w:rPr>
        <w:t xml:space="preserve"> </w:t>
      </w:r>
      <w:r w:rsidRPr="00FC5E7A">
        <w:rPr>
          <w:rFonts w:cs="Times New Roman"/>
          <w:i/>
          <w:szCs w:val="24"/>
        </w:rPr>
        <w:t>Quality Management in Health Care.</w:t>
      </w:r>
    </w:p>
    <w:p w:rsidR="009979F1" w:rsidRPr="009979F1" w:rsidRDefault="009979F1" w:rsidP="009979F1">
      <w:pPr>
        <w:pStyle w:val="ListParagraph"/>
        <w:rPr>
          <w:rFonts w:cs="Times New Roman"/>
          <w:szCs w:val="24"/>
        </w:rPr>
      </w:pPr>
    </w:p>
    <w:p w:rsidR="006749F2" w:rsidRDefault="009979F1" w:rsidP="006749F2">
      <w:pPr>
        <w:pStyle w:val="ListParagraph"/>
        <w:numPr>
          <w:ilvl w:val="0"/>
          <w:numId w:val="13"/>
        </w:numPr>
        <w:rPr>
          <w:rFonts w:cs="Times New Roman"/>
          <w:szCs w:val="24"/>
        </w:rPr>
      </w:pPr>
      <w:r w:rsidRPr="009979F1">
        <w:rPr>
          <w:rFonts w:cs="Times New Roman"/>
          <w:b/>
          <w:szCs w:val="24"/>
        </w:rPr>
        <w:t>Fifolt, M.</w:t>
      </w:r>
      <w:r w:rsidRPr="009979F1">
        <w:rPr>
          <w:rFonts w:cs="Times New Roman"/>
          <w:szCs w:val="24"/>
        </w:rPr>
        <w:t xml:space="preserve">, McCormick, L. C., Lloyd, L., Zhong, D., &amp; </w:t>
      </w:r>
      <w:proofErr w:type="spellStart"/>
      <w:r w:rsidRPr="009979F1">
        <w:rPr>
          <w:rFonts w:cs="Times New Roman"/>
          <w:szCs w:val="24"/>
        </w:rPr>
        <w:t>Alperin</w:t>
      </w:r>
      <w:proofErr w:type="spellEnd"/>
      <w:r w:rsidRPr="009979F1">
        <w:rPr>
          <w:rFonts w:cs="Times New Roman"/>
          <w:szCs w:val="24"/>
        </w:rPr>
        <w:t xml:space="preserve">, M. </w:t>
      </w:r>
      <w:r>
        <w:rPr>
          <w:rFonts w:cs="Times New Roman"/>
          <w:szCs w:val="24"/>
        </w:rPr>
        <w:t xml:space="preserve">(in press). </w:t>
      </w:r>
      <w:r w:rsidRPr="009979F1">
        <w:rPr>
          <w:rFonts w:cs="Times New Roman"/>
          <w:szCs w:val="24"/>
        </w:rPr>
        <w:t>Reconsidering the ‘place’ in field placement.</w:t>
      </w:r>
      <w:r>
        <w:rPr>
          <w:rFonts w:cs="Times New Roman"/>
          <w:szCs w:val="24"/>
        </w:rPr>
        <w:t xml:space="preserve"> </w:t>
      </w:r>
      <w:r w:rsidRPr="009979F1">
        <w:rPr>
          <w:rFonts w:cs="Times New Roman"/>
          <w:i/>
          <w:szCs w:val="24"/>
        </w:rPr>
        <w:t>Health Promotion Practice</w:t>
      </w:r>
      <w:r>
        <w:rPr>
          <w:rFonts w:cs="Times New Roman"/>
          <w:szCs w:val="24"/>
        </w:rPr>
        <w:t>.</w:t>
      </w:r>
    </w:p>
    <w:p w:rsidR="005A47F5" w:rsidRPr="005A47F5" w:rsidRDefault="005A47F5" w:rsidP="005A47F5">
      <w:pPr>
        <w:pStyle w:val="ListParagraph"/>
        <w:rPr>
          <w:rFonts w:cs="Times New Roman"/>
          <w:szCs w:val="24"/>
        </w:rPr>
      </w:pPr>
    </w:p>
    <w:p w:rsidR="005A47F5" w:rsidRDefault="005A47F5" w:rsidP="005A47F5">
      <w:pPr>
        <w:pStyle w:val="ListParagraph"/>
        <w:numPr>
          <w:ilvl w:val="0"/>
          <w:numId w:val="13"/>
        </w:numPr>
        <w:rPr>
          <w:rFonts w:cs="Times New Roman"/>
          <w:szCs w:val="24"/>
        </w:rPr>
      </w:pPr>
      <w:r w:rsidRPr="005A47F5">
        <w:rPr>
          <w:rFonts w:cs="Times New Roman"/>
          <w:b/>
          <w:szCs w:val="24"/>
        </w:rPr>
        <w:t xml:space="preserve">Fifolt, M., </w:t>
      </w:r>
      <w:r w:rsidRPr="005A47F5">
        <w:rPr>
          <w:rFonts w:cs="Times New Roman"/>
          <w:szCs w:val="24"/>
        </w:rPr>
        <w:t xml:space="preserve">White-Williams, C., Shirey, M. R., </w:t>
      </w:r>
      <w:r>
        <w:rPr>
          <w:rFonts w:cs="Times New Roman"/>
          <w:szCs w:val="24"/>
        </w:rPr>
        <w:t xml:space="preserve">Su, W., </w:t>
      </w:r>
      <w:r w:rsidRPr="005A47F5">
        <w:rPr>
          <w:rFonts w:cs="Times New Roman"/>
          <w:szCs w:val="24"/>
        </w:rPr>
        <w:t xml:space="preserve">&amp; Talley, M. </w:t>
      </w:r>
      <w:r>
        <w:rPr>
          <w:rFonts w:cs="Times New Roman"/>
          <w:szCs w:val="24"/>
        </w:rPr>
        <w:t xml:space="preserve">(in press). The association of COVID-19 on </w:t>
      </w:r>
      <w:r w:rsidRPr="005A47F5">
        <w:rPr>
          <w:rFonts w:cs="Times New Roman"/>
          <w:szCs w:val="24"/>
        </w:rPr>
        <w:t xml:space="preserve">organizational attitudes in primary care among </w:t>
      </w:r>
      <w:proofErr w:type="spellStart"/>
      <w:r w:rsidRPr="005A47F5">
        <w:rPr>
          <w:rFonts w:cs="Times New Roman"/>
          <w:szCs w:val="24"/>
        </w:rPr>
        <w:t>interprofessional</w:t>
      </w:r>
      <w:proofErr w:type="spellEnd"/>
      <w:r w:rsidRPr="005A47F5">
        <w:rPr>
          <w:rFonts w:cs="Times New Roman"/>
          <w:szCs w:val="24"/>
        </w:rPr>
        <w:t xml:space="preserve"> clinics.</w:t>
      </w:r>
      <w:r>
        <w:rPr>
          <w:rFonts w:cs="Times New Roman"/>
          <w:szCs w:val="24"/>
        </w:rPr>
        <w:t xml:space="preserve"> </w:t>
      </w:r>
      <w:r w:rsidRPr="005A47F5">
        <w:rPr>
          <w:rFonts w:cs="Times New Roman"/>
          <w:i/>
          <w:szCs w:val="24"/>
        </w:rPr>
        <w:t>Journal of Ambulatory Care Management</w:t>
      </w:r>
      <w:r>
        <w:rPr>
          <w:rFonts w:cs="Times New Roman"/>
          <w:szCs w:val="24"/>
        </w:rPr>
        <w:t>.</w:t>
      </w:r>
    </w:p>
    <w:p w:rsidR="00F426C1" w:rsidRPr="00F426C1" w:rsidRDefault="00F426C1" w:rsidP="00F426C1">
      <w:pPr>
        <w:spacing w:after="0" w:line="240" w:lineRule="auto"/>
        <w:rPr>
          <w:rFonts w:cs="Times New Roman"/>
          <w:szCs w:val="24"/>
        </w:rPr>
      </w:pPr>
    </w:p>
    <w:p w:rsidR="00640C45" w:rsidRPr="0011623B" w:rsidRDefault="00640C45" w:rsidP="00F426C1">
      <w:pPr>
        <w:spacing w:after="0" w:line="240" w:lineRule="auto"/>
        <w:rPr>
          <w:rFonts w:ascii="Times New Roman" w:hAnsi="Times New Roman" w:cs="Times New Roman"/>
          <w:i/>
          <w:sz w:val="24"/>
          <w:szCs w:val="24"/>
        </w:rPr>
      </w:pPr>
      <w:r w:rsidRPr="0011623B">
        <w:rPr>
          <w:rFonts w:ascii="Times New Roman" w:hAnsi="Times New Roman" w:cs="Times New Roman"/>
          <w:i/>
          <w:sz w:val="24"/>
          <w:szCs w:val="24"/>
        </w:rPr>
        <w:t>Book Chapters</w:t>
      </w:r>
      <w:r w:rsidR="00534B0E" w:rsidRPr="0011623B">
        <w:rPr>
          <w:rFonts w:ascii="Times New Roman" w:hAnsi="Times New Roman" w:cs="Times New Roman"/>
          <w:i/>
          <w:sz w:val="24"/>
          <w:szCs w:val="24"/>
        </w:rPr>
        <w:t>/Sections</w:t>
      </w:r>
    </w:p>
    <w:p w:rsidR="00640C45" w:rsidRPr="0011623B" w:rsidRDefault="00640C45" w:rsidP="00F426C1">
      <w:pPr>
        <w:spacing w:after="0" w:line="240" w:lineRule="auto"/>
        <w:rPr>
          <w:rFonts w:ascii="Times New Roman" w:hAnsi="Times New Roman" w:cs="Times New Roman"/>
          <w:b/>
          <w:sz w:val="24"/>
          <w:szCs w:val="24"/>
          <w:u w:val="single"/>
        </w:rPr>
      </w:pPr>
    </w:p>
    <w:p w:rsidR="00403D54" w:rsidRPr="0011623B" w:rsidRDefault="00403D54" w:rsidP="00F426C1">
      <w:pPr>
        <w:pStyle w:val="ListParagraph"/>
        <w:numPr>
          <w:ilvl w:val="0"/>
          <w:numId w:val="14"/>
        </w:numPr>
        <w:rPr>
          <w:rFonts w:cs="Times New Roman"/>
          <w:b/>
          <w:szCs w:val="24"/>
        </w:rPr>
      </w:pPr>
      <w:r w:rsidRPr="0011623B">
        <w:rPr>
          <w:rFonts w:cs="Times New Roman"/>
          <w:szCs w:val="24"/>
        </w:rPr>
        <w:t xml:space="preserve">Perkins, J., &amp; </w:t>
      </w:r>
      <w:r w:rsidRPr="0011623B">
        <w:rPr>
          <w:rFonts w:cs="Times New Roman"/>
          <w:b/>
          <w:szCs w:val="24"/>
        </w:rPr>
        <w:t>Fifolt, M.</w:t>
      </w:r>
      <w:r w:rsidRPr="0011623B">
        <w:rPr>
          <w:rFonts w:cs="Times New Roman"/>
          <w:szCs w:val="24"/>
        </w:rPr>
        <w:t xml:space="preserve"> (2013). Chapter 4: Analyzing data. In </w:t>
      </w:r>
      <w:proofErr w:type="spellStart"/>
      <w:r w:rsidRPr="0011623B">
        <w:rPr>
          <w:rFonts w:cs="Times New Roman"/>
          <w:szCs w:val="24"/>
        </w:rPr>
        <w:t>Timm</w:t>
      </w:r>
      <w:proofErr w:type="spellEnd"/>
      <w:r w:rsidRPr="0011623B">
        <w:rPr>
          <w:rFonts w:cs="Times New Roman"/>
          <w:szCs w:val="24"/>
        </w:rPr>
        <w:t xml:space="preserve">, D. M., Barham, J., McKinney, K., &amp; </w:t>
      </w:r>
      <w:proofErr w:type="spellStart"/>
      <w:r w:rsidRPr="0011623B">
        <w:rPr>
          <w:rFonts w:cs="Times New Roman"/>
          <w:szCs w:val="24"/>
        </w:rPr>
        <w:t>Knerr</w:t>
      </w:r>
      <w:proofErr w:type="spellEnd"/>
      <w:r w:rsidRPr="0011623B">
        <w:rPr>
          <w:rFonts w:cs="Times New Roman"/>
          <w:szCs w:val="24"/>
        </w:rPr>
        <w:t xml:space="preserve">, A. (Eds.). </w:t>
      </w:r>
      <w:r w:rsidRPr="0011623B">
        <w:rPr>
          <w:rFonts w:cs="Times New Roman"/>
          <w:i/>
          <w:szCs w:val="24"/>
        </w:rPr>
        <w:t>Assessment in Practice: A companion guide to the ASK standards</w:t>
      </w:r>
      <w:r w:rsidRPr="0011623B">
        <w:rPr>
          <w:rFonts w:cs="Times New Roman"/>
          <w:szCs w:val="24"/>
        </w:rPr>
        <w:t xml:space="preserve"> (pp. 39-46). Washington, DC: ACPA. </w:t>
      </w:r>
    </w:p>
    <w:p w:rsidR="00403D54" w:rsidRPr="0011623B" w:rsidRDefault="00403D54" w:rsidP="00403D54">
      <w:pPr>
        <w:spacing w:after="0"/>
        <w:rPr>
          <w:rFonts w:cs="Times New Roman"/>
          <w:b/>
          <w:szCs w:val="24"/>
        </w:rPr>
      </w:pPr>
    </w:p>
    <w:p w:rsidR="00403D54" w:rsidRPr="0011623B" w:rsidRDefault="00403D54" w:rsidP="00B51DA2">
      <w:pPr>
        <w:pStyle w:val="ListParagraph"/>
        <w:numPr>
          <w:ilvl w:val="0"/>
          <w:numId w:val="14"/>
        </w:numPr>
        <w:rPr>
          <w:rFonts w:cs="Times New Roman"/>
          <w:szCs w:val="24"/>
        </w:rPr>
      </w:pPr>
      <w:r w:rsidRPr="0011623B">
        <w:rPr>
          <w:rFonts w:cs="Times New Roman"/>
          <w:b/>
          <w:szCs w:val="24"/>
        </w:rPr>
        <w:t>Fifolt, M.</w:t>
      </w:r>
      <w:r w:rsidRPr="0011623B">
        <w:rPr>
          <w:rFonts w:cs="Times New Roman"/>
          <w:szCs w:val="24"/>
        </w:rPr>
        <w:t xml:space="preserve">, &amp; Lander, L. (2013) Cultivating change using appreciative inquiry. In P. C. Mather &amp; E. </w:t>
      </w:r>
      <w:proofErr w:type="spellStart"/>
      <w:r w:rsidRPr="0011623B">
        <w:rPr>
          <w:rFonts w:cs="Times New Roman"/>
          <w:szCs w:val="24"/>
        </w:rPr>
        <w:t>Hulme</w:t>
      </w:r>
      <w:proofErr w:type="spellEnd"/>
      <w:r w:rsidRPr="0011623B">
        <w:rPr>
          <w:rFonts w:cs="Times New Roman"/>
          <w:szCs w:val="24"/>
        </w:rPr>
        <w:t xml:space="preserve"> (Eds.), </w:t>
      </w:r>
      <w:r w:rsidRPr="0011623B">
        <w:rPr>
          <w:rFonts w:cs="Times New Roman"/>
          <w:i/>
          <w:szCs w:val="24"/>
        </w:rPr>
        <w:t>Positive psychology and appreciative inquiry in higher education</w:t>
      </w:r>
      <w:r w:rsidRPr="0011623B">
        <w:rPr>
          <w:rFonts w:cs="Times New Roman"/>
          <w:szCs w:val="24"/>
        </w:rPr>
        <w:t xml:space="preserve"> (pp. 19-28). San Francisco: </w:t>
      </w:r>
      <w:proofErr w:type="spellStart"/>
      <w:r w:rsidRPr="0011623B">
        <w:rPr>
          <w:rFonts w:cs="Times New Roman"/>
          <w:szCs w:val="24"/>
        </w:rPr>
        <w:t>Jossey</w:t>
      </w:r>
      <w:proofErr w:type="spellEnd"/>
      <w:r w:rsidRPr="0011623B">
        <w:rPr>
          <w:rFonts w:cs="Times New Roman"/>
          <w:szCs w:val="24"/>
        </w:rPr>
        <w:t>-Bass. DOI: 10.1002/</w:t>
      </w:r>
      <w:proofErr w:type="spellStart"/>
      <w:r w:rsidRPr="0011623B">
        <w:rPr>
          <w:rFonts w:cs="Times New Roman"/>
          <w:szCs w:val="24"/>
        </w:rPr>
        <w:t>ss</w:t>
      </w:r>
      <w:proofErr w:type="spellEnd"/>
    </w:p>
    <w:p w:rsidR="00403D54" w:rsidRPr="0011623B" w:rsidRDefault="00403D54" w:rsidP="00403D54">
      <w:pPr>
        <w:spacing w:after="0"/>
        <w:rPr>
          <w:rFonts w:cs="Times New Roman"/>
          <w:szCs w:val="24"/>
        </w:rPr>
      </w:pPr>
    </w:p>
    <w:p w:rsidR="00640C45" w:rsidRPr="0011623B" w:rsidRDefault="00640C45" w:rsidP="00B51DA2">
      <w:pPr>
        <w:pStyle w:val="ListParagraph"/>
        <w:numPr>
          <w:ilvl w:val="0"/>
          <w:numId w:val="14"/>
        </w:numPr>
        <w:rPr>
          <w:rFonts w:cs="Times New Roman"/>
          <w:b/>
          <w:szCs w:val="24"/>
        </w:rPr>
      </w:pPr>
      <w:r w:rsidRPr="0011623B">
        <w:rPr>
          <w:rFonts w:cs="Times New Roman"/>
          <w:b/>
          <w:szCs w:val="24"/>
        </w:rPr>
        <w:lastRenderedPageBreak/>
        <w:t>Fifolt, M.</w:t>
      </w:r>
      <w:r w:rsidRPr="0011623B">
        <w:rPr>
          <w:rFonts w:cs="Times New Roman"/>
          <w:szCs w:val="24"/>
        </w:rPr>
        <w:t xml:space="preserve">, Batey, D. S., </w:t>
      </w:r>
      <w:proofErr w:type="spellStart"/>
      <w:r w:rsidRPr="0011623B">
        <w:rPr>
          <w:rFonts w:cs="Times New Roman"/>
          <w:szCs w:val="24"/>
        </w:rPr>
        <w:t>Raper</w:t>
      </w:r>
      <w:proofErr w:type="spellEnd"/>
      <w:r w:rsidRPr="0011623B">
        <w:rPr>
          <w:rFonts w:cs="Times New Roman"/>
          <w:szCs w:val="24"/>
        </w:rPr>
        <w:t>, J. L., Mobley, J. E., &amp; McCormick, L. C. (</w:t>
      </w:r>
      <w:r w:rsidR="002F5461" w:rsidRPr="0011623B">
        <w:rPr>
          <w:rFonts w:cs="Times New Roman"/>
          <w:szCs w:val="24"/>
        </w:rPr>
        <w:t>2018</w:t>
      </w:r>
      <w:r w:rsidRPr="0011623B">
        <w:rPr>
          <w:rFonts w:cs="Times New Roman"/>
          <w:szCs w:val="24"/>
        </w:rPr>
        <w:t xml:space="preserve">). The fragile balance of community-based healthcare: One </w:t>
      </w:r>
      <w:proofErr w:type="gramStart"/>
      <w:r w:rsidRPr="0011623B">
        <w:rPr>
          <w:rFonts w:cs="Times New Roman"/>
          <w:szCs w:val="24"/>
        </w:rPr>
        <w:t>community’s</w:t>
      </w:r>
      <w:proofErr w:type="gramEnd"/>
      <w:r w:rsidRPr="0011623B">
        <w:rPr>
          <w:rFonts w:cs="Times New Roman"/>
          <w:szCs w:val="24"/>
        </w:rPr>
        <w:t xml:space="preserve"> united response when the HIV primary care safety net failed. In L. F. </w:t>
      </w:r>
      <w:proofErr w:type="spellStart"/>
      <w:r w:rsidRPr="0011623B">
        <w:rPr>
          <w:rFonts w:cs="Times New Roman"/>
          <w:szCs w:val="24"/>
        </w:rPr>
        <w:t>Novick</w:t>
      </w:r>
      <w:proofErr w:type="spellEnd"/>
      <w:r w:rsidRPr="0011623B">
        <w:rPr>
          <w:rFonts w:cs="Times New Roman"/>
          <w:szCs w:val="24"/>
        </w:rPr>
        <w:t xml:space="preserve">, C. B. Morrow, &amp; C. </w:t>
      </w:r>
      <w:proofErr w:type="spellStart"/>
      <w:r w:rsidRPr="0011623B">
        <w:rPr>
          <w:rFonts w:cs="Times New Roman"/>
          <w:szCs w:val="24"/>
        </w:rPr>
        <w:t>Novick</w:t>
      </w:r>
      <w:proofErr w:type="spellEnd"/>
      <w:r w:rsidRPr="0011623B">
        <w:rPr>
          <w:rFonts w:cs="Times New Roman"/>
          <w:szCs w:val="24"/>
        </w:rPr>
        <w:t xml:space="preserve"> (Eds.). </w:t>
      </w:r>
      <w:r w:rsidRPr="0011623B">
        <w:rPr>
          <w:rFonts w:cs="Times New Roman"/>
          <w:i/>
          <w:szCs w:val="24"/>
        </w:rPr>
        <w:t>JPHMP’s 21 public health case studies on policy &amp; administration</w:t>
      </w:r>
      <w:r w:rsidRPr="0011623B">
        <w:rPr>
          <w:rFonts w:cs="Times New Roman"/>
          <w:szCs w:val="24"/>
        </w:rPr>
        <w:t xml:space="preserve"> (pp. 169-184). Philadelphia, PA: Wolters Kluwer.</w:t>
      </w:r>
    </w:p>
    <w:p w:rsidR="00A8606C" w:rsidRPr="0011623B" w:rsidRDefault="00A8606C" w:rsidP="00A8606C">
      <w:pPr>
        <w:pStyle w:val="ListParagraph"/>
        <w:rPr>
          <w:rFonts w:cs="Times New Roman"/>
          <w:b/>
          <w:szCs w:val="24"/>
        </w:rPr>
      </w:pPr>
    </w:p>
    <w:p w:rsidR="00640C45" w:rsidRPr="0009223D" w:rsidRDefault="00A8606C" w:rsidP="00640C45">
      <w:pPr>
        <w:pStyle w:val="ListParagraph"/>
        <w:numPr>
          <w:ilvl w:val="0"/>
          <w:numId w:val="14"/>
        </w:numPr>
        <w:rPr>
          <w:rFonts w:cs="Times New Roman"/>
          <w:b/>
          <w:szCs w:val="24"/>
        </w:rPr>
      </w:pPr>
      <w:r w:rsidRPr="0011623B">
        <w:rPr>
          <w:rFonts w:cs="Times New Roman"/>
          <w:b/>
          <w:szCs w:val="24"/>
        </w:rPr>
        <w:t xml:space="preserve">Fifolt, M., </w:t>
      </w:r>
      <w:r w:rsidRPr="0011623B">
        <w:rPr>
          <w:rFonts w:cs="Times New Roman"/>
          <w:szCs w:val="24"/>
        </w:rPr>
        <w:t xml:space="preserve">&amp; Preskitt, J. (2018). What is needs assessment? In P. M. Ginter, W. J. Duncan, &amp; L. E. Swayne, </w:t>
      </w:r>
      <w:r w:rsidRPr="0011623B">
        <w:rPr>
          <w:rFonts w:cs="Times New Roman"/>
          <w:i/>
          <w:szCs w:val="24"/>
        </w:rPr>
        <w:t>Strategic management of health care organizations</w:t>
      </w:r>
      <w:r w:rsidRPr="0011623B">
        <w:rPr>
          <w:rFonts w:cs="Times New Roman"/>
          <w:szCs w:val="24"/>
        </w:rPr>
        <w:t xml:space="preserve"> (8</w:t>
      </w:r>
      <w:r w:rsidRPr="0011623B">
        <w:rPr>
          <w:rFonts w:cs="Times New Roman"/>
          <w:szCs w:val="24"/>
          <w:vertAlign w:val="superscript"/>
        </w:rPr>
        <w:t>th</w:t>
      </w:r>
      <w:r w:rsidRPr="0011623B">
        <w:rPr>
          <w:rFonts w:cs="Times New Roman"/>
          <w:szCs w:val="24"/>
        </w:rPr>
        <w:t xml:space="preserve"> ed.) (pp. 284-285). Hoboken, NJ: Wiley.</w:t>
      </w:r>
    </w:p>
    <w:p w:rsidR="0009223D" w:rsidRPr="0009223D" w:rsidRDefault="0009223D" w:rsidP="0009223D">
      <w:pPr>
        <w:pStyle w:val="ListParagraph"/>
        <w:rPr>
          <w:rFonts w:cs="Times New Roman"/>
          <w:b/>
          <w:szCs w:val="24"/>
        </w:rPr>
      </w:pPr>
    </w:p>
    <w:p w:rsidR="0009223D" w:rsidRPr="008E6B7A" w:rsidRDefault="0009223D" w:rsidP="00640C45">
      <w:pPr>
        <w:pStyle w:val="ListParagraph"/>
        <w:numPr>
          <w:ilvl w:val="0"/>
          <w:numId w:val="14"/>
        </w:numPr>
        <w:rPr>
          <w:rFonts w:cs="Times New Roman"/>
          <w:szCs w:val="24"/>
        </w:rPr>
      </w:pPr>
      <w:r>
        <w:rPr>
          <w:rFonts w:cs="Times New Roman"/>
          <w:szCs w:val="24"/>
        </w:rPr>
        <w:t xml:space="preserve">Swecker, H., &amp; </w:t>
      </w:r>
      <w:r w:rsidRPr="0009223D">
        <w:rPr>
          <w:rFonts w:cs="Times New Roman"/>
          <w:b/>
          <w:szCs w:val="24"/>
        </w:rPr>
        <w:t>Fifolt, M.</w:t>
      </w:r>
      <w:r>
        <w:rPr>
          <w:rFonts w:cs="Times New Roman"/>
          <w:b/>
          <w:szCs w:val="24"/>
        </w:rPr>
        <w:t xml:space="preserve"> </w:t>
      </w:r>
      <w:r w:rsidRPr="0009223D">
        <w:rPr>
          <w:rFonts w:cs="Times New Roman"/>
          <w:szCs w:val="24"/>
        </w:rPr>
        <w:t>(2021)</w:t>
      </w:r>
      <w:r>
        <w:rPr>
          <w:rFonts w:cs="Times New Roman"/>
          <w:szCs w:val="24"/>
        </w:rPr>
        <w:t xml:space="preserve">. Advice for advisors. In R. Longwell-Grice &amp; H. Longwell-Grice (Eds.), </w:t>
      </w:r>
      <w:proofErr w:type="gramStart"/>
      <w:r w:rsidRPr="0009223D">
        <w:rPr>
          <w:rFonts w:cs="Times New Roman"/>
          <w:i/>
          <w:szCs w:val="24"/>
        </w:rPr>
        <w:t>At</w:t>
      </w:r>
      <w:proofErr w:type="gramEnd"/>
      <w:r w:rsidRPr="0009223D">
        <w:rPr>
          <w:rFonts w:cs="Times New Roman"/>
          <w:i/>
          <w:szCs w:val="24"/>
        </w:rPr>
        <w:t xml:space="preserve"> the intersection: Understanding and supporting first-generation college students</w:t>
      </w:r>
      <w:r>
        <w:rPr>
          <w:rFonts w:cs="Times New Roman"/>
          <w:szCs w:val="24"/>
        </w:rPr>
        <w:t>. Stylus Publishing.</w:t>
      </w:r>
    </w:p>
    <w:p w:rsidR="0009223D" w:rsidRDefault="0009223D" w:rsidP="00640C45">
      <w:pPr>
        <w:spacing w:after="0" w:line="240" w:lineRule="auto"/>
        <w:rPr>
          <w:rFonts w:ascii="Times New Roman" w:hAnsi="Times New Roman" w:cs="Times New Roman"/>
          <w:i/>
          <w:sz w:val="24"/>
          <w:szCs w:val="24"/>
        </w:rPr>
      </w:pPr>
    </w:p>
    <w:p w:rsidR="00640C45" w:rsidRDefault="00640C45" w:rsidP="00640C45">
      <w:pPr>
        <w:spacing w:after="0" w:line="240" w:lineRule="auto"/>
        <w:rPr>
          <w:rFonts w:ascii="Times New Roman" w:hAnsi="Times New Roman" w:cs="Times New Roman"/>
          <w:i/>
          <w:sz w:val="24"/>
          <w:szCs w:val="24"/>
        </w:rPr>
      </w:pPr>
      <w:r w:rsidRPr="0011623B">
        <w:rPr>
          <w:rFonts w:ascii="Times New Roman" w:hAnsi="Times New Roman" w:cs="Times New Roman"/>
          <w:i/>
          <w:sz w:val="24"/>
          <w:szCs w:val="24"/>
        </w:rPr>
        <w:t>Manuscripts in Review</w:t>
      </w:r>
    </w:p>
    <w:p w:rsidR="0037416D" w:rsidRPr="0037416D" w:rsidRDefault="0037416D" w:rsidP="0037416D">
      <w:pPr>
        <w:spacing w:after="0" w:line="240" w:lineRule="auto"/>
        <w:rPr>
          <w:rFonts w:ascii="Times New Roman" w:hAnsi="Times New Roman" w:cs="Times New Roman"/>
          <w:sz w:val="24"/>
          <w:szCs w:val="24"/>
        </w:rPr>
      </w:pPr>
    </w:p>
    <w:p w:rsidR="0098126C" w:rsidRPr="00C126C1" w:rsidRDefault="00714273" w:rsidP="00C126C1">
      <w:pPr>
        <w:rPr>
          <w:rFonts w:ascii="Times New Roman" w:hAnsi="Times New Roman" w:cs="Times New Roman"/>
          <w:b/>
          <w:sz w:val="24"/>
          <w:szCs w:val="24"/>
        </w:rPr>
      </w:pPr>
      <w:r w:rsidRPr="005975E6">
        <w:rPr>
          <w:rFonts w:ascii="Times New Roman" w:hAnsi="Times New Roman" w:cs="Times New Roman"/>
          <w:b/>
          <w:sz w:val="24"/>
          <w:szCs w:val="24"/>
        </w:rPr>
        <w:t>Fifolt, M.</w:t>
      </w:r>
      <w:r>
        <w:rPr>
          <w:rFonts w:ascii="Times New Roman" w:hAnsi="Times New Roman" w:cs="Times New Roman"/>
          <w:sz w:val="24"/>
          <w:szCs w:val="24"/>
        </w:rPr>
        <w:t xml:space="preserve">, Mooney, S. J., Nabavi, M., Nassel, A., &amp; McCormick, L. C. </w:t>
      </w:r>
      <w:r w:rsidR="00A3785D" w:rsidRPr="00A3785D">
        <w:rPr>
          <w:rFonts w:ascii="Times New Roman" w:hAnsi="Times New Roman" w:cs="Times New Roman"/>
          <w:sz w:val="24"/>
          <w:szCs w:val="24"/>
        </w:rPr>
        <w:t>Conducting virtual street audits to examine the built environment for healthy living</w:t>
      </w:r>
      <w:r>
        <w:rPr>
          <w:rFonts w:ascii="Times New Roman" w:hAnsi="Times New Roman" w:cs="Times New Roman"/>
          <w:sz w:val="24"/>
          <w:szCs w:val="24"/>
        </w:rPr>
        <w:t>.</w:t>
      </w:r>
    </w:p>
    <w:p w:rsidR="00DE6DD7" w:rsidRPr="001508D3" w:rsidRDefault="007177EF" w:rsidP="005670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Brown, M. R., </w:t>
      </w:r>
      <w:r w:rsidRPr="007177EF">
        <w:rPr>
          <w:rFonts w:ascii="Times New Roman" w:hAnsi="Times New Roman" w:cs="Times New Roman"/>
          <w:b/>
          <w:sz w:val="24"/>
          <w:szCs w:val="24"/>
        </w:rPr>
        <w:t>Fifolt, M.</w:t>
      </w:r>
      <w:r>
        <w:rPr>
          <w:rFonts w:ascii="Times New Roman" w:hAnsi="Times New Roman" w:cs="Times New Roman"/>
          <w:sz w:val="24"/>
          <w:szCs w:val="24"/>
        </w:rPr>
        <w:t xml:space="preserve">, Lee, H., Nabavi, M., Kidd, E., Viles, A., White, M. L., &amp; McCormick, L. C. Preparing students to respond to disasters: An </w:t>
      </w:r>
      <w:proofErr w:type="spellStart"/>
      <w:r>
        <w:rPr>
          <w:rFonts w:ascii="Times New Roman" w:hAnsi="Times New Roman" w:cs="Times New Roman"/>
          <w:sz w:val="24"/>
          <w:szCs w:val="24"/>
        </w:rPr>
        <w:t>interprofessional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incident command system simulation</w:t>
      </w:r>
      <w:proofErr w:type="gramEnd"/>
      <w:r>
        <w:rPr>
          <w:rFonts w:ascii="Times New Roman" w:hAnsi="Times New Roman" w:cs="Times New Roman"/>
          <w:sz w:val="24"/>
          <w:szCs w:val="24"/>
        </w:rPr>
        <w:t>.</w:t>
      </w:r>
    </w:p>
    <w:p w:rsidR="00F673B4" w:rsidRDefault="00F673B4" w:rsidP="00F673B4">
      <w:pPr>
        <w:autoSpaceDE w:val="0"/>
        <w:autoSpaceDN w:val="0"/>
        <w:adjustRightInd w:val="0"/>
        <w:spacing w:after="0" w:line="240" w:lineRule="auto"/>
        <w:rPr>
          <w:rFonts w:ascii="Times New Roman" w:hAnsi="Times New Roman" w:cs="Times New Roman"/>
          <w:i/>
          <w:color w:val="231F20"/>
          <w:sz w:val="24"/>
          <w:szCs w:val="24"/>
        </w:rPr>
      </w:pPr>
    </w:p>
    <w:p w:rsidR="00C63C55" w:rsidRPr="00433375" w:rsidRDefault="00640C45" w:rsidP="00640C45">
      <w:pPr>
        <w:spacing w:after="0" w:line="240" w:lineRule="auto"/>
        <w:rPr>
          <w:rFonts w:ascii="Times New Roman" w:hAnsi="Times New Roman" w:cs="Times New Roman"/>
          <w:i/>
          <w:sz w:val="24"/>
          <w:szCs w:val="24"/>
        </w:rPr>
      </w:pPr>
      <w:r w:rsidRPr="0011623B">
        <w:rPr>
          <w:rFonts w:ascii="Times New Roman" w:hAnsi="Times New Roman" w:cs="Times New Roman"/>
          <w:i/>
          <w:sz w:val="24"/>
          <w:szCs w:val="24"/>
        </w:rPr>
        <w:t>Manuscripts in Progress</w:t>
      </w:r>
    </w:p>
    <w:p w:rsidR="00BB3BE4" w:rsidRDefault="00BB3BE4" w:rsidP="00640C45">
      <w:pPr>
        <w:spacing w:after="0" w:line="240" w:lineRule="auto"/>
        <w:rPr>
          <w:rFonts w:ascii="Times New Roman" w:hAnsi="Times New Roman" w:cs="Times New Roman"/>
          <w:sz w:val="24"/>
          <w:szCs w:val="24"/>
        </w:rPr>
      </w:pPr>
    </w:p>
    <w:p w:rsidR="00DE6DD7" w:rsidRDefault="00DE6DD7" w:rsidP="00640C45">
      <w:pPr>
        <w:spacing w:after="0" w:line="240" w:lineRule="auto"/>
        <w:rPr>
          <w:rFonts w:ascii="Times New Roman" w:hAnsi="Times New Roman" w:cs="Times New Roman"/>
          <w:sz w:val="24"/>
          <w:szCs w:val="24"/>
        </w:rPr>
      </w:pPr>
      <w:r w:rsidRPr="00DE6DD7">
        <w:rPr>
          <w:rFonts w:ascii="Times New Roman" w:hAnsi="Times New Roman" w:cs="Times New Roman"/>
          <w:b/>
          <w:sz w:val="24"/>
          <w:szCs w:val="24"/>
        </w:rPr>
        <w:t>Fifolt, M.</w:t>
      </w:r>
      <w:r>
        <w:rPr>
          <w:rFonts w:ascii="Times New Roman" w:hAnsi="Times New Roman" w:cs="Times New Roman"/>
          <w:sz w:val="24"/>
          <w:szCs w:val="24"/>
        </w:rPr>
        <w:t xml:space="preserve">, Erwin, P. C., Wilson, M., &amp; McCormick, L. C. Exploring the preliminary steps of one county health department to manage the COVID-19 pandemic. </w:t>
      </w:r>
      <w:bookmarkStart w:id="0" w:name="_GoBack"/>
      <w:bookmarkEnd w:id="0"/>
    </w:p>
    <w:p w:rsidR="00DE6DD7" w:rsidRDefault="00DE6DD7" w:rsidP="00640C45">
      <w:pPr>
        <w:spacing w:after="0" w:line="240" w:lineRule="auto"/>
        <w:rPr>
          <w:rFonts w:ascii="Times New Roman" w:hAnsi="Times New Roman" w:cs="Times New Roman"/>
          <w:sz w:val="24"/>
          <w:szCs w:val="24"/>
        </w:rPr>
      </w:pPr>
    </w:p>
    <w:p w:rsidR="005966B5" w:rsidRDefault="005966B5"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Broadway, S. E., Mallenahalli, S., </w:t>
      </w:r>
      <w:r w:rsidRPr="005966B5">
        <w:rPr>
          <w:rFonts w:ascii="Times New Roman" w:hAnsi="Times New Roman" w:cs="Times New Roman"/>
          <w:b/>
          <w:sz w:val="24"/>
          <w:szCs w:val="24"/>
        </w:rPr>
        <w:t>Fifolt, M.</w:t>
      </w:r>
      <w:r>
        <w:rPr>
          <w:rFonts w:ascii="Times New Roman" w:hAnsi="Times New Roman" w:cs="Times New Roman"/>
          <w:sz w:val="24"/>
          <w:szCs w:val="24"/>
        </w:rPr>
        <w:t xml:space="preserve">, </w:t>
      </w:r>
      <w:r w:rsidR="00B067B8">
        <w:rPr>
          <w:rFonts w:ascii="Times New Roman" w:hAnsi="Times New Roman" w:cs="Times New Roman"/>
          <w:sz w:val="24"/>
          <w:szCs w:val="24"/>
        </w:rPr>
        <w:t xml:space="preserve">Joseph, D., </w:t>
      </w:r>
      <w:r>
        <w:rPr>
          <w:rFonts w:ascii="Times New Roman" w:hAnsi="Times New Roman" w:cs="Times New Roman"/>
          <w:sz w:val="24"/>
          <w:szCs w:val="24"/>
        </w:rPr>
        <w:t xml:space="preserve">&amp; Dangle, P. P. Patient perceptions and resource knowledge of a multi-disciplinary </w:t>
      </w:r>
      <w:proofErr w:type="spellStart"/>
      <w:r>
        <w:rPr>
          <w:rFonts w:ascii="Times New Roman" w:hAnsi="Times New Roman" w:cs="Times New Roman"/>
          <w:sz w:val="24"/>
          <w:szCs w:val="24"/>
        </w:rPr>
        <w:t>spina</w:t>
      </w:r>
      <w:proofErr w:type="spellEnd"/>
      <w:r>
        <w:rPr>
          <w:rFonts w:ascii="Times New Roman" w:hAnsi="Times New Roman" w:cs="Times New Roman"/>
          <w:sz w:val="24"/>
          <w:szCs w:val="24"/>
        </w:rPr>
        <w:t xml:space="preserve"> bifida clinic: A quality assessment and quality improvement study.</w:t>
      </w:r>
    </w:p>
    <w:p w:rsidR="001B0059" w:rsidRDefault="001B0059" w:rsidP="00875554">
      <w:pPr>
        <w:spacing w:after="0" w:line="240" w:lineRule="auto"/>
        <w:rPr>
          <w:rFonts w:ascii="Times New Roman" w:hAnsi="Times New Roman" w:cs="Times New Roman"/>
          <w:i/>
          <w:sz w:val="24"/>
          <w:szCs w:val="24"/>
        </w:rPr>
      </w:pPr>
    </w:p>
    <w:p w:rsidR="00875554" w:rsidRPr="0011623B" w:rsidRDefault="00875554" w:rsidP="00875554">
      <w:pPr>
        <w:spacing w:after="0" w:line="240" w:lineRule="auto"/>
        <w:rPr>
          <w:rFonts w:ascii="Times New Roman" w:hAnsi="Times New Roman" w:cs="Times New Roman"/>
          <w:i/>
          <w:sz w:val="24"/>
          <w:szCs w:val="24"/>
        </w:rPr>
      </w:pPr>
      <w:r w:rsidRPr="0011623B">
        <w:rPr>
          <w:rFonts w:ascii="Times New Roman" w:hAnsi="Times New Roman" w:cs="Times New Roman"/>
          <w:i/>
          <w:sz w:val="24"/>
          <w:szCs w:val="24"/>
        </w:rPr>
        <w:t xml:space="preserve">Non Peer-Reviewed Publications </w:t>
      </w:r>
    </w:p>
    <w:p w:rsidR="00875554" w:rsidRPr="0011623B" w:rsidRDefault="00875554" w:rsidP="00875554">
      <w:pPr>
        <w:spacing w:after="0" w:line="240" w:lineRule="auto"/>
        <w:rPr>
          <w:rFonts w:ascii="Times New Roman" w:hAnsi="Times New Roman" w:cs="Times New Roman"/>
          <w:i/>
          <w:sz w:val="24"/>
          <w:szCs w:val="24"/>
        </w:rPr>
      </w:pPr>
    </w:p>
    <w:p w:rsidR="00875554" w:rsidRPr="0011623B" w:rsidRDefault="00875554" w:rsidP="00B51DA2">
      <w:pPr>
        <w:pStyle w:val="ListParagraph"/>
        <w:numPr>
          <w:ilvl w:val="0"/>
          <w:numId w:val="12"/>
        </w:numPr>
        <w:rPr>
          <w:rFonts w:cs="Times New Roman"/>
          <w:szCs w:val="24"/>
        </w:rPr>
      </w:pPr>
      <w:r w:rsidRPr="0011623B">
        <w:rPr>
          <w:rFonts w:cs="Times New Roman"/>
          <w:b/>
          <w:szCs w:val="24"/>
        </w:rPr>
        <w:t>Fifolt, M.</w:t>
      </w:r>
      <w:r w:rsidRPr="0011623B">
        <w:rPr>
          <w:rFonts w:cs="Times New Roman"/>
          <w:szCs w:val="24"/>
        </w:rPr>
        <w:t xml:space="preserve">, Solomon, A., &amp; Owens, A. (2010, September). Navigating the personal-professional divide in student affairs: Moving beyond the middle. </w:t>
      </w:r>
      <w:proofErr w:type="spellStart"/>
      <w:r w:rsidRPr="0011623B">
        <w:rPr>
          <w:rFonts w:cs="Times New Roman"/>
          <w:i/>
          <w:szCs w:val="24"/>
        </w:rPr>
        <w:t>NetResults</w:t>
      </w:r>
      <w:proofErr w:type="spellEnd"/>
      <w:r w:rsidRPr="0011623B">
        <w:rPr>
          <w:rFonts w:cs="Times New Roman"/>
          <w:i/>
          <w:szCs w:val="24"/>
        </w:rPr>
        <w:t xml:space="preserve">: Critical Issues for Student Affairs Practitioners. </w:t>
      </w:r>
      <w:r w:rsidRPr="0011623B">
        <w:rPr>
          <w:rFonts w:cs="Times New Roman"/>
          <w:szCs w:val="24"/>
        </w:rPr>
        <w:t xml:space="preserve">Retrieved from </w:t>
      </w:r>
      <w:hyperlink r:id="rId14" w:history="1">
        <w:r w:rsidRPr="0011623B">
          <w:rPr>
            <w:rFonts w:cs="Times New Roman"/>
            <w:szCs w:val="24"/>
          </w:rPr>
          <w:t>http://www.naspa.org/pubs/mags/nr/default.cfm</w:t>
        </w:r>
      </w:hyperlink>
    </w:p>
    <w:p w:rsidR="00875554" w:rsidRPr="0011623B" w:rsidRDefault="00875554" w:rsidP="00875554">
      <w:pPr>
        <w:pStyle w:val="ListParagraph"/>
        <w:rPr>
          <w:rFonts w:cs="Times New Roman"/>
          <w:szCs w:val="24"/>
        </w:rPr>
      </w:pPr>
    </w:p>
    <w:p w:rsidR="00875554" w:rsidRPr="0011623B" w:rsidRDefault="00875554" w:rsidP="00B51DA2">
      <w:pPr>
        <w:pStyle w:val="ListParagraph"/>
        <w:numPr>
          <w:ilvl w:val="0"/>
          <w:numId w:val="12"/>
        </w:numPr>
        <w:rPr>
          <w:rFonts w:cs="Times New Roman"/>
          <w:i/>
          <w:szCs w:val="24"/>
        </w:rPr>
      </w:pPr>
      <w:r w:rsidRPr="0011623B">
        <w:rPr>
          <w:rFonts w:cs="Times New Roman"/>
          <w:b/>
          <w:szCs w:val="24"/>
        </w:rPr>
        <w:t>Fifolt, M.</w:t>
      </w:r>
      <w:r w:rsidRPr="0011623B">
        <w:rPr>
          <w:rFonts w:cs="Times New Roman"/>
          <w:szCs w:val="24"/>
        </w:rPr>
        <w:t xml:space="preserve"> (2011, </w:t>
      </w:r>
      <w:proofErr w:type="gramStart"/>
      <w:r w:rsidRPr="0011623B">
        <w:rPr>
          <w:rFonts w:cs="Times New Roman"/>
          <w:szCs w:val="24"/>
        </w:rPr>
        <w:t>Spring</w:t>
      </w:r>
      <w:proofErr w:type="gramEnd"/>
      <w:r w:rsidRPr="0011623B">
        <w:rPr>
          <w:rFonts w:cs="Times New Roman"/>
          <w:szCs w:val="24"/>
        </w:rPr>
        <w:t xml:space="preserve">). Catalyst for change: How student affairs and institutional research found a shared mission through collaboration, </w:t>
      </w:r>
      <w:r w:rsidRPr="0011623B">
        <w:rPr>
          <w:rFonts w:cs="Times New Roman"/>
          <w:i/>
          <w:szCs w:val="24"/>
        </w:rPr>
        <w:t>Developments, 9</w:t>
      </w:r>
      <w:r w:rsidRPr="0011623B">
        <w:rPr>
          <w:rFonts w:cs="Times New Roman"/>
          <w:szCs w:val="24"/>
        </w:rPr>
        <w:t>(1)</w:t>
      </w:r>
      <w:r w:rsidRPr="0011623B">
        <w:rPr>
          <w:rFonts w:cs="Times New Roman"/>
          <w:i/>
          <w:szCs w:val="24"/>
        </w:rPr>
        <w:t xml:space="preserve">. </w:t>
      </w:r>
      <w:r w:rsidRPr="0011623B">
        <w:rPr>
          <w:rFonts w:cs="Times New Roman"/>
          <w:szCs w:val="24"/>
        </w:rPr>
        <w:t xml:space="preserve">Retrieved from </w:t>
      </w:r>
      <w:hyperlink r:id="rId15" w:history="1">
        <w:r w:rsidRPr="0011623B">
          <w:rPr>
            <w:rStyle w:val="Hyperlink"/>
            <w:rFonts w:cs="Times New Roman"/>
            <w:szCs w:val="24"/>
          </w:rPr>
          <w:t>http://www.myacpa.org/pub/developments/article.php?content=fifolt</w:t>
        </w:r>
      </w:hyperlink>
      <w:r w:rsidRPr="0011623B">
        <w:rPr>
          <w:rFonts w:cs="Times New Roman"/>
          <w:szCs w:val="24"/>
        </w:rPr>
        <w:t xml:space="preserve"> </w:t>
      </w:r>
    </w:p>
    <w:p w:rsidR="00875554" w:rsidRPr="0011623B" w:rsidRDefault="00875554" w:rsidP="00A208C4">
      <w:pPr>
        <w:spacing w:after="0"/>
        <w:rPr>
          <w:rFonts w:ascii="Times New Roman" w:hAnsi="Times New Roman" w:cs="Times New Roman"/>
          <w:i/>
          <w:sz w:val="24"/>
          <w:szCs w:val="24"/>
        </w:rPr>
      </w:pPr>
    </w:p>
    <w:p w:rsidR="00875554" w:rsidRPr="0011623B" w:rsidRDefault="00875554" w:rsidP="00B51DA2">
      <w:pPr>
        <w:pStyle w:val="ListParagraph"/>
        <w:numPr>
          <w:ilvl w:val="0"/>
          <w:numId w:val="12"/>
        </w:numPr>
        <w:rPr>
          <w:rFonts w:cs="Times New Roman"/>
          <w:i/>
          <w:szCs w:val="24"/>
        </w:rPr>
      </w:pPr>
      <w:r w:rsidRPr="0011623B">
        <w:rPr>
          <w:rFonts w:cs="Times New Roman"/>
          <w:b/>
          <w:szCs w:val="24"/>
        </w:rPr>
        <w:t>Fifolt, M.</w:t>
      </w:r>
      <w:r w:rsidRPr="0011623B">
        <w:rPr>
          <w:rFonts w:cs="Times New Roman"/>
          <w:szCs w:val="24"/>
        </w:rPr>
        <w:t xml:space="preserve"> (2011, </w:t>
      </w:r>
      <w:proofErr w:type="gramStart"/>
      <w:r w:rsidRPr="0011623B">
        <w:rPr>
          <w:rFonts w:cs="Times New Roman"/>
          <w:szCs w:val="24"/>
        </w:rPr>
        <w:t>Spring</w:t>
      </w:r>
      <w:proofErr w:type="gramEnd"/>
      <w:r w:rsidRPr="0011623B">
        <w:rPr>
          <w:rFonts w:cs="Times New Roman"/>
          <w:szCs w:val="24"/>
        </w:rPr>
        <w:t>). Re-invigorate your strategic planning process: Appreciative inquiry promotes</w:t>
      </w:r>
      <w:r w:rsidRPr="0011623B">
        <w:rPr>
          <w:rFonts w:cs="Times New Roman"/>
          <w:i/>
          <w:szCs w:val="24"/>
        </w:rPr>
        <w:t xml:space="preserve"> </w:t>
      </w:r>
      <w:r w:rsidRPr="0011623B">
        <w:rPr>
          <w:rFonts w:cs="Times New Roman"/>
          <w:szCs w:val="24"/>
        </w:rPr>
        <w:t xml:space="preserve">collaboration. </w:t>
      </w:r>
      <w:r w:rsidRPr="0011623B">
        <w:rPr>
          <w:rFonts w:cs="Times New Roman"/>
          <w:i/>
          <w:szCs w:val="24"/>
        </w:rPr>
        <w:t>Leadership Exchange: Solutions for Student Affairs Management, 9</w:t>
      </w:r>
      <w:r w:rsidRPr="0011623B">
        <w:rPr>
          <w:rFonts w:cs="Times New Roman"/>
          <w:szCs w:val="24"/>
        </w:rPr>
        <w:t>(1), 40.</w:t>
      </w:r>
    </w:p>
    <w:p w:rsidR="00875554" w:rsidRPr="0011623B" w:rsidRDefault="00875554" w:rsidP="00875554">
      <w:pPr>
        <w:pStyle w:val="ListParagraph"/>
        <w:rPr>
          <w:rFonts w:cs="Times New Roman"/>
          <w:i/>
          <w:szCs w:val="24"/>
        </w:rPr>
      </w:pPr>
    </w:p>
    <w:p w:rsidR="00875554" w:rsidRPr="0011623B" w:rsidRDefault="00875554" w:rsidP="00B51DA2">
      <w:pPr>
        <w:pStyle w:val="ListParagraph"/>
        <w:numPr>
          <w:ilvl w:val="0"/>
          <w:numId w:val="12"/>
        </w:numPr>
        <w:rPr>
          <w:rFonts w:cs="Times New Roman"/>
          <w:i/>
          <w:szCs w:val="24"/>
        </w:rPr>
      </w:pPr>
      <w:r w:rsidRPr="0011623B">
        <w:rPr>
          <w:rFonts w:cs="Times New Roman"/>
          <w:b/>
          <w:szCs w:val="24"/>
        </w:rPr>
        <w:t>Fifolt, M.</w:t>
      </w:r>
      <w:r w:rsidRPr="0011623B">
        <w:rPr>
          <w:rFonts w:cs="Times New Roman"/>
          <w:szCs w:val="24"/>
        </w:rPr>
        <w:t xml:space="preserve">, &amp; Kline, K. (Eds.). (2012, Summer). Assessment in student affairs: A focus on functional units - Part I. </w:t>
      </w:r>
      <w:r w:rsidRPr="0011623B">
        <w:rPr>
          <w:rFonts w:cs="Times New Roman"/>
          <w:i/>
          <w:szCs w:val="24"/>
        </w:rPr>
        <w:t>Developments, 10</w:t>
      </w:r>
      <w:r w:rsidRPr="0011623B">
        <w:rPr>
          <w:rFonts w:cs="Times New Roman"/>
          <w:szCs w:val="24"/>
        </w:rPr>
        <w:t>(2). Retrieved from http://www.myacpa.org/developments</w:t>
      </w:r>
    </w:p>
    <w:p w:rsidR="00A208C4" w:rsidRPr="0011623B" w:rsidRDefault="00A208C4" w:rsidP="00A208C4">
      <w:pPr>
        <w:pStyle w:val="ListParagraph"/>
        <w:rPr>
          <w:rFonts w:cs="Times New Roman"/>
          <w:i/>
          <w:szCs w:val="24"/>
        </w:rPr>
      </w:pPr>
    </w:p>
    <w:p w:rsidR="00875554" w:rsidRPr="0011623B" w:rsidRDefault="00875554" w:rsidP="00B51DA2">
      <w:pPr>
        <w:pStyle w:val="ListParagraph"/>
        <w:numPr>
          <w:ilvl w:val="0"/>
          <w:numId w:val="12"/>
        </w:numPr>
        <w:rPr>
          <w:rFonts w:cs="Times New Roman"/>
          <w:szCs w:val="24"/>
        </w:rPr>
      </w:pPr>
      <w:r w:rsidRPr="0011623B">
        <w:rPr>
          <w:rFonts w:cs="Times New Roman"/>
          <w:b/>
          <w:szCs w:val="24"/>
        </w:rPr>
        <w:t>Fifolt, M.</w:t>
      </w:r>
      <w:r w:rsidRPr="0011623B">
        <w:rPr>
          <w:rFonts w:cs="Times New Roman"/>
          <w:szCs w:val="24"/>
        </w:rPr>
        <w:t>, &amp; Kline, K. (Eds.). (</w:t>
      </w:r>
      <w:proofErr w:type="gramStart"/>
      <w:r w:rsidRPr="0011623B">
        <w:rPr>
          <w:rFonts w:cs="Times New Roman"/>
          <w:szCs w:val="24"/>
        </w:rPr>
        <w:t>2012,</w:t>
      </w:r>
      <w:proofErr w:type="gramEnd"/>
      <w:r w:rsidRPr="0011623B">
        <w:rPr>
          <w:rFonts w:cs="Times New Roman"/>
          <w:szCs w:val="24"/>
        </w:rPr>
        <w:t xml:space="preserve"> Fall). Assessment in student affairs: A focus on functional units - Part II. </w:t>
      </w:r>
      <w:r w:rsidRPr="0011623B">
        <w:rPr>
          <w:rFonts w:cs="Times New Roman"/>
          <w:i/>
          <w:szCs w:val="24"/>
        </w:rPr>
        <w:t>Developments, 10</w:t>
      </w:r>
      <w:r w:rsidRPr="0011623B">
        <w:rPr>
          <w:rFonts w:cs="Times New Roman"/>
          <w:szCs w:val="24"/>
        </w:rPr>
        <w:t xml:space="preserve">(3). Retrieved from </w:t>
      </w:r>
      <w:hyperlink r:id="rId16" w:history="1">
        <w:r w:rsidRPr="0011623B">
          <w:rPr>
            <w:rFonts w:cs="Times New Roman"/>
            <w:szCs w:val="24"/>
          </w:rPr>
          <w:t>http://www.myacpa.org/developments</w:t>
        </w:r>
      </w:hyperlink>
    </w:p>
    <w:p w:rsidR="00875554" w:rsidRPr="0011623B" w:rsidRDefault="00875554" w:rsidP="00875554">
      <w:pPr>
        <w:pStyle w:val="ListParagraph"/>
        <w:rPr>
          <w:rFonts w:cs="Times New Roman"/>
          <w:szCs w:val="24"/>
        </w:rPr>
      </w:pPr>
    </w:p>
    <w:p w:rsidR="00D0641D" w:rsidRPr="0011623B" w:rsidRDefault="00875554" w:rsidP="00D0641D">
      <w:pPr>
        <w:pStyle w:val="ListParagraph"/>
        <w:numPr>
          <w:ilvl w:val="0"/>
          <w:numId w:val="12"/>
        </w:numPr>
        <w:rPr>
          <w:rFonts w:cs="Times New Roman"/>
          <w:i/>
          <w:szCs w:val="24"/>
        </w:rPr>
      </w:pPr>
      <w:r w:rsidRPr="0011623B">
        <w:rPr>
          <w:rFonts w:cs="Times New Roman"/>
          <w:b/>
          <w:szCs w:val="24"/>
        </w:rPr>
        <w:t>Fifolt, M.</w:t>
      </w:r>
      <w:r w:rsidRPr="0011623B">
        <w:rPr>
          <w:rFonts w:cs="Times New Roman"/>
          <w:szCs w:val="24"/>
        </w:rPr>
        <w:t xml:space="preserve"> (2013). Applying qualitative techniques to assessment in student affairs. </w:t>
      </w:r>
      <w:r w:rsidRPr="0011623B">
        <w:rPr>
          <w:rFonts w:cs="Times New Roman"/>
          <w:i/>
          <w:szCs w:val="24"/>
        </w:rPr>
        <w:t>Assessment Update</w:t>
      </w:r>
      <w:r w:rsidRPr="0011623B">
        <w:rPr>
          <w:rFonts w:cs="Times New Roman"/>
          <w:szCs w:val="24"/>
        </w:rPr>
        <w:t xml:space="preserve">: </w:t>
      </w:r>
      <w:r w:rsidRPr="0011623B">
        <w:rPr>
          <w:rFonts w:cs="Times New Roman"/>
          <w:i/>
          <w:szCs w:val="24"/>
        </w:rPr>
        <w:t>Progress, Trends, and Practices in Higher Education, 25</w:t>
      </w:r>
      <w:r w:rsidRPr="0011623B">
        <w:rPr>
          <w:rFonts w:cs="Times New Roman"/>
          <w:szCs w:val="24"/>
        </w:rPr>
        <w:t>(4), 5-6, 12.</w:t>
      </w:r>
    </w:p>
    <w:p w:rsidR="00D0641D" w:rsidRPr="0011623B" w:rsidRDefault="00D0641D" w:rsidP="00D0641D">
      <w:pPr>
        <w:spacing w:after="0"/>
        <w:outlineLvl w:val="0"/>
        <w:rPr>
          <w:rFonts w:ascii="Times New Roman" w:hAnsi="Times New Roman" w:cs="Times New Roman"/>
          <w:szCs w:val="24"/>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Technical Reports, Monographs, and Other Public Health Practice Scholarly Publications</w:t>
      </w:r>
    </w:p>
    <w:p w:rsidR="00640C45" w:rsidRPr="0011623B" w:rsidRDefault="00640C45" w:rsidP="00640C45">
      <w:pPr>
        <w:spacing w:after="0" w:line="240" w:lineRule="auto"/>
        <w:rPr>
          <w:rFonts w:ascii="Times New Roman" w:hAnsi="Times New Roman" w:cs="Times New Roman"/>
          <w:b/>
          <w:sz w:val="24"/>
          <w:szCs w:val="24"/>
          <w:u w:val="single"/>
        </w:rPr>
      </w:pPr>
    </w:p>
    <w:p w:rsidR="00A8606C" w:rsidRPr="0011623B" w:rsidRDefault="00A8606C" w:rsidP="00A8606C">
      <w:pPr>
        <w:widowControl w:val="0"/>
        <w:numPr>
          <w:ilvl w:val="0"/>
          <w:numId w:val="8"/>
        </w:numPr>
        <w:tabs>
          <w:tab w:val="left" w:pos="820"/>
        </w:tabs>
        <w:kinsoku w:val="0"/>
        <w:overflowPunct w:val="0"/>
        <w:autoSpaceDE w:val="0"/>
        <w:autoSpaceDN w:val="0"/>
        <w:adjustRightInd w:val="0"/>
        <w:spacing w:after="0" w:line="274" w:lineRule="exact"/>
        <w:ind w:right="463"/>
        <w:rPr>
          <w:rFonts w:ascii="Times New Roman" w:hAnsi="Times New Roman"/>
          <w:sz w:val="24"/>
        </w:rPr>
      </w:pPr>
      <w:r w:rsidRPr="0011623B">
        <w:rPr>
          <w:rFonts w:ascii="Times New Roman" w:hAnsi="Times New Roman"/>
          <w:spacing w:val="-1"/>
          <w:sz w:val="24"/>
        </w:rPr>
        <w:t>Alabama 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Programs</w:t>
      </w:r>
      <w:r w:rsidRPr="0011623B">
        <w:rPr>
          <w:rFonts w:ascii="Times New Roman" w:hAnsi="Times New Roman"/>
          <w:sz w:val="24"/>
        </w:rPr>
        <w:t xml:space="preserve"> Continuous</w:t>
      </w:r>
      <w:r w:rsidRPr="0011623B">
        <w:rPr>
          <w:rFonts w:ascii="Times New Roman" w:hAnsi="Times New Roman"/>
          <w:spacing w:val="77"/>
          <w:sz w:val="24"/>
        </w:rPr>
        <w:t xml:space="preserve"> </w:t>
      </w:r>
      <w:r w:rsidRPr="0011623B">
        <w:rPr>
          <w:rFonts w:ascii="Times New Roman" w:hAnsi="Times New Roman"/>
          <w:sz w:val="24"/>
        </w:rPr>
        <w:t>Quality</w:t>
      </w:r>
      <w:r w:rsidRPr="0011623B">
        <w:rPr>
          <w:rFonts w:ascii="Times New Roman" w:hAnsi="Times New Roman"/>
          <w:spacing w:val="-3"/>
          <w:sz w:val="24"/>
        </w:rPr>
        <w:t xml:space="preserve"> </w:t>
      </w:r>
      <w:r w:rsidRPr="0011623B">
        <w:rPr>
          <w:rFonts w:ascii="Times New Roman" w:hAnsi="Times New Roman"/>
          <w:spacing w:val="-1"/>
          <w:sz w:val="24"/>
        </w:rPr>
        <w:t>Improvement</w:t>
      </w:r>
      <w:r w:rsidRPr="0011623B">
        <w:rPr>
          <w:rFonts w:ascii="Times New Roman" w:hAnsi="Times New Roman"/>
          <w:sz w:val="24"/>
        </w:rPr>
        <w:t xml:space="preserve"> Plan, 2013, 2014</w:t>
      </w:r>
      <w:r w:rsidR="003F4EDE">
        <w:rPr>
          <w:rFonts w:ascii="Times New Roman" w:hAnsi="Times New Roman"/>
          <w:sz w:val="24"/>
        </w:rPr>
        <w:t>, 2017, 2019</w:t>
      </w:r>
    </w:p>
    <w:p w:rsidR="00A8606C" w:rsidRPr="0011623B" w:rsidRDefault="00A8606C" w:rsidP="00A8606C">
      <w:pPr>
        <w:widowControl w:val="0"/>
        <w:numPr>
          <w:ilvl w:val="1"/>
          <w:numId w:val="8"/>
        </w:numPr>
        <w:tabs>
          <w:tab w:val="left" w:pos="1540"/>
        </w:tabs>
        <w:kinsoku w:val="0"/>
        <w:overflowPunct w:val="0"/>
        <w:autoSpaceDE w:val="0"/>
        <w:autoSpaceDN w:val="0"/>
        <w:adjustRightInd w:val="0"/>
        <w:spacing w:after="0" w:line="276" w:lineRule="exact"/>
        <w:ind w:left="1540" w:right="156"/>
        <w:rPr>
          <w:rFonts w:ascii="Times New Roman" w:hAnsi="Times New Roman"/>
          <w:sz w:val="24"/>
        </w:rPr>
      </w:pPr>
      <w:proofErr w:type="gramStart"/>
      <w:r w:rsidRPr="0011623B">
        <w:rPr>
          <w:rFonts w:ascii="Times New Roman" w:hAnsi="Times New Roman"/>
          <w:spacing w:val="-1"/>
          <w:sz w:val="24"/>
        </w:rPr>
        <w:t>This</w:t>
      </w:r>
      <w:r w:rsidRPr="0011623B">
        <w:rPr>
          <w:rFonts w:ascii="Times New Roman" w:hAnsi="Times New Roman"/>
          <w:sz w:val="24"/>
        </w:rPr>
        <w:t xml:space="preserve"> </w:t>
      </w:r>
      <w:r w:rsidRPr="0011623B">
        <w:rPr>
          <w:rFonts w:ascii="Times New Roman" w:hAnsi="Times New Roman"/>
          <w:spacing w:val="-1"/>
          <w:sz w:val="24"/>
        </w:rPr>
        <w:t>publication</w:t>
      </w:r>
      <w:r w:rsidRPr="0011623B">
        <w:rPr>
          <w:rFonts w:ascii="Times New Roman" w:hAnsi="Times New Roman"/>
          <w:sz w:val="24"/>
        </w:rPr>
        <w:t xml:space="preserve"> </w:t>
      </w:r>
      <w:r w:rsidRPr="0011623B">
        <w:rPr>
          <w:rFonts w:ascii="Times New Roman" w:hAnsi="Times New Roman"/>
          <w:spacing w:val="-1"/>
          <w:sz w:val="24"/>
        </w:rPr>
        <w:t>was</w:t>
      </w:r>
      <w:r w:rsidRPr="0011623B">
        <w:rPr>
          <w:rFonts w:ascii="Times New Roman" w:hAnsi="Times New Roman"/>
          <w:sz w:val="24"/>
        </w:rPr>
        <w:t xml:space="preserve"> </w:t>
      </w:r>
      <w:r w:rsidRPr="0011623B">
        <w:rPr>
          <w:rFonts w:ascii="Times New Roman" w:hAnsi="Times New Roman"/>
          <w:spacing w:val="-1"/>
          <w:sz w:val="24"/>
        </w:rPr>
        <w:t>required</w:t>
      </w:r>
      <w:r w:rsidRPr="0011623B">
        <w:rPr>
          <w:rFonts w:ascii="Times New Roman" w:hAnsi="Times New Roman"/>
          <w:sz w:val="24"/>
        </w:rPr>
        <w:t xml:space="preserve"> </w:t>
      </w:r>
      <w:r w:rsidRPr="0011623B">
        <w:rPr>
          <w:rFonts w:ascii="Times New Roman" w:hAnsi="Times New Roman"/>
          <w:spacing w:val="1"/>
          <w:sz w:val="24"/>
        </w:rPr>
        <w:t>by</w:t>
      </w:r>
      <w:r w:rsidRPr="0011623B">
        <w:rPr>
          <w:rFonts w:ascii="Times New Roman" w:hAnsi="Times New Roman"/>
          <w:spacing w:val="-5"/>
          <w:sz w:val="24"/>
        </w:rPr>
        <w:t xml:space="preserve"> </w:t>
      </w:r>
      <w:r w:rsidRPr="0011623B">
        <w:rPr>
          <w:rFonts w:ascii="Times New Roman" w:hAnsi="Times New Roman"/>
          <w:sz w:val="24"/>
        </w:rPr>
        <w:t>the</w:t>
      </w:r>
      <w:r w:rsidRPr="0011623B">
        <w:rPr>
          <w:rFonts w:ascii="Times New Roman" w:hAnsi="Times New Roman"/>
          <w:spacing w:val="-1"/>
          <w:sz w:val="24"/>
        </w:rPr>
        <w:t xml:space="preserve"> 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w:t>
      </w:r>
      <w:r w:rsidRPr="0011623B">
        <w:rPr>
          <w:rFonts w:ascii="Times New Roman" w:hAnsi="Times New Roman"/>
          <w:spacing w:val="73"/>
          <w:sz w:val="24"/>
        </w:rPr>
        <w:t xml:space="preserve"> </w:t>
      </w:r>
      <w:r w:rsidRPr="0011623B">
        <w:rPr>
          <w:rFonts w:ascii="Times New Roman" w:hAnsi="Times New Roman"/>
          <w:spacing w:val="-1"/>
          <w:sz w:val="24"/>
        </w:rPr>
        <w:t>Visiting</w:t>
      </w:r>
      <w:r w:rsidRPr="0011623B">
        <w:rPr>
          <w:rFonts w:ascii="Times New Roman" w:hAnsi="Times New Roman"/>
          <w:spacing w:val="-3"/>
          <w:sz w:val="24"/>
        </w:rPr>
        <w:t xml:space="preserve"> </w:t>
      </w:r>
      <w:r w:rsidRPr="0011623B">
        <w:rPr>
          <w:rFonts w:ascii="Times New Roman" w:hAnsi="Times New Roman"/>
          <w:spacing w:val="-1"/>
          <w:sz w:val="24"/>
        </w:rPr>
        <w:t>Program</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pacing w:val="-1"/>
          <w:sz w:val="24"/>
        </w:rPr>
        <w:t>Maternal</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Child </w:t>
      </w:r>
      <w:r w:rsidRPr="0011623B">
        <w:rPr>
          <w:rFonts w:ascii="Times New Roman" w:hAnsi="Times New Roman"/>
          <w:spacing w:val="-1"/>
          <w:sz w:val="24"/>
        </w:rPr>
        <w:t>Health</w:t>
      </w:r>
      <w:r w:rsidRPr="0011623B">
        <w:rPr>
          <w:rFonts w:ascii="Times New Roman" w:hAnsi="Times New Roman"/>
          <w:sz w:val="24"/>
        </w:rPr>
        <w:t xml:space="preserve"> </w:t>
      </w:r>
      <w:r w:rsidRPr="0011623B">
        <w:rPr>
          <w:rFonts w:ascii="Times New Roman" w:hAnsi="Times New Roman"/>
          <w:spacing w:val="-1"/>
          <w:sz w:val="24"/>
        </w:rPr>
        <w:t>Bureau</w:t>
      </w:r>
      <w:proofErr w:type="gramEnd"/>
      <w:r w:rsidRPr="0011623B">
        <w:rPr>
          <w:rFonts w:ascii="Times New Roman" w:hAnsi="Times New Roman"/>
          <w:spacing w:val="-1"/>
          <w:sz w:val="24"/>
        </w:rPr>
        <w:t>.</w:t>
      </w:r>
      <w:r w:rsidRPr="0011623B">
        <w:rPr>
          <w:rFonts w:ascii="Times New Roman" w:hAnsi="Times New Roman"/>
          <w:spacing w:val="2"/>
          <w:sz w:val="24"/>
        </w:rPr>
        <w:t xml:space="preserve"> </w:t>
      </w:r>
      <w:r w:rsidRPr="0011623B">
        <w:rPr>
          <w:rFonts w:ascii="Times New Roman" w:hAnsi="Times New Roman"/>
          <w:spacing w:val="-2"/>
          <w:sz w:val="24"/>
        </w:rPr>
        <w:t>It</w:t>
      </w:r>
      <w:r w:rsidRPr="0011623B">
        <w:rPr>
          <w:rFonts w:ascii="Times New Roman" w:hAnsi="Times New Roman"/>
          <w:sz w:val="24"/>
        </w:rPr>
        <w:t xml:space="preserve"> </w:t>
      </w:r>
      <w:r w:rsidRPr="0011623B">
        <w:rPr>
          <w:rFonts w:ascii="Times New Roman" w:hAnsi="Times New Roman"/>
          <w:spacing w:val="-1"/>
          <w:sz w:val="24"/>
        </w:rPr>
        <w:t>involved</w:t>
      </w:r>
      <w:r w:rsidRPr="0011623B">
        <w:rPr>
          <w:rFonts w:ascii="Times New Roman" w:hAnsi="Times New Roman"/>
          <w:sz w:val="24"/>
        </w:rPr>
        <w:t xml:space="preserve"> extensive</w:t>
      </w:r>
      <w:r w:rsidRPr="0011623B">
        <w:rPr>
          <w:rFonts w:ascii="Times New Roman" w:hAnsi="Times New Roman"/>
          <w:spacing w:val="67"/>
          <w:sz w:val="24"/>
        </w:rPr>
        <w:t xml:space="preserve"> </w:t>
      </w:r>
      <w:r w:rsidRPr="0011623B">
        <w:rPr>
          <w:rFonts w:ascii="Times New Roman" w:hAnsi="Times New Roman"/>
          <w:spacing w:val="-1"/>
          <w:sz w:val="24"/>
        </w:rPr>
        <w:t>collaboration</w:t>
      </w:r>
      <w:r w:rsidRPr="0011623B">
        <w:rPr>
          <w:rFonts w:ascii="Times New Roman" w:hAnsi="Times New Roman"/>
          <w:sz w:val="24"/>
        </w:rPr>
        <w:t xml:space="preserve"> </w:t>
      </w:r>
      <w:r w:rsidRPr="0011623B">
        <w:rPr>
          <w:rFonts w:ascii="Times New Roman" w:hAnsi="Times New Roman"/>
          <w:spacing w:val="-1"/>
          <w:sz w:val="24"/>
        </w:rPr>
        <w:t>with</w:t>
      </w:r>
      <w:r w:rsidRPr="0011623B">
        <w:rPr>
          <w:rFonts w:ascii="Times New Roman" w:hAnsi="Times New Roman"/>
          <w:sz w:val="24"/>
        </w:rPr>
        <w:t xml:space="preserve"> the</w:t>
      </w:r>
      <w:r w:rsidRPr="0011623B">
        <w:rPr>
          <w:rFonts w:ascii="Times New Roman" w:hAnsi="Times New Roman"/>
          <w:spacing w:val="-1"/>
          <w:sz w:val="24"/>
        </w:rPr>
        <w:t xml:space="preserve"> </w:t>
      </w:r>
      <w:r w:rsidRPr="0011623B">
        <w:rPr>
          <w:rFonts w:ascii="Times New Roman" w:hAnsi="Times New Roman"/>
          <w:sz w:val="24"/>
        </w:rPr>
        <w:t>state</w:t>
      </w:r>
      <w:r w:rsidRPr="0011623B">
        <w:rPr>
          <w:rFonts w:ascii="Times New Roman" w:hAnsi="Times New Roman"/>
          <w:spacing w:val="-1"/>
          <w:sz w:val="24"/>
        </w:rPr>
        <w:t xml:space="preserve"> funding</w:t>
      </w:r>
      <w:r w:rsidRPr="0011623B">
        <w:rPr>
          <w:rFonts w:ascii="Times New Roman" w:hAnsi="Times New Roman"/>
          <w:sz w:val="24"/>
        </w:rPr>
        <w:t xml:space="preserve"> agency</w:t>
      </w:r>
      <w:r w:rsidRPr="0011623B">
        <w:rPr>
          <w:rFonts w:ascii="Times New Roman" w:hAnsi="Times New Roman"/>
          <w:spacing w:val="-3"/>
          <w:sz w:val="24"/>
        </w:rPr>
        <w:t xml:space="preserve"> </w:t>
      </w:r>
      <w:r w:rsidRPr="0011623B">
        <w:rPr>
          <w:rFonts w:ascii="Times New Roman" w:hAnsi="Times New Roman"/>
          <w:sz w:val="24"/>
        </w:rPr>
        <w:t>(Alabama</w:t>
      </w:r>
      <w:r w:rsidRPr="0011623B">
        <w:rPr>
          <w:rFonts w:ascii="Times New Roman" w:hAnsi="Times New Roman"/>
          <w:spacing w:val="-1"/>
          <w:sz w:val="24"/>
        </w:rPr>
        <w:t xml:space="preserve"> Department</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w:t>
      </w:r>
      <w:r w:rsidRPr="0011623B">
        <w:rPr>
          <w:rFonts w:ascii="Times New Roman" w:hAnsi="Times New Roman"/>
          <w:sz w:val="24"/>
        </w:rPr>
        <w:t xml:space="preserve">Early Childhood </w:t>
      </w:r>
      <w:r w:rsidRPr="0011623B">
        <w:rPr>
          <w:rFonts w:ascii="Times New Roman" w:hAnsi="Times New Roman"/>
          <w:spacing w:val="-1"/>
          <w:sz w:val="24"/>
        </w:rPr>
        <w:t>Education),</w:t>
      </w:r>
      <w:r w:rsidRPr="0011623B">
        <w:rPr>
          <w:rFonts w:ascii="Times New Roman" w:hAnsi="Times New Roman"/>
          <w:sz w:val="24"/>
        </w:rPr>
        <w:t xml:space="preserve"> </w:t>
      </w:r>
      <w:r w:rsidRPr="0011623B">
        <w:rPr>
          <w:rFonts w:ascii="Times New Roman" w:hAnsi="Times New Roman"/>
          <w:spacing w:val="-1"/>
          <w:sz w:val="24"/>
        </w:rPr>
        <w:t>federal</w:t>
      </w:r>
      <w:r w:rsidRPr="0011623B">
        <w:rPr>
          <w:rFonts w:ascii="Times New Roman" w:hAnsi="Times New Roman"/>
          <w:sz w:val="24"/>
        </w:rPr>
        <w:t xml:space="preserve"> </w:t>
      </w:r>
      <w:r w:rsidRPr="0011623B">
        <w:rPr>
          <w:rFonts w:ascii="Times New Roman" w:hAnsi="Times New Roman"/>
          <w:spacing w:val="-1"/>
          <w:sz w:val="24"/>
        </w:rPr>
        <w:t>project</w:t>
      </w:r>
      <w:r w:rsidRPr="0011623B">
        <w:rPr>
          <w:rFonts w:ascii="Times New Roman" w:hAnsi="Times New Roman"/>
          <w:sz w:val="24"/>
        </w:rPr>
        <w:t xml:space="preserve"> </w:t>
      </w:r>
      <w:r w:rsidRPr="0011623B">
        <w:rPr>
          <w:rFonts w:ascii="Times New Roman" w:hAnsi="Times New Roman"/>
          <w:spacing w:val="-1"/>
          <w:sz w:val="24"/>
        </w:rPr>
        <w:t>officer,</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2"/>
          <w:sz w:val="24"/>
        </w:rPr>
        <w:t xml:space="preserve"> </w:t>
      </w:r>
      <w:r w:rsidRPr="0011623B">
        <w:rPr>
          <w:rFonts w:ascii="Times New Roman" w:hAnsi="Times New Roman"/>
          <w:spacing w:val="-1"/>
          <w:sz w:val="24"/>
        </w:rPr>
        <w:t>federal</w:t>
      </w:r>
      <w:r w:rsidRPr="0011623B">
        <w:rPr>
          <w:rFonts w:ascii="Times New Roman" w:hAnsi="Times New Roman"/>
          <w:sz w:val="24"/>
        </w:rPr>
        <w:t xml:space="preserve"> </w:t>
      </w:r>
      <w:r w:rsidRPr="0011623B">
        <w:rPr>
          <w:rFonts w:ascii="Times New Roman" w:hAnsi="Times New Roman"/>
          <w:spacing w:val="-1"/>
          <w:sz w:val="24"/>
        </w:rPr>
        <w:t>technical</w:t>
      </w:r>
      <w:r w:rsidRPr="0011623B">
        <w:rPr>
          <w:rFonts w:ascii="Times New Roman" w:hAnsi="Times New Roman"/>
          <w:sz w:val="24"/>
        </w:rPr>
        <w:t xml:space="preserve"> </w:t>
      </w:r>
      <w:r w:rsidRPr="0011623B">
        <w:rPr>
          <w:rFonts w:ascii="Times New Roman" w:hAnsi="Times New Roman"/>
          <w:spacing w:val="-1"/>
          <w:sz w:val="24"/>
        </w:rPr>
        <w:t>assistance</w:t>
      </w:r>
      <w:r w:rsidRPr="0011623B">
        <w:rPr>
          <w:rFonts w:ascii="Times New Roman" w:hAnsi="Times New Roman"/>
          <w:spacing w:val="89"/>
          <w:sz w:val="24"/>
        </w:rPr>
        <w:t xml:space="preserve"> </w:t>
      </w:r>
      <w:r w:rsidRPr="0011623B">
        <w:rPr>
          <w:rFonts w:ascii="Times New Roman" w:hAnsi="Times New Roman"/>
          <w:spacing w:val="-1"/>
          <w:sz w:val="24"/>
        </w:rPr>
        <w:t>consultant</w:t>
      </w:r>
      <w:r w:rsidRPr="0011623B">
        <w:rPr>
          <w:rFonts w:ascii="Times New Roman" w:hAnsi="Times New Roman"/>
          <w:sz w:val="24"/>
        </w:rPr>
        <w:t xml:space="preserve"> </w:t>
      </w:r>
      <w:r w:rsidRPr="0011623B">
        <w:rPr>
          <w:rFonts w:ascii="Times New Roman" w:hAnsi="Times New Roman"/>
          <w:spacing w:val="-1"/>
          <w:sz w:val="24"/>
        </w:rPr>
        <w:t>for approval</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plan.</w:t>
      </w:r>
      <w:r w:rsidRPr="0011623B">
        <w:rPr>
          <w:rFonts w:ascii="Times New Roman" w:hAnsi="Times New Roman"/>
          <w:sz w:val="24"/>
        </w:rPr>
        <w:t xml:space="preserve"> </w:t>
      </w:r>
      <w:r w:rsidRPr="0011623B">
        <w:rPr>
          <w:rFonts w:ascii="Times New Roman" w:hAnsi="Times New Roman"/>
          <w:spacing w:val="-1"/>
          <w:sz w:val="24"/>
        </w:rPr>
        <w:t xml:space="preserve">The </w:t>
      </w:r>
      <w:r w:rsidRPr="0011623B">
        <w:rPr>
          <w:rFonts w:ascii="Times New Roman" w:hAnsi="Times New Roman"/>
          <w:sz w:val="24"/>
        </w:rPr>
        <w:t xml:space="preserve">publication </w:t>
      </w:r>
      <w:proofErr w:type="gramStart"/>
      <w:r w:rsidRPr="0011623B">
        <w:rPr>
          <w:rFonts w:ascii="Times New Roman" w:hAnsi="Times New Roman"/>
          <w:sz w:val="24"/>
        </w:rPr>
        <w:t xml:space="preserve">is </w:t>
      </w:r>
      <w:r w:rsidRPr="0011623B">
        <w:rPr>
          <w:rFonts w:ascii="Times New Roman" w:hAnsi="Times New Roman"/>
          <w:spacing w:val="-1"/>
          <w:sz w:val="24"/>
        </w:rPr>
        <w:t>updated</w:t>
      </w:r>
      <w:proofErr w:type="gramEnd"/>
      <w:r w:rsidRPr="0011623B">
        <w:rPr>
          <w:rFonts w:ascii="Times New Roman" w:hAnsi="Times New Roman"/>
          <w:sz w:val="24"/>
        </w:rPr>
        <w:t xml:space="preserve"> </w:t>
      </w:r>
      <w:r w:rsidRPr="0011623B">
        <w:rPr>
          <w:rFonts w:ascii="Times New Roman" w:hAnsi="Times New Roman"/>
          <w:spacing w:val="-1"/>
          <w:sz w:val="24"/>
        </w:rPr>
        <w:t>at</w:t>
      </w:r>
      <w:r w:rsidRPr="0011623B">
        <w:rPr>
          <w:rFonts w:ascii="Times New Roman" w:hAnsi="Times New Roman"/>
          <w:sz w:val="24"/>
        </w:rPr>
        <w:t xml:space="preserve"> </w:t>
      </w:r>
      <w:r w:rsidRPr="0011623B">
        <w:rPr>
          <w:rFonts w:ascii="Times New Roman" w:hAnsi="Times New Roman"/>
          <w:spacing w:val="-1"/>
          <w:sz w:val="24"/>
        </w:rPr>
        <w:t>least</w:t>
      </w:r>
      <w:r w:rsidRPr="0011623B">
        <w:rPr>
          <w:rFonts w:ascii="Times New Roman" w:hAnsi="Times New Roman"/>
          <w:sz w:val="24"/>
        </w:rPr>
        <w:t xml:space="preserve"> annually</w:t>
      </w:r>
      <w:r w:rsidRPr="0011623B">
        <w:rPr>
          <w:rFonts w:ascii="Times New Roman" w:hAnsi="Times New Roman"/>
          <w:spacing w:val="69"/>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guides</w:t>
      </w:r>
      <w:r w:rsidRPr="0011623B">
        <w:rPr>
          <w:rFonts w:ascii="Times New Roman" w:hAnsi="Times New Roman"/>
          <w:sz w:val="24"/>
        </w:rPr>
        <w:t xml:space="preserve"> the</w:t>
      </w:r>
      <w:r w:rsidRPr="0011623B">
        <w:rPr>
          <w:rFonts w:ascii="Times New Roman" w:hAnsi="Times New Roman"/>
          <w:spacing w:val="-1"/>
          <w:sz w:val="24"/>
        </w:rPr>
        <w:t xml:space="preserve"> work</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z w:val="24"/>
        </w:rPr>
        <w:t>agency</w:t>
      </w:r>
      <w:r w:rsidRPr="0011623B">
        <w:rPr>
          <w:rFonts w:ascii="Times New Roman" w:hAnsi="Times New Roman"/>
          <w:spacing w:val="-5"/>
          <w:sz w:val="24"/>
        </w:rPr>
        <w:t xml:space="preserve"> </w:t>
      </w:r>
      <w:r w:rsidRPr="0011623B">
        <w:rPr>
          <w:rFonts w:ascii="Times New Roman" w:hAnsi="Times New Roman"/>
          <w:spacing w:val="-1"/>
          <w:sz w:val="24"/>
        </w:rPr>
        <w:t>and</w:t>
      </w:r>
      <w:r w:rsidRPr="0011623B">
        <w:rPr>
          <w:rFonts w:ascii="Times New Roman" w:hAnsi="Times New Roman"/>
          <w:sz w:val="24"/>
        </w:rPr>
        <w:t xml:space="preserve"> the</w:t>
      </w:r>
      <w:r w:rsidRPr="0011623B">
        <w:rPr>
          <w:rFonts w:ascii="Times New Roman" w:hAnsi="Times New Roman"/>
          <w:spacing w:val="-1"/>
          <w:sz w:val="24"/>
        </w:rPr>
        <w:t xml:space="preserve"> </w:t>
      </w:r>
      <w:r w:rsidRPr="0011623B">
        <w:rPr>
          <w:rFonts w:ascii="Times New Roman" w:hAnsi="Times New Roman"/>
          <w:sz w:val="24"/>
        </w:rPr>
        <w:t xml:space="preserve">UAB </w:t>
      </w:r>
      <w:r w:rsidRPr="0011623B">
        <w:rPr>
          <w:rFonts w:ascii="Times New Roman" w:hAnsi="Times New Roman"/>
          <w:spacing w:val="-1"/>
          <w:sz w:val="24"/>
        </w:rPr>
        <w:t>evaluation</w:t>
      </w:r>
      <w:r w:rsidRPr="0011623B">
        <w:rPr>
          <w:rFonts w:ascii="Times New Roman" w:hAnsi="Times New Roman"/>
          <w:sz w:val="24"/>
        </w:rPr>
        <w:t xml:space="preserve"> </w:t>
      </w:r>
      <w:r w:rsidRPr="0011623B">
        <w:rPr>
          <w:rFonts w:ascii="Times New Roman" w:hAnsi="Times New Roman"/>
          <w:spacing w:val="-1"/>
          <w:sz w:val="24"/>
        </w:rPr>
        <w:t>team</w:t>
      </w:r>
      <w:r w:rsidRPr="0011623B">
        <w:rPr>
          <w:rFonts w:ascii="Times New Roman" w:hAnsi="Times New Roman"/>
          <w:sz w:val="24"/>
        </w:rPr>
        <w:t xml:space="preserve"> in </w:t>
      </w:r>
      <w:r w:rsidRPr="0011623B">
        <w:rPr>
          <w:rFonts w:ascii="Times New Roman" w:hAnsi="Times New Roman"/>
          <w:spacing w:val="-1"/>
          <w:sz w:val="24"/>
        </w:rPr>
        <w:t>implementing</w:t>
      </w:r>
      <w:r w:rsidRPr="0011623B">
        <w:rPr>
          <w:rFonts w:ascii="Times New Roman" w:hAnsi="Times New Roman"/>
          <w:spacing w:val="67"/>
          <w:sz w:val="24"/>
        </w:rPr>
        <w:t xml:space="preserve"> </w:t>
      </w:r>
      <w:r w:rsidRPr="0011623B">
        <w:rPr>
          <w:rFonts w:ascii="Times New Roman" w:hAnsi="Times New Roman"/>
          <w:spacing w:val="-1"/>
          <w:sz w:val="24"/>
        </w:rPr>
        <w:t>continuous</w:t>
      </w:r>
      <w:r w:rsidRPr="0011623B">
        <w:rPr>
          <w:rFonts w:ascii="Times New Roman" w:hAnsi="Times New Roman"/>
          <w:sz w:val="24"/>
        </w:rPr>
        <w:t xml:space="preserve"> quality</w:t>
      </w:r>
      <w:r w:rsidRPr="0011623B">
        <w:rPr>
          <w:rFonts w:ascii="Times New Roman" w:hAnsi="Times New Roman"/>
          <w:spacing w:val="-5"/>
          <w:sz w:val="24"/>
        </w:rPr>
        <w:t xml:space="preserve"> </w:t>
      </w:r>
      <w:r w:rsidRPr="0011623B">
        <w:rPr>
          <w:rFonts w:ascii="Times New Roman" w:hAnsi="Times New Roman"/>
          <w:spacing w:val="-1"/>
          <w:sz w:val="24"/>
        </w:rPr>
        <w:t>improvement</w:t>
      </w:r>
      <w:r w:rsidRPr="0011623B">
        <w:rPr>
          <w:rFonts w:ascii="Times New Roman" w:hAnsi="Times New Roman"/>
          <w:sz w:val="24"/>
        </w:rPr>
        <w:t xml:space="preserve"> </w:t>
      </w:r>
      <w:r w:rsidRPr="0011623B">
        <w:rPr>
          <w:rFonts w:ascii="Times New Roman" w:hAnsi="Times New Roman"/>
          <w:spacing w:val="-1"/>
          <w:sz w:val="24"/>
        </w:rPr>
        <w:t>activities</w:t>
      </w:r>
      <w:r w:rsidRPr="0011623B">
        <w:rPr>
          <w:rFonts w:ascii="Times New Roman" w:hAnsi="Times New Roman"/>
          <w:sz w:val="24"/>
        </w:rPr>
        <w:t xml:space="preserve"> in the</w:t>
      </w:r>
      <w:r w:rsidRPr="0011623B">
        <w:rPr>
          <w:rFonts w:ascii="Times New Roman" w:hAnsi="Times New Roman"/>
          <w:spacing w:val="-1"/>
          <w:sz w:val="24"/>
        </w:rPr>
        <w:t xml:space="preserve"> </w:t>
      </w:r>
      <w:r w:rsidRPr="0011623B">
        <w:rPr>
          <w:rFonts w:ascii="Times New Roman" w:hAnsi="Times New Roman"/>
          <w:sz w:val="24"/>
        </w:rPr>
        <w:t>home</w:t>
      </w:r>
      <w:r w:rsidRPr="0011623B">
        <w:rPr>
          <w:rFonts w:ascii="Times New Roman" w:hAnsi="Times New Roman"/>
          <w:spacing w:val="-1"/>
          <w:sz w:val="24"/>
        </w:rPr>
        <w:t xml:space="preserve"> </w:t>
      </w:r>
      <w:r w:rsidRPr="0011623B">
        <w:rPr>
          <w:rFonts w:ascii="Times New Roman" w:hAnsi="Times New Roman"/>
          <w:sz w:val="24"/>
        </w:rPr>
        <w:t>visiting</w:t>
      </w:r>
      <w:r w:rsidRPr="0011623B">
        <w:rPr>
          <w:rFonts w:ascii="Times New Roman" w:hAnsi="Times New Roman"/>
          <w:spacing w:val="-3"/>
          <w:sz w:val="24"/>
        </w:rPr>
        <w:t xml:space="preserve"> </w:t>
      </w:r>
      <w:r w:rsidRPr="0011623B">
        <w:rPr>
          <w:rFonts w:ascii="Times New Roman" w:hAnsi="Times New Roman"/>
          <w:spacing w:val="-1"/>
          <w:sz w:val="24"/>
        </w:rPr>
        <w:t>program.</w:t>
      </w:r>
    </w:p>
    <w:p w:rsidR="00A8606C" w:rsidRPr="0011623B" w:rsidRDefault="00A8606C" w:rsidP="00A8606C">
      <w:pPr>
        <w:widowControl w:val="0"/>
        <w:tabs>
          <w:tab w:val="left" w:pos="1540"/>
        </w:tabs>
        <w:kinsoku w:val="0"/>
        <w:overflowPunct w:val="0"/>
        <w:autoSpaceDE w:val="0"/>
        <w:autoSpaceDN w:val="0"/>
        <w:adjustRightInd w:val="0"/>
        <w:spacing w:after="0" w:line="276" w:lineRule="exact"/>
        <w:ind w:left="1540" w:right="156"/>
        <w:rPr>
          <w:rFonts w:ascii="Times New Roman" w:hAnsi="Times New Roman"/>
          <w:sz w:val="24"/>
        </w:rPr>
      </w:pPr>
    </w:p>
    <w:p w:rsidR="00A8606C" w:rsidRPr="0011623B" w:rsidRDefault="00A8606C" w:rsidP="00A8606C">
      <w:pPr>
        <w:widowControl w:val="0"/>
        <w:numPr>
          <w:ilvl w:val="0"/>
          <w:numId w:val="8"/>
        </w:numPr>
        <w:tabs>
          <w:tab w:val="left" w:pos="820"/>
        </w:tabs>
        <w:kinsoku w:val="0"/>
        <w:overflowPunct w:val="0"/>
        <w:autoSpaceDE w:val="0"/>
        <w:autoSpaceDN w:val="0"/>
        <w:adjustRightInd w:val="0"/>
        <w:spacing w:after="0" w:line="274" w:lineRule="exact"/>
        <w:ind w:right="635"/>
        <w:rPr>
          <w:rFonts w:ascii="Times New Roman" w:hAnsi="Times New Roman"/>
          <w:sz w:val="24"/>
        </w:rPr>
      </w:pPr>
      <w:r w:rsidRPr="0011623B">
        <w:rPr>
          <w:rFonts w:ascii="Times New Roman" w:hAnsi="Times New Roman"/>
          <w:spacing w:val="-1"/>
          <w:sz w:val="24"/>
        </w:rPr>
        <w:t>Alabama 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 xml:space="preserve">Data </w:t>
      </w:r>
      <w:r w:rsidRPr="0011623B">
        <w:rPr>
          <w:rFonts w:ascii="Times New Roman" w:hAnsi="Times New Roman"/>
          <w:sz w:val="24"/>
        </w:rPr>
        <w:t xml:space="preserve">Collection </w:t>
      </w:r>
      <w:r w:rsidRPr="0011623B">
        <w:rPr>
          <w:rFonts w:ascii="Times New Roman" w:hAnsi="Times New Roman"/>
          <w:spacing w:val="-1"/>
          <w:sz w:val="24"/>
        </w:rPr>
        <w:t>and</w:t>
      </w:r>
      <w:r w:rsidRPr="0011623B">
        <w:rPr>
          <w:rFonts w:ascii="Times New Roman" w:hAnsi="Times New Roman"/>
          <w:spacing w:val="69"/>
          <w:sz w:val="24"/>
        </w:rPr>
        <w:t xml:space="preserve"> </w:t>
      </w:r>
      <w:r w:rsidRPr="0011623B">
        <w:rPr>
          <w:rFonts w:ascii="Times New Roman" w:hAnsi="Times New Roman"/>
          <w:spacing w:val="-1"/>
          <w:sz w:val="24"/>
        </w:rPr>
        <w:t>Analysis</w:t>
      </w:r>
      <w:r w:rsidRPr="0011623B">
        <w:rPr>
          <w:rFonts w:ascii="Times New Roman" w:hAnsi="Times New Roman"/>
          <w:sz w:val="24"/>
        </w:rPr>
        <w:t xml:space="preserve"> </w:t>
      </w:r>
      <w:r w:rsidRPr="0011623B">
        <w:rPr>
          <w:rFonts w:ascii="Times New Roman" w:hAnsi="Times New Roman"/>
          <w:spacing w:val="-1"/>
          <w:sz w:val="24"/>
        </w:rPr>
        <w:t>Plan,</w:t>
      </w:r>
      <w:r w:rsidRPr="0011623B">
        <w:rPr>
          <w:rFonts w:ascii="Times New Roman" w:hAnsi="Times New Roman"/>
          <w:sz w:val="24"/>
        </w:rPr>
        <w:t xml:space="preserve"> 2013</w:t>
      </w:r>
    </w:p>
    <w:p w:rsidR="00A8606C" w:rsidRPr="0011623B" w:rsidRDefault="00A8606C" w:rsidP="00A8606C">
      <w:pPr>
        <w:widowControl w:val="0"/>
        <w:numPr>
          <w:ilvl w:val="1"/>
          <w:numId w:val="8"/>
        </w:numPr>
        <w:tabs>
          <w:tab w:val="left" w:pos="1540"/>
        </w:tabs>
        <w:kinsoku w:val="0"/>
        <w:overflowPunct w:val="0"/>
        <w:autoSpaceDE w:val="0"/>
        <w:autoSpaceDN w:val="0"/>
        <w:adjustRightInd w:val="0"/>
        <w:spacing w:after="0" w:line="276" w:lineRule="exact"/>
        <w:ind w:left="1540" w:right="132"/>
        <w:rPr>
          <w:rFonts w:ascii="Times New Roman" w:hAnsi="Times New Roman"/>
          <w:spacing w:val="-1"/>
          <w:sz w:val="24"/>
        </w:rPr>
      </w:pPr>
      <w:proofErr w:type="gramStart"/>
      <w:r w:rsidRPr="0011623B">
        <w:rPr>
          <w:rFonts w:ascii="Times New Roman" w:hAnsi="Times New Roman"/>
          <w:spacing w:val="-1"/>
          <w:sz w:val="24"/>
        </w:rPr>
        <w:t>This</w:t>
      </w:r>
      <w:r w:rsidRPr="0011623B">
        <w:rPr>
          <w:rFonts w:ascii="Times New Roman" w:hAnsi="Times New Roman"/>
          <w:sz w:val="24"/>
        </w:rPr>
        <w:t xml:space="preserve"> publication </w:t>
      </w:r>
      <w:r w:rsidRPr="0011623B">
        <w:rPr>
          <w:rFonts w:ascii="Times New Roman" w:hAnsi="Times New Roman"/>
          <w:spacing w:val="-1"/>
          <w:sz w:val="24"/>
        </w:rPr>
        <w:t>was</w:t>
      </w:r>
      <w:r w:rsidRPr="0011623B">
        <w:rPr>
          <w:rFonts w:ascii="Times New Roman" w:hAnsi="Times New Roman"/>
          <w:sz w:val="24"/>
        </w:rPr>
        <w:t xml:space="preserve"> </w:t>
      </w:r>
      <w:r w:rsidRPr="0011623B">
        <w:rPr>
          <w:rFonts w:ascii="Times New Roman" w:hAnsi="Times New Roman"/>
          <w:spacing w:val="-1"/>
          <w:sz w:val="24"/>
        </w:rPr>
        <w:t>required</w:t>
      </w:r>
      <w:r w:rsidRPr="0011623B">
        <w:rPr>
          <w:rFonts w:ascii="Times New Roman" w:hAnsi="Times New Roman"/>
          <w:sz w:val="24"/>
        </w:rPr>
        <w:t xml:space="preserve"> </w:t>
      </w:r>
      <w:r w:rsidRPr="0011623B">
        <w:rPr>
          <w:rFonts w:ascii="Times New Roman" w:hAnsi="Times New Roman"/>
          <w:spacing w:val="1"/>
          <w:sz w:val="24"/>
        </w:rPr>
        <w:t>by</w:t>
      </w:r>
      <w:r w:rsidRPr="0011623B">
        <w:rPr>
          <w:rFonts w:ascii="Times New Roman" w:hAnsi="Times New Roman"/>
          <w:spacing w:val="-5"/>
          <w:sz w:val="24"/>
        </w:rPr>
        <w:t xml:space="preserve"> </w:t>
      </w:r>
      <w:r w:rsidRPr="0011623B">
        <w:rPr>
          <w:rFonts w:ascii="Times New Roman" w:hAnsi="Times New Roman"/>
          <w:sz w:val="24"/>
        </w:rPr>
        <w:t>the</w:t>
      </w:r>
      <w:r w:rsidRPr="0011623B">
        <w:rPr>
          <w:rFonts w:ascii="Times New Roman" w:hAnsi="Times New Roman"/>
          <w:spacing w:val="-1"/>
          <w:sz w:val="24"/>
        </w:rPr>
        <w:t xml:space="preserve"> 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w:t>
      </w:r>
      <w:r w:rsidRPr="0011623B">
        <w:rPr>
          <w:rFonts w:ascii="Times New Roman" w:hAnsi="Times New Roman"/>
          <w:spacing w:val="73"/>
          <w:sz w:val="24"/>
        </w:rPr>
        <w:t xml:space="preserve"> </w:t>
      </w:r>
      <w:r w:rsidRPr="0011623B">
        <w:rPr>
          <w:rFonts w:ascii="Times New Roman" w:hAnsi="Times New Roman"/>
          <w:spacing w:val="-1"/>
          <w:sz w:val="24"/>
        </w:rPr>
        <w:t>Visiting</w:t>
      </w:r>
      <w:r w:rsidRPr="0011623B">
        <w:rPr>
          <w:rFonts w:ascii="Times New Roman" w:hAnsi="Times New Roman"/>
          <w:spacing w:val="-3"/>
          <w:sz w:val="24"/>
        </w:rPr>
        <w:t xml:space="preserve"> </w:t>
      </w:r>
      <w:r w:rsidRPr="0011623B">
        <w:rPr>
          <w:rFonts w:ascii="Times New Roman" w:hAnsi="Times New Roman"/>
          <w:spacing w:val="-1"/>
          <w:sz w:val="24"/>
        </w:rPr>
        <w:t>Program</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pacing w:val="-1"/>
          <w:sz w:val="24"/>
        </w:rPr>
        <w:t>Maternal</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Child </w:t>
      </w:r>
      <w:r w:rsidRPr="0011623B">
        <w:rPr>
          <w:rFonts w:ascii="Times New Roman" w:hAnsi="Times New Roman"/>
          <w:spacing w:val="-1"/>
          <w:sz w:val="24"/>
        </w:rPr>
        <w:t>Health</w:t>
      </w:r>
      <w:r w:rsidRPr="0011623B">
        <w:rPr>
          <w:rFonts w:ascii="Times New Roman" w:hAnsi="Times New Roman"/>
          <w:sz w:val="24"/>
        </w:rPr>
        <w:t xml:space="preserve"> </w:t>
      </w:r>
      <w:r w:rsidRPr="0011623B">
        <w:rPr>
          <w:rFonts w:ascii="Times New Roman" w:hAnsi="Times New Roman"/>
          <w:spacing w:val="-1"/>
          <w:sz w:val="24"/>
        </w:rPr>
        <w:t>Bureau</w:t>
      </w:r>
      <w:proofErr w:type="gramEnd"/>
      <w:r w:rsidRPr="0011623B">
        <w:rPr>
          <w:rFonts w:ascii="Times New Roman" w:hAnsi="Times New Roman"/>
          <w:spacing w:val="-1"/>
          <w:sz w:val="24"/>
        </w:rPr>
        <w:t>.</w:t>
      </w:r>
      <w:r w:rsidRPr="0011623B">
        <w:rPr>
          <w:rFonts w:ascii="Times New Roman" w:hAnsi="Times New Roman"/>
          <w:spacing w:val="2"/>
          <w:sz w:val="24"/>
        </w:rPr>
        <w:t xml:space="preserve"> </w:t>
      </w:r>
      <w:r w:rsidRPr="0011623B">
        <w:rPr>
          <w:rFonts w:ascii="Times New Roman" w:hAnsi="Times New Roman"/>
          <w:spacing w:val="-2"/>
          <w:sz w:val="24"/>
        </w:rPr>
        <w:t>It</w:t>
      </w:r>
      <w:r w:rsidRPr="0011623B">
        <w:rPr>
          <w:rFonts w:ascii="Times New Roman" w:hAnsi="Times New Roman"/>
          <w:sz w:val="24"/>
        </w:rPr>
        <w:t xml:space="preserve"> </w:t>
      </w:r>
      <w:r w:rsidRPr="0011623B">
        <w:rPr>
          <w:rFonts w:ascii="Times New Roman" w:hAnsi="Times New Roman"/>
          <w:spacing w:val="-1"/>
          <w:sz w:val="24"/>
        </w:rPr>
        <w:t>involved</w:t>
      </w:r>
      <w:r w:rsidRPr="0011623B">
        <w:rPr>
          <w:rFonts w:ascii="Times New Roman" w:hAnsi="Times New Roman"/>
          <w:sz w:val="24"/>
        </w:rPr>
        <w:t xml:space="preserve"> extensive</w:t>
      </w:r>
      <w:r w:rsidRPr="0011623B">
        <w:rPr>
          <w:rFonts w:ascii="Times New Roman" w:hAnsi="Times New Roman"/>
          <w:spacing w:val="67"/>
          <w:sz w:val="24"/>
        </w:rPr>
        <w:t xml:space="preserve"> </w:t>
      </w:r>
      <w:r w:rsidRPr="0011623B">
        <w:rPr>
          <w:rFonts w:ascii="Times New Roman" w:hAnsi="Times New Roman"/>
          <w:spacing w:val="-1"/>
          <w:sz w:val="24"/>
        </w:rPr>
        <w:t>collaboration</w:t>
      </w:r>
      <w:r w:rsidRPr="0011623B">
        <w:rPr>
          <w:rFonts w:ascii="Times New Roman" w:hAnsi="Times New Roman"/>
          <w:sz w:val="24"/>
        </w:rPr>
        <w:t xml:space="preserve"> </w:t>
      </w:r>
      <w:r w:rsidRPr="0011623B">
        <w:rPr>
          <w:rFonts w:ascii="Times New Roman" w:hAnsi="Times New Roman"/>
          <w:spacing w:val="-1"/>
          <w:sz w:val="24"/>
        </w:rPr>
        <w:t>with</w:t>
      </w:r>
      <w:r w:rsidRPr="0011623B">
        <w:rPr>
          <w:rFonts w:ascii="Times New Roman" w:hAnsi="Times New Roman"/>
          <w:sz w:val="24"/>
        </w:rPr>
        <w:t xml:space="preserve"> the</w:t>
      </w:r>
      <w:r w:rsidRPr="0011623B">
        <w:rPr>
          <w:rFonts w:ascii="Times New Roman" w:hAnsi="Times New Roman"/>
          <w:spacing w:val="-1"/>
          <w:sz w:val="24"/>
        </w:rPr>
        <w:t xml:space="preserve"> </w:t>
      </w:r>
      <w:r w:rsidRPr="0011623B">
        <w:rPr>
          <w:rFonts w:ascii="Times New Roman" w:hAnsi="Times New Roman"/>
          <w:sz w:val="24"/>
        </w:rPr>
        <w:t>state</w:t>
      </w:r>
      <w:r w:rsidRPr="0011623B">
        <w:rPr>
          <w:rFonts w:ascii="Times New Roman" w:hAnsi="Times New Roman"/>
          <w:spacing w:val="-1"/>
          <w:sz w:val="24"/>
        </w:rPr>
        <w:t xml:space="preserve"> funding</w:t>
      </w:r>
      <w:r w:rsidRPr="0011623B">
        <w:rPr>
          <w:rFonts w:ascii="Times New Roman" w:hAnsi="Times New Roman"/>
          <w:sz w:val="24"/>
        </w:rPr>
        <w:t xml:space="preserve"> agency</w:t>
      </w:r>
      <w:r w:rsidRPr="0011623B">
        <w:rPr>
          <w:rFonts w:ascii="Times New Roman" w:hAnsi="Times New Roman"/>
          <w:spacing w:val="-3"/>
          <w:sz w:val="24"/>
        </w:rPr>
        <w:t xml:space="preserve"> </w:t>
      </w:r>
      <w:r w:rsidRPr="0011623B">
        <w:rPr>
          <w:rFonts w:ascii="Times New Roman" w:hAnsi="Times New Roman"/>
          <w:sz w:val="24"/>
        </w:rPr>
        <w:t>(Alabama</w:t>
      </w:r>
      <w:r w:rsidRPr="0011623B">
        <w:rPr>
          <w:rFonts w:ascii="Times New Roman" w:hAnsi="Times New Roman"/>
          <w:spacing w:val="-1"/>
          <w:sz w:val="24"/>
        </w:rPr>
        <w:t xml:space="preserve"> Department</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w:t>
      </w:r>
      <w:r w:rsidRPr="0011623B">
        <w:rPr>
          <w:rFonts w:ascii="Times New Roman" w:hAnsi="Times New Roman"/>
          <w:sz w:val="24"/>
        </w:rPr>
        <w:t>Early</w:t>
      </w:r>
      <w:r w:rsidRPr="0011623B">
        <w:rPr>
          <w:rFonts w:ascii="Times New Roman" w:hAnsi="Times New Roman"/>
          <w:spacing w:val="53"/>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Education),</w:t>
      </w:r>
      <w:r w:rsidRPr="0011623B">
        <w:rPr>
          <w:rFonts w:ascii="Times New Roman" w:hAnsi="Times New Roman"/>
          <w:sz w:val="24"/>
        </w:rPr>
        <w:t xml:space="preserve"> </w:t>
      </w:r>
      <w:r w:rsidRPr="0011623B">
        <w:rPr>
          <w:rFonts w:ascii="Times New Roman" w:hAnsi="Times New Roman"/>
          <w:spacing w:val="-1"/>
          <w:sz w:val="24"/>
        </w:rPr>
        <w:t>federal</w:t>
      </w:r>
      <w:r w:rsidRPr="0011623B">
        <w:rPr>
          <w:rFonts w:ascii="Times New Roman" w:hAnsi="Times New Roman"/>
          <w:sz w:val="24"/>
        </w:rPr>
        <w:t xml:space="preserve"> </w:t>
      </w:r>
      <w:r w:rsidRPr="0011623B">
        <w:rPr>
          <w:rFonts w:ascii="Times New Roman" w:hAnsi="Times New Roman"/>
          <w:spacing w:val="-1"/>
          <w:sz w:val="24"/>
        </w:rPr>
        <w:t>project</w:t>
      </w:r>
      <w:r w:rsidRPr="0011623B">
        <w:rPr>
          <w:rFonts w:ascii="Times New Roman" w:hAnsi="Times New Roman"/>
          <w:sz w:val="24"/>
        </w:rPr>
        <w:t xml:space="preserve"> </w:t>
      </w:r>
      <w:r w:rsidRPr="0011623B">
        <w:rPr>
          <w:rFonts w:ascii="Times New Roman" w:hAnsi="Times New Roman"/>
          <w:spacing w:val="-1"/>
          <w:sz w:val="24"/>
        </w:rPr>
        <w:t>officer,</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2"/>
          <w:sz w:val="24"/>
        </w:rPr>
        <w:t xml:space="preserve"> </w:t>
      </w:r>
      <w:r w:rsidRPr="0011623B">
        <w:rPr>
          <w:rFonts w:ascii="Times New Roman" w:hAnsi="Times New Roman"/>
          <w:spacing w:val="-1"/>
          <w:sz w:val="24"/>
        </w:rPr>
        <w:t>federal</w:t>
      </w:r>
      <w:r w:rsidRPr="0011623B">
        <w:rPr>
          <w:rFonts w:ascii="Times New Roman" w:hAnsi="Times New Roman"/>
          <w:sz w:val="24"/>
        </w:rPr>
        <w:t xml:space="preserve"> </w:t>
      </w:r>
      <w:r w:rsidRPr="0011623B">
        <w:rPr>
          <w:rFonts w:ascii="Times New Roman" w:hAnsi="Times New Roman"/>
          <w:spacing w:val="-1"/>
          <w:sz w:val="24"/>
        </w:rPr>
        <w:t>technical</w:t>
      </w:r>
      <w:r w:rsidRPr="0011623B">
        <w:rPr>
          <w:rFonts w:ascii="Times New Roman" w:hAnsi="Times New Roman"/>
          <w:sz w:val="24"/>
        </w:rPr>
        <w:t xml:space="preserve"> </w:t>
      </w:r>
      <w:r w:rsidRPr="0011623B">
        <w:rPr>
          <w:rFonts w:ascii="Times New Roman" w:hAnsi="Times New Roman"/>
          <w:spacing w:val="-1"/>
          <w:sz w:val="24"/>
        </w:rPr>
        <w:t>assistance</w:t>
      </w:r>
      <w:r w:rsidRPr="0011623B">
        <w:rPr>
          <w:rFonts w:ascii="Times New Roman" w:hAnsi="Times New Roman"/>
          <w:spacing w:val="89"/>
          <w:sz w:val="24"/>
        </w:rPr>
        <w:t xml:space="preserve"> </w:t>
      </w:r>
      <w:r w:rsidRPr="0011623B">
        <w:rPr>
          <w:rFonts w:ascii="Times New Roman" w:hAnsi="Times New Roman"/>
          <w:spacing w:val="-1"/>
          <w:sz w:val="24"/>
        </w:rPr>
        <w:t>consultant</w:t>
      </w:r>
      <w:r w:rsidRPr="0011623B">
        <w:rPr>
          <w:rFonts w:ascii="Times New Roman" w:hAnsi="Times New Roman"/>
          <w:sz w:val="24"/>
        </w:rPr>
        <w:t xml:space="preserve"> </w:t>
      </w:r>
      <w:r w:rsidRPr="0011623B">
        <w:rPr>
          <w:rFonts w:ascii="Times New Roman" w:hAnsi="Times New Roman"/>
          <w:spacing w:val="-1"/>
          <w:sz w:val="24"/>
        </w:rPr>
        <w:t>for approval</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plan.</w:t>
      </w:r>
      <w:r w:rsidRPr="0011623B">
        <w:rPr>
          <w:rFonts w:ascii="Times New Roman" w:hAnsi="Times New Roman"/>
          <w:sz w:val="24"/>
        </w:rPr>
        <w:t xml:space="preserve"> </w:t>
      </w:r>
      <w:r w:rsidRPr="0011623B">
        <w:rPr>
          <w:rFonts w:ascii="Times New Roman" w:hAnsi="Times New Roman"/>
          <w:spacing w:val="-1"/>
          <w:sz w:val="24"/>
        </w:rPr>
        <w:t xml:space="preserve">The </w:t>
      </w:r>
      <w:r w:rsidRPr="0011623B">
        <w:rPr>
          <w:rFonts w:ascii="Times New Roman" w:hAnsi="Times New Roman"/>
          <w:sz w:val="24"/>
        </w:rPr>
        <w:t xml:space="preserve">publication is </w:t>
      </w:r>
      <w:r w:rsidRPr="0011623B">
        <w:rPr>
          <w:rFonts w:ascii="Times New Roman" w:hAnsi="Times New Roman"/>
          <w:spacing w:val="-1"/>
          <w:sz w:val="24"/>
        </w:rPr>
        <w:t>updated</w:t>
      </w:r>
      <w:r w:rsidRPr="0011623B">
        <w:rPr>
          <w:rFonts w:ascii="Times New Roman" w:hAnsi="Times New Roman"/>
          <w:sz w:val="24"/>
        </w:rPr>
        <w:t xml:space="preserve"> </w:t>
      </w:r>
      <w:r w:rsidRPr="0011623B">
        <w:rPr>
          <w:rFonts w:ascii="Times New Roman" w:hAnsi="Times New Roman"/>
          <w:spacing w:val="-1"/>
          <w:sz w:val="24"/>
        </w:rPr>
        <w:t>at</w:t>
      </w:r>
      <w:r w:rsidRPr="0011623B">
        <w:rPr>
          <w:rFonts w:ascii="Times New Roman" w:hAnsi="Times New Roman"/>
          <w:sz w:val="24"/>
        </w:rPr>
        <w:t xml:space="preserve"> </w:t>
      </w:r>
      <w:r w:rsidRPr="0011623B">
        <w:rPr>
          <w:rFonts w:ascii="Times New Roman" w:hAnsi="Times New Roman"/>
          <w:spacing w:val="-1"/>
          <w:sz w:val="24"/>
        </w:rPr>
        <w:t>least</w:t>
      </w:r>
      <w:r w:rsidRPr="0011623B">
        <w:rPr>
          <w:rFonts w:ascii="Times New Roman" w:hAnsi="Times New Roman"/>
          <w:sz w:val="24"/>
        </w:rPr>
        <w:t xml:space="preserve"> annually</w:t>
      </w:r>
      <w:r w:rsidRPr="0011623B">
        <w:rPr>
          <w:rFonts w:ascii="Times New Roman" w:hAnsi="Times New Roman"/>
          <w:spacing w:val="69"/>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guides</w:t>
      </w:r>
      <w:r w:rsidRPr="0011623B">
        <w:rPr>
          <w:rFonts w:ascii="Times New Roman" w:hAnsi="Times New Roman"/>
          <w:sz w:val="24"/>
        </w:rPr>
        <w:t xml:space="preserve"> the</w:t>
      </w:r>
      <w:r w:rsidRPr="0011623B">
        <w:rPr>
          <w:rFonts w:ascii="Times New Roman" w:hAnsi="Times New Roman"/>
          <w:spacing w:val="-1"/>
          <w:sz w:val="24"/>
        </w:rPr>
        <w:t xml:space="preserve"> work</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z w:val="24"/>
        </w:rPr>
        <w:t>agency</w:t>
      </w:r>
      <w:r w:rsidRPr="0011623B">
        <w:rPr>
          <w:rFonts w:ascii="Times New Roman" w:hAnsi="Times New Roman"/>
          <w:spacing w:val="-5"/>
          <w:sz w:val="24"/>
        </w:rPr>
        <w:t xml:space="preserve"> </w:t>
      </w:r>
      <w:r w:rsidRPr="0011623B">
        <w:rPr>
          <w:rFonts w:ascii="Times New Roman" w:hAnsi="Times New Roman"/>
          <w:spacing w:val="-1"/>
          <w:sz w:val="24"/>
        </w:rPr>
        <w:t>and</w:t>
      </w:r>
      <w:r w:rsidRPr="0011623B">
        <w:rPr>
          <w:rFonts w:ascii="Times New Roman" w:hAnsi="Times New Roman"/>
          <w:sz w:val="24"/>
        </w:rPr>
        <w:t xml:space="preserve"> the</w:t>
      </w:r>
      <w:r w:rsidRPr="0011623B">
        <w:rPr>
          <w:rFonts w:ascii="Times New Roman" w:hAnsi="Times New Roman"/>
          <w:spacing w:val="-1"/>
          <w:sz w:val="24"/>
        </w:rPr>
        <w:t xml:space="preserve"> </w:t>
      </w:r>
      <w:r w:rsidRPr="0011623B">
        <w:rPr>
          <w:rFonts w:ascii="Times New Roman" w:hAnsi="Times New Roman"/>
          <w:sz w:val="24"/>
        </w:rPr>
        <w:t xml:space="preserve">UAB </w:t>
      </w:r>
      <w:r w:rsidRPr="0011623B">
        <w:rPr>
          <w:rFonts w:ascii="Times New Roman" w:hAnsi="Times New Roman"/>
          <w:spacing w:val="-1"/>
          <w:sz w:val="24"/>
        </w:rPr>
        <w:t>evaluation</w:t>
      </w:r>
      <w:r w:rsidRPr="0011623B">
        <w:rPr>
          <w:rFonts w:ascii="Times New Roman" w:hAnsi="Times New Roman"/>
          <w:sz w:val="24"/>
        </w:rPr>
        <w:t xml:space="preserve"> </w:t>
      </w:r>
      <w:r w:rsidRPr="0011623B">
        <w:rPr>
          <w:rFonts w:ascii="Times New Roman" w:hAnsi="Times New Roman"/>
          <w:spacing w:val="-1"/>
          <w:sz w:val="24"/>
        </w:rPr>
        <w:t>team</w:t>
      </w:r>
      <w:r w:rsidRPr="0011623B">
        <w:rPr>
          <w:rFonts w:ascii="Times New Roman" w:hAnsi="Times New Roman"/>
          <w:sz w:val="24"/>
        </w:rPr>
        <w:t xml:space="preserve"> in </w:t>
      </w:r>
      <w:r w:rsidRPr="0011623B">
        <w:rPr>
          <w:rFonts w:ascii="Times New Roman" w:hAnsi="Times New Roman"/>
          <w:spacing w:val="-1"/>
          <w:sz w:val="24"/>
        </w:rPr>
        <w:t>implementing</w:t>
      </w:r>
      <w:r w:rsidRPr="0011623B">
        <w:rPr>
          <w:rFonts w:ascii="Times New Roman" w:hAnsi="Times New Roman"/>
          <w:spacing w:val="67"/>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z w:val="24"/>
        </w:rPr>
        <w:t>home</w:t>
      </w:r>
      <w:r w:rsidRPr="0011623B">
        <w:rPr>
          <w:rFonts w:ascii="Times New Roman" w:hAnsi="Times New Roman"/>
          <w:spacing w:val="-1"/>
          <w:sz w:val="24"/>
        </w:rPr>
        <w:t xml:space="preserve"> </w:t>
      </w:r>
      <w:r w:rsidRPr="0011623B">
        <w:rPr>
          <w:rFonts w:ascii="Times New Roman" w:hAnsi="Times New Roman"/>
          <w:sz w:val="24"/>
        </w:rPr>
        <w:t>visiting</w:t>
      </w:r>
      <w:r w:rsidRPr="0011623B">
        <w:rPr>
          <w:rFonts w:ascii="Times New Roman" w:hAnsi="Times New Roman"/>
          <w:spacing w:val="-3"/>
          <w:sz w:val="24"/>
        </w:rPr>
        <w:t xml:space="preserve"> </w:t>
      </w:r>
      <w:r w:rsidRPr="0011623B">
        <w:rPr>
          <w:rFonts w:ascii="Times New Roman" w:hAnsi="Times New Roman"/>
          <w:spacing w:val="-1"/>
          <w:sz w:val="24"/>
        </w:rPr>
        <w:t>program</w:t>
      </w:r>
    </w:p>
    <w:p w:rsidR="00A8606C" w:rsidRPr="0011623B" w:rsidRDefault="00A8606C" w:rsidP="00A8606C">
      <w:pPr>
        <w:widowControl w:val="0"/>
        <w:tabs>
          <w:tab w:val="left" w:pos="1540"/>
        </w:tabs>
        <w:kinsoku w:val="0"/>
        <w:overflowPunct w:val="0"/>
        <w:autoSpaceDE w:val="0"/>
        <w:autoSpaceDN w:val="0"/>
        <w:adjustRightInd w:val="0"/>
        <w:spacing w:after="0" w:line="276" w:lineRule="exact"/>
        <w:ind w:left="1540" w:right="132"/>
        <w:rPr>
          <w:rFonts w:ascii="Times New Roman" w:hAnsi="Times New Roman"/>
          <w:spacing w:val="-1"/>
          <w:sz w:val="24"/>
        </w:rPr>
      </w:pPr>
    </w:p>
    <w:p w:rsidR="00A8606C" w:rsidRPr="0011623B" w:rsidRDefault="00A8606C" w:rsidP="00A8606C">
      <w:pPr>
        <w:widowControl w:val="0"/>
        <w:numPr>
          <w:ilvl w:val="0"/>
          <w:numId w:val="8"/>
        </w:numPr>
        <w:tabs>
          <w:tab w:val="left" w:pos="820"/>
        </w:tabs>
        <w:kinsoku w:val="0"/>
        <w:overflowPunct w:val="0"/>
        <w:autoSpaceDE w:val="0"/>
        <w:autoSpaceDN w:val="0"/>
        <w:adjustRightInd w:val="0"/>
        <w:spacing w:after="0" w:line="274" w:lineRule="exact"/>
        <w:ind w:right="385"/>
        <w:rPr>
          <w:rFonts w:ascii="Times New Roman" w:hAnsi="Times New Roman"/>
          <w:sz w:val="24"/>
        </w:rPr>
      </w:pPr>
      <w:r w:rsidRPr="0011623B">
        <w:rPr>
          <w:rFonts w:ascii="Times New Roman" w:hAnsi="Times New Roman"/>
          <w:spacing w:val="-1"/>
          <w:sz w:val="24"/>
        </w:rPr>
        <w:t>Alabama 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Programs</w:t>
      </w:r>
      <w:r w:rsidRPr="0011623B">
        <w:rPr>
          <w:rFonts w:ascii="Times New Roman" w:hAnsi="Times New Roman"/>
          <w:sz w:val="24"/>
        </w:rPr>
        <w:t xml:space="preserve"> Competitive</w:t>
      </w:r>
      <w:r w:rsidRPr="0011623B">
        <w:rPr>
          <w:rFonts w:ascii="Times New Roman" w:hAnsi="Times New Roman"/>
          <w:spacing w:val="75"/>
          <w:sz w:val="24"/>
        </w:rPr>
        <w:t xml:space="preserve"> </w:t>
      </w:r>
      <w:r w:rsidRPr="0011623B">
        <w:rPr>
          <w:rFonts w:ascii="Times New Roman" w:hAnsi="Times New Roman"/>
          <w:spacing w:val="-1"/>
          <w:sz w:val="24"/>
        </w:rPr>
        <w:t>Research</w:t>
      </w:r>
      <w:r w:rsidRPr="0011623B">
        <w:rPr>
          <w:rFonts w:ascii="Times New Roman" w:hAnsi="Times New Roman"/>
          <w:spacing w:val="2"/>
          <w:sz w:val="24"/>
        </w:rPr>
        <w:t xml:space="preserve"> </w:t>
      </w:r>
      <w:r w:rsidRPr="0011623B">
        <w:rPr>
          <w:rFonts w:ascii="Times New Roman" w:hAnsi="Times New Roman"/>
          <w:spacing w:val="-1"/>
          <w:sz w:val="24"/>
        </w:rPr>
        <w:t>Evaluation</w:t>
      </w:r>
      <w:r w:rsidRPr="0011623B">
        <w:rPr>
          <w:rFonts w:ascii="Times New Roman" w:hAnsi="Times New Roman"/>
          <w:sz w:val="24"/>
        </w:rPr>
        <w:t xml:space="preserve"> Plan, 2013</w:t>
      </w:r>
    </w:p>
    <w:p w:rsidR="00A8606C" w:rsidRPr="0011623B" w:rsidRDefault="00A8606C" w:rsidP="00A8606C">
      <w:pPr>
        <w:widowControl w:val="0"/>
        <w:numPr>
          <w:ilvl w:val="1"/>
          <w:numId w:val="8"/>
        </w:numPr>
        <w:tabs>
          <w:tab w:val="left" w:pos="1540"/>
        </w:tabs>
        <w:kinsoku w:val="0"/>
        <w:overflowPunct w:val="0"/>
        <w:autoSpaceDE w:val="0"/>
        <w:autoSpaceDN w:val="0"/>
        <w:adjustRightInd w:val="0"/>
        <w:spacing w:after="0" w:line="276" w:lineRule="exact"/>
        <w:ind w:left="1540" w:right="132"/>
        <w:rPr>
          <w:rFonts w:ascii="Times New Roman" w:hAnsi="Times New Roman"/>
          <w:spacing w:val="-1"/>
          <w:sz w:val="24"/>
        </w:rPr>
      </w:pPr>
      <w:r w:rsidRPr="0011623B">
        <w:rPr>
          <w:rFonts w:ascii="Times New Roman" w:hAnsi="Times New Roman"/>
          <w:spacing w:val="-1"/>
          <w:sz w:val="24"/>
        </w:rPr>
        <w:t>This</w:t>
      </w:r>
      <w:r w:rsidRPr="0011623B">
        <w:rPr>
          <w:rFonts w:ascii="Times New Roman" w:hAnsi="Times New Roman"/>
          <w:sz w:val="24"/>
        </w:rPr>
        <w:t xml:space="preserve"> </w:t>
      </w:r>
      <w:r w:rsidRPr="0011623B">
        <w:rPr>
          <w:rFonts w:ascii="Times New Roman" w:hAnsi="Times New Roman"/>
          <w:spacing w:val="-1"/>
          <w:sz w:val="24"/>
        </w:rPr>
        <w:t>publication</w:t>
      </w:r>
      <w:r w:rsidRPr="0011623B">
        <w:rPr>
          <w:rFonts w:ascii="Times New Roman" w:hAnsi="Times New Roman"/>
          <w:sz w:val="24"/>
        </w:rPr>
        <w:t xml:space="preserve"> </w:t>
      </w:r>
      <w:r w:rsidRPr="0011623B">
        <w:rPr>
          <w:rFonts w:ascii="Times New Roman" w:hAnsi="Times New Roman"/>
          <w:spacing w:val="-1"/>
          <w:sz w:val="24"/>
        </w:rPr>
        <w:t>related</w:t>
      </w:r>
      <w:r w:rsidRPr="0011623B">
        <w:rPr>
          <w:rFonts w:ascii="Times New Roman" w:hAnsi="Times New Roman"/>
          <w:sz w:val="24"/>
        </w:rPr>
        <w:t xml:space="preserve"> </w:t>
      </w:r>
      <w:r w:rsidRPr="0011623B">
        <w:rPr>
          <w:rFonts w:ascii="Times New Roman" w:hAnsi="Times New Roman"/>
          <w:spacing w:val="1"/>
          <w:sz w:val="24"/>
        </w:rPr>
        <w:t>to</w:t>
      </w:r>
      <w:r w:rsidRPr="0011623B">
        <w:rPr>
          <w:rFonts w:ascii="Times New Roman" w:hAnsi="Times New Roman"/>
          <w:sz w:val="24"/>
        </w:rPr>
        <w:t xml:space="preserve"> a</w:t>
      </w:r>
      <w:r w:rsidRPr="0011623B">
        <w:rPr>
          <w:rFonts w:ascii="Times New Roman" w:hAnsi="Times New Roman"/>
          <w:spacing w:val="-1"/>
          <w:sz w:val="24"/>
        </w:rPr>
        <w:t xml:space="preserve"> funded</w:t>
      </w:r>
      <w:r w:rsidRPr="0011623B">
        <w:rPr>
          <w:rFonts w:ascii="Times New Roman" w:hAnsi="Times New Roman"/>
          <w:sz w:val="24"/>
        </w:rPr>
        <w:t xml:space="preserve"> </w:t>
      </w:r>
      <w:r w:rsidRPr="0011623B">
        <w:rPr>
          <w:rFonts w:ascii="Times New Roman" w:hAnsi="Times New Roman"/>
          <w:spacing w:val="-1"/>
          <w:sz w:val="24"/>
        </w:rPr>
        <w:t>project</w:t>
      </w:r>
      <w:r w:rsidRPr="0011623B">
        <w:rPr>
          <w:rFonts w:ascii="Times New Roman" w:hAnsi="Times New Roman"/>
          <w:sz w:val="24"/>
        </w:rPr>
        <w:t xml:space="preserve"> on which</w:t>
      </w:r>
      <w:r w:rsidRPr="0011623B">
        <w:rPr>
          <w:rFonts w:ascii="Times New Roman" w:hAnsi="Times New Roman"/>
          <w:spacing w:val="2"/>
          <w:sz w:val="24"/>
        </w:rPr>
        <w:t xml:space="preserve"> </w:t>
      </w:r>
      <w:r w:rsidRPr="0011623B">
        <w:rPr>
          <w:rFonts w:ascii="Times New Roman" w:hAnsi="Times New Roman"/>
          <w:sz w:val="24"/>
        </w:rPr>
        <w:t>I</w:t>
      </w:r>
      <w:r w:rsidRPr="0011623B">
        <w:rPr>
          <w:rFonts w:ascii="Times New Roman" w:hAnsi="Times New Roman"/>
          <w:spacing w:val="-4"/>
          <w:sz w:val="24"/>
        </w:rPr>
        <w:t xml:space="preserve"> </w:t>
      </w:r>
      <w:r w:rsidRPr="0011623B">
        <w:rPr>
          <w:rFonts w:ascii="Times New Roman" w:hAnsi="Times New Roman"/>
          <w:spacing w:val="-1"/>
          <w:sz w:val="24"/>
        </w:rPr>
        <w:t>was</w:t>
      </w:r>
      <w:r w:rsidRPr="0011623B">
        <w:rPr>
          <w:rFonts w:ascii="Times New Roman" w:hAnsi="Times New Roman"/>
          <w:sz w:val="24"/>
        </w:rPr>
        <w:t xml:space="preserve"> </w:t>
      </w:r>
      <w:r w:rsidRPr="0011623B">
        <w:rPr>
          <w:rFonts w:ascii="Times New Roman" w:hAnsi="Times New Roman"/>
          <w:spacing w:val="1"/>
          <w:sz w:val="24"/>
        </w:rPr>
        <w:t>PI</w:t>
      </w:r>
      <w:r w:rsidRPr="0011623B">
        <w:rPr>
          <w:rFonts w:ascii="Times New Roman" w:hAnsi="Times New Roman"/>
          <w:spacing w:val="-4"/>
          <w:sz w:val="24"/>
        </w:rPr>
        <w:t xml:space="preserve"> </w:t>
      </w:r>
      <w:r w:rsidRPr="0011623B">
        <w:rPr>
          <w:rFonts w:ascii="Times New Roman" w:hAnsi="Times New Roman"/>
          <w:spacing w:val="-1"/>
          <w:sz w:val="24"/>
        </w:rPr>
        <w:t>and</w:t>
      </w:r>
      <w:r w:rsidRPr="0011623B">
        <w:rPr>
          <w:rFonts w:ascii="Times New Roman" w:hAnsi="Times New Roman"/>
          <w:spacing w:val="2"/>
          <w:sz w:val="24"/>
        </w:rPr>
        <w:t xml:space="preserve"> </w:t>
      </w:r>
      <w:r w:rsidRPr="0011623B">
        <w:rPr>
          <w:rFonts w:ascii="Times New Roman" w:hAnsi="Times New Roman"/>
          <w:spacing w:val="-1"/>
          <w:sz w:val="24"/>
        </w:rPr>
        <w:t>assumed</w:t>
      </w:r>
      <w:r w:rsidRPr="0011623B">
        <w:rPr>
          <w:rFonts w:ascii="Times New Roman" w:hAnsi="Times New Roman"/>
          <w:spacing w:val="69"/>
          <w:sz w:val="24"/>
        </w:rPr>
        <w:t xml:space="preserve"> </w:t>
      </w:r>
      <w:r w:rsidRPr="0011623B">
        <w:rPr>
          <w:rFonts w:ascii="Times New Roman" w:hAnsi="Times New Roman"/>
          <w:sz w:val="24"/>
        </w:rPr>
        <w:t>primary</w:t>
      </w:r>
      <w:r w:rsidRPr="0011623B">
        <w:rPr>
          <w:rFonts w:ascii="Times New Roman" w:hAnsi="Times New Roman"/>
          <w:spacing w:val="-5"/>
          <w:sz w:val="24"/>
        </w:rPr>
        <w:t xml:space="preserve"> </w:t>
      </w:r>
      <w:r w:rsidRPr="0011623B">
        <w:rPr>
          <w:rFonts w:ascii="Times New Roman" w:hAnsi="Times New Roman"/>
          <w:sz w:val="24"/>
        </w:rPr>
        <w:t>responsibility</w:t>
      </w:r>
      <w:r w:rsidRPr="0011623B">
        <w:rPr>
          <w:rFonts w:ascii="Times New Roman" w:hAnsi="Times New Roman"/>
          <w:spacing w:val="-5"/>
          <w:sz w:val="24"/>
        </w:rPr>
        <w:t xml:space="preserve"> </w:t>
      </w:r>
      <w:r w:rsidRPr="0011623B">
        <w:rPr>
          <w:rFonts w:ascii="Times New Roman" w:hAnsi="Times New Roman"/>
          <w:sz w:val="24"/>
        </w:rPr>
        <w:t>for</w:t>
      </w:r>
      <w:r w:rsidRPr="0011623B">
        <w:rPr>
          <w:rFonts w:ascii="Times New Roman" w:hAnsi="Times New Roman"/>
          <w:spacing w:val="-1"/>
          <w:sz w:val="24"/>
        </w:rPr>
        <w:t xml:space="preserve"> development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 xml:space="preserve">this </w:t>
      </w:r>
      <w:r w:rsidRPr="0011623B">
        <w:rPr>
          <w:rFonts w:ascii="Times New Roman" w:hAnsi="Times New Roman"/>
          <w:spacing w:val="-1"/>
          <w:sz w:val="24"/>
        </w:rPr>
        <w:t>evaluation</w:t>
      </w:r>
      <w:r w:rsidRPr="0011623B">
        <w:rPr>
          <w:rFonts w:ascii="Times New Roman" w:hAnsi="Times New Roman"/>
          <w:sz w:val="24"/>
        </w:rPr>
        <w:t xml:space="preserve"> </w:t>
      </w:r>
      <w:r w:rsidRPr="0011623B">
        <w:rPr>
          <w:rFonts w:ascii="Times New Roman" w:hAnsi="Times New Roman"/>
          <w:spacing w:val="-1"/>
          <w:sz w:val="24"/>
        </w:rPr>
        <w:t>research</w:t>
      </w:r>
      <w:r w:rsidRPr="0011623B">
        <w:rPr>
          <w:rFonts w:ascii="Times New Roman" w:hAnsi="Times New Roman"/>
          <w:sz w:val="24"/>
        </w:rPr>
        <w:t xml:space="preserve"> </w:t>
      </w:r>
      <w:r w:rsidRPr="0011623B">
        <w:rPr>
          <w:rFonts w:ascii="Times New Roman" w:hAnsi="Times New Roman"/>
          <w:spacing w:val="-1"/>
          <w:sz w:val="24"/>
        </w:rPr>
        <w:t>proposal</w:t>
      </w:r>
      <w:r w:rsidRPr="0011623B">
        <w:rPr>
          <w:rFonts w:ascii="Times New Roman" w:hAnsi="Times New Roman"/>
          <w:spacing w:val="2"/>
          <w:sz w:val="24"/>
        </w:rPr>
        <w:t xml:space="preserve"> </w:t>
      </w:r>
      <w:r w:rsidRPr="0011623B">
        <w:rPr>
          <w:rFonts w:ascii="Times New Roman" w:hAnsi="Times New Roman"/>
          <w:spacing w:val="-1"/>
          <w:sz w:val="24"/>
        </w:rPr>
        <w:t>and</w:t>
      </w:r>
      <w:r w:rsidRPr="0011623B">
        <w:rPr>
          <w:rFonts w:ascii="Times New Roman" w:hAnsi="Times New Roman"/>
          <w:spacing w:val="65"/>
          <w:sz w:val="24"/>
        </w:rPr>
        <w:t xml:space="preserve"> </w:t>
      </w:r>
      <w:r w:rsidRPr="0011623B">
        <w:rPr>
          <w:rFonts w:ascii="Times New Roman" w:hAnsi="Times New Roman"/>
          <w:spacing w:val="-1"/>
          <w:sz w:val="24"/>
        </w:rPr>
        <w:t>preparing</w:t>
      </w:r>
      <w:r w:rsidRPr="0011623B">
        <w:rPr>
          <w:rFonts w:ascii="Times New Roman" w:hAnsi="Times New Roman"/>
          <w:spacing w:val="-3"/>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pacing w:val="-1"/>
          <w:sz w:val="24"/>
        </w:rPr>
        <w:t>final</w:t>
      </w:r>
      <w:r w:rsidRPr="0011623B">
        <w:rPr>
          <w:rFonts w:ascii="Times New Roman" w:hAnsi="Times New Roman"/>
          <w:sz w:val="24"/>
        </w:rPr>
        <w:t xml:space="preserve"> document. </w:t>
      </w:r>
      <w:proofErr w:type="gramStart"/>
      <w:r w:rsidRPr="0011623B">
        <w:rPr>
          <w:rFonts w:ascii="Times New Roman" w:hAnsi="Times New Roman"/>
          <w:spacing w:val="-1"/>
          <w:sz w:val="24"/>
        </w:rPr>
        <w:t>This</w:t>
      </w:r>
      <w:r w:rsidRPr="0011623B">
        <w:rPr>
          <w:rFonts w:ascii="Times New Roman" w:hAnsi="Times New Roman"/>
          <w:sz w:val="24"/>
        </w:rPr>
        <w:t xml:space="preserve"> </w:t>
      </w:r>
      <w:r w:rsidRPr="0011623B">
        <w:rPr>
          <w:rFonts w:ascii="Times New Roman" w:hAnsi="Times New Roman"/>
          <w:spacing w:val="-1"/>
          <w:sz w:val="24"/>
        </w:rPr>
        <w:t>was</w:t>
      </w:r>
      <w:r w:rsidRPr="0011623B">
        <w:rPr>
          <w:rFonts w:ascii="Times New Roman" w:hAnsi="Times New Roman"/>
          <w:sz w:val="24"/>
        </w:rPr>
        <w:t xml:space="preserve"> </w:t>
      </w:r>
      <w:r w:rsidRPr="0011623B">
        <w:rPr>
          <w:rFonts w:ascii="Times New Roman" w:hAnsi="Times New Roman"/>
          <w:spacing w:val="-1"/>
          <w:sz w:val="24"/>
        </w:rPr>
        <w:t>required</w:t>
      </w:r>
      <w:r w:rsidRPr="0011623B">
        <w:rPr>
          <w:rFonts w:ascii="Times New Roman" w:hAnsi="Times New Roman"/>
          <w:spacing w:val="2"/>
          <w:sz w:val="24"/>
        </w:rPr>
        <w:t xml:space="preserve"> </w:t>
      </w:r>
      <w:r w:rsidRPr="0011623B">
        <w:rPr>
          <w:rFonts w:ascii="Times New Roman" w:hAnsi="Times New Roman"/>
          <w:spacing w:val="1"/>
          <w:sz w:val="24"/>
        </w:rPr>
        <w:t>by</w:t>
      </w:r>
      <w:r w:rsidRPr="0011623B">
        <w:rPr>
          <w:rFonts w:ascii="Times New Roman" w:hAnsi="Times New Roman"/>
          <w:spacing w:val="-5"/>
          <w:sz w:val="24"/>
        </w:rPr>
        <w:t xml:space="preserve"> </w:t>
      </w:r>
      <w:r w:rsidRPr="0011623B">
        <w:rPr>
          <w:rFonts w:ascii="Times New Roman" w:hAnsi="Times New Roman"/>
          <w:sz w:val="24"/>
        </w:rPr>
        <w:t>the</w:t>
      </w:r>
      <w:r w:rsidRPr="0011623B">
        <w:rPr>
          <w:rFonts w:ascii="Times New Roman" w:hAnsi="Times New Roman"/>
          <w:spacing w:val="-1"/>
          <w:sz w:val="24"/>
        </w:rPr>
        <w:t xml:space="preserve"> 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and</w:t>
      </w:r>
      <w:r w:rsidRPr="0011623B">
        <w:rPr>
          <w:rFonts w:ascii="Times New Roman" w:hAnsi="Times New Roman"/>
          <w:spacing w:val="59"/>
          <w:sz w:val="24"/>
        </w:rPr>
        <w:t xml:space="preserve"> </w:t>
      </w:r>
      <w:r w:rsidRPr="0011623B">
        <w:rPr>
          <w:rFonts w:ascii="Times New Roman" w:hAnsi="Times New Roman"/>
          <w:sz w:val="24"/>
        </w:rPr>
        <w:t>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pacing w:val="-1"/>
          <w:sz w:val="24"/>
        </w:rPr>
        <w:t>Maternal</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Child </w:t>
      </w:r>
      <w:r w:rsidRPr="0011623B">
        <w:rPr>
          <w:rFonts w:ascii="Times New Roman" w:hAnsi="Times New Roman"/>
          <w:spacing w:val="-1"/>
          <w:sz w:val="24"/>
        </w:rPr>
        <w:t>Health</w:t>
      </w:r>
      <w:r w:rsidRPr="0011623B">
        <w:rPr>
          <w:rFonts w:ascii="Times New Roman" w:hAnsi="Times New Roman"/>
          <w:spacing w:val="55"/>
          <w:sz w:val="24"/>
        </w:rPr>
        <w:t xml:space="preserve"> </w:t>
      </w:r>
      <w:r w:rsidRPr="0011623B">
        <w:rPr>
          <w:rFonts w:ascii="Times New Roman" w:hAnsi="Times New Roman"/>
          <w:spacing w:val="-1"/>
          <w:sz w:val="24"/>
        </w:rPr>
        <w:t>Bureau</w:t>
      </w:r>
      <w:proofErr w:type="gramEnd"/>
      <w:r w:rsidRPr="0011623B">
        <w:rPr>
          <w:rFonts w:ascii="Times New Roman" w:hAnsi="Times New Roman"/>
          <w:spacing w:val="-1"/>
          <w:sz w:val="24"/>
        </w:rPr>
        <w:t>.</w:t>
      </w:r>
      <w:r w:rsidRPr="0011623B">
        <w:rPr>
          <w:rFonts w:ascii="Times New Roman" w:hAnsi="Times New Roman"/>
          <w:spacing w:val="2"/>
          <w:sz w:val="24"/>
        </w:rPr>
        <w:t xml:space="preserve"> </w:t>
      </w:r>
      <w:r w:rsidRPr="0011623B">
        <w:rPr>
          <w:rFonts w:ascii="Times New Roman" w:hAnsi="Times New Roman"/>
          <w:spacing w:val="-2"/>
          <w:sz w:val="24"/>
        </w:rPr>
        <w:t>It</w:t>
      </w:r>
      <w:r w:rsidRPr="0011623B">
        <w:rPr>
          <w:rFonts w:ascii="Times New Roman" w:hAnsi="Times New Roman"/>
          <w:sz w:val="24"/>
        </w:rPr>
        <w:t xml:space="preserve"> </w:t>
      </w:r>
      <w:r w:rsidRPr="0011623B">
        <w:rPr>
          <w:rFonts w:ascii="Times New Roman" w:hAnsi="Times New Roman"/>
          <w:spacing w:val="-1"/>
          <w:sz w:val="24"/>
        </w:rPr>
        <w:t>involved</w:t>
      </w:r>
      <w:r w:rsidRPr="0011623B">
        <w:rPr>
          <w:rFonts w:ascii="Times New Roman" w:hAnsi="Times New Roman"/>
          <w:sz w:val="24"/>
        </w:rPr>
        <w:t xml:space="preserve"> extensive</w:t>
      </w:r>
      <w:r w:rsidRPr="0011623B">
        <w:rPr>
          <w:rFonts w:ascii="Times New Roman" w:hAnsi="Times New Roman"/>
          <w:spacing w:val="-1"/>
          <w:sz w:val="24"/>
        </w:rPr>
        <w:t xml:space="preserve"> collaboration</w:t>
      </w:r>
      <w:r w:rsidRPr="0011623B">
        <w:rPr>
          <w:rFonts w:ascii="Times New Roman" w:hAnsi="Times New Roman"/>
          <w:sz w:val="24"/>
        </w:rPr>
        <w:t xml:space="preserve"> </w:t>
      </w:r>
      <w:r w:rsidRPr="0011623B">
        <w:rPr>
          <w:rFonts w:ascii="Times New Roman" w:hAnsi="Times New Roman"/>
          <w:spacing w:val="-1"/>
          <w:sz w:val="24"/>
        </w:rPr>
        <w:t>with</w:t>
      </w:r>
      <w:r w:rsidRPr="0011623B">
        <w:rPr>
          <w:rFonts w:ascii="Times New Roman" w:hAnsi="Times New Roman"/>
          <w:sz w:val="24"/>
        </w:rPr>
        <w:t xml:space="preserve"> the</w:t>
      </w:r>
      <w:r w:rsidRPr="0011623B">
        <w:rPr>
          <w:rFonts w:ascii="Times New Roman" w:hAnsi="Times New Roman"/>
          <w:spacing w:val="-1"/>
          <w:sz w:val="24"/>
        </w:rPr>
        <w:t xml:space="preserve"> state </w:t>
      </w:r>
      <w:r w:rsidRPr="0011623B">
        <w:rPr>
          <w:rFonts w:ascii="Times New Roman" w:hAnsi="Times New Roman"/>
          <w:sz w:val="24"/>
        </w:rPr>
        <w:t>funding</w:t>
      </w:r>
      <w:r w:rsidRPr="0011623B">
        <w:rPr>
          <w:rFonts w:ascii="Times New Roman" w:hAnsi="Times New Roman"/>
          <w:spacing w:val="-3"/>
          <w:sz w:val="24"/>
        </w:rPr>
        <w:t xml:space="preserve"> </w:t>
      </w:r>
      <w:r w:rsidRPr="0011623B">
        <w:rPr>
          <w:rFonts w:ascii="Times New Roman" w:hAnsi="Times New Roman"/>
          <w:sz w:val="24"/>
        </w:rPr>
        <w:t>agency</w:t>
      </w:r>
      <w:r w:rsidRPr="0011623B">
        <w:rPr>
          <w:rFonts w:ascii="Times New Roman" w:hAnsi="Times New Roman"/>
          <w:spacing w:val="63"/>
          <w:sz w:val="24"/>
        </w:rPr>
        <w:t xml:space="preserve"> </w:t>
      </w:r>
      <w:r w:rsidRPr="0011623B">
        <w:rPr>
          <w:rFonts w:ascii="Times New Roman" w:hAnsi="Times New Roman"/>
          <w:spacing w:val="-1"/>
          <w:sz w:val="24"/>
        </w:rPr>
        <w:t>(Alabama Department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Education),</w:t>
      </w:r>
      <w:r w:rsidRPr="0011623B">
        <w:rPr>
          <w:rFonts w:ascii="Times New Roman" w:hAnsi="Times New Roman"/>
          <w:sz w:val="24"/>
        </w:rPr>
        <w:t xml:space="preserve"> </w:t>
      </w:r>
      <w:r w:rsidRPr="0011623B">
        <w:rPr>
          <w:rFonts w:ascii="Times New Roman" w:hAnsi="Times New Roman"/>
          <w:spacing w:val="-1"/>
          <w:sz w:val="24"/>
        </w:rPr>
        <w:t>federal</w:t>
      </w:r>
      <w:r w:rsidRPr="0011623B">
        <w:rPr>
          <w:rFonts w:ascii="Times New Roman" w:hAnsi="Times New Roman"/>
          <w:sz w:val="24"/>
        </w:rPr>
        <w:t xml:space="preserve"> </w:t>
      </w:r>
      <w:r w:rsidRPr="0011623B">
        <w:rPr>
          <w:rFonts w:ascii="Times New Roman" w:hAnsi="Times New Roman"/>
          <w:spacing w:val="-1"/>
          <w:sz w:val="24"/>
        </w:rPr>
        <w:t>project</w:t>
      </w:r>
      <w:r w:rsidRPr="0011623B">
        <w:rPr>
          <w:rFonts w:ascii="Times New Roman" w:hAnsi="Times New Roman"/>
          <w:sz w:val="24"/>
        </w:rPr>
        <w:t xml:space="preserve"> </w:t>
      </w:r>
      <w:r w:rsidRPr="0011623B">
        <w:rPr>
          <w:rFonts w:ascii="Times New Roman" w:hAnsi="Times New Roman"/>
          <w:spacing w:val="-1"/>
          <w:sz w:val="24"/>
        </w:rPr>
        <w:t>officer,</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83"/>
          <w:sz w:val="24"/>
        </w:rPr>
        <w:t xml:space="preserve"> </w:t>
      </w:r>
      <w:r w:rsidRPr="0011623B">
        <w:rPr>
          <w:rFonts w:ascii="Times New Roman" w:hAnsi="Times New Roman"/>
          <w:spacing w:val="-1"/>
          <w:sz w:val="24"/>
        </w:rPr>
        <w:t>federal</w:t>
      </w:r>
      <w:r w:rsidRPr="0011623B">
        <w:rPr>
          <w:rFonts w:ascii="Times New Roman" w:hAnsi="Times New Roman"/>
          <w:sz w:val="24"/>
        </w:rPr>
        <w:t xml:space="preserve"> </w:t>
      </w:r>
      <w:r w:rsidRPr="0011623B">
        <w:rPr>
          <w:rFonts w:ascii="Times New Roman" w:hAnsi="Times New Roman"/>
          <w:spacing w:val="-1"/>
          <w:sz w:val="24"/>
        </w:rPr>
        <w:t>technical</w:t>
      </w:r>
      <w:r w:rsidRPr="0011623B">
        <w:rPr>
          <w:rFonts w:ascii="Times New Roman" w:hAnsi="Times New Roman"/>
          <w:sz w:val="24"/>
        </w:rPr>
        <w:t xml:space="preserve"> </w:t>
      </w:r>
      <w:r w:rsidRPr="0011623B">
        <w:rPr>
          <w:rFonts w:ascii="Times New Roman" w:hAnsi="Times New Roman"/>
          <w:spacing w:val="-1"/>
          <w:sz w:val="24"/>
        </w:rPr>
        <w:t>assistance consultant</w:t>
      </w:r>
      <w:r w:rsidRPr="0011623B">
        <w:rPr>
          <w:rFonts w:ascii="Times New Roman" w:hAnsi="Times New Roman"/>
          <w:sz w:val="24"/>
        </w:rPr>
        <w:t xml:space="preserve"> </w:t>
      </w:r>
      <w:r w:rsidRPr="0011623B">
        <w:rPr>
          <w:rFonts w:ascii="Times New Roman" w:hAnsi="Times New Roman"/>
          <w:spacing w:val="-1"/>
          <w:sz w:val="24"/>
        </w:rPr>
        <w:t>for</w:t>
      </w:r>
      <w:r w:rsidRPr="0011623B">
        <w:rPr>
          <w:rFonts w:ascii="Times New Roman" w:hAnsi="Times New Roman"/>
          <w:spacing w:val="1"/>
          <w:sz w:val="24"/>
        </w:rPr>
        <w:t xml:space="preserve"> </w:t>
      </w:r>
      <w:r w:rsidRPr="0011623B">
        <w:rPr>
          <w:rFonts w:ascii="Times New Roman" w:hAnsi="Times New Roman"/>
          <w:sz w:val="24"/>
        </w:rPr>
        <w:t>approval 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z w:val="24"/>
        </w:rPr>
        <w:t xml:space="preserve">mixed </w:t>
      </w:r>
      <w:r w:rsidRPr="0011623B">
        <w:rPr>
          <w:rFonts w:ascii="Times New Roman" w:hAnsi="Times New Roman"/>
          <w:spacing w:val="-1"/>
          <w:sz w:val="24"/>
        </w:rPr>
        <w:t>method</w:t>
      </w:r>
      <w:r w:rsidRPr="0011623B">
        <w:rPr>
          <w:rFonts w:ascii="Times New Roman" w:hAnsi="Times New Roman"/>
          <w:sz w:val="24"/>
        </w:rPr>
        <w:t xml:space="preserve"> </w:t>
      </w:r>
      <w:r w:rsidRPr="0011623B">
        <w:rPr>
          <w:rFonts w:ascii="Times New Roman" w:hAnsi="Times New Roman"/>
          <w:spacing w:val="-1"/>
          <w:sz w:val="24"/>
        </w:rPr>
        <w:t>research</w:t>
      </w:r>
      <w:r w:rsidRPr="0011623B">
        <w:rPr>
          <w:rFonts w:ascii="Times New Roman" w:hAnsi="Times New Roman"/>
          <w:spacing w:val="76"/>
          <w:sz w:val="24"/>
        </w:rPr>
        <w:t xml:space="preserve"> </w:t>
      </w:r>
      <w:r w:rsidRPr="0011623B">
        <w:rPr>
          <w:rFonts w:ascii="Times New Roman" w:hAnsi="Times New Roman"/>
          <w:spacing w:val="-1"/>
          <w:sz w:val="24"/>
        </w:rPr>
        <w:t>evaluation</w:t>
      </w:r>
      <w:r w:rsidRPr="0011623B">
        <w:rPr>
          <w:rFonts w:ascii="Times New Roman" w:hAnsi="Times New Roman"/>
          <w:sz w:val="24"/>
        </w:rPr>
        <w:t xml:space="preserve"> </w:t>
      </w:r>
      <w:r w:rsidRPr="0011623B">
        <w:rPr>
          <w:rFonts w:ascii="Times New Roman" w:hAnsi="Times New Roman"/>
          <w:spacing w:val="-1"/>
          <w:sz w:val="24"/>
        </w:rPr>
        <w:t>plan</w:t>
      </w:r>
      <w:r w:rsidRPr="0011623B">
        <w:rPr>
          <w:rFonts w:ascii="Times New Roman" w:hAnsi="Times New Roman"/>
          <w:sz w:val="24"/>
        </w:rPr>
        <w:t xml:space="preserve"> (secondary</w:t>
      </w:r>
      <w:r w:rsidRPr="0011623B">
        <w:rPr>
          <w:rFonts w:ascii="Times New Roman" w:hAnsi="Times New Roman"/>
          <w:spacing w:val="-5"/>
          <w:sz w:val="24"/>
        </w:rPr>
        <w:t xml:space="preserve"> </w:t>
      </w:r>
      <w:r w:rsidRPr="0011623B">
        <w:rPr>
          <w:rFonts w:ascii="Times New Roman" w:hAnsi="Times New Roman"/>
          <w:sz w:val="24"/>
        </w:rPr>
        <w:t>data</w:t>
      </w:r>
      <w:r w:rsidRPr="0011623B">
        <w:rPr>
          <w:rFonts w:ascii="Times New Roman" w:hAnsi="Times New Roman"/>
          <w:spacing w:val="-1"/>
          <w:sz w:val="24"/>
        </w:rPr>
        <w:t xml:space="preserve"> analyses,</w:t>
      </w:r>
      <w:r w:rsidRPr="0011623B">
        <w:rPr>
          <w:rFonts w:ascii="Times New Roman" w:hAnsi="Times New Roman"/>
          <w:sz w:val="24"/>
        </w:rPr>
        <w:t xml:space="preserve"> </w:t>
      </w:r>
      <w:r w:rsidRPr="0011623B">
        <w:rPr>
          <w:rFonts w:ascii="Times New Roman" w:hAnsi="Times New Roman"/>
          <w:spacing w:val="-1"/>
          <w:sz w:val="24"/>
        </w:rPr>
        <w:t>focus</w:t>
      </w:r>
      <w:r w:rsidRPr="0011623B">
        <w:rPr>
          <w:rFonts w:ascii="Times New Roman" w:hAnsi="Times New Roman"/>
          <w:spacing w:val="2"/>
          <w:sz w:val="24"/>
        </w:rPr>
        <w:t xml:space="preserve"> </w:t>
      </w:r>
      <w:r w:rsidRPr="0011623B">
        <w:rPr>
          <w:rFonts w:ascii="Times New Roman" w:hAnsi="Times New Roman"/>
          <w:sz w:val="24"/>
        </w:rPr>
        <w:t xml:space="preserve">groups, </w:t>
      </w:r>
      <w:r w:rsidRPr="0011623B">
        <w:rPr>
          <w:rFonts w:ascii="Times New Roman" w:hAnsi="Times New Roman"/>
          <w:spacing w:val="-1"/>
          <w:sz w:val="24"/>
        </w:rPr>
        <w:t>structured</w:t>
      </w:r>
      <w:r w:rsidRPr="0011623B">
        <w:rPr>
          <w:rFonts w:ascii="Times New Roman" w:hAnsi="Times New Roman"/>
          <w:sz w:val="24"/>
        </w:rPr>
        <w:t xml:space="preserve"> </w:t>
      </w:r>
      <w:r w:rsidRPr="0011623B">
        <w:rPr>
          <w:rFonts w:ascii="Times New Roman" w:hAnsi="Times New Roman"/>
          <w:spacing w:val="-1"/>
          <w:sz w:val="24"/>
        </w:rPr>
        <w:t>interviews,</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81"/>
          <w:sz w:val="24"/>
        </w:rPr>
        <w:t xml:space="preserve"> </w:t>
      </w:r>
      <w:r w:rsidRPr="0011623B">
        <w:rPr>
          <w:rFonts w:ascii="Times New Roman" w:hAnsi="Times New Roman"/>
          <w:spacing w:val="-2"/>
          <w:sz w:val="24"/>
        </w:rPr>
        <w:t>GIS</w:t>
      </w:r>
      <w:r w:rsidRPr="0011623B">
        <w:rPr>
          <w:rFonts w:ascii="Times New Roman" w:hAnsi="Times New Roman"/>
          <w:sz w:val="24"/>
        </w:rPr>
        <w:t xml:space="preserve"> </w:t>
      </w:r>
      <w:r w:rsidRPr="0011623B">
        <w:rPr>
          <w:rFonts w:ascii="Times New Roman" w:hAnsi="Times New Roman"/>
          <w:spacing w:val="-1"/>
          <w:sz w:val="24"/>
        </w:rPr>
        <w:t>mapping).</w:t>
      </w:r>
      <w:r w:rsidRPr="0011623B">
        <w:rPr>
          <w:rFonts w:ascii="Times New Roman" w:hAnsi="Times New Roman"/>
          <w:spacing w:val="2"/>
          <w:sz w:val="24"/>
        </w:rPr>
        <w:t xml:space="preserve"> </w:t>
      </w:r>
      <w:r w:rsidRPr="0011623B">
        <w:rPr>
          <w:rFonts w:ascii="Times New Roman" w:hAnsi="Times New Roman"/>
          <w:spacing w:val="-1"/>
          <w:sz w:val="24"/>
        </w:rPr>
        <w:t>The team</w:t>
      </w:r>
      <w:r w:rsidRPr="0011623B">
        <w:rPr>
          <w:rFonts w:ascii="Times New Roman" w:hAnsi="Times New Roman"/>
          <w:spacing w:val="2"/>
          <w:sz w:val="24"/>
        </w:rPr>
        <w:t xml:space="preserve"> </w:t>
      </w:r>
      <w:r w:rsidRPr="0011623B">
        <w:rPr>
          <w:rFonts w:ascii="Times New Roman" w:hAnsi="Times New Roman"/>
          <w:sz w:val="24"/>
        </w:rPr>
        <w:t>is currently</w:t>
      </w:r>
      <w:r w:rsidRPr="0011623B">
        <w:rPr>
          <w:rFonts w:ascii="Times New Roman" w:hAnsi="Times New Roman"/>
          <w:spacing w:val="-5"/>
          <w:sz w:val="24"/>
        </w:rPr>
        <w:t xml:space="preserve"> </w:t>
      </w:r>
      <w:r w:rsidRPr="0011623B">
        <w:rPr>
          <w:rFonts w:ascii="Times New Roman" w:hAnsi="Times New Roman"/>
          <w:spacing w:val="-1"/>
          <w:sz w:val="24"/>
        </w:rPr>
        <w:t>implementing</w:t>
      </w:r>
      <w:r w:rsidRPr="0011623B">
        <w:rPr>
          <w:rFonts w:ascii="Times New Roman" w:hAnsi="Times New Roman"/>
          <w:spacing w:val="-3"/>
          <w:sz w:val="24"/>
        </w:rPr>
        <w:t xml:space="preserve"> </w:t>
      </w:r>
      <w:r w:rsidRPr="0011623B">
        <w:rPr>
          <w:rFonts w:ascii="Times New Roman" w:hAnsi="Times New Roman"/>
          <w:sz w:val="24"/>
        </w:rPr>
        <w:t xml:space="preserve">this </w:t>
      </w:r>
      <w:r w:rsidRPr="0011623B">
        <w:rPr>
          <w:rFonts w:ascii="Times New Roman" w:hAnsi="Times New Roman"/>
          <w:spacing w:val="-1"/>
          <w:sz w:val="24"/>
        </w:rPr>
        <w:lastRenderedPageBreak/>
        <w:t>research</w:t>
      </w:r>
      <w:r w:rsidRPr="0011623B">
        <w:rPr>
          <w:rFonts w:ascii="Times New Roman" w:hAnsi="Times New Roman"/>
          <w:sz w:val="24"/>
        </w:rPr>
        <w:t xml:space="preserve"> </w:t>
      </w:r>
      <w:r w:rsidRPr="0011623B">
        <w:rPr>
          <w:rFonts w:ascii="Times New Roman" w:hAnsi="Times New Roman"/>
          <w:spacing w:val="-1"/>
          <w:sz w:val="24"/>
        </w:rPr>
        <w:t>project.</w:t>
      </w:r>
    </w:p>
    <w:p w:rsidR="00A8606C" w:rsidRPr="0011623B" w:rsidRDefault="00A8606C" w:rsidP="00A8606C">
      <w:pPr>
        <w:widowControl w:val="0"/>
        <w:tabs>
          <w:tab w:val="left" w:pos="1540"/>
        </w:tabs>
        <w:kinsoku w:val="0"/>
        <w:overflowPunct w:val="0"/>
        <w:autoSpaceDE w:val="0"/>
        <w:autoSpaceDN w:val="0"/>
        <w:adjustRightInd w:val="0"/>
        <w:spacing w:after="0" w:line="276" w:lineRule="exact"/>
        <w:ind w:left="1540" w:right="132"/>
        <w:rPr>
          <w:rFonts w:ascii="Times New Roman" w:hAnsi="Times New Roman"/>
          <w:spacing w:val="-1"/>
          <w:sz w:val="24"/>
        </w:rPr>
      </w:pPr>
    </w:p>
    <w:p w:rsidR="00A8606C" w:rsidRPr="0011623B" w:rsidRDefault="00A8606C" w:rsidP="00A8606C">
      <w:pPr>
        <w:widowControl w:val="0"/>
        <w:numPr>
          <w:ilvl w:val="0"/>
          <w:numId w:val="8"/>
        </w:numPr>
        <w:tabs>
          <w:tab w:val="left" w:pos="820"/>
        </w:tabs>
        <w:kinsoku w:val="0"/>
        <w:overflowPunct w:val="0"/>
        <w:autoSpaceDE w:val="0"/>
        <w:autoSpaceDN w:val="0"/>
        <w:adjustRightInd w:val="0"/>
        <w:spacing w:after="0" w:line="239" w:lineRule="auto"/>
        <w:ind w:right="173"/>
        <w:rPr>
          <w:rFonts w:ascii="Times New Roman" w:hAnsi="Times New Roman"/>
          <w:sz w:val="24"/>
        </w:rPr>
      </w:pPr>
      <w:r w:rsidRPr="0011623B">
        <w:rPr>
          <w:rFonts w:ascii="Times New Roman" w:hAnsi="Times New Roman"/>
          <w:spacing w:val="-1"/>
          <w:sz w:val="24"/>
        </w:rPr>
        <w:t>Final</w:t>
      </w:r>
      <w:r w:rsidRPr="0011623B">
        <w:rPr>
          <w:rFonts w:ascii="Times New Roman" w:hAnsi="Times New Roman"/>
          <w:sz w:val="24"/>
        </w:rPr>
        <w:t xml:space="preserve"> </w:t>
      </w:r>
      <w:r w:rsidRPr="0011623B">
        <w:rPr>
          <w:rFonts w:ascii="Times New Roman" w:hAnsi="Times New Roman"/>
          <w:spacing w:val="-1"/>
          <w:sz w:val="24"/>
        </w:rPr>
        <w:t>Report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pacing w:val="-1"/>
          <w:sz w:val="24"/>
        </w:rPr>
        <w:t>Findings</w:t>
      </w:r>
      <w:r w:rsidRPr="0011623B">
        <w:rPr>
          <w:rFonts w:ascii="Times New Roman" w:hAnsi="Times New Roman"/>
          <w:spacing w:val="2"/>
          <w:sz w:val="24"/>
        </w:rPr>
        <w:t xml:space="preserve"> </w:t>
      </w:r>
      <w:r w:rsidRPr="0011623B">
        <w:rPr>
          <w:rFonts w:ascii="Times New Roman" w:hAnsi="Times New Roman"/>
          <w:spacing w:val="-1"/>
          <w:sz w:val="24"/>
        </w:rPr>
        <w:t>from</w:t>
      </w:r>
      <w:r w:rsidRPr="0011623B">
        <w:rPr>
          <w:rFonts w:ascii="Times New Roman" w:hAnsi="Times New Roman"/>
          <w:sz w:val="24"/>
        </w:rPr>
        <w:t xml:space="preserve"> </w:t>
      </w:r>
      <w:r w:rsidRPr="0011623B">
        <w:rPr>
          <w:rFonts w:ascii="Times New Roman" w:hAnsi="Times New Roman"/>
          <w:spacing w:val="-1"/>
          <w:sz w:val="24"/>
        </w:rPr>
        <w:t>Evaluation</w:t>
      </w:r>
      <w:r w:rsidRPr="0011623B">
        <w:rPr>
          <w:rFonts w:ascii="Times New Roman" w:hAnsi="Times New Roman"/>
          <w:sz w:val="24"/>
        </w:rPr>
        <w:t xml:space="preserve"> of</w:t>
      </w:r>
      <w:r w:rsidRPr="0011623B">
        <w:rPr>
          <w:rFonts w:ascii="Times New Roman" w:hAnsi="Times New Roman"/>
          <w:spacing w:val="-1"/>
          <w:sz w:val="24"/>
        </w:rPr>
        <w:t xml:space="preserve"> Alabama 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and Early</w:t>
      </w:r>
      <w:r w:rsidRPr="0011623B">
        <w:rPr>
          <w:rFonts w:ascii="Times New Roman" w:hAnsi="Times New Roman"/>
          <w:spacing w:val="73"/>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Programs</w:t>
      </w:r>
      <w:r w:rsidRPr="0011623B">
        <w:rPr>
          <w:rFonts w:ascii="Times New Roman" w:hAnsi="Times New Roman"/>
          <w:sz w:val="24"/>
        </w:rPr>
        <w:t xml:space="preserve"> </w:t>
      </w:r>
      <w:r w:rsidRPr="0011623B">
        <w:rPr>
          <w:rFonts w:ascii="Times New Roman" w:hAnsi="Times New Roman"/>
          <w:spacing w:val="-1"/>
          <w:sz w:val="24"/>
        </w:rPr>
        <w:t xml:space="preserve">Formula </w:t>
      </w:r>
      <w:r w:rsidRPr="0011623B">
        <w:rPr>
          <w:rFonts w:ascii="Times New Roman" w:hAnsi="Times New Roman"/>
          <w:sz w:val="24"/>
        </w:rPr>
        <w:t xml:space="preserve">Grant </w:t>
      </w:r>
      <w:r w:rsidRPr="0011623B">
        <w:rPr>
          <w:rFonts w:ascii="Times New Roman" w:hAnsi="Times New Roman"/>
          <w:spacing w:val="-1"/>
          <w:sz w:val="24"/>
        </w:rPr>
        <w:t>(X02),</w:t>
      </w:r>
      <w:r w:rsidRPr="0011623B">
        <w:rPr>
          <w:rFonts w:ascii="Times New Roman" w:hAnsi="Times New Roman"/>
          <w:sz w:val="24"/>
        </w:rPr>
        <w:t xml:space="preserve"> </w:t>
      </w:r>
      <w:r w:rsidRPr="0011623B">
        <w:rPr>
          <w:rFonts w:ascii="Times New Roman" w:hAnsi="Times New Roman"/>
          <w:spacing w:val="-1"/>
          <w:sz w:val="24"/>
        </w:rPr>
        <w:t>2011-2014</w:t>
      </w:r>
      <w:r w:rsidRPr="0011623B">
        <w:rPr>
          <w:rFonts w:ascii="Times New Roman" w:hAnsi="Times New Roman"/>
          <w:sz w:val="24"/>
        </w:rPr>
        <w:t xml:space="preserve"> – Required </w:t>
      </w:r>
      <w:r w:rsidRPr="0011623B">
        <w:rPr>
          <w:rFonts w:ascii="Times New Roman" w:hAnsi="Times New Roman"/>
          <w:spacing w:val="2"/>
          <w:sz w:val="24"/>
        </w:rPr>
        <w:t>by</w:t>
      </w:r>
      <w:r w:rsidRPr="0011623B">
        <w:rPr>
          <w:rFonts w:ascii="Times New Roman" w:hAnsi="Times New Roman"/>
          <w:spacing w:val="59"/>
          <w:sz w:val="24"/>
        </w:rPr>
        <w:t xml:space="preserve"> </w:t>
      </w:r>
      <w:r w:rsidRPr="0011623B">
        <w:rPr>
          <w:rFonts w:ascii="Times New Roman" w:hAnsi="Times New Roman"/>
          <w:spacing w:val="-1"/>
          <w:sz w:val="24"/>
        </w:rPr>
        <w:t>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Maternal</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Child</w:t>
      </w:r>
      <w:r w:rsidRPr="0011623B">
        <w:rPr>
          <w:rFonts w:ascii="Times New Roman" w:hAnsi="Times New Roman"/>
          <w:spacing w:val="71"/>
          <w:sz w:val="24"/>
        </w:rPr>
        <w:t xml:space="preserve"> </w:t>
      </w:r>
      <w:r w:rsidRPr="0011623B">
        <w:rPr>
          <w:rFonts w:ascii="Times New Roman" w:hAnsi="Times New Roman"/>
          <w:spacing w:val="-1"/>
          <w:sz w:val="24"/>
        </w:rPr>
        <w:t>Health</w:t>
      </w:r>
      <w:r w:rsidRPr="0011623B">
        <w:rPr>
          <w:rFonts w:ascii="Times New Roman" w:hAnsi="Times New Roman"/>
          <w:sz w:val="24"/>
        </w:rPr>
        <w:t xml:space="preserve"> </w:t>
      </w:r>
      <w:r w:rsidRPr="0011623B">
        <w:rPr>
          <w:rFonts w:ascii="Times New Roman" w:hAnsi="Times New Roman"/>
          <w:spacing w:val="-1"/>
          <w:sz w:val="24"/>
        </w:rPr>
        <w:t>Bureau.</w:t>
      </w:r>
      <w:r w:rsidRPr="0011623B">
        <w:rPr>
          <w:rFonts w:ascii="Times New Roman" w:hAnsi="Times New Roman"/>
          <w:spacing w:val="2"/>
          <w:sz w:val="24"/>
        </w:rPr>
        <w:t xml:space="preserve"> </w:t>
      </w:r>
      <w:r w:rsidRPr="0011623B">
        <w:rPr>
          <w:rFonts w:ascii="Times New Roman" w:hAnsi="Times New Roman"/>
          <w:spacing w:val="-1"/>
          <w:sz w:val="24"/>
        </w:rPr>
        <w:t>Alabama</w:t>
      </w:r>
      <w:r w:rsidRPr="0011623B">
        <w:rPr>
          <w:rFonts w:ascii="Times New Roman" w:hAnsi="Times New Roman"/>
          <w:spacing w:val="1"/>
          <w:sz w:val="24"/>
        </w:rPr>
        <w:t xml:space="preserve"> </w:t>
      </w:r>
      <w:r w:rsidRPr="0011623B">
        <w:rPr>
          <w:rFonts w:ascii="Times New Roman" w:hAnsi="Times New Roman"/>
          <w:spacing w:val="-1"/>
          <w:sz w:val="24"/>
        </w:rPr>
        <w:t>Department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pacing w:val="1"/>
          <w:sz w:val="24"/>
        </w:rPr>
        <w:t>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Education.</w:t>
      </w:r>
      <w:r w:rsidRPr="0011623B">
        <w:rPr>
          <w:rFonts w:ascii="Times New Roman" w:hAnsi="Times New Roman"/>
          <w:spacing w:val="60"/>
          <w:sz w:val="24"/>
        </w:rPr>
        <w:t xml:space="preserve"> </w:t>
      </w:r>
      <w:r w:rsidRPr="0011623B">
        <w:rPr>
          <w:rFonts w:ascii="Times New Roman" w:hAnsi="Times New Roman"/>
          <w:sz w:val="24"/>
        </w:rPr>
        <w:t xml:space="preserve">[report </w:t>
      </w:r>
      <w:r w:rsidRPr="0011623B">
        <w:rPr>
          <w:rFonts w:ascii="Times New Roman" w:hAnsi="Times New Roman"/>
          <w:spacing w:val="-1"/>
          <w:sz w:val="24"/>
        </w:rPr>
        <w:t>date</w:t>
      </w:r>
      <w:r w:rsidRPr="0011623B">
        <w:rPr>
          <w:rFonts w:ascii="Times New Roman" w:hAnsi="Times New Roman"/>
          <w:spacing w:val="53"/>
          <w:sz w:val="24"/>
        </w:rPr>
        <w:t xml:space="preserve"> </w:t>
      </w:r>
      <w:r w:rsidRPr="0011623B">
        <w:rPr>
          <w:rFonts w:ascii="Times New Roman" w:hAnsi="Times New Roman"/>
          <w:spacing w:val="-1"/>
          <w:sz w:val="24"/>
        </w:rPr>
        <w:t xml:space="preserve">December </w:t>
      </w:r>
      <w:r w:rsidRPr="0011623B">
        <w:rPr>
          <w:rFonts w:ascii="Times New Roman" w:hAnsi="Times New Roman"/>
          <w:sz w:val="24"/>
        </w:rPr>
        <w:t>2014]</w:t>
      </w:r>
    </w:p>
    <w:p w:rsidR="00A8606C" w:rsidRPr="0011623B" w:rsidRDefault="00A8606C" w:rsidP="00A8606C">
      <w:pPr>
        <w:widowControl w:val="0"/>
        <w:numPr>
          <w:ilvl w:val="1"/>
          <w:numId w:val="8"/>
        </w:numPr>
        <w:tabs>
          <w:tab w:val="left" w:pos="1540"/>
        </w:tabs>
        <w:kinsoku w:val="0"/>
        <w:overflowPunct w:val="0"/>
        <w:autoSpaceDE w:val="0"/>
        <w:autoSpaceDN w:val="0"/>
        <w:adjustRightInd w:val="0"/>
        <w:spacing w:after="0" w:line="276" w:lineRule="exact"/>
        <w:ind w:left="1540" w:right="341"/>
        <w:rPr>
          <w:rFonts w:ascii="Times New Roman" w:hAnsi="Times New Roman"/>
          <w:spacing w:val="-1"/>
          <w:sz w:val="24"/>
        </w:rPr>
      </w:pPr>
      <w:r w:rsidRPr="0011623B">
        <w:rPr>
          <w:rFonts w:ascii="Times New Roman" w:hAnsi="Times New Roman"/>
          <w:spacing w:val="-1"/>
          <w:sz w:val="24"/>
        </w:rPr>
        <w:t>This</w:t>
      </w:r>
      <w:r w:rsidRPr="0011623B">
        <w:rPr>
          <w:rFonts w:ascii="Times New Roman" w:hAnsi="Times New Roman"/>
          <w:sz w:val="24"/>
        </w:rPr>
        <w:t xml:space="preserve"> </w:t>
      </w:r>
      <w:r w:rsidRPr="0011623B">
        <w:rPr>
          <w:rFonts w:ascii="Times New Roman" w:hAnsi="Times New Roman"/>
          <w:spacing w:val="-1"/>
          <w:sz w:val="24"/>
        </w:rPr>
        <w:t>publication</w:t>
      </w:r>
      <w:r w:rsidRPr="0011623B">
        <w:rPr>
          <w:rFonts w:ascii="Times New Roman" w:hAnsi="Times New Roman"/>
          <w:sz w:val="24"/>
        </w:rPr>
        <w:t xml:space="preserve"> </w:t>
      </w:r>
      <w:r w:rsidRPr="0011623B">
        <w:rPr>
          <w:rFonts w:ascii="Times New Roman" w:hAnsi="Times New Roman"/>
          <w:spacing w:val="-1"/>
          <w:sz w:val="24"/>
        </w:rPr>
        <w:t>included</w:t>
      </w:r>
      <w:r w:rsidRPr="0011623B">
        <w:rPr>
          <w:rFonts w:ascii="Times New Roman" w:hAnsi="Times New Roman"/>
          <w:sz w:val="24"/>
        </w:rPr>
        <w:t xml:space="preserve"> secondary</w:t>
      </w:r>
      <w:r w:rsidRPr="0011623B">
        <w:rPr>
          <w:rFonts w:ascii="Times New Roman" w:hAnsi="Times New Roman"/>
          <w:spacing w:val="-5"/>
          <w:sz w:val="24"/>
        </w:rPr>
        <w:t xml:space="preserve"> </w:t>
      </w:r>
      <w:r w:rsidRPr="0011623B">
        <w:rPr>
          <w:rFonts w:ascii="Times New Roman" w:hAnsi="Times New Roman"/>
          <w:sz w:val="24"/>
        </w:rPr>
        <w:t>data</w:t>
      </w:r>
      <w:r w:rsidRPr="0011623B">
        <w:rPr>
          <w:rFonts w:ascii="Times New Roman" w:hAnsi="Times New Roman"/>
          <w:spacing w:val="-1"/>
          <w:sz w:val="24"/>
        </w:rPr>
        <w:t xml:space="preserve"> analyses,</w:t>
      </w:r>
      <w:r w:rsidRPr="0011623B">
        <w:rPr>
          <w:rFonts w:ascii="Times New Roman" w:hAnsi="Times New Roman"/>
          <w:spacing w:val="2"/>
          <w:sz w:val="24"/>
        </w:rPr>
        <w:t xml:space="preserve"> </w:t>
      </w:r>
      <w:r w:rsidRPr="0011623B">
        <w:rPr>
          <w:rFonts w:ascii="Times New Roman" w:hAnsi="Times New Roman"/>
          <w:spacing w:val="-1"/>
          <w:sz w:val="24"/>
        </w:rPr>
        <w:t>findings,</w:t>
      </w:r>
      <w:r w:rsidRPr="0011623B">
        <w:rPr>
          <w:rFonts w:ascii="Times New Roman" w:hAnsi="Times New Roman"/>
          <w:sz w:val="24"/>
        </w:rPr>
        <w:t xml:space="preserve"> </w:t>
      </w:r>
      <w:r w:rsidRPr="0011623B">
        <w:rPr>
          <w:rFonts w:ascii="Times New Roman" w:hAnsi="Times New Roman"/>
          <w:spacing w:val="-1"/>
          <w:sz w:val="24"/>
        </w:rPr>
        <w:t>lessons</w:t>
      </w:r>
      <w:r w:rsidRPr="0011623B">
        <w:rPr>
          <w:rFonts w:ascii="Times New Roman" w:hAnsi="Times New Roman"/>
          <w:sz w:val="24"/>
        </w:rPr>
        <w:t xml:space="preserve"> </w:t>
      </w:r>
      <w:r w:rsidRPr="0011623B">
        <w:rPr>
          <w:rFonts w:ascii="Times New Roman" w:hAnsi="Times New Roman"/>
          <w:spacing w:val="-1"/>
          <w:sz w:val="24"/>
        </w:rPr>
        <w:t>learned</w:t>
      </w:r>
      <w:r w:rsidRPr="0011623B">
        <w:rPr>
          <w:rFonts w:ascii="Times New Roman" w:hAnsi="Times New Roman"/>
          <w:spacing w:val="2"/>
          <w:sz w:val="24"/>
        </w:rPr>
        <w:t xml:space="preserve"> </w:t>
      </w:r>
      <w:r w:rsidRPr="0011623B">
        <w:rPr>
          <w:rFonts w:ascii="Times New Roman" w:hAnsi="Times New Roman"/>
          <w:spacing w:val="-1"/>
          <w:sz w:val="24"/>
        </w:rPr>
        <w:t>and</w:t>
      </w:r>
      <w:r w:rsidRPr="0011623B">
        <w:rPr>
          <w:rFonts w:ascii="Times New Roman" w:hAnsi="Times New Roman"/>
          <w:spacing w:val="89"/>
          <w:sz w:val="24"/>
        </w:rPr>
        <w:t xml:space="preserve"> </w:t>
      </w:r>
      <w:r w:rsidRPr="0011623B">
        <w:rPr>
          <w:rFonts w:ascii="Times New Roman" w:hAnsi="Times New Roman"/>
          <w:sz w:val="24"/>
        </w:rPr>
        <w:t>policy</w:t>
      </w:r>
      <w:r w:rsidRPr="0011623B">
        <w:rPr>
          <w:rFonts w:ascii="Times New Roman" w:hAnsi="Times New Roman"/>
          <w:spacing w:val="-5"/>
          <w:sz w:val="24"/>
        </w:rPr>
        <w:t xml:space="preserve"> </w:t>
      </w:r>
      <w:r w:rsidRPr="0011623B">
        <w:rPr>
          <w:rFonts w:ascii="Times New Roman" w:hAnsi="Times New Roman"/>
          <w:spacing w:val="-1"/>
          <w:sz w:val="24"/>
        </w:rPr>
        <w:t>recommendations.</w:t>
      </w:r>
      <w:r w:rsidRPr="0011623B">
        <w:rPr>
          <w:rFonts w:ascii="Times New Roman" w:hAnsi="Times New Roman"/>
          <w:spacing w:val="2"/>
          <w:sz w:val="24"/>
        </w:rPr>
        <w:t xml:space="preserve"> </w:t>
      </w:r>
      <w:r w:rsidRPr="0011623B">
        <w:rPr>
          <w:rFonts w:ascii="Times New Roman" w:hAnsi="Times New Roman"/>
          <w:spacing w:val="-1"/>
          <w:sz w:val="24"/>
        </w:rPr>
        <w:t xml:space="preserve">The </w:t>
      </w:r>
      <w:r w:rsidRPr="0011623B">
        <w:rPr>
          <w:rFonts w:ascii="Times New Roman" w:hAnsi="Times New Roman"/>
          <w:sz w:val="24"/>
        </w:rPr>
        <w:t>agency</w:t>
      </w:r>
      <w:r w:rsidRPr="0011623B">
        <w:rPr>
          <w:rFonts w:ascii="Times New Roman" w:hAnsi="Times New Roman"/>
          <w:spacing w:val="-5"/>
          <w:sz w:val="24"/>
        </w:rPr>
        <w:t xml:space="preserve"> </w:t>
      </w:r>
      <w:r w:rsidRPr="0011623B">
        <w:rPr>
          <w:rFonts w:ascii="Times New Roman" w:hAnsi="Times New Roman"/>
          <w:spacing w:val="-1"/>
          <w:sz w:val="24"/>
        </w:rPr>
        <w:t>used</w:t>
      </w:r>
      <w:r w:rsidRPr="0011623B">
        <w:rPr>
          <w:rFonts w:ascii="Times New Roman" w:hAnsi="Times New Roman"/>
          <w:sz w:val="24"/>
        </w:rPr>
        <w:t xml:space="preserve"> this </w:t>
      </w:r>
      <w:r w:rsidRPr="0011623B">
        <w:rPr>
          <w:rFonts w:ascii="Times New Roman" w:hAnsi="Times New Roman"/>
          <w:spacing w:val="-1"/>
          <w:sz w:val="24"/>
        </w:rPr>
        <w:t>report</w:t>
      </w:r>
      <w:r w:rsidRPr="0011623B">
        <w:rPr>
          <w:rFonts w:ascii="Times New Roman" w:hAnsi="Times New Roman"/>
          <w:sz w:val="24"/>
        </w:rPr>
        <w:t xml:space="preserve"> </w:t>
      </w:r>
      <w:r w:rsidRPr="0011623B">
        <w:rPr>
          <w:rFonts w:ascii="Times New Roman" w:hAnsi="Times New Roman"/>
          <w:spacing w:val="-1"/>
          <w:sz w:val="24"/>
        </w:rPr>
        <w:t>for program</w:t>
      </w:r>
      <w:r w:rsidRPr="0011623B">
        <w:rPr>
          <w:rFonts w:ascii="Times New Roman" w:hAnsi="Times New Roman"/>
          <w:sz w:val="24"/>
        </w:rPr>
        <w:t xml:space="preserve"> </w:t>
      </w:r>
      <w:r w:rsidRPr="0011623B">
        <w:rPr>
          <w:rFonts w:ascii="Times New Roman" w:hAnsi="Times New Roman"/>
          <w:spacing w:val="-1"/>
          <w:sz w:val="24"/>
        </w:rPr>
        <w:t>planning,</w:t>
      </w:r>
      <w:r w:rsidRPr="0011623B">
        <w:rPr>
          <w:rFonts w:ascii="Times New Roman" w:hAnsi="Times New Roman"/>
          <w:spacing w:val="77"/>
          <w:sz w:val="24"/>
        </w:rPr>
        <w:t xml:space="preserve"> </w:t>
      </w:r>
      <w:r w:rsidRPr="0011623B">
        <w:rPr>
          <w:rFonts w:ascii="Times New Roman" w:hAnsi="Times New Roman"/>
          <w:sz w:val="24"/>
        </w:rPr>
        <w:t>policy</w:t>
      </w:r>
      <w:r w:rsidRPr="0011623B">
        <w:rPr>
          <w:rFonts w:ascii="Times New Roman" w:hAnsi="Times New Roman"/>
          <w:spacing w:val="-5"/>
          <w:sz w:val="24"/>
        </w:rPr>
        <w:t xml:space="preserve"> </w:t>
      </w:r>
      <w:r w:rsidRPr="0011623B">
        <w:rPr>
          <w:rFonts w:ascii="Times New Roman" w:hAnsi="Times New Roman"/>
          <w:spacing w:val="-1"/>
          <w:sz w:val="24"/>
        </w:rPr>
        <w:t>development,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2"/>
          <w:sz w:val="24"/>
        </w:rPr>
        <w:t xml:space="preserve"> </w:t>
      </w:r>
      <w:r w:rsidRPr="0011623B">
        <w:rPr>
          <w:rFonts w:ascii="Times New Roman" w:hAnsi="Times New Roman"/>
          <w:spacing w:val="-1"/>
          <w:sz w:val="24"/>
        </w:rPr>
        <w:t>continuous</w:t>
      </w:r>
      <w:r w:rsidRPr="0011623B">
        <w:rPr>
          <w:rFonts w:ascii="Times New Roman" w:hAnsi="Times New Roman"/>
          <w:sz w:val="24"/>
        </w:rPr>
        <w:t xml:space="preserve"> quality</w:t>
      </w:r>
      <w:r w:rsidRPr="0011623B">
        <w:rPr>
          <w:rFonts w:ascii="Times New Roman" w:hAnsi="Times New Roman"/>
          <w:spacing w:val="-5"/>
          <w:sz w:val="24"/>
        </w:rPr>
        <w:t xml:space="preserve"> </w:t>
      </w:r>
      <w:r w:rsidRPr="0011623B">
        <w:rPr>
          <w:rFonts w:ascii="Times New Roman" w:hAnsi="Times New Roman"/>
          <w:spacing w:val="-1"/>
          <w:sz w:val="24"/>
        </w:rPr>
        <w:t>improvement.</w:t>
      </w:r>
    </w:p>
    <w:p w:rsidR="00505D58" w:rsidRPr="0011623B" w:rsidRDefault="00505D58" w:rsidP="00000051">
      <w:pPr>
        <w:spacing w:after="0"/>
        <w:rPr>
          <w:rFonts w:ascii="Times New Roman" w:hAnsi="Times New Roman"/>
          <w:spacing w:val="-1"/>
          <w:sz w:val="24"/>
        </w:rPr>
      </w:pPr>
    </w:p>
    <w:p w:rsidR="00A8606C" w:rsidRPr="0011623B" w:rsidRDefault="00A8606C" w:rsidP="00A8606C">
      <w:pPr>
        <w:widowControl w:val="0"/>
        <w:numPr>
          <w:ilvl w:val="0"/>
          <w:numId w:val="8"/>
        </w:numPr>
        <w:tabs>
          <w:tab w:val="left" w:pos="820"/>
        </w:tabs>
        <w:kinsoku w:val="0"/>
        <w:overflowPunct w:val="0"/>
        <w:autoSpaceDE w:val="0"/>
        <w:autoSpaceDN w:val="0"/>
        <w:adjustRightInd w:val="0"/>
        <w:spacing w:after="0" w:line="239" w:lineRule="auto"/>
        <w:ind w:right="294"/>
        <w:rPr>
          <w:rFonts w:ascii="Times New Roman" w:hAnsi="Times New Roman"/>
          <w:sz w:val="24"/>
        </w:rPr>
      </w:pPr>
      <w:r w:rsidRPr="0011623B">
        <w:rPr>
          <w:rFonts w:ascii="Times New Roman" w:hAnsi="Times New Roman"/>
          <w:spacing w:val="-1"/>
          <w:sz w:val="24"/>
        </w:rPr>
        <w:t>Final</w:t>
      </w:r>
      <w:r w:rsidRPr="0011623B">
        <w:rPr>
          <w:rFonts w:ascii="Times New Roman" w:hAnsi="Times New Roman"/>
          <w:sz w:val="24"/>
        </w:rPr>
        <w:t xml:space="preserve"> </w:t>
      </w:r>
      <w:r w:rsidRPr="0011623B">
        <w:rPr>
          <w:rFonts w:ascii="Times New Roman" w:hAnsi="Times New Roman"/>
          <w:spacing w:val="-1"/>
          <w:sz w:val="24"/>
        </w:rPr>
        <w:t>Report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pacing w:val="-1"/>
          <w:sz w:val="24"/>
        </w:rPr>
        <w:t>Findings,</w:t>
      </w:r>
      <w:r w:rsidRPr="0011623B">
        <w:rPr>
          <w:rFonts w:ascii="Times New Roman" w:hAnsi="Times New Roman"/>
          <w:spacing w:val="2"/>
          <w:sz w:val="24"/>
        </w:rPr>
        <w:t xml:space="preserve"> </w:t>
      </w:r>
      <w:r w:rsidRPr="0011623B">
        <w:rPr>
          <w:rFonts w:ascii="Times New Roman" w:hAnsi="Times New Roman"/>
          <w:spacing w:val="-1"/>
          <w:sz w:val="24"/>
        </w:rPr>
        <w:t>Maps,</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Outcomes</w:t>
      </w:r>
      <w:r w:rsidRPr="0011623B">
        <w:rPr>
          <w:rFonts w:ascii="Times New Roman" w:hAnsi="Times New Roman"/>
          <w:sz w:val="24"/>
        </w:rPr>
        <w:t xml:space="preserve"> from </w:t>
      </w:r>
      <w:r w:rsidRPr="0011623B">
        <w:rPr>
          <w:rFonts w:ascii="Times New Roman" w:hAnsi="Times New Roman"/>
          <w:spacing w:val="-1"/>
          <w:sz w:val="24"/>
        </w:rPr>
        <w:t>Evaluation</w:t>
      </w:r>
      <w:r w:rsidRPr="0011623B">
        <w:rPr>
          <w:rFonts w:ascii="Times New Roman" w:hAnsi="Times New Roman"/>
          <w:sz w:val="24"/>
        </w:rPr>
        <w:t xml:space="preserve"> of</w:t>
      </w:r>
      <w:r w:rsidRPr="0011623B">
        <w:rPr>
          <w:rFonts w:ascii="Times New Roman" w:hAnsi="Times New Roman"/>
          <w:spacing w:val="-1"/>
          <w:sz w:val="24"/>
        </w:rPr>
        <w:t xml:space="preserve"> Alabama Maternal,</w:t>
      </w:r>
      <w:r w:rsidRPr="0011623B">
        <w:rPr>
          <w:rFonts w:ascii="Times New Roman" w:hAnsi="Times New Roman"/>
          <w:spacing w:val="87"/>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Programs</w:t>
      </w:r>
      <w:r w:rsidRPr="0011623B">
        <w:rPr>
          <w:rFonts w:ascii="Times New Roman" w:hAnsi="Times New Roman"/>
          <w:sz w:val="24"/>
        </w:rPr>
        <w:t xml:space="preserve"> </w:t>
      </w:r>
      <w:r w:rsidRPr="0011623B">
        <w:rPr>
          <w:rFonts w:ascii="Times New Roman" w:hAnsi="Times New Roman"/>
          <w:spacing w:val="-1"/>
          <w:sz w:val="24"/>
        </w:rPr>
        <w:t>Competitive Development</w:t>
      </w:r>
      <w:r w:rsidRPr="0011623B">
        <w:rPr>
          <w:rFonts w:ascii="Times New Roman" w:hAnsi="Times New Roman"/>
          <w:spacing w:val="77"/>
          <w:sz w:val="24"/>
        </w:rPr>
        <w:t xml:space="preserve"> </w:t>
      </w:r>
      <w:r w:rsidRPr="0011623B">
        <w:rPr>
          <w:rFonts w:ascii="Times New Roman" w:hAnsi="Times New Roman"/>
          <w:spacing w:val="-1"/>
          <w:sz w:val="24"/>
        </w:rPr>
        <w:t>Research</w:t>
      </w:r>
      <w:r w:rsidRPr="0011623B">
        <w:rPr>
          <w:rFonts w:ascii="Times New Roman" w:hAnsi="Times New Roman"/>
          <w:spacing w:val="2"/>
          <w:sz w:val="24"/>
        </w:rPr>
        <w:t xml:space="preserve"> </w:t>
      </w:r>
      <w:r w:rsidRPr="0011623B">
        <w:rPr>
          <w:rFonts w:ascii="Times New Roman" w:hAnsi="Times New Roman"/>
          <w:spacing w:val="-1"/>
          <w:sz w:val="24"/>
        </w:rPr>
        <w:t>Grant</w:t>
      </w:r>
      <w:r w:rsidRPr="0011623B">
        <w:rPr>
          <w:rFonts w:ascii="Times New Roman" w:hAnsi="Times New Roman"/>
          <w:sz w:val="24"/>
        </w:rPr>
        <w:t xml:space="preserve"> </w:t>
      </w:r>
      <w:r w:rsidRPr="0011623B">
        <w:rPr>
          <w:rFonts w:ascii="Times New Roman" w:hAnsi="Times New Roman"/>
          <w:spacing w:val="-1"/>
          <w:sz w:val="24"/>
        </w:rPr>
        <w:t>(D89),</w:t>
      </w:r>
      <w:r w:rsidRPr="0011623B">
        <w:rPr>
          <w:rFonts w:ascii="Times New Roman" w:hAnsi="Times New Roman"/>
          <w:sz w:val="24"/>
        </w:rPr>
        <w:t xml:space="preserve"> 2011-2014 – </w:t>
      </w:r>
      <w:r w:rsidRPr="0011623B">
        <w:rPr>
          <w:rFonts w:ascii="Times New Roman" w:hAnsi="Times New Roman"/>
          <w:spacing w:val="-1"/>
          <w:sz w:val="24"/>
        </w:rPr>
        <w:t>Required</w:t>
      </w:r>
      <w:r w:rsidRPr="0011623B">
        <w:rPr>
          <w:rFonts w:ascii="Times New Roman" w:hAnsi="Times New Roman"/>
          <w:sz w:val="24"/>
        </w:rPr>
        <w:t xml:space="preserve"> </w:t>
      </w:r>
      <w:r w:rsidRPr="0011623B">
        <w:rPr>
          <w:rFonts w:ascii="Times New Roman" w:hAnsi="Times New Roman"/>
          <w:spacing w:val="2"/>
          <w:sz w:val="24"/>
        </w:rPr>
        <w:t>by</w:t>
      </w:r>
      <w:r w:rsidRPr="0011623B">
        <w:rPr>
          <w:rFonts w:ascii="Times New Roman" w:hAnsi="Times New Roman"/>
          <w:spacing w:val="-3"/>
          <w:sz w:val="24"/>
        </w:rPr>
        <w:t xml:space="preserve"> </w:t>
      </w:r>
      <w:r w:rsidRPr="0011623B">
        <w:rPr>
          <w:rFonts w:ascii="Times New Roman" w:hAnsi="Times New Roman"/>
          <w:spacing w:val="-1"/>
          <w:sz w:val="24"/>
        </w:rPr>
        <w:t>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Childhood</w:t>
      </w:r>
      <w:r w:rsidRPr="0011623B">
        <w:rPr>
          <w:rFonts w:ascii="Times New Roman" w:hAnsi="Times New Roman"/>
          <w:spacing w:val="61"/>
          <w:sz w:val="24"/>
        </w:rPr>
        <w:t xml:space="preserve">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w:t>
      </w:r>
      <w:r w:rsidRPr="0011623B">
        <w:rPr>
          <w:rFonts w:ascii="Times New Roman" w:hAnsi="Times New Roman"/>
          <w:spacing w:val="2"/>
          <w:sz w:val="24"/>
        </w:rPr>
        <w:t xml:space="preserve"> </w:t>
      </w:r>
      <w:r w:rsidRPr="0011623B">
        <w:rPr>
          <w:rFonts w:ascii="Times New Roman" w:hAnsi="Times New Roman"/>
          <w:sz w:val="24"/>
        </w:rPr>
        <w:t>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Maternal</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Child </w:t>
      </w:r>
      <w:r w:rsidRPr="0011623B">
        <w:rPr>
          <w:rFonts w:ascii="Times New Roman" w:hAnsi="Times New Roman"/>
          <w:spacing w:val="-1"/>
          <w:sz w:val="24"/>
        </w:rPr>
        <w:t>Health</w:t>
      </w:r>
      <w:r w:rsidRPr="0011623B">
        <w:rPr>
          <w:rFonts w:ascii="Times New Roman" w:hAnsi="Times New Roman"/>
          <w:sz w:val="24"/>
        </w:rPr>
        <w:t xml:space="preserve"> </w:t>
      </w:r>
      <w:r w:rsidRPr="0011623B">
        <w:rPr>
          <w:rFonts w:ascii="Times New Roman" w:hAnsi="Times New Roman"/>
          <w:spacing w:val="-1"/>
          <w:sz w:val="24"/>
        </w:rPr>
        <w:t>Bureau.</w:t>
      </w:r>
      <w:r w:rsidRPr="0011623B">
        <w:rPr>
          <w:rFonts w:ascii="Times New Roman" w:hAnsi="Times New Roman"/>
          <w:spacing w:val="2"/>
          <w:sz w:val="24"/>
        </w:rPr>
        <w:t xml:space="preserve"> </w:t>
      </w:r>
      <w:r w:rsidRPr="0011623B">
        <w:rPr>
          <w:rFonts w:ascii="Times New Roman" w:hAnsi="Times New Roman"/>
          <w:spacing w:val="-1"/>
          <w:sz w:val="24"/>
        </w:rPr>
        <w:t>Alabama Department</w:t>
      </w:r>
      <w:r w:rsidRPr="0011623B">
        <w:rPr>
          <w:rFonts w:ascii="Times New Roman" w:hAnsi="Times New Roman"/>
          <w:spacing w:val="81"/>
          <w:sz w:val="24"/>
        </w:rPr>
        <w:t xml:space="preserve"> </w:t>
      </w:r>
      <w:r w:rsidRPr="0011623B">
        <w:rPr>
          <w:rFonts w:ascii="Times New Roman" w:hAnsi="Times New Roman"/>
          <w:sz w:val="24"/>
        </w:rPr>
        <w:t>of</w:t>
      </w:r>
      <w:r w:rsidRPr="0011623B">
        <w:rPr>
          <w:rFonts w:ascii="Times New Roman" w:hAnsi="Times New Roman"/>
          <w:spacing w:val="-1"/>
          <w:sz w:val="24"/>
        </w:rPr>
        <w:t xml:space="preserve"> </w:t>
      </w:r>
      <w:r w:rsidRPr="0011623B">
        <w:rPr>
          <w:rFonts w:ascii="Times New Roman" w:hAnsi="Times New Roman"/>
          <w:sz w:val="24"/>
        </w:rPr>
        <w:t>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Education.</w:t>
      </w:r>
      <w:r w:rsidRPr="0011623B">
        <w:rPr>
          <w:rFonts w:ascii="Times New Roman" w:hAnsi="Times New Roman"/>
          <w:sz w:val="24"/>
        </w:rPr>
        <w:t xml:space="preserve">  </w:t>
      </w:r>
      <w:r w:rsidRPr="0011623B">
        <w:rPr>
          <w:rFonts w:ascii="Times New Roman" w:hAnsi="Times New Roman"/>
          <w:spacing w:val="-1"/>
          <w:sz w:val="24"/>
        </w:rPr>
        <w:t>[report</w:t>
      </w:r>
      <w:r w:rsidRPr="0011623B">
        <w:rPr>
          <w:rFonts w:ascii="Times New Roman" w:hAnsi="Times New Roman"/>
          <w:sz w:val="24"/>
        </w:rPr>
        <w:t xml:space="preserve"> </w:t>
      </w:r>
      <w:r w:rsidRPr="0011623B">
        <w:rPr>
          <w:rFonts w:ascii="Times New Roman" w:hAnsi="Times New Roman"/>
          <w:spacing w:val="-1"/>
          <w:sz w:val="24"/>
        </w:rPr>
        <w:t xml:space="preserve">date December </w:t>
      </w:r>
      <w:r w:rsidRPr="0011623B">
        <w:rPr>
          <w:rFonts w:ascii="Times New Roman" w:hAnsi="Times New Roman"/>
          <w:sz w:val="24"/>
        </w:rPr>
        <w:t>2014]</w:t>
      </w:r>
    </w:p>
    <w:p w:rsidR="00567A88" w:rsidRDefault="00A8606C" w:rsidP="00A8606C">
      <w:pPr>
        <w:widowControl w:val="0"/>
        <w:numPr>
          <w:ilvl w:val="1"/>
          <w:numId w:val="8"/>
        </w:numPr>
        <w:tabs>
          <w:tab w:val="left" w:pos="1540"/>
        </w:tabs>
        <w:kinsoku w:val="0"/>
        <w:overflowPunct w:val="0"/>
        <w:autoSpaceDE w:val="0"/>
        <w:autoSpaceDN w:val="0"/>
        <w:adjustRightInd w:val="0"/>
        <w:spacing w:after="0" w:line="276" w:lineRule="exact"/>
        <w:ind w:left="1540" w:right="196"/>
        <w:rPr>
          <w:rFonts w:ascii="Times New Roman" w:hAnsi="Times New Roman"/>
          <w:sz w:val="24"/>
        </w:rPr>
      </w:pPr>
      <w:r w:rsidRPr="0011623B">
        <w:rPr>
          <w:rFonts w:ascii="Times New Roman" w:hAnsi="Times New Roman"/>
          <w:spacing w:val="-1"/>
          <w:sz w:val="24"/>
        </w:rPr>
        <w:t>This</w:t>
      </w:r>
      <w:r w:rsidRPr="0011623B">
        <w:rPr>
          <w:rFonts w:ascii="Times New Roman" w:hAnsi="Times New Roman"/>
          <w:sz w:val="24"/>
        </w:rPr>
        <w:t xml:space="preserve"> </w:t>
      </w:r>
      <w:r w:rsidRPr="0011623B">
        <w:rPr>
          <w:rFonts w:ascii="Times New Roman" w:hAnsi="Times New Roman"/>
          <w:spacing w:val="-1"/>
          <w:sz w:val="24"/>
        </w:rPr>
        <w:t>publication</w:t>
      </w:r>
      <w:r w:rsidRPr="0011623B">
        <w:rPr>
          <w:rFonts w:ascii="Times New Roman" w:hAnsi="Times New Roman"/>
          <w:sz w:val="24"/>
        </w:rPr>
        <w:t xml:space="preserve"> </w:t>
      </w:r>
      <w:r w:rsidRPr="0011623B">
        <w:rPr>
          <w:rFonts w:ascii="Times New Roman" w:hAnsi="Times New Roman"/>
          <w:spacing w:val="-1"/>
          <w:sz w:val="24"/>
        </w:rPr>
        <w:t>included</w:t>
      </w:r>
      <w:r w:rsidRPr="0011623B">
        <w:rPr>
          <w:rFonts w:ascii="Times New Roman" w:hAnsi="Times New Roman"/>
          <w:sz w:val="24"/>
        </w:rPr>
        <w:t xml:space="preserve"> </w:t>
      </w:r>
      <w:r w:rsidRPr="0011623B">
        <w:rPr>
          <w:rFonts w:ascii="Times New Roman" w:hAnsi="Times New Roman"/>
          <w:spacing w:val="-1"/>
          <w:sz w:val="24"/>
        </w:rPr>
        <w:t>developing</w:t>
      </w:r>
      <w:r w:rsidRPr="0011623B">
        <w:rPr>
          <w:rFonts w:ascii="Times New Roman" w:hAnsi="Times New Roman"/>
          <w:sz w:val="24"/>
        </w:rPr>
        <w:t xml:space="preserve"> </w:t>
      </w:r>
      <w:r w:rsidRPr="0011623B">
        <w:rPr>
          <w:rFonts w:ascii="Times New Roman" w:hAnsi="Times New Roman"/>
          <w:spacing w:val="-1"/>
          <w:sz w:val="24"/>
        </w:rPr>
        <w:t>research</w:t>
      </w:r>
      <w:r w:rsidRPr="0011623B">
        <w:rPr>
          <w:rFonts w:ascii="Times New Roman" w:hAnsi="Times New Roman"/>
          <w:sz w:val="24"/>
        </w:rPr>
        <w:t xml:space="preserve"> questions </w:t>
      </w:r>
      <w:r w:rsidRPr="0011623B">
        <w:rPr>
          <w:rFonts w:ascii="Times New Roman" w:hAnsi="Times New Roman"/>
          <w:spacing w:val="-1"/>
          <w:sz w:val="24"/>
        </w:rPr>
        <w:t>related</w:t>
      </w:r>
      <w:r w:rsidRPr="0011623B">
        <w:rPr>
          <w:rFonts w:ascii="Times New Roman" w:hAnsi="Times New Roman"/>
          <w:sz w:val="24"/>
        </w:rPr>
        <w:t xml:space="preserve"> to </w:t>
      </w:r>
      <w:r w:rsidRPr="0011623B">
        <w:rPr>
          <w:rFonts w:ascii="Times New Roman" w:hAnsi="Times New Roman"/>
          <w:spacing w:val="-1"/>
          <w:sz w:val="24"/>
        </w:rPr>
        <w:t>attrition</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91"/>
          <w:sz w:val="24"/>
        </w:rPr>
        <w:t xml:space="preserve"> </w:t>
      </w:r>
      <w:r w:rsidRPr="0011623B">
        <w:rPr>
          <w:rFonts w:ascii="Times New Roman" w:hAnsi="Times New Roman"/>
          <w:spacing w:val="-1"/>
          <w:sz w:val="24"/>
        </w:rPr>
        <w:t>retention</w:t>
      </w:r>
      <w:r w:rsidRPr="0011623B">
        <w:rPr>
          <w:rFonts w:ascii="Times New Roman" w:hAnsi="Times New Roman"/>
          <w:sz w:val="24"/>
        </w:rPr>
        <w:t xml:space="preserve"> in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Programs,</w:t>
      </w:r>
      <w:r w:rsidRPr="0011623B">
        <w:rPr>
          <w:rFonts w:ascii="Times New Roman" w:hAnsi="Times New Roman"/>
          <w:sz w:val="24"/>
        </w:rPr>
        <w:t xml:space="preserve"> </w:t>
      </w:r>
      <w:r w:rsidRPr="0011623B">
        <w:rPr>
          <w:rFonts w:ascii="Times New Roman" w:hAnsi="Times New Roman"/>
          <w:spacing w:val="-1"/>
          <w:sz w:val="24"/>
        </w:rPr>
        <w:t>addressed</w:t>
      </w:r>
      <w:r w:rsidRPr="0011623B">
        <w:rPr>
          <w:rFonts w:ascii="Times New Roman" w:hAnsi="Times New Roman"/>
          <w:sz w:val="24"/>
        </w:rPr>
        <w:t xml:space="preserve"> </w:t>
      </w:r>
      <w:r w:rsidRPr="0011623B">
        <w:rPr>
          <w:rFonts w:ascii="Times New Roman" w:hAnsi="Times New Roman"/>
          <w:spacing w:val="-1"/>
          <w:sz w:val="24"/>
        </w:rPr>
        <w:t>through</w:t>
      </w:r>
      <w:r w:rsidRPr="0011623B">
        <w:rPr>
          <w:rFonts w:ascii="Times New Roman" w:hAnsi="Times New Roman"/>
          <w:spacing w:val="2"/>
          <w:sz w:val="24"/>
        </w:rPr>
        <w:t xml:space="preserve"> </w:t>
      </w:r>
      <w:r w:rsidRPr="0011623B">
        <w:rPr>
          <w:rFonts w:ascii="Times New Roman" w:hAnsi="Times New Roman"/>
          <w:spacing w:val="-1"/>
          <w:sz w:val="24"/>
        </w:rPr>
        <w:t>focus</w:t>
      </w:r>
      <w:r w:rsidRPr="0011623B">
        <w:rPr>
          <w:rFonts w:ascii="Times New Roman" w:hAnsi="Times New Roman"/>
          <w:spacing w:val="2"/>
          <w:sz w:val="24"/>
        </w:rPr>
        <w:t xml:space="preserve"> </w:t>
      </w:r>
      <w:r w:rsidRPr="0011623B">
        <w:rPr>
          <w:rFonts w:ascii="Times New Roman" w:hAnsi="Times New Roman"/>
          <w:spacing w:val="-1"/>
          <w:sz w:val="24"/>
        </w:rPr>
        <w:t>groups,</w:t>
      </w:r>
      <w:r w:rsidRPr="0011623B">
        <w:rPr>
          <w:rFonts w:ascii="Times New Roman" w:hAnsi="Times New Roman"/>
          <w:sz w:val="24"/>
        </w:rPr>
        <w:t xml:space="preserve"> secondary</w:t>
      </w:r>
      <w:r w:rsidRPr="0011623B">
        <w:rPr>
          <w:rFonts w:ascii="Times New Roman" w:hAnsi="Times New Roman"/>
          <w:sz w:val="20"/>
          <w:szCs w:val="20"/>
        </w:rPr>
        <w:t xml:space="preserve"> </w:t>
      </w:r>
      <w:r w:rsidRPr="0011623B">
        <w:rPr>
          <w:rFonts w:ascii="Times New Roman" w:hAnsi="Times New Roman"/>
          <w:spacing w:val="-1"/>
          <w:sz w:val="24"/>
        </w:rPr>
        <w:t>data analyses,</w:t>
      </w:r>
      <w:r w:rsidRPr="0011623B">
        <w:rPr>
          <w:rFonts w:ascii="Times New Roman" w:hAnsi="Times New Roman"/>
          <w:sz w:val="24"/>
        </w:rPr>
        <w:t xml:space="preserve"> </w:t>
      </w:r>
      <w:r w:rsidRPr="0011623B">
        <w:rPr>
          <w:rFonts w:ascii="Times New Roman" w:hAnsi="Times New Roman"/>
          <w:spacing w:val="-1"/>
          <w:sz w:val="24"/>
        </w:rPr>
        <w:t>structured</w:t>
      </w:r>
      <w:r w:rsidRPr="0011623B">
        <w:rPr>
          <w:rFonts w:ascii="Times New Roman" w:hAnsi="Times New Roman"/>
          <w:spacing w:val="2"/>
          <w:sz w:val="24"/>
        </w:rPr>
        <w:t xml:space="preserve"> </w:t>
      </w:r>
      <w:r w:rsidRPr="0011623B">
        <w:rPr>
          <w:rFonts w:ascii="Times New Roman" w:hAnsi="Times New Roman"/>
          <w:spacing w:val="-1"/>
          <w:sz w:val="24"/>
        </w:rPr>
        <w:t>interviews,</w:t>
      </w:r>
      <w:r w:rsidRPr="0011623B">
        <w:rPr>
          <w:rFonts w:ascii="Times New Roman" w:hAnsi="Times New Roman"/>
          <w:sz w:val="24"/>
        </w:rPr>
        <w:t xml:space="preserve"> </w:t>
      </w:r>
      <w:r w:rsidRPr="0011623B">
        <w:rPr>
          <w:rFonts w:ascii="Times New Roman" w:hAnsi="Times New Roman"/>
          <w:spacing w:val="-1"/>
          <w:sz w:val="24"/>
        </w:rPr>
        <w:t>GIS</w:t>
      </w:r>
      <w:r w:rsidRPr="0011623B">
        <w:rPr>
          <w:rFonts w:ascii="Times New Roman" w:hAnsi="Times New Roman"/>
          <w:sz w:val="24"/>
        </w:rPr>
        <w:t xml:space="preserve"> mapping, </w:t>
      </w:r>
      <w:r w:rsidRPr="0011623B">
        <w:rPr>
          <w:rFonts w:ascii="Times New Roman" w:hAnsi="Times New Roman"/>
          <w:spacing w:val="-1"/>
          <w:sz w:val="24"/>
        </w:rPr>
        <w:t>findings,</w:t>
      </w:r>
      <w:r w:rsidRPr="0011623B">
        <w:rPr>
          <w:rFonts w:ascii="Times New Roman" w:hAnsi="Times New Roman"/>
          <w:sz w:val="24"/>
        </w:rPr>
        <w:t xml:space="preserve"> </w:t>
      </w:r>
      <w:r w:rsidRPr="0011623B">
        <w:rPr>
          <w:rFonts w:ascii="Times New Roman" w:hAnsi="Times New Roman"/>
          <w:spacing w:val="-1"/>
          <w:sz w:val="24"/>
        </w:rPr>
        <w:t>lessons</w:t>
      </w:r>
      <w:r w:rsidRPr="0011623B">
        <w:rPr>
          <w:rFonts w:ascii="Times New Roman" w:hAnsi="Times New Roman"/>
          <w:sz w:val="24"/>
        </w:rPr>
        <w:t xml:space="preserve"> </w:t>
      </w:r>
    </w:p>
    <w:p w:rsidR="00A8606C" w:rsidRPr="0011623B" w:rsidRDefault="00A8606C" w:rsidP="00567A88">
      <w:pPr>
        <w:widowControl w:val="0"/>
        <w:tabs>
          <w:tab w:val="left" w:pos="1540"/>
        </w:tabs>
        <w:kinsoku w:val="0"/>
        <w:overflowPunct w:val="0"/>
        <w:autoSpaceDE w:val="0"/>
        <w:autoSpaceDN w:val="0"/>
        <w:adjustRightInd w:val="0"/>
        <w:spacing w:after="0" w:line="276" w:lineRule="exact"/>
        <w:ind w:left="1540" w:right="196"/>
        <w:rPr>
          <w:rFonts w:ascii="Times New Roman" w:hAnsi="Times New Roman"/>
          <w:sz w:val="20"/>
          <w:szCs w:val="20"/>
        </w:rPr>
      </w:pPr>
      <w:proofErr w:type="gramStart"/>
      <w:r w:rsidRPr="0011623B">
        <w:rPr>
          <w:rFonts w:ascii="Times New Roman" w:hAnsi="Times New Roman"/>
          <w:sz w:val="24"/>
        </w:rPr>
        <w:t>learned</w:t>
      </w:r>
      <w:proofErr w:type="gramEnd"/>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77"/>
          <w:sz w:val="24"/>
        </w:rPr>
        <w:t xml:space="preserve"> </w:t>
      </w:r>
      <w:r w:rsidRPr="0011623B">
        <w:rPr>
          <w:rFonts w:ascii="Times New Roman" w:hAnsi="Times New Roman"/>
          <w:sz w:val="24"/>
        </w:rPr>
        <w:t>policy</w:t>
      </w:r>
      <w:r w:rsidRPr="0011623B">
        <w:rPr>
          <w:rFonts w:ascii="Times New Roman" w:hAnsi="Times New Roman"/>
          <w:spacing w:val="-5"/>
          <w:sz w:val="24"/>
        </w:rPr>
        <w:t xml:space="preserve"> </w:t>
      </w:r>
      <w:r w:rsidRPr="0011623B">
        <w:rPr>
          <w:rFonts w:ascii="Times New Roman" w:hAnsi="Times New Roman"/>
          <w:spacing w:val="-1"/>
          <w:sz w:val="24"/>
        </w:rPr>
        <w:t>recommendations.</w:t>
      </w:r>
      <w:r w:rsidRPr="0011623B">
        <w:rPr>
          <w:rFonts w:ascii="Times New Roman" w:hAnsi="Times New Roman"/>
          <w:spacing w:val="2"/>
          <w:sz w:val="24"/>
        </w:rPr>
        <w:t xml:space="preserve"> </w:t>
      </w:r>
      <w:r w:rsidRPr="0011623B">
        <w:rPr>
          <w:rFonts w:ascii="Times New Roman" w:hAnsi="Times New Roman"/>
          <w:spacing w:val="-1"/>
          <w:sz w:val="24"/>
        </w:rPr>
        <w:t xml:space="preserve">The </w:t>
      </w:r>
      <w:r w:rsidRPr="0011623B">
        <w:rPr>
          <w:rFonts w:ascii="Times New Roman" w:hAnsi="Times New Roman"/>
          <w:sz w:val="24"/>
        </w:rPr>
        <w:t>agency</w:t>
      </w:r>
      <w:r w:rsidRPr="0011623B">
        <w:rPr>
          <w:rFonts w:ascii="Times New Roman" w:hAnsi="Times New Roman"/>
          <w:spacing w:val="-5"/>
          <w:sz w:val="24"/>
        </w:rPr>
        <w:t xml:space="preserve"> </w:t>
      </w:r>
      <w:r w:rsidRPr="0011623B">
        <w:rPr>
          <w:rFonts w:ascii="Times New Roman" w:hAnsi="Times New Roman"/>
          <w:spacing w:val="-1"/>
          <w:sz w:val="24"/>
        </w:rPr>
        <w:t>used</w:t>
      </w:r>
      <w:r w:rsidRPr="0011623B">
        <w:rPr>
          <w:rFonts w:ascii="Times New Roman" w:hAnsi="Times New Roman"/>
          <w:sz w:val="24"/>
        </w:rPr>
        <w:t xml:space="preserve"> this </w:t>
      </w:r>
      <w:r w:rsidRPr="0011623B">
        <w:rPr>
          <w:rFonts w:ascii="Times New Roman" w:hAnsi="Times New Roman"/>
          <w:spacing w:val="-1"/>
          <w:sz w:val="24"/>
        </w:rPr>
        <w:t>report</w:t>
      </w:r>
      <w:r w:rsidRPr="0011623B">
        <w:rPr>
          <w:rFonts w:ascii="Times New Roman" w:hAnsi="Times New Roman"/>
          <w:sz w:val="24"/>
        </w:rPr>
        <w:t xml:space="preserve"> </w:t>
      </w:r>
      <w:r w:rsidRPr="0011623B">
        <w:rPr>
          <w:rFonts w:ascii="Times New Roman" w:hAnsi="Times New Roman"/>
          <w:spacing w:val="-1"/>
          <w:sz w:val="24"/>
        </w:rPr>
        <w:t>for program</w:t>
      </w:r>
      <w:r w:rsidRPr="0011623B">
        <w:rPr>
          <w:rFonts w:ascii="Times New Roman" w:hAnsi="Times New Roman"/>
          <w:sz w:val="24"/>
        </w:rPr>
        <w:t xml:space="preserve"> </w:t>
      </w:r>
      <w:r w:rsidRPr="0011623B">
        <w:rPr>
          <w:rFonts w:ascii="Times New Roman" w:hAnsi="Times New Roman"/>
          <w:spacing w:val="-1"/>
          <w:sz w:val="24"/>
        </w:rPr>
        <w:t>planning,</w:t>
      </w:r>
      <w:r w:rsidRPr="0011623B">
        <w:rPr>
          <w:rFonts w:ascii="Times New Roman" w:hAnsi="Times New Roman"/>
          <w:spacing w:val="77"/>
          <w:sz w:val="24"/>
        </w:rPr>
        <w:t xml:space="preserve"> </w:t>
      </w:r>
      <w:r w:rsidRPr="0011623B">
        <w:rPr>
          <w:rFonts w:ascii="Times New Roman" w:hAnsi="Times New Roman"/>
          <w:sz w:val="24"/>
        </w:rPr>
        <w:t>policy</w:t>
      </w:r>
      <w:r w:rsidRPr="0011623B">
        <w:rPr>
          <w:rFonts w:ascii="Times New Roman" w:hAnsi="Times New Roman"/>
          <w:spacing w:val="-5"/>
          <w:sz w:val="24"/>
        </w:rPr>
        <w:t xml:space="preserve"> </w:t>
      </w:r>
      <w:r w:rsidRPr="0011623B">
        <w:rPr>
          <w:rFonts w:ascii="Times New Roman" w:hAnsi="Times New Roman"/>
          <w:spacing w:val="-1"/>
          <w:sz w:val="24"/>
        </w:rPr>
        <w:t>development,</w:t>
      </w:r>
      <w:r w:rsidRPr="0011623B">
        <w:rPr>
          <w:rFonts w:ascii="Times New Roman" w:hAnsi="Times New Roman"/>
          <w:sz w:val="24"/>
        </w:rPr>
        <w:t xml:space="preserve"> continuous quality</w:t>
      </w:r>
      <w:r w:rsidRPr="0011623B">
        <w:rPr>
          <w:rFonts w:ascii="Times New Roman" w:hAnsi="Times New Roman"/>
          <w:spacing w:val="-8"/>
          <w:sz w:val="24"/>
        </w:rPr>
        <w:t xml:space="preserve"> </w:t>
      </w:r>
      <w:r w:rsidRPr="0011623B">
        <w:rPr>
          <w:rFonts w:ascii="Times New Roman" w:hAnsi="Times New Roman"/>
          <w:sz w:val="24"/>
        </w:rPr>
        <w:t xml:space="preserve">improvement,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national</w:t>
      </w:r>
      <w:r w:rsidRPr="0011623B">
        <w:rPr>
          <w:rFonts w:ascii="Times New Roman" w:hAnsi="Times New Roman"/>
          <w:sz w:val="24"/>
        </w:rPr>
        <w:t xml:space="preserve"> </w:t>
      </w:r>
      <w:r w:rsidRPr="0011623B">
        <w:rPr>
          <w:rFonts w:ascii="Times New Roman" w:hAnsi="Times New Roman"/>
          <w:spacing w:val="-1"/>
          <w:sz w:val="24"/>
        </w:rPr>
        <w:t>dissemination.</w:t>
      </w:r>
    </w:p>
    <w:p w:rsidR="00A8606C" w:rsidRPr="0011623B" w:rsidRDefault="00A8606C" w:rsidP="00A8606C">
      <w:pPr>
        <w:widowControl w:val="0"/>
        <w:tabs>
          <w:tab w:val="left" w:pos="1540"/>
        </w:tabs>
        <w:kinsoku w:val="0"/>
        <w:overflowPunct w:val="0"/>
        <w:autoSpaceDE w:val="0"/>
        <w:autoSpaceDN w:val="0"/>
        <w:adjustRightInd w:val="0"/>
        <w:spacing w:after="0" w:line="276" w:lineRule="exact"/>
        <w:ind w:left="1540" w:right="196"/>
        <w:rPr>
          <w:rFonts w:ascii="Times New Roman" w:hAnsi="Times New Roman"/>
          <w:sz w:val="20"/>
          <w:szCs w:val="20"/>
        </w:rPr>
      </w:pPr>
    </w:p>
    <w:p w:rsidR="00A8606C" w:rsidRPr="0011623B" w:rsidRDefault="00A8606C" w:rsidP="00A8606C">
      <w:pPr>
        <w:widowControl w:val="0"/>
        <w:numPr>
          <w:ilvl w:val="0"/>
          <w:numId w:val="8"/>
        </w:numPr>
        <w:tabs>
          <w:tab w:val="left" w:pos="1540"/>
        </w:tabs>
        <w:kinsoku w:val="0"/>
        <w:overflowPunct w:val="0"/>
        <w:autoSpaceDE w:val="0"/>
        <w:autoSpaceDN w:val="0"/>
        <w:adjustRightInd w:val="0"/>
        <w:spacing w:after="0" w:line="276" w:lineRule="exact"/>
        <w:ind w:right="196"/>
        <w:rPr>
          <w:rFonts w:ascii="Times New Roman" w:hAnsi="Times New Roman"/>
          <w:sz w:val="20"/>
          <w:szCs w:val="20"/>
        </w:rPr>
      </w:pPr>
      <w:r w:rsidRPr="0011623B">
        <w:rPr>
          <w:rFonts w:ascii="Times New Roman" w:hAnsi="Times New Roman" w:cs="Times New Roman"/>
          <w:sz w:val="24"/>
          <w:szCs w:val="24"/>
        </w:rPr>
        <w:t>Alabama Competency Needs Assessment, Alabama Department of Public Health, with assistance from the Alabama and Mississippi Local Performance Site of the Region IV Public Health Training Center, 2015</w:t>
      </w:r>
    </w:p>
    <w:p w:rsidR="00A8606C" w:rsidRPr="0011623B" w:rsidRDefault="00A8606C" w:rsidP="00A8606C">
      <w:pPr>
        <w:numPr>
          <w:ilvl w:val="1"/>
          <w:numId w:val="4"/>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As a required component of Domain 8 of the Public Health Accreditation Board (PHAB) Standards, this assessment </w:t>
      </w:r>
      <w:proofErr w:type="gramStart"/>
      <w:r w:rsidRPr="0011623B">
        <w:rPr>
          <w:rFonts w:ascii="Times New Roman" w:hAnsi="Times New Roman" w:cs="Times New Roman"/>
          <w:sz w:val="24"/>
          <w:szCs w:val="24"/>
        </w:rPr>
        <w:t>was conducted</w:t>
      </w:r>
      <w:proofErr w:type="gramEnd"/>
      <w:r w:rsidRPr="0011623B">
        <w:rPr>
          <w:rFonts w:ascii="Times New Roman" w:hAnsi="Times New Roman" w:cs="Times New Roman"/>
          <w:sz w:val="24"/>
          <w:szCs w:val="24"/>
        </w:rPr>
        <w:t xml:space="preserve"> to inform Alabama’s Workforce Development Plan. Results </w:t>
      </w:r>
      <w:proofErr w:type="gramStart"/>
      <w:r w:rsidRPr="0011623B">
        <w:rPr>
          <w:rFonts w:ascii="Times New Roman" w:hAnsi="Times New Roman" w:cs="Times New Roman"/>
          <w:sz w:val="24"/>
          <w:szCs w:val="24"/>
        </w:rPr>
        <w:t>have been used</w:t>
      </w:r>
      <w:proofErr w:type="gramEnd"/>
      <w:r w:rsidRPr="0011623B">
        <w:rPr>
          <w:rFonts w:ascii="Times New Roman" w:hAnsi="Times New Roman" w:cs="Times New Roman"/>
          <w:sz w:val="24"/>
          <w:szCs w:val="24"/>
        </w:rPr>
        <w:t xml:space="preserve"> to support efforts by ADPH to secure PHAB Accreditation and inform statewide planning. </w:t>
      </w:r>
      <w:r w:rsidRPr="0011623B">
        <w:rPr>
          <w:rFonts w:ascii="Times New Roman" w:hAnsi="Times New Roman"/>
          <w:sz w:val="24"/>
          <w:szCs w:val="24"/>
        </w:rPr>
        <w:t xml:space="preserve">The survey was based on the national Core Competencies for Public Health Professionals developed by the Council on Linkages </w:t>
      </w:r>
      <w:proofErr w:type="gramStart"/>
      <w:r w:rsidRPr="0011623B">
        <w:rPr>
          <w:rFonts w:ascii="Times New Roman" w:hAnsi="Times New Roman"/>
          <w:sz w:val="24"/>
          <w:szCs w:val="24"/>
        </w:rPr>
        <w:t>Between</w:t>
      </w:r>
      <w:proofErr w:type="gramEnd"/>
      <w:r w:rsidRPr="0011623B">
        <w:rPr>
          <w:rFonts w:ascii="Times New Roman" w:hAnsi="Times New Roman"/>
          <w:sz w:val="24"/>
          <w:szCs w:val="24"/>
        </w:rPr>
        <w:t xml:space="preserve"> Academia and Public Health Practice. These competencies </w:t>
      </w:r>
      <w:proofErr w:type="gramStart"/>
      <w:r w:rsidRPr="0011623B">
        <w:rPr>
          <w:rFonts w:ascii="Times New Roman" w:hAnsi="Times New Roman"/>
          <w:sz w:val="24"/>
          <w:szCs w:val="24"/>
        </w:rPr>
        <w:t>were designed</w:t>
      </w:r>
      <w:proofErr w:type="gramEnd"/>
      <w:r w:rsidRPr="0011623B">
        <w:rPr>
          <w:rFonts w:ascii="Times New Roman" w:hAnsi="Times New Roman"/>
          <w:sz w:val="24"/>
          <w:szCs w:val="24"/>
        </w:rPr>
        <w:t xml:space="preserve"> for public health professionals at three different levels. The assessment focused on public health competencies as well as basic demographic and professional development questions.</w:t>
      </w:r>
    </w:p>
    <w:p w:rsidR="00A8606C" w:rsidRPr="0011623B" w:rsidRDefault="00A8606C" w:rsidP="00A8606C">
      <w:pPr>
        <w:spacing w:after="0" w:line="240" w:lineRule="auto"/>
        <w:rPr>
          <w:rFonts w:ascii="Times New Roman" w:hAnsi="Times New Roman" w:cs="Times New Roman"/>
          <w:sz w:val="24"/>
          <w:szCs w:val="24"/>
        </w:rPr>
      </w:pPr>
    </w:p>
    <w:p w:rsidR="00A8606C" w:rsidRPr="0011623B" w:rsidRDefault="00A8606C" w:rsidP="00A8606C">
      <w:pPr>
        <w:widowControl w:val="0"/>
        <w:numPr>
          <w:ilvl w:val="0"/>
          <w:numId w:val="8"/>
        </w:numPr>
        <w:tabs>
          <w:tab w:val="left" w:pos="820"/>
        </w:tabs>
        <w:kinsoku w:val="0"/>
        <w:overflowPunct w:val="0"/>
        <w:autoSpaceDE w:val="0"/>
        <w:autoSpaceDN w:val="0"/>
        <w:adjustRightInd w:val="0"/>
        <w:spacing w:before="55" w:after="0" w:line="292" w:lineRule="exact"/>
        <w:rPr>
          <w:rFonts w:ascii="Times New Roman" w:hAnsi="Times New Roman"/>
          <w:sz w:val="24"/>
        </w:rPr>
      </w:pPr>
      <w:r w:rsidRPr="0011623B">
        <w:rPr>
          <w:rFonts w:ascii="Times New Roman" w:hAnsi="Times New Roman"/>
          <w:spacing w:val="-1"/>
          <w:sz w:val="24"/>
        </w:rPr>
        <w:t>Assessment</w:t>
      </w:r>
      <w:r w:rsidRPr="0011623B">
        <w:rPr>
          <w:rFonts w:ascii="Times New Roman" w:hAnsi="Times New Roman"/>
          <w:sz w:val="24"/>
        </w:rPr>
        <w:t xml:space="preserve"> of</w:t>
      </w:r>
      <w:r w:rsidRPr="0011623B">
        <w:rPr>
          <w:rFonts w:ascii="Times New Roman" w:hAnsi="Times New Roman"/>
          <w:spacing w:val="-1"/>
          <w:sz w:val="24"/>
        </w:rPr>
        <w:t xml:space="preserve"> Needs</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pacing w:val="-1"/>
          <w:sz w:val="24"/>
        </w:rPr>
        <w:t>Children</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Families</w:t>
      </w:r>
      <w:r w:rsidRPr="0011623B">
        <w:rPr>
          <w:rFonts w:ascii="Times New Roman" w:hAnsi="Times New Roman"/>
          <w:sz w:val="24"/>
        </w:rPr>
        <w:t xml:space="preserve"> in</w:t>
      </w:r>
      <w:r w:rsidRPr="0011623B">
        <w:rPr>
          <w:rFonts w:ascii="Times New Roman" w:hAnsi="Times New Roman"/>
          <w:spacing w:val="2"/>
          <w:sz w:val="24"/>
        </w:rPr>
        <w:t xml:space="preserve"> </w:t>
      </w:r>
      <w:r w:rsidRPr="0011623B">
        <w:rPr>
          <w:rFonts w:ascii="Times New Roman" w:hAnsi="Times New Roman"/>
          <w:spacing w:val="-1"/>
          <w:sz w:val="24"/>
        </w:rPr>
        <w:t>Jefferson</w:t>
      </w:r>
      <w:r w:rsidRPr="0011623B">
        <w:rPr>
          <w:rFonts w:ascii="Times New Roman" w:hAnsi="Times New Roman"/>
          <w:sz w:val="24"/>
        </w:rPr>
        <w:t xml:space="preserve"> County</w:t>
      </w:r>
      <w:r w:rsidRPr="0011623B">
        <w:rPr>
          <w:rFonts w:ascii="Times New Roman" w:hAnsi="Times New Roman"/>
          <w:spacing w:val="-5"/>
          <w:sz w:val="24"/>
        </w:rPr>
        <w:t xml:space="preserve"> </w:t>
      </w:r>
      <w:r w:rsidRPr="0011623B">
        <w:rPr>
          <w:rFonts w:ascii="Times New Roman" w:hAnsi="Times New Roman"/>
          <w:sz w:val="24"/>
        </w:rPr>
        <w:t>Alabama, 8/2016</w:t>
      </w:r>
    </w:p>
    <w:p w:rsidR="00A8606C" w:rsidRPr="0011623B" w:rsidRDefault="00A8606C" w:rsidP="00A8606C">
      <w:pPr>
        <w:widowControl w:val="0"/>
        <w:numPr>
          <w:ilvl w:val="1"/>
          <w:numId w:val="8"/>
        </w:numPr>
        <w:tabs>
          <w:tab w:val="left" w:pos="1540"/>
        </w:tabs>
        <w:kinsoku w:val="0"/>
        <w:overflowPunct w:val="0"/>
        <w:autoSpaceDE w:val="0"/>
        <w:autoSpaceDN w:val="0"/>
        <w:adjustRightInd w:val="0"/>
        <w:spacing w:before="1" w:after="0" w:line="276" w:lineRule="exact"/>
        <w:ind w:left="1540" w:right="195"/>
        <w:rPr>
          <w:rFonts w:ascii="Times New Roman" w:hAnsi="Times New Roman"/>
          <w:sz w:val="24"/>
        </w:rPr>
      </w:pPr>
      <w:r w:rsidRPr="0011623B">
        <w:rPr>
          <w:rFonts w:ascii="Times New Roman" w:hAnsi="Times New Roman"/>
          <w:spacing w:val="-1"/>
          <w:sz w:val="24"/>
        </w:rPr>
        <w:t>This</w:t>
      </w:r>
      <w:r w:rsidRPr="0011623B">
        <w:rPr>
          <w:rFonts w:ascii="Times New Roman" w:hAnsi="Times New Roman"/>
          <w:sz w:val="24"/>
        </w:rPr>
        <w:t xml:space="preserve"> </w:t>
      </w:r>
      <w:r w:rsidRPr="0011623B">
        <w:rPr>
          <w:rFonts w:ascii="Times New Roman" w:hAnsi="Times New Roman"/>
          <w:spacing w:val="-1"/>
          <w:sz w:val="24"/>
        </w:rPr>
        <w:t>publication</w:t>
      </w:r>
      <w:r w:rsidRPr="0011623B">
        <w:rPr>
          <w:rFonts w:ascii="Times New Roman" w:hAnsi="Times New Roman"/>
          <w:sz w:val="24"/>
        </w:rPr>
        <w:t xml:space="preserve"> </w:t>
      </w:r>
      <w:proofErr w:type="gramStart"/>
      <w:r w:rsidRPr="0011623B">
        <w:rPr>
          <w:rFonts w:ascii="Times New Roman" w:hAnsi="Times New Roman"/>
          <w:spacing w:val="-1"/>
          <w:sz w:val="24"/>
        </w:rPr>
        <w:t>was</w:t>
      </w:r>
      <w:r w:rsidRPr="0011623B">
        <w:rPr>
          <w:rFonts w:ascii="Times New Roman" w:hAnsi="Times New Roman"/>
          <w:sz w:val="24"/>
        </w:rPr>
        <w:t xml:space="preserve"> </w:t>
      </w:r>
      <w:r w:rsidRPr="0011623B">
        <w:rPr>
          <w:rFonts w:ascii="Times New Roman" w:hAnsi="Times New Roman"/>
          <w:spacing w:val="-1"/>
          <w:sz w:val="24"/>
        </w:rPr>
        <w:t>completed</w:t>
      </w:r>
      <w:proofErr w:type="gramEnd"/>
      <w:r w:rsidRPr="0011623B">
        <w:rPr>
          <w:rFonts w:ascii="Times New Roman" w:hAnsi="Times New Roman"/>
          <w:sz w:val="24"/>
        </w:rPr>
        <w:t xml:space="preserve"> </w:t>
      </w:r>
      <w:r w:rsidRPr="0011623B">
        <w:rPr>
          <w:rFonts w:ascii="Times New Roman" w:hAnsi="Times New Roman"/>
          <w:spacing w:val="-1"/>
          <w:sz w:val="24"/>
        </w:rPr>
        <w:t>as</w:t>
      </w:r>
      <w:r w:rsidRPr="0011623B">
        <w:rPr>
          <w:rFonts w:ascii="Times New Roman" w:hAnsi="Times New Roman"/>
          <w:sz w:val="24"/>
        </w:rPr>
        <w:t xml:space="preserve"> a</w:t>
      </w:r>
      <w:r w:rsidRPr="0011623B">
        <w:rPr>
          <w:rFonts w:ascii="Times New Roman" w:hAnsi="Times New Roman"/>
          <w:spacing w:val="-1"/>
          <w:sz w:val="24"/>
        </w:rPr>
        <w:t xml:space="preserve"> </w:t>
      </w:r>
      <w:r w:rsidRPr="0011623B">
        <w:rPr>
          <w:rFonts w:ascii="Times New Roman" w:hAnsi="Times New Roman"/>
          <w:sz w:val="24"/>
        </w:rPr>
        <w:t>part of</w:t>
      </w:r>
      <w:r w:rsidRPr="0011623B">
        <w:rPr>
          <w:rFonts w:ascii="Times New Roman" w:hAnsi="Times New Roman"/>
          <w:spacing w:val="-1"/>
          <w:sz w:val="24"/>
        </w:rPr>
        <w:t xml:space="preserve"> </w:t>
      </w:r>
      <w:r w:rsidRPr="0011623B">
        <w:rPr>
          <w:rFonts w:ascii="Times New Roman" w:hAnsi="Times New Roman"/>
          <w:sz w:val="24"/>
        </w:rPr>
        <w:t>a</w:t>
      </w:r>
      <w:r w:rsidRPr="0011623B">
        <w:rPr>
          <w:rFonts w:ascii="Times New Roman" w:hAnsi="Times New Roman"/>
          <w:spacing w:val="-1"/>
          <w:sz w:val="24"/>
        </w:rPr>
        <w:t xml:space="preserve"> </w:t>
      </w:r>
      <w:r w:rsidRPr="0011623B">
        <w:rPr>
          <w:rFonts w:ascii="Times New Roman" w:hAnsi="Times New Roman"/>
          <w:sz w:val="24"/>
        </w:rPr>
        <w:t>service</w:t>
      </w:r>
      <w:r w:rsidRPr="0011623B">
        <w:rPr>
          <w:rFonts w:ascii="Times New Roman" w:hAnsi="Times New Roman"/>
          <w:spacing w:val="-1"/>
          <w:sz w:val="24"/>
        </w:rPr>
        <w:t xml:space="preserve"> </w:t>
      </w:r>
      <w:r w:rsidRPr="0011623B">
        <w:rPr>
          <w:rFonts w:ascii="Times New Roman" w:hAnsi="Times New Roman"/>
          <w:sz w:val="24"/>
        </w:rPr>
        <w:t>activity</w:t>
      </w:r>
      <w:r w:rsidRPr="0011623B">
        <w:rPr>
          <w:rFonts w:ascii="Times New Roman" w:hAnsi="Times New Roman"/>
          <w:spacing w:val="-3"/>
          <w:sz w:val="24"/>
        </w:rPr>
        <w:t xml:space="preserve"> </w:t>
      </w:r>
      <w:r w:rsidRPr="0011623B">
        <w:rPr>
          <w:rFonts w:ascii="Times New Roman" w:hAnsi="Times New Roman"/>
          <w:spacing w:val="-1"/>
          <w:sz w:val="24"/>
        </w:rPr>
        <w:t>with</w:t>
      </w:r>
      <w:r w:rsidRPr="0011623B">
        <w:rPr>
          <w:rFonts w:ascii="Times New Roman" w:hAnsi="Times New Roman"/>
          <w:sz w:val="24"/>
        </w:rPr>
        <w:t xml:space="preserve"> the</w:t>
      </w:r>
      <w:r w:rsidRPr="0011623B">
        <w:rPr>
          <w:rFonts w:ascii="Times New Roman" w:hAnsi="Times New Roman"/>
          <w:spacing w:val="-1"/>
          <w:sz w:val="24"/>
        </w:rPr>
        <w:t xml:space="preserve"> Children’s</w:t>
      </w:r>
      <w:r w:rsidRPr="0011623B">
        <w:rPr>
          <w:rFonts w:ascii="Times New Roman" w:hAnsi="Times New Roman"/>
          <w:spacing w:val="67"/>
          <w:sz w:val="24"/>
        </w:rPr>
        <w:t xml:space="preserve"> </w:t>
      </w:r>
      <w:r w:rsidRPr="0011623B">
        <w:rPr>
          <w:rFonts w:ascii="Times New Roman" w:hAnsi="Times New Roman"/>
          <w:sz w:val="24"/>
        </w:rPr>
        <w:t>Policy</w:t>
      </w:r>
      <w:r w:rsidRPr="0011623B">
        <w:rPr>
          <w:rFonts w:ascii="Times New Roman" w:hAnsi="Times New Roman"/>
          <w:spacing w:val="-5"/>
          <w:sz w:val="24"/>
        </w:rPr>
        <w:t xml:space="preserve"> </w:t>
      </w:r>
      <w:r w:rsidRPr="0011623B">
        <w:rPr>
          <w:rFonts w:ascii="Times New Roman" w:hAnsi="Times New Roman"/>
          <w:spacing w:val="-1"/>
          <w:sz w:val="24"/>
        </w:rPr>
        <w:t>Council</w:t>
      </w:r>
      <w:r w:rsidRPr="0011623B">
        <w:rPr>
          <w:rFonts w:ascii="Times New Roman" w:hAnsi="Times New Roman"/>
          <w:sz w:val="24"/>
        </w:rPr>
        <w:t xml:space="preserve"> of</w:t>
      </w:r>
      <w:r w:rsidRPr="0011623B">
        <w:rPr>
          <w:rFonts w:ascii="Times New Roman" w:hAnsi="Times New Roman"/>
          <w:spacing w:val="-1"/>
          <w:sz w:val="24"/>
        </w:rPr>
        <w:t xml:space="preserve"> Jefferson</w:t>
      </w:r>
      <w:r w:rsidRPr="0011623B">
        <w:rPr>
          <w:rFonts w:ascii="Times New Roman" w:hAnsi="Times New Roman"/>
          <w:sz w:val="24"/>
        </w:rPr>
        <w:t xml:space="preserve"> </w:t>
      </w:r>
      <w:r w:rsidRPr="0011623B">
        <w:rPr>
          <w:rFonts w:ascii="Times New Roman" w:hAnsi="Times New Roman"/>
          <w:spacing w:val="-1"/>
          <w:sz w:val="24"/>
        </w:rPr>
        <w:t>County.</w:t>
      </w:r>
      <w:r w:rsidRPr="0011623B">
        <w:rPr>
          <w:rFonts w:ascii="Times New Roman" w:hAnsi="Times New Roman"/>
          <w:spacing w:val="2"/>
          <w:sz w:val="24"/>
        </w:rPr>
        <w:t xml:space="preserve"> </w:t>
      </w:r>
      <w:r w:rsidRPr="0011623B">
        <w:rPr>
          <w:rFonts w:ascii="Times New Roman" w:hAnsi="Times New Roman"/>
          <w:spacing w:val="-2"/>
          <w:sz w:val="24"/>
        </w:rPr>
        <w:t>It</w:t>
      </w:r>
      <w:r w:rsidRPr="0011623B">
        <w:rPr>
          <w:rFonts w:ascii="Times New Roman" w:hAnsi="Times New Roman"/>
          <w:sz w:val="24"/>
        </w:rPr>
        <w:t xml:space="preserve"> </w:t>
      </w:r>
      <w:r w:rsidRPr="0011623B">
        <w:rPr>
          <w:rFonts w:ascii="Times New Roman" w:hAnsi="Times New Roman"/>
          <w:spacing w:val="-1"/>
          <w:sz w:val="24"/>
        </w:rPr>
        <w:t>involved</w:t>
      </w:r>
      <w:r w:rsidRPr="0011623B">
        <w:rPr>
          <w:rFonts w:ascii="Times New Roman" w:hAnsi="Times New Roman"/>
          <w:sz w:val="24"/>
        </w:rPr>
        <w:t xml:space="preserve"> the</w:t>
      </w:r>
      <w:r w:rsidRPr="0011623B">
        <w:rPr>
          <w:rFonts w:ascii="Times New Roman" w:hAnsi="Times New Roman"/>
          <w:spacing w:val="-1"/>
          <w:sz w:val="24"/>
        </w:rPr>
        <w:t xml:space="preserve"> development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a</w:t>
      </w:r>
      <w:r w:rsidRPr="0011623B">
        <w:rPr>
          <w:rFonts w:ascii="Times New Roman" w:hAnsi="Times New Roman"/>
          <w:spacing w:val="-1"/>
          <w:sz w:val="24"/>
        </w:rPr>
        <w:t xml:space="preserve"> </w:t>
      </w:r>
      <w:r w:rsidRPr="0011623B">
        <w:rPr>
          <w:rFonts w:ascii="Times New Roman" w:hAnsi="Times New Roman"/>
          <w:sz w:val="24"/>
        </w:rPr>
        <w:t>survey</w:t>
      </w:r>
      <w:r w:rsidRPr="0011623B">
        <w:rPr>
          <w:rFonts w:ascii="Times New Roman" w:hAnsi="Times New Roman"/>
          <w:spacing w:val="69"/>
          <w:sz w:val="24"/>
        </w:rPr>
        <w:t xml:space="preserve"> </w:t>
      </w:r>
      <w:r w:rsidRPr="0011623B">
        <w:rPr>
          <w:rFonts w:ascii="Times New Roman" w:hAnsi="Times New Roman"/>
          <w:spacing w:val="-1"/>
          <w:sz w:val="24"/>
        </w:rPr>
        <w:t>instrument,</w:t>
      </w:r>
      <w:r w:rsidRPr="0011623B">
        <w:rPr>
          <w:rFonts w:ascii="Times New Roman" w:hAnsi="Times New Roman"/>
          <w:sz w:val="24"/>
        </w:rPr>
        <w:t xml:space="preserve"> </w:t>
      </w:r>
      <w:r w:rsidRPr="0011623B">
        <w:rPr>
          <w:rFonts w:ascii="Times New Roman" w:hAnsi="Times New Roman"/>
          <w:spacing w:val="-1"/>
          <w:sz w:val="24"/>
        </w:rPr>
        <w:t>facilitation</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a</w:t>
      </w:r>
      <w:r w:rsidRPr="0011623B">
        <w:rPr>
          <w:rFonts w:ascii="Times New Roman" w:hAnsi="Times New Roman"/>
          <w:spacing w:val="-1"/>
          <w:sz w:val="24"/>
        </w:rPr>
        <w:t xml:space="preserve"> stakeholder </w:t>
      </w:r>
      <w:r w:rsidRPr="0011623B">
        <w:rPr>
          <w:rFonts w:ascii="Times New Roman" w:hAnsi="Times New Roman"/>
          <w:sz w:val="24"/>
        </w:rPr>
        <w:t>listening</w:t>
      </w:r>
      <w:r w:rsidRPr="0011623B">
        <w:rPr>
          <w:rFonts w:ascii="Times New Roman" w:hAnsi="Times New Roman"/>
          <w:spacing w:val="-3"/>
          <w:sz w:val="24"/>
        </w:rPr>
        <w:t xml:space="preserve"> </w:t>
      </w:r>
      <w:r w:rsidRPr="0011623B">
        <w:rPr>
          <w:rFonts w:ascii="Times New Roman" w:hAnsi="Times New Roman"/>
          <w:sz w:val="24"/>
        </w:rPr>
        <w:t xml:space="preserve">session,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analyses</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69"/>
          <w:sz w:val="24"/>
        </w:rPr>
        <w:t xml:space="preserve"> </w:t>
      </w:r>
      <w:r w:rsidRPr="0011623B">
        <w:rPr>
          <w:rFonts w:ascii="Times New Roman" w:hAnsi="Times New Roman"/>
          <w:spacing w:val="-1"/>
          <w:sz w:val="24"/>
        </w:rPr>
        <w:t>quantitative and</w:t>
      </w:r>
      <w:r w:rsidRPr="0011623B">
        <w:rPr>
          <w:rFonts w:ascii="Times New Roman" w:hAnsi="Times New Roman"/>
          <w:sz w:val="24"/>
        </w:rPr>
        <w:t xml:space="preserve"> </w:t>
      </w:r>
      <w:r w:rsidRPr="0011623B">
        <w:rPr>
          <w:rFonts w:ascii="Times New Roman" w:hAnsi="Times New Roman"/>
          <w:spacing w:val="-1"/>
          <w:sz w:val="24"/>
        </w:rPr>
        <w:t>qualitative data.</w:t>
      </w:r>
      <w:r w:rsidRPr="0011623B">
        <w:rPr>
          <w:rFonts w:ascii="Times New Roman" w:hAnsi="Times New Roman"/>
          <w:sz w:val="24"/>
        </w:rPr>
        <w:t xml:space="preserve"> </w:t>
      </w:r>
      <w:r w:rsidRPr="0011623B">
        <w:rPr>
          <w:rFonts w:ascii="Times New Roman" w:hAnsi="Times New Roman"/>
          <w:spacing w:val="-1"/>
          <w:sz w:val="24"/>
        </w:rPr>
        <w:t>The Children’s</w:t>
      </w:r>
      <w:r w:rsidRPr="0011623B">
        <w:rPr>
          <w:rFonts w:ascii="Times New Roman" w:hAnsi="Times New Roman"/>
          <w:sz w:val="24"/>
        </w:rPr>
        <w:t xml:space="preserve"> Policy</w:t>
      </w:r>
      <w:r w:rsidRPr="0011623B">
        <w:rPr>
          <w:rFonts w:ascii="Times New Roman" w:hAnsi="Times New Roman"/>
          <w:spacing w:val="-5"/>
          <w:sz w:val="24"/>
        </w:rPr>
        <w:t xml:space="preserve"> </w:t>
      </w:r>
      <w:r w:rsidRPr="0011623B">
        <w:rPr>
          <w:rFonts w:ascii="Times New Roman" w:hAnsi="Times New Roman"/>
          <w:spacing w:val="-1"/>
          <w:sz w:val="24"/>
        </w:rPr>
        <w:t>Council</w:t>
      </w:r>
      <w:r w:rsidRPr="0011623B">
        <w:rPr>
          <w:rFonts w:ascii="Times New Roman" w:hAnsi="Times New Roman"/>
          <w:sz w:val="24"/>
        </w:rPr>
        <w:t xml:space="preserve"> of</w:t>
      </w:r>
      <w:r w:rsidRPr="0011623B">
        <w:rPr>
          <w:rFonts w:ascii="Times New Roman" w:hAnsi="Times New Roman"/>
          <w:spacing w:val="-1"/>
          <w:sz w:val="24"/>
        </w:rPr>
        <w:t xml:space="preserve"> Jefferson</w:t>
      </w:r>
      <w:r w:rsidRPr="0011623B">
        <w:rPr>
          <w:rFonts w:ascii="Times New Roman" w:hAnsi="Times New Roman"/>
          <w:spacing w:val="101"/>
          <w:sz w:val="24"/>
        </w:rPr>
        <w:t xml:space="preserve"> </w:t>
      </w:r>
      <w:r w:rsidRPr="0011623B">
        <w:rPr>
          <w:rFonts w:ascii="Times New Roman" w:hAnsi="Times New Roman"/>
          <w:sz w:val="24"/>
        </w:rPr>
        <w:t>County</w:t>
      </w:r>
      <w:r w:rsidRPr="0011623B">
        <w:rPr>
          <w:rFonts w:ascii="Times New Roman" w:hAnsi="Times New Roman"/>
          <w:spacing w:val="-5"/>
          <w:sz w:val="24"/>
        </w:rPr>
        <w:t xml:space="preserve"> </w:t>
      </w:r>
      <w:r w:rsidRPr="0011623B">
        <w:rPr>
          <w:rFonts w:ascii="Times New Roman" w:hAnsi="Times New Roman"/>
          <w:sz w:val="24"/>
        </w:rPr>
        <w:t>is using</w:t>
      </w:r>
      <w:r w:rsidRPr="0011623B">
        <w:rPr>
          <w:rFonts w:ascii="Times New Roman" w:hAnsi="Times New Roman"/>
          <w:spacing w:val="-3"/>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z w:val="24"/>
        </w:rPr>
        <w:t xml:space="preserve">report to </w:t>
      </w:r>
      <w:r w:rsidRPr="0011623B">
        <w:rPr>
          <w:rFonts w:ascii="Times New Roman" w:hAnsi="Times New Roman"/>
          <w:spacing w:val="-1"/>
          <w:sz w:val="24"/>
        </w:rPr>
        <w:t>prioritize activities</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 xml:space="preserve">guide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pacing w:val="-1"/>
          <w:sz w:val="24"/>
        </w:rPr>
        <w:t>work</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pacing w:val="-1"/>
          <w:sz w:val="24"/>
        </w:rPr>
        <w:t>group.</w:t>
      </w:r>
      <w:r w:rsidRPr="0011623B">
        <w:rPr>
          <w:rFonts w:ascii="Times New Roman" w:hAnsi="Times New Roman"/>
          <w:spacing w:val="55"/>
          <w:sz w:val="24"/>
        </w:rPr>
        <w:t xml:space="preserve"> </w:t>
      </w:r>
      <w:r w:rsidRPr="0011623B">
        <w:rPr>
          <w:rFonts w:ascii="Times New Roman" w:hAnsi="Times New Roman"/>
          <w:spacing w:val="-2"/>
          <w:sz w:val="24"/>
        </w:rPr>
        <w:t>It</w:t>
      </w:r>
      <w:r w:rsidRPr="0011623B">
        <w:rPr>
          <w:rFonts w:ascii="Times New Roman" w:hAnsi="Times New Roman"/>
          <w:sz w:val="24"/>
        </w:rPr>
        <w:t xml:space="preserve"> </w:t>
      </w:r>
      <w:r w:rsidRPr="0011623B">
        <w:rPr>
          <w:rFonts w:ascii="Times New Roman" w:hAnsi="Times New Roman"/>
          <w:spacing w:val="-1"/>
          <w:sz w:val="24"/>
        </w:rPr>
        <w:t>has</w:t>
      </w:r>
      <w:r w:rsidRPr="0011623B">
        <w:rPr>
          <w:rFonts w:ascii="Times New Roman" w:hAnsi="Times New Roman"/>
          <w:spacing w:val="2"/>
          <w:sz w:val="24"/>
        </w:rPr>
        <w:t xml:space="preserve"> </w:t>
      </w:r>
      <w:r w:rsidRPr="0011623B">
        <w:rPr>
          <w:rFonts w:ascii="Times New Roman" w:hAnsi="Times New Roman"/>
          <w:spacing w:val="-1"/>
          <w:sz w:val="24"/>
        </w:rPr>
        <w:t>also</w:t>
      </w:r>
      <w:r w:rsidRPr="0011623B">
        <w:rPr>
          <w:rFonts w:ascii="Times New Roman" w:hAnsi="Times New Roman"/>
          <w:sz w:val="24"/>
        </w:rPr>
        <w:t xml:space="preserve"> </w:t>
      </w:r>
      <w:r w:rsidRPr="0011623B">
        <w:rPr>
          <w:rFonts w:ascii="Times New Roman" w:hAnsi="Times New Roman"/>
          <w:spacing w:val="-1"/>
          <w:sz w:val="24"/>
        </w:rPr>
        <w:t>been</w:t>
      </w:r>
      <w:r w:rsidRPr="0011623B">
        <w:rPr>
          <w:rFonts w:ascii="Times New Roman" w:hAnsi="Times New Roman"/>
          <w:sz w:val="24"/>
        </w:rPr>
        <w:t xml:space="preserve"> </w:t>
      </w:r>
      <w:r w:rsidRPr="0011623B">
        <w:rPr>
          <w:rFonts w:ascii="Times New Roman" w:hAnsi="Times New Roman"/>
          <w:spacing w:val="-1"/>
          <w:sz w:val="24"/>
        </w:rPr>
        <w:t>shared</w:t>
      </w:r>
      <w:r w:rsidRPr="0011623B">
        <w:rPr>
          <w:rFonts w:ascii="Times New Roman" w:hAnsi="Times New Roman"/>
          <w:spacing w:val="2"/>
          <w:sz w:val="24"/>
        </w:rPr>
        <w:t xml:space="preserve"> </w:t>
      </w:r>
      <w:r w:rsidRPr="0011623B">
        <w:rPr>
          <w:rFonts w:ascii="Times New Roman" w:hAnsi="Times New Roman"/>
          <w:sz w:val="24"/>
        </w:rPr>
        <w:t>with the</w:t>
      </w:r>
      <w:r w:rsidRPr="0011623B">
        <w:rPr>
          <w:rFonts w:ascii="Times New Roman" w:hAnsi="Times New Roman"/>
          <w:spacing w:val="-1"/>
          <w:sz w:val="24"/>
        </w:rPr>
        <w:t xml:space="preserve"> Alabama Department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Early</w:t>
      </w:r>
      <w:r w:rsidRPr="0011623B">
        <w:rPr>
          <w:rFonts w:ascii="Times New Roman" w:hAnsi="Times New Roman"/>
          <w:spacing w:val="-5"/>
          <w:sz w:val="24"/>
        </w:rPr>
        <w:t xml:space="preserve"> </w:t>
      </w:r>
      <w:r w:rsidRPr="0011623B">
        <w:rPr>
          <w:rFonts w:ascii="Times New Roman" w:hAnsi="Times New Roman"/>
          <w:sz w:val="24"/>
        </w:rPr>
        <w:t>Childhood</w:t>
      </w:r>
      <w:r w:rsidRPr="0011623B">
        <w:rPr>
          <w:rFonts w:ascii="Times New Roman" w:hAnsi="Times New Roman"/>
          <w:spacing w:val="57"/>
          <w:sz w:val="24"/>
        </w:rPr>
        <w:t xml:space="preserve"> </w:t>
      </w:r>
      <w:r w:rsidRPr="0011623B">
        <w:rPr>
          <w:rFonts w:ascii="Times New Roman" w:hAnsi="Times New Roman"/>
          <w:spacing w:val="-1"/>
          <w:sz w:val="24"/>
        </w:rPr>
        <w:t>Education</w:t>
      </w:r>
      <w:r w:rsidRPr="0011623B">
        <w:rPr>
          <w:rFonts w:ascii="Times New Roman" w:hAnsi="Times New Roman"/>
          <w:sz w:val="24"/>
        </w:rPr>
        <w:t xml:space="preserve"> (along</w:t>
      </w:r>
      <w:r w:rsidRPr="0011623B">
        <w:rPr>
          <w:rFonts w:ascii="Times New Roman" w:hAnsi="Times New Roman"/>
          <w:spacing w:val="-3"/>
          <w:sz w:val="24"/>
        </w:rPr>
        <w:t xml:space="preserve"> </w:t>
      </w:r>
      <w:r w:rsidRPr="0011623B">
        <w:rPr>
          <w:rFonts w:ascii="Times New Roman" w:hAnsi="Times New Roman"/>
          <w:spacing w:val="-1"/>
          <w:sz w:val="24"/>
        </w:rPr>
        <w:t>with</w:t>
      </w:r>
      <w:r w:rsidRPr="0011623B">
        <w:rPr>
          <w:rFonts w:ascii="Times New Roman" w:hAnsi="Times New Roman"/>
          <w:sz w:val="24"/>
        </w:rPr>
        <w:t xml:space="preserve"> </w:t>
      </w:r>
      <w:r w:rsidRPr="0011623B">
        <w:rPr>
          <w:rFonts w:ascii="Times New Roman" w:hAnsi="Times New Roman"/>
          <w:spacing w:val="-1"/>
          <w:sz w:val="24"/>
        </w:rPr>
        <w:t>reports</w:t>
      </w:r>
      <w:r w:rsidRPr="0011623B">
        <w:rPr>
          <w:rFonts w:ascii="Times New Roman" w:hAnsi="Times New Roman"/>
          <w:sz w:val="24"/>
        </w:rPr>
        <w:t xml:space="preserve"> </w:t>
      </w:r>
      <w:r w:rsidRPr="0011623B">
        <w:rPr>
          <w:rFonts w:ascii="Times New Roman" w:hAnsi="Times New Roman"/>
          <w:spacing w:val="-1"/>
          <w:sz w:val="24"/>
        </w:rPr>
        <w:t>from</w:t>
      </w:r>
      <w:r w:rsidRPr="0011623B">
        <w:rPr>
          <w:rFonts w:ascii="Times New Roman" w:hAnsi="Times New Roman"/>
          <w:sz w:val="24"/>
        </w:rPr>
        <w:t xml:space="preserve"> </w:t>
      </w:r>
      <w:r w:rsidRPr="0011623B">
        <w:rPr>
          <w:rFonts w:ascii="Times New Roman" w:hAnsi="Times New Roman"/>
          <w:spacing w:val="-1"/>
          <w:sz w:val="24"/>
        </w:rPr>
        <w:t xml:space="preserve">other </w:t>
      </w:r>
      <w:r w:rsidRPr="0011623B">
        <w:rPr>
          <w:rFonts w:ascii="Times New Roman" w:hAnsi="Times New Roman"/>
          <w:sz w:val="24"/>
        </w:rPr>
        <w:t>counties)</w:t>
      </w:r>
      <w:r w:rsidRPr="0011623B">
        <w:rPr>
          <w:rFonts w:ascii="Times New Roman" w:hAnsi="Times New Roman"/>
          <w:spacing w:val="-1"/>
          <w:sz w:val="24"/>
        </w:rPr>
        <w:t xml:space="preserve"> </w:t>
      </w:r>
      <w:r w:rsidRPr="0011623B">
        <w:rPr>
          <w:rFonts w:ascii="Times New Roman" w:hAnsi="Times New Roman"/>
          <w:sz w:val="24"/>
        </w:rPr>
        <w:t xml:space="preserve">to </w:t>
      </w:r>
      <w:r w:rsidRPr="0011623B">
        <w:rPr>
          <w:rFonts w:ascii="Times New Roman" w:hAnsi="Times New Roman"/>
          <w:spacing w:val="-1"/>
          <w:sz w:val="24"/>
        </w:rPr>
        <w:t xml:space="preserve">guide </w:t>
      </w:r>
      <w:r w:rsidRPr="0011623B">
        <w:rPr>
          <w:rFonts w:ascii="Times New Roman" w:hAnsi="Times New Roman"/>
          <w:sz w:val="24"/>
        </w:rPr>
        <w:t>policy</w:t>
      </w:r>
      <w:r w:rsidRPr="0011623B">
        <w:rPr>
          <w:rFonts w:ascii="Times New Roman" w:hAnsi="Times New Roman"/>
          <w:spacing w:val="-3"/>
          <w:sz w:val="24"/>
        </w:rPr>
        <w:t xml:space="preserve"> </w:t>
      </w:r>
      <w:r w:rsidRPr="0011623B">
        <w:rPr>
          <w:rFonts w:ascii="Times New Roman" w:hAnsi="Times New Roman"/>
          <w:spacing w:val="-1"/>
          <w:sz w:val="24"/>
        </w:rPr>
        <w:t>related</w:t>
      </w:r>
      <w:r w:rsidRPr="0011623B">
        <w:rPr>
          <w:rFonts w:ascii="Times New Roman" w:hAnsi="Times New Roman"/>
          <w:sz w:val="24"/>
        </w:rPr>
        <w:t xml:space="preserve"> </w:t>
      </w:r>
      <w:r w:rsidRPr="0011623B">
        <w:rPr>
          <w:rFonts w:ascii="Times New Roman" w:hAnsi="Times New Roman"/>
          <w:spacing w:val="1"/>
          <w:sz w:val="24"/>
        </w:rPr>
        <w:t>to</w:t>
      </w:r>
      <w:r w:rsidRPr="0011623B">
        <w:rPr>
          <w:rFonts w:ascii="Times New Roman" w:hAnsi="Times New Roman"/>
          <w:spacing w:val="59"/>
          <w:sz w:val="24"/>
        </w:rPr>
        <w:t xml:space="preserve"> </w:t>
      </w:r>
      <w:r w:rsidRPr="0011623B">
        <w:rPr>
          <w:rFonts w:ascii="Times New Roman" w:hAnsi="Times New Roman"/>
          <w:spacing w:val="-1"/>
          <w:sz w:val="24"/>
        </w:rPr>
        <w:t>children</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families.</w:t>
      </w:r>
      <w:r w:rsidRPr="0011623B">
        <w:rPr>
          <w:rFonts w:ascii="Times New Roman" w:hAnsi="Times New Roman"/>
          <w:sz w:val="24"/>
        </w:rPr>
        <w:t xml:space="preserve"> </w:t>
      </w:r>
      <w:r w:rsidRPr="0011623B">
        <w:rPr>
          <w:rFonts w:ascii="Times New Roman" w:hAnsi="Times New Roman"/>
          <w:spacing w:val="-1"/>
          <w:sz w:val="24"/>
        </w:rPr>
        <w:t>The report</w:t>
      </w:r>
      <w:r w:rsidRPr="0011623B">
        <w:rPr>
          <w:rFonts w:ascii="Times New Roman" w:hAnsi="Times New Roman"/>
          <w:sz w:val="24"/>
        </w:rPr>
        <w:t xml:space="preserve"> is </w:t>
      </w:r>
      <w:r w:rsidRPr="0011623B">
        <w:rPr>
          <w:rFonts w:ascii="Times New Roman" w:hAnsi="Times New Roman"/>
          <w:spacing w:val="-1"/>
          <w:sz w:val="24"/>
        </w:rPr>
        <w:t xml:space="preserve">available </w:t>
      </w:r>
      <w:r w:rsidR="005A364C">
        <w:rPr>
          <w:rFonts w:ascii="Times New Roman" w:hAnsi="Times New Roman"/>
          <w:sz w:val="24"/>
        </w:rPr>
        <w:t>publicly</w:t>
      </w:r>
    </w:p>
    <w:p w:rsidR="00A8606C" w:rsidRPr="0011623B" w:rsidRDefault="00A8606C" w:rsidP="00A8606C">
      <w:pPr>
        <w:kinsoku w:val="0"/>
        <w:overflowPunct w:val="0"/>
        <w:spacing w:after="120" w:line="273" w:lineRule="exact"/>
        <w:ind w:left="1540"/>
        <w:rPr>
          <w:rFonts w:ascii="Times New Roman" w:hAnsi="Times New Roman"/>
          <w:color w:val="0000FF"/>
          <w:spacing w:val="-1"/>
          <w:sz w:val="24"/>
          <w:u w:val="single"/>
        </w:rPr>
      </w:pPr>
      <w:proofErr w:type="gramStart"/>
      <w:r w:rsidRPr="0011623B">
        <w:rPr>
          <w:rFonts w:ascii="Times New Roman" w:hAnsi="Times New Roman"/>
          <w:spacing w:val="-1"/>
          <w:sz w:val="24"/>
        </w:rPr>
        <w:t>at</w:t>
      </w:r>
      <w:proofErr w:type="gramEnd"/>
      <w:r w:rsidRPr="0011623B">
        <w:rPr>
          <w:rFonts w:ascii="Times New Roman" w:hAnsi="Times New Roman"/>
          <w:sz w:val="24"/>
        </w:rPr>
        <w:t xml:space="preserve"> </w:t>
      </w:r>
      <w:hyperlink r:id="rId17" w:history="1">
        <w:r w:rsidRPr="0011623B">
          <w:rPr>
            <w:rFonts w:ascii="Times New Roman" w:hAnsi="Times New Roman"/>
            <w:color w:val="0000FF"/>
            <w:spacing w:val="-1"/>
            <w:sz w:val="24"/>
            <w:u w:val="single"/>
          </w:rPr>
          <w:t>http://www.jeffersoncountychildren.org/</w:t>
        </w:r>
      </w:hyperlink>
    </w:p>
    <w:p w:rsidR="00A8606C" w:rsidRPr="0011623B" w:rsidRDefault="00A8606C" w:rsidP="00A8606C">
      <w:pPr>
        <w:kinsoku w:val="0"/>
        <w:overflowPunct w:val="0"/>
        <w:spacing w:after="120" w:line="273" w:lineRule="exact"/>
        <w:rPr>
          <w:rFonts w:ascii="Times New Roman" w:hAnsi="Times New Roman"/>
          <w:color w:val="000000"/>
          <w:sz w:val="24"/>
        </w:rPr>
      </w:pPr>
    </w:p>
    <w:p w:rsidR="00A8606C" w:rsidRPr="0011623B" w:rsidRDefault="00A8606C" w:rsidP="00A8606C">
      <w:pPr>
        <w:numPr>
          <w:ilvl w:val="0"/>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Alabama Child Health Improvement Alliance (ACHIA) Needs Assessment (ACHIA). </w:t>
      </w:r>
    </w:p>
    <w:p w:rsidR="00A8606C" w:rsidRPr="0011623B" w:rsidRDefault="00A8606C" w:rsidP="00A8606C">
      <w:pPr>
        <w:numPr>
          <w:ilvl w:val="1"/>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In collaboration with the Alabama Child Health Improvement Alliance (ACHIA), we utilized a Q-sort methodology to identify and prioritize measures to support ACHIA’s continuous quality improvement (CQI) activities. Selected priority measures </w:t>
      </w:r>
      <w:proofErr w:type="gramStart"/>
      <w:r w:rsidRPr="0011623B">
        <w:rPr>
          <w:rFonts w:ascii="Times New Roman" w:hAnsi="Times New Roman" w:cs="Times New Roman"/>
          <w:sz w:val="24"/>
          <w:szCs w:val="24"/>
        </w:rPr>
        <w:t>are intended</w:t>
      </w:r>
      <w:proofErr w:type="gramEnd"/>
      <w:r w:rsidRPr="0011623B">
        <w:rPr>
          <w:rFonts w:ascii="Times New Roman" w:hAnsi="Times New Roman" w:cs="Times New Roman"/>
          <w:sz w:val="24"/>
          <w:szCs w:val="24"/>
        </w:rPr>
        <w:t xml:space="preserve"> to inform learning </w:t>
      </w:r>
      <w:proofErr w:type="spellStart"/>
      <w:r w:rsidRPr="0011623B">
        <w:rPr>
          <w:rFonts w:ascii="Times New Roman" w:hAnsi="Times New Roman" w:cs="Times New Roman"/>
          <w:sz w:val="24"/>
          <w:szCs w:val="24"/>
        </w:rPr>
        <w:t>collaboratives</w:t>
      </w:r>
      <w:proofErr w:type="spellEnd"/>
      <w:r w:rsidRPr="0011623B">
        <w:rPr>
          <w:rFonts w:ascii="Times New Roman" w:hAnsi="Times New Roman" w:cs="Times New Roman"/>
          <w:sz w:val="24"/>
          <w:szCs w:val="24"/>
        </w:rPr>
        <w:t xml:space="preserve"> for the next three to five years. </w:t>
      </w:r>
      <w:proofErr w:type="gramStart"/>
      <w:r w:rsidRPr="0011623B">
        <w:rPr>
          <w:rFonts w:ascii="Times New Roman" w:hAnsi="Times New Roman" w:cs="Times New Roman"/>
          <w:sz w:val="24"/>
          <w:szCs w:val="24"/>
        </w:rPr>
        <w:t>A master list of potential health care measures was compiled based on Alabama documents (Blue Cross/Blue Shield of Alabama, Alabama Medicaid, ADPH); comparison state plans; and state and federal documents (AAPP, CHIPRA/Medicaid, AMCHP, Bright Futures, Core Set of Children’s Health Care Quality Measures for Medicaid and CHIP, and Standards for Systems of Care for Children and Youth with Special Health Care Needs).</w:t>
      </w:r>
      <w:proofErr w:type="gramEnd"/>
    </w:p>
    <w:p w:rsidR="00A8606C" w:rsidRPr="0011623B" w:rsidRDefault="00A8606C" w:rsidP="00A8606C">
      <w:pPr>
        <w:spacing w:after="0" w:line="240" w:lineRule="auto"/>
        <w:ind w:left="1560"/>
        <w:contextualSpacing/>
        <w:rPr>
          <w:rFonts w:ascii="Times New Roman" w:hAnsi="Times New Roman" w:cs="Times New Roman"/>
          <w:sz w:val="24"/>
          <w:szCs w:val="24"/>
        </w:rPr>
      </w:pPr>
    </w:p>
    <w:p w:rsidR="00A8606C" w:rsidRPr="0011623B" w:rsidRDefault="00A8606C" w:rsidP="00A8606C">
      <w:pPr>
        <w:numPr>
          <w:ilvl w:val="0"/>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ALL Kids Member Survey, Methodology and Analysis Reports. Alabama Department of Public Health−Child Health Insurance Program, </w:t>
      </w:r>
      <w:r w:rsidR="003F4EDE">
        <w:rPr>
          <w:rFonts w:ascii="Times New Roman" w:hAnsi="Times New Roman" w:cs="Times New Roman"/>
          <w:sz w:val="24"/>
          <w:szCs w:val="24"/>
        </w:rPr>
        <w:t xml:space="preserve">9/2016; </w:t>
      </w:r>
      <w:r w:rsidRPr="0011623B">
        <w:rPr>
          <w:rFonts w:ascii="Times New Roman" w:hAnsi="Times New Roman" w:cs="Times New Roman"/>
          <w:sz w:val="24"/>
          <w:szCs w:val="24"/>
        </w:rPr>
        <w:t>9/2017</w:t>
      </w:r>
      <w:r w:rsidR="003F4EDE">
        <w:rPr>
          <w:rFonts w:ascii="Times New Roman" w:hAnsi="Times New Roman" w:cs="Times New Roman"/>
          <w:sz w:val="24"/>
          <w:szCs w:val="24"/>
        </w:rPr>
        <w:t>; 9/2018</w:t>
      </w:r>
    </w:p>
    <w:p w:rsidR="00A8606C" w:rsidRPr="0011623B" w:rsidRDefault="00A8606C" w:rsidP="00A8606C">
      <w:pPr>
        <w:numPr>
          <w:ilvl w:val="1"/>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This report describes the methods and results of the ALL Kids Member Survey using the CAHPS</w:t>
      </w:r>
      <w:r w:rsidRPr="0011623B">
        <w:rPr>
          <w:rFonts w:ascii="Times New Roman" w:hAnsi="Times New Roman" w:cs="Times New Roman"/>
          <w:sz w:val="24"/>
          <w:szCs w:val="24"/>
          <w:vertAlign w:val="superscript"/>
        </w:rPr>
        <w:t xml:space="preserve">® </w:t>
      </w:r>
      <w:r w:rsidRPr="0011623B">
        <w:rPr>
          <w:rFonts w:ascii="Times New Roman" w:hAnsi="Times New Roman" w:cs="Times New Roman"/>
          <w:sz w:val="24"/>
          <w:szCs w:val="24"/>
        </w:rPr>
        <w:t xml:space="preserve">5.0H Child Medicaid Survey with the Children with Chronic Conditions (CCC) Supplemental Items, covering experiences with care as well as items from the following supplemental areas: dental care, access to specialist care, and coordination of care. Statewide data </w:t>
      </w:r>
      <w:proofErr w:type="gramStart"/>
      <w:r w:rsidRPr="0011623B">
        <w:rPr>
          <w:rFonts w:ascii="Times New Roman" w:hAnsi="Times New Roman" w:cs="Times New Roman"/>
          <w:sz w:val="24"/>
          <w:szCs w:val="24"/>
        </w:rPr>
        <w:t>are collected</w:t>
      </w:r>
      <w:proofErr w:type="gramEnd"/>
      <w:r w:rsidRPr="0011623B">
        <w:rPr>
          <w:rFonts w:ascii="Times New Roman" w:hAnsi="Times New Roman" w:cs="Times New Roman"/>
          <w:sz w:val="24"/>
          <w:szCs w:val="24"/>
        </w:rPr>
        <w:t xml:space="preserve"> using a CAHPS</w:t>
      </w:r>
      <w:r w:rsidRPr="0011623B">
        <w:rPr>
          <w:rFonts w:ascii="Times New Roman" w:hAnsi="Times New Roman" w:cs="Times New Roman"/>
          <w:sz w:val="24"/>
          <w:szCs w:val="24"/>
          <w:vertAlign w:val="superscript"/>
        </w:rPr>
        <w:t>®</w:t>
      </w:r>
      <w:r w:rsidRPr="0011623B">
        <w:rPr>
          <w:rFonts w:ascii="Times New Roman" w:hAnsi="Times New Roman" w:cs="Times New Roman"/>
          <w:sz w:val="24"/>
          <w:szCs w:val="24"/>
        </w:rPr>
        <w:t xml:space="preserve">-approved mixed methodology including U.S. postal mail and telephone options to ensure sufficient sample size. As the quality improvement coordinator, I reviewed all materials prior to dissemination. Once all data </w:t>
      </w:r>
      <w:proofErr w:type="gramStart"/>
      <w:r w:rsidRPr="0011623B">
        <w:rPr>
          <w:rFonts w:ascii="Times New Roman" w:hAnsi="Times New Roman" w:cs="Times New Roman"/>
          <w:sz w:val="24"/>
          <w:szCs w:val="24"/>
        </w:rPr>
        <w:t>are received</w:t>
      </w:r>
      <w:proofErr w:type="gramEnd"/>
      <w:r w:rsidRPr="0011623B">
        <w:rPr>
          <w:rFonts w:ascii="Times New Roman" w:hAnsi="Times New Roman" w:cs="Times New Roman"/>
          <w:sz w:val="24"/>
          <w:szCs w:val="24"/>
        </w:rPr>
        <w:t>, I organized and synthesized results into final reports in accordance with vendor guidelines by the National Committee for Quality Assurance (NCQA) and guidance from the Alabama Medicaid Agency.</w:t>
      </w:r>
    </w:p>
    <w:p w:rsidR="00A8606C" w:rsidRPr="0011623B" w:rsidRDefault="00A8606C" w:rsidP="00A8606C">
      <w:pPr>
        <w:spacing w:after="0" w:line="240" w:lineRule="auto"/>
        <w:ind w:left="1560"/>
        <w:contextualSpacing/>
        <w:rPr>
          <w:rFonts w:ascii="Times New Roman" w:hAnsi="Times New Roman" w:cs="Times New Roman"/>
          <w:sz w:val="24"/>
          <w:szCs w:val="24"/>
        </w:rPr>
      </w:pPr>
    </w:p>
    <w:p w:rsidR="00A8606C" w:rsidRPr="0011623B" w:rsidRDefault="00A8606C" w:rsidP="00A8606C">
      <w:pPr>
        <w:numPr>
          <w:ilvl w:val="0"/>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Alabama Medicaid Member Adult and Child Survey: Analysis and Methods Report Alabama Medicaid Agency, </w:t>
      </w:r>
      <w:r w:rsidR="003F4EDE">
        <w:rPr>
          <w:rFonts w:ascii="Times New Roman" w:hAnsi="Times New Roman" w:cs="Times New Roman"/>
          <w:sz w:val="24"/>
          <w:szCs w:val="24"/>
        </w:rPr>
        <w:t xml:space="preserve">4/2016; </w:t>
      </w:r>
      <w:r w:rsidRPr="0011623B">
        <w:rPr>
          <w:rFonts w:ascii="Times New Roman" w:hAnsi="Times New Roman" w:cs="Times New Roman"/>
          <w:sz w:val="24"/>
          <w:szCs w:val="24"/>
        </w:rPr>
        <w:t>4/2017</w:t>
      </w:r>
      <w:r w:rsidR="00A07B60" w:rsidRPr="0011623B">
        <w:rPr>
          <w:rFonts w:ascii="Times New Roman" w:hAnsi="Times New Roman" w:cs="Times New Roman"/>
          <w:sz w:val="24"/>
          <w:szCs w:val="24"/>
        </w:rPr>
        <w:t>; 4/2018</w:t>
      </w:r>
      <w:r w:rsidR="00D47CC1">
        <w:rPr>
          <w:rFonts w:ascii="Times New Roman" w:hAnsi="Times New Roman" w:cs="Times New Roman"/>
          <w:sz w:val="24"/>
          <w:szCs w:val="24"/>
        </w:rPr>
        <w:t>; 4/2019</w:t>
      </w:r>
    </w:p>
    <w:p w:rsidR="00A8606C" w:rsidRPr="0011623B" w:rsidRDefault="00A8606C" w:rsidP="00A8606C">
      <w:pPr>
        <w:numPr>
          <w:ilvl w:val="1"/>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This report describes the methods and results of the Alabama Medicaid Member Adult and Child Survey, using the Alabama Medicaid Consumer Assessment of Healthcare Providers and Systems (CAHPS</w:t>
      </w:r>
      <w:r w:rsidRPr="0011623B">
        <w:rPr>
          <w:rFonts w:ascii="Times New Roman" w:hAnsi="Times New Roman" w:cs="Times New Roman"/>
          <w:sz w:val="24"/>
          <w:szCs w:val="24"/>
          <w:vertAlign w:val="superscript"/>
        </w:rPr>
        <w:t>®</w:t>
      </w:r>
      <w:r w:rsidRPr="0011623B">
        <w:rPr>
          <w:rFonts w:ascii="Times New Roman" w:hAnsi="Times New Roman" w:cs="Times New Roman"/>
          <w:sz w:val="24"/>
          <w:szCs w:val="24"/>
        </w:rPr>
        <w:t xml:space="preserve">) 2015 survey instrument, version 5.0 with supplemental questions. Statewide data </w:t>
      </w:r>
      <w:proofErr w:type="gramStart"/>
      <w:r w:rsidRPr="0011623B">
        <w:rPr>
          <w:rFonts w:ascii="Times New Roman" w:hAnsi="Times New Roman" w:cs="Times New Roman"/>
          <w:sz w:val="24"/>
          <w:szCs w:val="24"/>
        </w:rPr>
        <w:t>are collected</w:t>
      </w:r>
      <w:proofErr w:type="gramEnd"/>
      <w:r w:rsidRPr="0011623B">
        <w:rPr>
          <w:rFonts w:ascii="Times New Roman" w:hAnsi="Times New Roman" w:cs="Times New Roman"/>
          <w:sz w:val="24"/>
          <w:szCs w:val="24"/>
        </w:rPr>
        <w:t xml:space="preserve"> using a CAHPS</w:t>
      </w:r>
      <w:r w:rsidRPr="0011623B">
        <w:rPr>
          <w:rFonts w:ascii="Times New Roman" w:hAnsi="Times New Roman" w:cs="Times New Roman"/>
          <w:sz w:val="24"/>
          <w:szCs w:val="24"/>
          <w:vertAlign w:val="superscript"/>
        </w:rPr>
        <w:t>®</w:t>
      </w:r>
      <w:r w:rsidRPr="0011623B">
        <w:rPr>
          <w:rFonts w:ascii="Times New Roman" w:hAnsi="Times New Roman" w:cs="Times New Roman"/>
          <w:sz w:val="24"/>
          <w:szCs w:val="24"/>
        </w:rPr>
        <w:t xml:space="preserve">-approved mixed methodology including U.S. postal mail and telephone options to ensure sufficient sample size. As the quality improvement coordinator, I review all materials prior to dissemination. Once all data </w:t>
      </w:r>
      <w:proofErr w:type="gramStart"/>
      <w:r w:rsidRPr="0011623B">
        <w:rPr>
          <w:rFonts w:ascii="Times New Roman" w:hAnsi="Times New Roman" w:cs="Times New Roman"/>
          <w:sz w:val="24"/>
          <w:szCs w:val="24"/>
        </w:rPr>
        <w:t>are received</w:t>
      </w:r>
      <w:proofErr w:type="gramEnd"/>
      <w:r w:rsidRPr="0011623B">
        <w:rPr>
          <w:rFonts w:ascii="Times New Roman" w:hAnsi="Times New Roman" w:cs="Times New Roman"/>
          <w:sz w:val="24"/>
          <w:szCs w:val="24"/>
        </w:rPr>
        <w:t>, I organize and synthesize results into final reports in accordance with vendor guidelines by the National Committee for Quality Assurance (NCQA) and guidance from the Alabama Medicaid Agency.</w:t>
      </w:r>
    </w:p>
    <w:p w:rsidR="003C15A5" w:rsidRPr="0011623B" w:rsidRDefault="003C15A5" w:rsidP="003C15A5">
      <w:pPr>
        <w:spacing w:after="0" w:line="240" w:lineRule="auto"/>
        <w:ind w:left="1560"/>
        <w:contextualSpacing/>
        <w:rPr>
          <w:rFonts w:ascii="Times New Roman" w:hAnsi="Times New Roman" w:cs="Times New Roman"/>
          <w:sz w:val="24"/>
          <w:szCs w:val="24"/>
        </w:rPr>
      </w:pPr>
    </w:p>
    <w:p w:rsidR="00A8606C" w:rsidRPr="0011623B" w:rsidRDefault="00A8606C" w:rsidP="00FC5C59">
      <w:pPr>
        <w:pStyle w:val="ListParagraph"/>
        <w:numPr>
          <w:ilvl w:val="0"/>
          <w:numId w:val="8"/>
        </w:numPr>
        <w:rPr>
          <w:rFonts w:cs="Times New Roman"/>
          <w:szCs w:val="24"/>
        </w:rPr>
      </w:pPr>
      <w:r w:rsidRPr="0011623B">
        <w:rPr>
          <w:rFonts w:cs="Times New Roman"/>
          <w:szCs w:val="24"/>
        </w:rPr>
        <w:t>Alabama First Class Pre-K Research Evaluation Issue Briefs, 2016-2017</w:t>
      </w:r>
    </w:p>
    <w:p w:rsidR="00E863D4" w:rsidRPr="0011623B" w:rsidRDefault="00E863D4" w:rsidP="00E863D4">
      <w:pPr>
        <w:spacing w:after="0" w:line="240" w:lineRule="auto"/>
        <w:ind w:left="720"/>
        <w:contextualSpacing/>
        <w:rPr>
          <w:rFonts w:ascii="Times New Roman" w:hAnsi="Times New Roman" w:cs="Times New Roman"/>
          <w:sz w:val="24"/>
          <w:szCs w:val="24"/>
        </w:rPr>
      </w:pPr>
    </w:p>
    <w:p w:rsidR="00A8606C" w:rsidRPr="0011623B" w:rsidRDefault="00A8606C" w:rsidP="00FC5C59">
      <w:pPr>
        <w:spacing w:after="0" w:line="240" w:lineRule="auto"/>
        <w:ind w:left="720"/>
        <w:contextualSpacing/>
        <w:rPr>
          <w:rFonts w:ascii="Times New Roman" w:hAnsi="Times New Roman" w:cs="Times New Roman"/>
          <w:sz w:val="24"/>
          <w:szCs w:val="24"/>
        </w:rPr>
      </w:pPr>
      <w:r w:rsidRPr="0011623B">
        <w:rPr>
          <w:rFonts w:ascii="Times New Roman" w:hAnsi="Times New Roman" w:cs="Times New Roman"/>
          <w:sz w:val="24"/>
          <w:szCs w:val="24"/>
        </w:rPr>
        <w:t xml:space="preserve">This series of issue briefs was the result of research conducted in collaboration with the Alabama Department of Early Childhood Education </w:t>
      </w:r>
      <w:proofErr w:type="gramStart"/>
      <w:r w:rsidRPr="0011623B">
        <w:rPr>
          <w:rFonts w:ascii="Times New Roman" w:hAnsi="Times New Roman" w:cs="Times New Roman"/>
          <w:sz w:val="24"/>
          <w:szCs w:val="24"/>
        </w:rPr>
        <w:t>to better understand</w:t>
      </w:r>
      <w:proofErr w:type="gramEnd"/>
      <w:r w:rsidRPr="0011623B">
        <w:rPr>
          <w:rFonts w:ascii="Times New Roman" w:hAnsi="Times New Roman" w:cs="Times New Roman"/>
          <w:sz w:val="24"/>
          <w:szCs w:val="24"/>
        </w:rPr>
        <w:t xml:space="preserve"> enrollment patterns in the state.</w:t>
      </w:r>
    </w:p>
    <w:p w:rsidR="00A8606C" w:rsidRPr="0011623B" w:rsidRDefault="00A8606C" w:rsidP="00A8606C">
      <w:pPr>
        <w:spacing w:after="0" w:line="240" w:lineRule="auto"/>
        <w:ind w:left="1440"/>
        <w:contextualSpacing/>
        <w:rPr>
          <w:rFonts w:ascii="Times New Roman" w:hAnsi="Times New Roman" w:cs="Times New Roman"/>
          <w:sz w:val="24"/>
          <w:szCs w:val="24"/>
        </w:rPr>
      </w:pPr>
    </w:p>
    <w:p w:rsidR="00A8606C" w:rsidRPr="0011623B" w:rsidRDefault="00A8606C" w:rsidP="00FC5C59">
      <w:pPr>
        <w:pStyle w:val="ListParagraph"/>
        <w:numPr>
          <w:ilvl w:val="1"/>
          <w:numId w:val="8"/>
        </w:numPr>
        <w:rPr>
          <w:rFonts w:cs="Times New Roman"/>
          <w:szCs w:val="24"/>
        </w:rPr>
      </w:pPr>
      <w:r w:rsidRPr="0011623B">
        <w:rPr>
          <w:rFonts w:cs="Times New Roman"/>
          <w:i/>
          <w:szCs w:val="24"/>
        </w:rPr>
        <w:lastRenderedPageBreak/>
        <w:t>School Readiness at Kindergarten Entry: Differences between Students Who Participated in First Class Pre-K and Those Who Did Not, Fall 2016</w:t>
      </w:r>
    </w:p>
    <w:p w:rsidR="00A8606C" w:rsidRPr="0011623B" w:rsidRDefault="00DE6DD7" w:rsidP="00E863D4">
      <w:pPr>
        <w:spacing w:after="0" w:line="240" w:lineRule="auto"/>
        <w:ind w:left="1440"/>
        <w:rPr>
          <w:rFonts w:ascii="Times New Roman" w:hAnsi="Times New Roman" w:cs="Times New Roman"/>
          <w:sz w:val="24"/>
          <w:szCs w:val="24"/>
        </w:rPr>
      </w:pPr>
      <w:hyperlink r:id="rId18" w:history="1">
        <w:r w:rsidR="00E863D4" w:rsidRPr="0011623B">
          <w:rPr>
            <w:rStyle w:val="Hyperlink"/>
            <w:rFonts w:ascii="Times New Roman" w:hAnsi="Times New Roman" w:cs="Times New Roman"/>
            <w:sz w:val="24"/>
            <w:szCs w:val="24"/>
          </w:rPr>
          <w:t>http://children.alabama.gov/wp-content/uploads/sites/4/2017/07/KEA_4-27-17.pdf</w:t>
        </w:r>
      </w:hyperlink>
    </w:p>
    <w:p w:rsidR="00A8606C" w:rsidRPr="0011623B" w:rsidRDefault="00A8606C" w:rsidP="00A8606C">
      <w:pPr>
        <w:spacing w:after="0" w:line="240" w:lineRule="auto"/>
        <w:contextualSpacing/>
        <w:rPr>
          <w:rFonts w:ascii="Times New Roman" w:hAnsi="Times New Roman" w:cs="Times New Roman"/>
          <w:sz w:val="24"/>
          <w:szCs w:val="24"/>
        </w:rPr>
      </w:pPr>
    </w:p>
    <w:p w:rsidR="00A8606C" w:rsidRPr="0011623B" w:rsidRDefault="00A8606C" w:rsidP="00E863D4">
      <w:pPr>
        <w:numPr>
          <w:ilvl w:val="1"/>
          <w:numId w:val="4"/>
        </w:numPr>
        <w:autoSpaceDE w:val="0"/>
        <w:autoSpaceDN w:val="0"/>
        <w:spacing w:after="0" w:line="240" w:lineRule="auto"/>
        <w:contextualSpacing/>
        <w:rPr>
          <w:rFonts w:ascii="Times New Roman" w:hAnsi="Times New Roman" w:cs="Times New Roman"/>
          <w:i/>
          <w:iCs/>
          <w:sz w:val="24"/>
          <w:szCs w:val="24"/>
        </w:rPr>
      </w:pPr>
      <w:r w:rsidRPr="0011623B">
        <w:rPr>
          <w:rFonts w:ascii="Times New Roman" w:hAnsi="Times New Roman" w:cs="Times New Roman"/>
          <w:i/>
          <w:iCs/>
          <w:sz w:val="24"/>
          <w:szCs w:val="24"/>
        </w:rPr>
        <w:t xml:space="preserve">Chronic Absenteeism: Differences between First Class Pre-K Students and Non-First Class Pre-K Students </w:t>
      </w:r>
    </w:p>
    <w:p w:rsidR="00A8606C" w:rsidRPr="0011623B" w:rsidRDefault="00DE6DD7" w:rsidP="00E863D4">
      <w:pPr>
        <w:autoSpaceDE w:val="0"/>
        <w:autoSpaceDN w:val="0"/>
        <w:spacing w:after="0" w:line="240" w:lineRule="auto"/>
        <w:ind w:left="1440"/>
        <w:contextualSpacing/>
        <w:rPr>
          <w:rFonts w:ascii="Times New Roman" w:hAnsi="Times New Roman" w:cs="Times New Roman"/>
          <w:i/>
          <w:iCs/>
          <w:sz w:val="24"/>
          <w:szCs w:val="24"/>
        </w:rPr>
      </w:pPr>
      <w:hyperlink r:id="rId19" w:history="1">
        <w:r w:rsidR="00E863D4" w:rsidRPr="0011623B">
          <w:rPr>
            <w:rStyle w:val="Hyperlink"/>
            <w:rFonts w:ascii="Times New Roman" w:hAnsi="Times New Roman" w:cs="Times New Roman"/>
            <w:i/>
            <w:iCs/>
            <w:sz w:val="24"/>
            <w:szCs w:val="24"/>
          </w:rPr>
          <w:t>http://children.alabama.gov/wp-content/uploads/sites/4/2017/07/Absenteeism_01-10-17.pdf</w:t>
        </w:r>
      </w:hyperlink>
    </w:p>
    <w:p w:rsidR="00A8606C" w:rsidRPr="0011623B" w:rsidRDefault="00A8606C" w:rsidP="00A8606C">
      <w:pPr>
        <w:autoSpaceDE w:val="0"/>
        <w:autoSpaceDN w:val="0"/>
        <w:spacing w:after="0" w:line="240" w:lineRule="auto"/>
        <w:ind w:left="720"/>
        <w:contextualSpacing/>
        <w:rPr>
          <w:rFonts w:ascii="Times New Roman" w:hAnsi="Times New Roman" w:cs="Times New Roman"/>
          <w:i/>
          <w:iCs/>
          <w:sz w:val="24"/>
          <w:szCs w:val="24"/>
        </w:rPr>
      </w:pPr>
    </w:p>
    <w:p w:rsidR="00A8606C" w:rsidRPr="0011623B" w:rsidRDefault="00A8606C" w:rsidP="00E863D4">
      <w:pPr>
        <w:numPr>
          <w:ilvl w:val="1"/>
          <w:numId w:val="4"/>
        </w:numPr>
        <w:autoSpaceDE w:val="0"/>
        <w:autoSpaceDN w:val="0"/>
        <w:spacing w:after="0" w:line="240" w:lineRule="auto"/>
        <w:contextualSpacing/>
        <w:rPr>
          <w:rFonts w:ascii="Times New Roman" w:hAnsi="Times New Roman" w:cs="Times New Roman"/>
          <w:i/>
          <w:iCs/>
          <w:sz w:val="24"/>
          <w:szCs w:val="24"/>
        </w:rPr>
      </w:pPr>
      <w:r w:rsidRPr="0011623B">
        <w:rPr>
          <w:rFonts w:ascii="Times New Roman" w:hAnsi="Times New Roman" w:cs="Times New Roman"/>
          <w:i/>
          <w:iCs/>
          <w:sz w:val="24"/>
          <w:szCs w:val="24"/>
        </w:rPr>
        <w:t>Retention in Grade: Differences between First Class Pre-K Students and Non-First Class Pre-K Students</w:t>
      </w:r>
    </w:p>
    <w:p w:rsidR="00A8606C" w:rsidRPr="0011623B" w:rsidRDefault="00DE6DD7" w:rsidP="00E863D4">
      <w:pPr>
        <w:autoSpaceDE w:val="0"/>
        <w:autoSpaceDN w:val="0"/>
        <w:spacing w:after="0" w:line="240" w:lineRule="auto"/>
        <w:ind w:left="1440"/>
        <w:contextualSpacing/>
        <w:rPr>
          <w:rFonts w:ascii="Times New Roman" w:hAnsi="Times New Roman" w:cs="Times New Roman"/>
          <w:i/>
          <w:iCs/>
          <w:sz w:val="24"/>
          <w:szCs w:val="24"/>
        </w:rPr>
      </w:pPr>
      <w:hyperlink r:id="rId20" w:history="1">
        <w:r w:rsidR="00E863D4" w:rsidRPr="0011623B">
          <w:rPr>
            <w:rStyle w:val="Hyperlink"/>
            <w:rFonts w:ascii="Times New Roman" w:hAnsi="Times New Roman" w:cs="Times New Roman"/>
            <w:i/>
            <w:iCs/>
            <w:sz w:val="24"/>
            <w:szCs w:val="24"/>
          </w:rPr>
          <w:t>http://children.alabama.gov/wp-content/uploads/sites/4/2017/07/Retention_01-10-17.pdf</w:t>
        </w:r>
      </w:hyperlink>
    </w:p>
    <w:p w:rsidR="00A8606C" w:rsidRPr="0011623B" w:rsidRDefault="00A8606C" w:rsidP="00A8606C">
      <w:pPr>
        <w:autoSpaceDE w:val="0"/>
        <w:autoSpaceDN w:val="0"/>
        <w:spacing w:after="0" w:line="240" w:lineRule="auto"/>
        <w:ind w:left="720"/>
        <w:contextualSpacing/>
        <w:rPr>
          <w:rFonts w:ascii="Times New Roman" w:hAnsi="Times New Roman" w:cs="Times New Roman"/>
          <w:i/>
          <w:iCs/>
          <w:sz w:val="24"/>
          <w:szCs w:val="24"/>
        </w:rPr>
      </w:pPr>
    </w:p>
    <w:p w:rsidR="00A8606C" w:rsidRPr="0011623B" w:rsidRDefault="00A8606C" w:rsidP="00E863D4">
      <w:pPr>
        <w:numPr>
          <w:ilvl w:val="1"/>
          <w:numId w:val="4"/>
        </w:numPr>
        <w:autoSpaceDE w:val="0"/>
        <w:autoSpaceDN w:val="0"/>
        <w:spacing w:after="0" w:line="240" w:lineRule="auto"/>
        <w:contextualSpacing/>
        <w:rPr>
          <w:rFonts w:ascii="Times New Roman" w:hAnsi="Times New Roman" w:cs="Times New Roman"/>
          <w:sz w:val="24"/>
          <w:szCs w:val="24"/>
        </w:rPr>
      </w:pPr>
      <w:r w:rsidRPr="0011623B">
        <w:rPr>
          <w:rFonts w:ascii="Times New Roman" w:hAnsi="Times New Roman" w:cs="Times New Roman"/>
          <w:i/>
          <w:iCs/>
          <w:sz w:val="24"/>
          <w:szCs w:val="24"/>
        </w:rPr>
        <w:t>School Readiness and Growth among Students in First Class Pre-K: Teaching Strategies GOLD Performance, Fall 2015 and Spring 2016</w:t>
      </w:r>
    </w:p>
    <w:p w:rsidR="00A8606C" w:rsidRPr="0011623B" w:rsidRDefault="00DE6DD7" w:rsidP="00E863D4">
      <w:pPr>
        <w:autoSpaceDE w:val="0"/>
        <w:autoSpaceDN w:val="0"/>
        <w:spacing w:after="0" w:line="240" w:lineRule="auto"/>
        <w:ind w:left="1440"/>
        <w:contextualSpacing/>
        <w:rPr>
          <w:rFonts w:ascii="Times New Roman" w:hAnsi="Times New Roman" w:cs="Times New Roman"/>
          <w:color w:val="0000FF" w:themeColor="hyperlink"/>
          <w:sz w:val="24"/>
          <w:szCs w:val="24"/>
          <w:u w:val="single"/>
        </w:rPr>
      </w:pPr>
      <w:hyperlink r:id="rId21" w:history="1">
        <w:r w:rsidR="00E863D4" w:rsidRPr="0011623B">
          <w:rPr>
            <w:rStyle w:val="Hyperlink"/>
            <w:rFonts w:ascii="Times New Roman" w:hAnsi="Times New Roman" w:cs="Times New Roman"/>
            <w:sz w:val="24"/>
            <w:szCs w:val="24"/>
          </w:rPr>
          <w:t>http://children.alabama.gov/wp-content/uploads/sites/4/2017/07/Goldperformance_01-10-17.pdf</w:t>
        </w:r>
      </w:hyperlink>
    </w:p>
    <w:p w:rsidR="00A8606C" w:rsidRPr="0011623B" w:rsidRDefault="00A8606C" w:rsidP="00A8606C">
      <w:pPr>
        <w:autoSpaceDE w:val="0"/>
        <w:autoSpaceDN w:val="0"/>
        <w:spacing w:after="0" w:line="240" w:lineRule="auto"/>
        <w:ind w:left="720"/>
        <w:contextualSpacing/>
        <w:rPr>
          <w:rFonts w:ascii="Times New Roman" w:hAnsi="Times New Roman" w:cs="Times New Roman"/>
          <w:sz w:val="24"/>
          <w:szCs w:val="24"/>
        </w:rPr>
      </w:pPr>
    </w:p>
    <w:p w:rsidR="00640C45" w:rsidRPr="0011623B" w:rsidRDefault="00640C45" w:rsidP="00A8606C">
      <w:pPr>
        <w:widowControl w:val="0"/>
        <w:numPr>
          <w:ilvl w:val="0"/>
          <w:numId w:val="8"/>
        </w:numPr>
        <w:tabs>
          <w:tab w:val="left" w:pos="840"/>
        </w:tabs>
        <w:kinsoku w:val="0"/>
        <w:overflowPunct w:val="0"/>
        <w:autoSpaceDE w:val="0"/>
        <w:autoSpaceDN w:val="0"/>
        <w:adjustRightInd w:val="0"/>
        <w:spacing w:after="0" w:line="292" w:lineRule="exact"/>
        <w:ind w:hanging="340"/>
        <w:rPr>
          <w:rFonts w:ascii="Times New Roman" w:hAnsi="Times New Roman" w:cs="Times New Roman"/>
          <w:sz w:val="24"/>
          <w:szCs w:val="24"/>
        </w:rPr>
      </w:pPr>
      <w:r w:rsidRPr="0011623B">
        <w:rPr>
          <w:rFonts w:ascii="Times New Roman" w:hAnsi="Times New Roman" w:cs="Times New Roman"/>
          <w:spacing w:val="-1"/>
          <w:sz w:val="24"/>
          <w:szCs w:val="24"/>
        </w:rPr>
        <w:t>Environmental</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Scan</w:t>
      </w:r>
      <w:r w:rsidRPr="0011623B">
        <w:rPr>
          <w:rFonts w:ascii="Times New Roman" w:hAnsi="Times New Roman" w:cs="Times New Roman"/>
          <w:sz w:val="24"/>
          <w:szCs w:val="24"/>
        </w:rPr>
        <w:t xml:space="preserve"> of</w:t>
      </w:r>
      <w:r w:rsidRPr="0011623B">
        <w:rPr>
          <w:rFonts w:ascii="Times New Roman" w:hAnsi="Times New Roman" w:cs="Times New Roman"/>
          <w:spacing w:val="-1"/>
          <w:sz w:val="24"/>
          <w:szCs w:val="24"/>
        </w:rPr>
        <w:t xml:space="preserve"> </w:t>
      </w:r>
      <w:r w:rsidRPr="0011623B">
        <w:rPr>
          <w:rFonts w:ascii="Times New Roman" w:hAnsi="Times New Roman" w:cs="Times New Roman"/>
          <w:sz w:val="24"/>
          <w:szCs w:val="24"/>
        </w:rPr>
        <w:t>Home</w:t>
      </w:r>
      <w:r w:rsidRPr="0011623B">
        <w:rPr>
          <w:rFonts w:ascii="Times New Roman" w:hAnsi="Times New Roman" w:cs="Times New Roman"/>
          <w:spacing w:val="-1"/>
          <w:sz w:val="24"/>
          <w:szCs w:val="24"/>
        </w:rPr>
        <w:t xml:space="preserve"> Visiting</w:t>
      </w:r>
      <w:r w:rsidRPr="0011623B">
        <w:rPr>
          <w:rFonts w:ascii="Times New Roman" w:hAnsi="Times New Roman" w:cs="Times New Roman"/>
          <w:spacing w:val="-3"/>
          <w:sz w:val="24"/>
          <w:szCs w:val="24"/>
        </w:rPr>
        <w:t xml:space="preserve"> </w:t>
      </w:r>
      <w:r w:rsidRPr="0011623B">
        <w:rPr>
          <w:rFonts w:ascii="Times New Roman" w:hAnsi="Times New Roman" w:cs="Times New Roman"/>
          <w:spacing w:val="-1"/>
          <w:sz w:val="24"/>
          <w:szCs w:val="24"/>
        </w:rPr>
        <w:t>Services</w:t>
      </w:r>
      <w:r w:rsidRPr="0011623B">
        <w:rPr>
          <w:rFonts w:ascii="Times New Roman" w:hAnsi="Times New Roman" w:cs="Times New Roman"/>
          <w:sz w:val="24"/>
          <w:szCs w:val="24"/>
        </w:rPr>
        <w:t xml:space="preserve"> in</w:t>
      </w:r>
      <w:r w:rsidRPr="0011623B">
        <w:rPr>
          <w:rFonts w:ascii="Times New Roman" w:hAnsi="Times New Roman" w:cs="Times New Roman"/>
          <w:spacing w:val="2"/>
          <w:sz w:val="24"/>
          <w:szCs w:val="24"/>
        </w:rPr>
        <w:t xml:space="preserve"> </w:t>
      </w:r>
      <w:r w:rsidRPr="0011623B">
        <w:rPr>
          <w:rFonts w:ascii="Times New Roman" w:hAnsi="Times New Roman" w:cs="Times New Roman"/>
          <w:spacing w:val="-1"/>
          <w:sz w:val="24"/>
          <w:szCs w:val="24"/>
        </w:rPr>
        <w:t>Alabama,</w:t>
      </w:r>
      <w:r w:rsidRPr="0011623B">
        <w:rPr>
          <w:rFonts w:ascii="Times New Roman" w:hAnsi="Times New Roman" w:cs="Times New Roman"/>
          <w:sz w:val="24"/>
          <w:szCs w:val="24"/>
        </w:rPr>
        <w:t xml:space="preserve"> 8/2016</w:t>
      </w:r>
    </w:p>
    <w:p w:rsidR="00640C45" w:rsidRPr="0011623B" w:rsidRDefault="00640C45" w:rsidP="00640C45">
      <w:pPr>
        <w:widowControl w:val="0"/>
        <w:numPr>
          <w:ilvl w:val="1"/>
          <w:numId w:val="8"/>
        </w:numPr>
        <w:tabs>
          <w:tab w:val="left" w:pos="1560"/>
        </w:tabs>
        <w:kinsoku w:val="0"/>
        <w:overflowPunct w:val="0"/>
        <w:autoSpaceDE w:val="0"/>
        <w:autoSpaceDN w:val="0"/>
        <w:adjustRightInd w:val="0"/>
        <w:spacing w:before="1" w:after="0" w:line="276" w:lineRule="exact"/>
        <w:ind w:right="146"/>
        <w:rPr>
          <w:rFonts w:ascii="Times New Roman" w:hAnsi="Times New Roman"/>
          <w:sz w:val="24"/>
        </w:rPr>
      </w:pPr>
      <w:r w:rsidRPr="0011623B">
        <w:rPr>
          <w:rFonts w:ascii="Times New Roman" w:hAnsi="Times New Roman"/>
          <w:spacing w:val="-1"/>
          <w:sz w:val="24"/>
        </w:rPr>
        <w:t>This</w:t>
      </w:r>
      <w:r w:rsidRPr="0011623B">
        <w:rPr>
          <w:rFonts w:ascii="Times New Roman" w:hAnsi="Times New Roman"/>
          <w:sz w:val="24"/>
        </w:rPr>
        <w:t xml:space="preserve"> </w:t>
      </w:r>
      <w:r w:rsidRPr="0011623B">
        <w:rPr>
          <w:rFonts w:ascii="Times New Roman" w:hAnsi="Times New Roman"/>
          <w:spacing w:val="-1"/>
          <w:sz w:val="24"/>
        </w:rPr>
        <w:t>publication</w:t>
      </w:r>
      <w:r w:rsidRPr="0011623B">
        <w:rPr>
          <w:rFonts w:ascii="Times New Roman" w:hAnsi="Times New Roman"/>
          <w:sz w:val="24"/>
        </w:rPr>
        <w:t xml:space="preserve"> </w:t>
      </w:r>
      <w:proofErr w:type="gramStart"/>
      <w:r w:rsidRPr="0011623B">
        <w:rPr>
          <w:rFonts w:ascii="Times New Roman" w:hAnsi="Times New Roman"/>
          <w:spacing w:val="-1"/>
          <w:sz w:val="24"/>
        </w:rPr>
        <w:t>was</w:t>
      </w:r>
      <w:r w:rsidRPr="0011623B">
        <w:rPr>
          <w:rFonts w:ascii="Times New Roman" w:hAnsi="Times New Roman"/>
          <w:sz w:val="24"/>
        </w:rPr>
        <w:t xml:space="preserve"> </w:t>
      </w:r>
      <w:r w:rsidRPr="0011623B">
        <w:rPr>
          <w:rFonts w:ascii="Times New Roman" w:hAnsi="Times New Roman"/>
          <w:spacing w:val="-1"/>
          <w:sz w:val="24"/>
        </w:rPr>
        <w:t>completed</w:t>
      </w:r>
      <w:proofErr w:type="gramEnd"/>
      <w:r w:rsidRPr="0011623B">
        <w:rPr>
          <w:rFonts w:ascii="Times New Roman" w:hAnsi="Times New Roman"/>
          <w:sz w:val="24"/>
        </w:rPr>
        <w:t xml:space="preserve"> in </w:t>
      </w:r>
      <w:r w:rsidRPr="0011623B">
        <w:rPr>
          <w:rFonts w:ascii="Times New Roman" w:hAnsi="Times New Roman"/>
          <w:spacing w:val="-1"/>
          <w:sz w:val="24"/>
        </w:rPr>
        <w:t>partnership</w:t>
      </w:r>
      <w:r w:rsidRPr="0011623B">
        <w:rPr>
          <w:rFonts w:ascii="Times New Roman" w:hAnsi="Times New Roman"/>
          <w:sz w:val="24"/>
        </w:rPr>
        <w:t xml:space="preserve"> with the</w:t>
      </w:r>
      <w:r w:rsidRPr="0011623B">
        <w:rPr>
          <w:rFonts w:ascii="Times New Roman" w:hAnsi="Times New Roman"/>
          <w:spacing w:val="-1"/>
          <w:sz w:val="24"/>
        </w:rPr>
        <w:t xml:space="preserve"> Alabama Department</w:t>
      </w:r>
      <w:r w:rsidRPr="0011623B">
        <w:rPr>
          <w:rFonts w:ascii="Times New Roman" w:hAnsi="Times New Roman"/>
          <w:sz w:val="24"/>
        </w:rPr>
        <w:t xml:space="preserve"> of</w:t>
      </w:r>
      <w:r w:rsidRPr="0011623B">
        <w:rPr>
          <w:rFonts w:ascii="Times New Roman" w:hAnsi="Times New Roman"/>
          <w:spacing w:val="85"/>
          <w:sz w:val="24"/>
        </w:rPr>
        <w:t xml:space="preserve"> </w:t>
      </w:r>
      <w:r w:rsidRPr="0011623B">
        <w:rPr>
          <w:rFonts w:ascii="Times New Roman" w:hAnsi="Times New Roman"/>
          <w:sz w:val="24"/>
        </w:rPr>
        <w:t>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Education,</w:t>
      </w:r>
      <w:r w:rsidRPr="0011623B">
        <w:rPr>
          <w:rFonts w:ascii="Times New Roman" w:hAnsi="Times New Roman"/>
          <w:sz w:val="24"/>
        </w:rPr>
        <w:t xml:space="preserve"> the</w:t>
      </w:r>
      <w:r w:rsidRPr="0011623B">
        <w:rPr>
          <w:rFonts w:ascii="Times New Roman" w:hAnsi="Times New Roman"/>
          <w:spacing w:val="-1"/>
          <w:sz w:val="24"/>
        </w:rPr>
        <w:t xml:space="preserve"> Alabama Department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 xml:space="preserve">Child </w:t>
      </w:r>
      <w:r w:rsidRPr="0011623B">
        <w:rPr>
          <w:rFonts w:ascii="Times New Roman" w:hAnsi="Times New Roman"/>
          <w:spacing w:val="-1"/>
          <w:sz w:val="24"/>
        </w:rPr>
        <w:t>Abuse and</w:t>
      </w:r>
      <w:r w:rsidRPr="0011623B">
        <w:rPr>
          <w:rFonts w:ascii="Times New Roman" w:hAnsi="Times New Roman"/>
          <w:sz w:val="24"/>
        </w:rPr>
        <w:t xml:space="preserve"> </w:t>
      </w:r>
      <w:r w:rsidRPr="0011623B">
        <w:rPr>
          <w:rFonts w:ascii="Times New Roman" w:hAnsi="Times New Roman"/>
          <w:spacing w:val="-1"/>
          <w:sz w:val="24"/>
        </w:rPr>
        <w:t>Neglect</w:t>
      </w:r>
      <w:r w:rsidRPr="0011623B">
        <w:rPr>
          <w:rFonts w:ascii="Times New Roman" w:hAnsi="Times New Roman"/>
          <w:spacing w:val="61"/>
          <w:sz w:val="24"/>
        </w:rPr>
        <w:t xml:space="preserve"> </w:t>
      </w:r>
      <w:r w:rsidRPr="0011623B">
        <w:rPr>
          <w:rFonts w:ascii="Times New Roman" w:hAnsi="Times New Roman"/>
          <w:spacing w:val="-1"/>
          <w:sz w:val="24"/>
        </w:rPr>
        <w:t>Prevention,</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the</w:t>
      </w:r>
      <w:r w:rsidRPr="0011623B">
        <w:rPr>
          <w:rFonts w:ascii="Times New Roman" w:hAnsi="Times New Roman"/>
          <w:spacing w:val="-1"/>
          <w:sz w:val="24"/>
        </w:rPr>
        <w:t xml:space="preserve"> non-profit</w:t>
      </w:r>
      <w:r w:rsidRPr="0011623B">
        <w:rPr>
          <w:rFonts w:ascii="Times New Roman" w:hAnsi="Times New Roman"/>
          <w:sz w:val="24"/>
        </w:rPr>
        <w:t xml:space="preserve"> </w:t>
      </w:r>
      <w:r w:rsidRPr="0011623B">
        <w:rPr>
          <w:rFonts w:ascii="Times New Roman" w:hAnsi="Times New Roman"/>
          <w:spacing w:val="-1"/>
          <w:sz w:val="24"/>
        </w:rPr>
        <w:t>group</w:t>
      </w:r>
      <w:r w:rsidRPr="0011623B">
        <w:rPr>
          <w:rFonts w:ascii="Times New Roman" w:hAnsi="Times New Roman"/>
          <w:sz w:val="24"/>
        </w:rPr>
        <w:t xml:space="preserve"> </w:t>
      </w:r>
      <w:r w:rsidRPr="0011623B">
        <w:rPr>
          <w:rFonts w:ascii="Times New Roman" w:hAnsi="Times New Roman"/>
          <w:spacing w:val="-1"/>
          <w:sz w:val="24"/>
        </w:rPr>
        <w:t>Alabama Partnership</w:t>
      </w:r>
      <w:r w:rsidRPr="0011623B">
        <w:rPr>
          <w:rFonts w:ascii="Times New Roman" w:hAnsi="Times New Roman"/>
          <w:sz w:val="24"/>
        </w:rPr>
        <w:t xml:space="preserve"> </w:t>
      </w:r>
      <w:r w:rsidRPr="0011623B">
        <w:rPr>
          <w:rFonts w:ascii="Times New Roman" w:hAnsi="Times New Roman"/>
          <w:spacing w:val="-1"/>
          <w:sz w:val="24"/>
        </w:rPr>
        <w:t>for Children.</w:t>
      </w:r>
      <w:r w:rsidRPr="0011623B">
        <w:rPr>
          <w:rFonts w:ascii="Times New Roman" w:hAnsi="Times New Roman"/>
          <w:sz w:val="24"/>
        </w:rPr>
        <w:t xml:space="preserve"> The</w:t>
      </w:r>
      <w:r w:rsidRPr="0011623B">
        <w:rPr>
          <w:rFonts w:ascii="Times New Roman" w:hAnsi="Times New Roman"/>
          <w:spacing w:val="93"/>
          <w:sz w:val="24"/>
        </w:rPr>
        <w:t xml:space="preserve"> </w:t>
      </w:r>
      <w:r w:rsidRPr="0011623B">
        <w:rPr>
          <w:rFonts w:ascii="Times New Roman" w:hAnsi="Times New Roman"/>
          <w:spacing w:val="-1"/>
          <w:sz w:val="24"/>
        </w:rPr>
        <w:t xml:space="preserve">purpose </w:t>
      </w:r>
      <w:r w:rsidRPr="0011623B">
        <w:rPr>
          <w:rFonts w:ascii="Times New Roman" w:hAnsi="Times New Roman"/>
          <w:sz w:val="24"/>
        </w:rPr>
        <w:t>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project</w:t>
      </w:r>
      <w:r w:rsidRPr="0011623B">
        <w:rPr>
          <w:rFonts w:ascii="Times New Roman" w:hAnsi="Times New Roman"/>
          <w:sz w:val="24"/>
        </w:rPr>
        <w:t xml:space="preserve"> was to </w:t>
      </w:r>
      <w:r w:rsidRPr="0011623B">
        <w:rPr>
          <w:rFonts w:ascii="Times New Roman" w:hAnsi="Times New Roman"/>
          <w:spacing w:val="-1"/>
          <w:sz w:val="24"/>
        </w:rPr>
        <w:t>understand</w:t>
      </w:r>
      <w:r w:rsidRPr="0011623B">
        <w:rPr>
          <w:rFonts w:ascii="Times New Roman" w:hAnsi="Times New Roman"/>
          <w:sz w:val="24"/>
        </w:rPr>
        <w:t xml:space="preserve"> the</w:t>
      </w:r>
      <w:r w:rsidRPr="0011623B">
        <w:rPr>
          <w:rFonts w:ascii="Times New Roman" w:hAnsi="Times New Roman"/>
          <w:spacing w:val="-1"/>
          <w:sz w:val="24"/>
        </w:rPr>
        <w:t xml:space="preserve"> </w:t>
      </w:r>
      <w:r w:rsidRPr="0011623B">
        <w:rPr>
          <w:rFonts w:ascii="Times New Roman" w:hAnsi="Times New Roman"/>
          <w:sz w:val="24"/>
        </w:rPr>
        <w:t>home</w:t>
      </w:r>
      <w:r w:rsidRPr="0011623B">
        <w:rPr>
          <w:rFonts w:ascii="Times New Roman" w:hAnsi="Times New Roman"/>
          <w:spacing w:val="1"/>
          <w:sz w:val="24"/>
        </w:rPr>
        <w:t xml:space="preserve"> </w:t>
      </w:r>
      <w:r w:rsidRPr="0011623B">
        <w:rPr>
          <w:rFonts w:ascii="Times New Roman" w:hAnsi="Times New Roman"/>
          <w:sz w:val="24"/>
        </w:rPr>
        <w:t>visiting</w:t>
      </w:r>
      <w:r w:rsidRPr="0011623B">
        <w:rPr>
          <w:rFonts w:ascii="Times New Roman" w:hAnsi="Times New Roman"/>
          <w:spacing w:val="-3"/>
          <w:sz w:val="24"/>
        </w:rPr>
        <w:t xml:space="preserve"> </w:t>
      </w:r>
      <w:r w:rsidRPr="0011623B">
        <w:rPr>
          <w:rFonts w:ascii="Times New Roman" w:hAnsi="Times New Roman"/>
          <w:spacing w:val="-1"/>
          <w:sz w:val="24"/>
        </w:rPr>
        <w:t>system</w:t>
      </w:r>
      <w:r w:rsidRPr="0011623B">
        <w:rPr>
          <w:rFonts w:ascii="Times New Roman" w:hAnsi="Times New Roman"/>
          <w:sz w:val="24"/>
        </w:rPr>
        <w:t xml:space="preserve"> in </w:t>
      </w:r>
      <w:r w:rsidRPr="0011623B">
        <w:rPr>
          <w:rFonts w:ascii="Times New Roman" w:hAnsi="Times New Roman"/>
          <w:spacing w:val="-1"/>
          <w:sz w:val="24"/>
        </w:rPr>
        <w:t>Alabama</w:t>
      </w:r>
      <w:r w:rsidRPr="0011623B">
        <w:rPr>
          <w:rFonts w:ascii="Times New Roman" w:hAnsi="Times New Roman"/>
          <w:spacing w:val="55"/>
          <w:sz w:val="24"/>
        </w:rPr>
        <w:t xml:space="preserve"> </w:t>
      </w:r>
      <w:r w:rsidRPr="0011623B">
        <w:rPr>
          <w:rFonts w:ascii="Times New Roman" w:hAnsi="Times New Roman"/>
          <w:spacing w:val="-1"/>
          <w:sz w:val="24"/>
        </w:rPr>
        <w:t>across</w:t>
      </w:r>
      <w:r w:rsidRPr="0011623B">
        <w:rPr>
          <w:rFonts w:ascii="Times New Roman" w:hAnsi="Times New Roman"/>
          <w:sz w:val="24"/>
        </w:rPr>
        <w:t xml:space="preserve"> </w:t>
      </w:r>
      <w:r w:rsidRPr="0011623B">
        <w:rPr>
          <w:rFonts w:ascii="Times New Roman" w:hAnsi="Times New Roman"/>
          <w:spacing w:val="-1"/>
          <w:sz w:val="24"/>
        </w:rPr>
        <w:t>all</w:t>
      </w:r>
      <w:r w:rsidRPr="0011623B">
        <w:rPr>
          <w:rFonts w:ascii="Times New Roman" w:hAnsi="Times New Roman"/>
          <w:sz w:val="24"/>
        </w:rPr>
        <w:t xml:space="preserve"> </w:t>
      </w:r>
      <w:r w:rsidRPr="0011623B">
        <w:rPr>
          <w:rFonts w:ascii="Times New Roman" w:hAnsi="Times New Roman"/>
          <w:spacing w:val="-1"/>
          <w:sz w:val="24"/>
        </w:rPr>
        <w:t>providers,</w:t>
      </w:r>
      <w:r w:rsidRPr="0011623B">
        <w:rPr>
          <w:rFonts w:ascii="Times New Roman" w:hAnsi="Times New Roman"/>
          <w:sz w:val="24"/>
        </w:rPr>
        <w:t xml:space="preserve"> </w:t>
      </w:r>
      <w:r w:rsidRPr="0011623B">
        <w:rPr>
          <w:rFonts w:ascii="Times New Roman" w:hAnsi="Times New Roman"/>
          <w:spacing w:val="-1"/>
          <w:sz w:val="24"/>
        </w:rPr>
        <w:t>map</w:t>
      </w:r>
      <w:r w:rsidRPr="0011623B">
        <w:rPr>
          <w:rFonts w:ascii="Times New Roman" w:hAnsi="Times New Roman"/>
          <w:spacing w:val="2"/>
          <w:sz w:val="24"/>
        </w:rPr>
        <w:t xml:space="preserve"> </w:t>
      </w:r>
      <w:r w:rsidRPr="0011623B">
        <w:rPr>
          <w:rFonts w:ascii="Times New Roman" w:hAnsi="Times New Roman"/>
          <w:spacing w:val="-1"/>
          <w:sz w:val="24"/>
        </w:rPr>
        <w:t>access</w:t>
      </w:r>
      <w:r w:rsidRPr="0011623B">
        <w:rPr>
          <w:rFonts w:ascii="Times New Roman" w:hAnsi="Times New Roman"/>
          <w:sz w:val="24"/>
        </w:rPr>
        <w:t xml:space="preserve"> to </w:t>
      </w:r>
      <w:r w:rsidRPr="0011623B">
        <w:rPr>
          <w:rFonts w:ascii="Times New Roman" w:hAnsi="Times New Roman"/>
          <w:spacing w:val="-1"/>
          <w:sz w:val="24"/>
        </w:rPr>
        <w:t>services</w:t>
      </w:r>
      <w:r w:rsidRPr="0011623B">
        <w:rPr>
          <w:rFonts w:ascii="Times New Roman" w:hAnsi="Times New Roman"/>
          <w:sz w:val="24"/>
        </w:rPr>
        <w:t xml:space="preserve"> </w:t>
      </w:r>
      <w:r w:rsidRPr="0011623B">
        <w:rPr>
          <w:rFonts w:ascii="Times New Roman" w:hAnsi="Times New Roman"/>
          <w:spacing w:val="2"/>
          <w:sz w:val="24"/>
        </w:rPr>
        <w:t>by</w:t>
      </w:r>
      <w:r w:rsidRPr="0011623B">
        <w:rPr>
          <w:rFonts w:ascii="Times New Roman" w:hAnsi="Times New Roman"/>
          <w:spacing w:val="-3"/>
          <w:sz w:val="24"/>
        </w:rPr>
        <w:t xml:space="preserve"> </w:t>
      </w:r>
      <w:r w:rsidRPr="0011623B">
        <w:rPr>
          <w:rFonts w:ascii="Times New Roman" w:hAnsi="Times New Roman"/>
          <w:spacing w:val="-1"/>
          <w:sz w:val="24"/>
        </w:rPr>
        <w:t>county,</w:t>
      </w:r>
      <w:r w:rsidRPr="0011623B">
        <w:rPr>
          <w:rFonts w:ascii="Times New Roman" w:hAnsi="Times New Roman"/>
          <w:sz w:val="24"/>
        </w:rPr>
        <w:t xml:space="preserve"> identify</w:t>
      </w:r>
      <w:r w:rsidRPr="0011623B">
        <w:rPr>
          <w:rFonts w:ascii="Times New Roman" w:hAnsi="Times New Roman"/>
          <w:spacing w:val="-5"/>
          <w:sz w:val="24"/>
        </w:rPr>
        <w:t xml:space="preserve"> </w:t>
      </w:r>
      <w:r w:rsidRPr="0011623B">
        <w:rPr>
          <w:rFonts w:ascii="Times New Roman" w:hAnsi="Times New Roman"/>
          <w:spacing w:val="-1"/>
          <w:sz w:val="24"/>
        </w:rPr>
        <w:t>current</w:t>
      </w:r>
      <w:r w:rsidRPr="0011623B">
        <w:rPr>
          <w:rFonts w:ascii="Times New Roman" w:hAnsi="Times New Roman"/>
          <w:sz w:val="24"/>
        </w:rPr>
        <w:t xml:space="preserve"> </w:t>
      </w:r>
      <w:r w:rsidRPr="0011623B">
        <w:rPr>
          <w:rFonts w:ascii="Times New Roman" w:hAnsi="Times New Roman"/>
          <w:spacing w:val="-1"/>
          <w:sz w:val="24"/>
        </w:rPr>
        <w:t>capacities</w:t>
      </w:r>
      <w:r w:rsidRPr="0011623B">
        <w:rPr>
          <w:rFonts w:ascii="Times New Roman" w:hAnsi="Times New Roman"/>
          <w:spacing w:val="90"/>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gaps</w:t>
      </w:r>
      <w:r w:rsidRPr="0011623B">
        <w:rPr>
          <w:rFonts w:ascii="Times New Roman" w:hAnsi="Times New Roman"/>
          <w:sz w:val="24"/>
        </w:rPr>
        <w:t xml:space="preserve"> in </w:t>
      </w:r>
      <w:r w:rsidRPr="0011623B">
        <w:rPr>
          <w:rFonts w:ascii="Times New Roman" w:hAnsi="Times New Roman"/>
          <w:spacing w:val="-1"/>
          <w:sz w:val="24"/>
        </w:rPr>
        <w:t>service,</w:t>
      </w:r>
      <w:r w:rsidRPr="0011623B">
        <w:rPr>
          <w:rFonts w:ascii="Times New Roman" w:hAnsi="Times New Roman"/>
          <w:sz w:val="24"/>
        </w:rPr>
        <w:t xml:space="preserve"> </w:t>
      </w:r>
      <w:r w:rsidRPr="0011623B">
        <w:rPr>
          <w:rFonts w:ascii="Times New Roman" w:hAnsi="Times New Roman"/>
          <w:spacing w:val="-1"/>
          <w:sz w:val="24"/>
        </w:rPr>
        <w:t>describe evidence-based</w:t>
      </w:r>
      <w:r w:rsidRPr="0011623B">
        <w:rPr>
          <w:rFonts w:ascii="Times New Roman" w:hAnsi="Times New Roman"/>
          <w:sz w:val="24"/>
        </w:rPr>
        <w:t xml:space="preserve"> models </w:t>
      </w:r>
      <w:r w:rsidRPr="0011623B">
        <w:rPr>
          <w:rFonts w:ascii="Times New Roman" w:hAnsi="Times New Roman"/>
          <w:spacing w:val="-1"/>
          <w:sz w:val="24"/>
        </w:rPr>
        <w:t>implemented</w:t>
      </w:r>
      <w:r w:rsidRPr="0011623B">
        <w:rPr>
          <w:rFonts w:ascii="Times New Roman" w:hAnsi="Times New Roman"/>
          <w:sz w:val="24"/>
        </w:rPr>
        <w:t xml:space="preserve"> </w:t>
      </w:r>
      <w:r w:rsidRPr="0011623B">
        <w:rPr>
          <w:rFonts w:ascii="Times New Roman" w:hAnsi="Times New Roman"/>
          <w:spacing w:val="-1"/>
          <w:sz w:val="24"/>
        </w:rPr>
        <w:t>statewide,</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93"/>
          <w:sz w:val="24"/>
        </w:rPr>
        <w:t xml:space="preserve"> </w:t>
      </w:r>
      <w:r w:rsidRPr="0011623B">
        <w:rPr>
          <w:rFonts w:ascii="Times New Roman" w:hAnsi="Times New Roman"/>
          <w:spacing w:val="-1"/>
          <w:sz w:val="24"/>
        </w:rPr>
        <w:t xml:space="preserve">describe </w:t>
      </w:r>
      <w:r w:rsidRPr="0011623B">
        <w:rPr>
          <w:rFonts w:ascii="Times New Roman" w:hAnsi="Times New Roman"/>
          <w:sz w:val="24"/>
        </w:rPr>
        <w:t>funding</w:t>
      </w:r>
      <w:r w:rsidRPr="0011623B">
        <w:rPr>
          <w:rFonts w:ascii="Times New Roman" w:hAnsi="Times New Roman"/>
          <w:spacing w:val="-3"/>
          <w:sz w:val="24"/>
        </w:rPr>
        <w:t xml:space="preserve"> </w:t>
      </w:r>
      <w:r w:rsidRPr="0011623B">
        <w:rPr>
          <w:rFonts w:ascii="Times New Roman" w:hAnsi="Times New Roman"/>
          <w:spacing w:val="-1"/>
          <w:sz w:val="24"/>
        </w:rPr>
        <w:t>sources.</w:t>
      </w:r>
      <w:r w:rsidRPr="0011623B">
        <w:rPr>
          <w:rFonts w:ascii="Times New Roman" w:hAnsi="Times New Roman"/>
          <w:spacing w:val="2"/>
          <w:sz w:val="24"/>
        </w:rPr>
        <w:t xml:space="preserve"> </w:t>
      </w:r>
      <w:r w:rsidRPr="0011623B">
        <w:rPr>
          <w:rFonts w:ascii="Times New Roman" w:hAnsi="Times New Roman"/>
          <w:spacing w:val="-1"/>
          <w:sz w:val="24"/>
        </w:rPr>
        <w:t>The project</w:t>
      </w:r>
      <w:r w:rsidRPr="0011623B">
        <w:rPr>
          <w:rFonts w:ascii="Times New Roman" w:hAnsi="Times New Roman"/>
          <w:sz w:val="24"/>
        </w:rPr>
        <w:t xml:space="preserve"> </w:t>
      </w:r>
      <w:r w:rsidRPr="0011623B">
        <w:rPr>
          <w:rFonts w:ascii="Times New Roman" w:hAnsi="Times New Roman"/>
          <w:spacing w:val="-1"/>
          <w:sz w:val="24"/>
        </w:rPr>
        <w:t>involved</w:t>
      </w:r>
      <w:r w:rsidRPr="0011623B">
        <w:rPr>
          <w:rFonts w:ascii="Times New Roman" w:hAnsi="Times New Roman"/>
          <w:sz w:val="24"/>
        </w:rPr>
        <w:t xml:space="preserve"> the</w:t>
      </w:r>
      <w:r w:rsidRPr="0011623B">
        <w:rPr>
          <w:rFonts w:ascii="Times New Roman" w:hAnsi="Times New Roman"/>
          <w:spacing w:val="1"/>
          <w:sz w:val="24"/>
        </w:rPr>
        <w:t xml:space="preserve"> </w:t>
      </w:r>
      <w:r w:rsidRPr="0011623B">
        <w:rPr>
          <w:rFonts w:ascii="Times New Roman" w:hAnsi="Times New Roman"/>
          <w:spacing w:val="-1"/>
          <w:sz w:val="24"/>
        </w:rPr>
        <w:t>development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a</w:t>
      </w:r>
      <w:r w:rsidRPr="0011623B">
        <w:rPr>
          <w:rFonts w:ascii="Times New Roman" w:hAnsi="Times New Roman"/>
          <w:spacing w:val="-1"/>
          <w:sz w:val="24"/>
        </w:rPr>
        <w:t xml:space="preserve"> </w:t>
      </w:r>
      <w:r w:rsidRPr="0011623B">
        <w:rPr>
          <w:rFonts w:ascii="Times New Roman" w:hAnsi="Times New Roman"/>
          <w:sz w:val="24"/>
        </w:rPr>
        <w:t>survey</w:t>
      </w:r>
      <w:r w:rsidRPr="0011623B">
        <w:rPr>
          <w:rFonts w:ascii="Times New Roman" w:hAnsi="Times New Roman"/>
          <w:spacing w:val="-3"/>
          <w:sz w:val="24"/>
        </w:rPr>
        <w:t xml:space="preserve"> </w:t>
      </w:r>
      <w:r w:rsidRPr="0011623B">
        <w:rPr>
          <w:rFonts w:ascii="Times New Roman" w:hAnsi="Times New Roman"/>
          <w:spacing w:val="-1"/>
          <w:sz w:val="24"/>
        </w:rPr>
        <w:t>and</w:t>
      </w:r>
      <w:r w:rsidRPr="0011623B">
        <w:rPr>
          <w:rFonts w:ascii="Times New Roman" w:hAnsi="Times New Roman"/>
          <w:spacing w:val="81"/>
          <w:sz w:val="24"/>
        </w:rPr>
        <w:t xml:space="preserve"> </w:t>
      </w:r>
      <w:r w:rsidRPr="0011623B">
        <w:rPr>
          <w:rFonts w:ascii="Times New Roman" w:hAnsi="Times New Roman"/>
          <w:sz w:val="24"/>
        </w:rPr>
        <w:t>key</w:t>
      </w:r>
      <w:r w:rsidRPr="0011623B">
        <w:rPr>
          <w:rFonts w:ascii="Times New Roman" w:hAnsi="Times New Roman"/>
          <w:spacing w:val="-5"/>
          <w:sz w:val="24"/>
        </w:rPr>
        <w:t xml:space="preserve"> </w:t>
      </w:r>
      <w:r w:rsidRPr="0011623B">
        <w:rPr>
          <w:rFonts w:ascii="Times New Roman" w:hAnsi="Times New Roman"/>
          <w:spacing w:val="-1"/>
          <w:sz w:val="24"/>
        </w:rPr>
        <w:t>informant</w:t>
      </w:r>
      <w:r w:rsidRPr="0011623B">
        <w:rPr>
          <w:rFonts w:ascii="Times New Roman" w:hAnsi="Times New Roman"/>
          <w:sz w:val="24"/>
        </w:rPr>
        <w:t xml:space="preserve"> </w:t>
      </w:r>
      <w:r w:rsidRPr="0011623B">
        <w:rPr>
          <w:rFonts w:ascii="Times New Roman" w:hAnsi="Times New Roman"/>
          <w:spacing w:val="-1"/>
          <w:sz w:val="24"/>
        </w:rPr>
        <w:t>interview</w:t>
      </w:r>
      <w:r w:rsidRPr="0011623B">
        <w:rPr>
          <w:rFonts w:ascii="Times New Roman" w:hAnsi="Times New Roman"/>
          <w:spacing w:val="1"/>
          <w:sz w:val="24"/>
        </w:rPr>
        <w:t xml:space="preserve"> </w:t>
      </w:r>
      <w:r w:rsidRPr="0011623B">
        <w:rPr>
          <w:rFonts w:ascii="Times New Roman" w:hAnsi="Times New Roman"/>
          <w:spacing w:val="-1"/>
          <w:sz w:val="24"/>
        </w:rPr>
        <w:t>guide,</w:t>
      </w:r>
      <w:r w:rsidRPr="0011623B">
        <w:rPr>
          <w:rFonts w:ascii="Times New Roman" w:hAnsi="Times New Roman"/>
          <w:sz w:val="24"/>
        </w:rPr>
        <w:t xml:space="preserve"> </w:t>
      </w:r>
      <w:r w:rsidRPr="0011623B">
        <w:rPr>
          <w:rFonts w:ascii="Times New Roman" w:hAnsi="Times New Roman"/>
          <w:spacing w:val="-1"/>
          <w:sz w:val="24"/>
        </w:rPr>
        <w:t>facilitation</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pacing w:val="1"/>
          <w:sz w:val="24"/>
        </w:rPr>
        <w:t>key</w:t>
      </w:r>
      <w:r w:rsidRPr="0011623B">
        <w:rPr>
          <w:rFonts w:ascii="Times New Roman" w:hAnsi="Times New Roman"/>
          <w:spacing w:val="-3"/>
          <w:sz w:val="24"/>
        </w:rPr>
        <w:t xml:space="preserve"> </w:t>
      </w:r>
      <w:r w:rsidRPr="0011623B">
        <w:rPr>
          <w:rFonts w:ascii="Times New Roman" w:hAnsi="Times New Roman"/>
          <w:spacing w:val="-1"/>
          <w:sz w:val="24"/>
        </w:rPr>
        <w:t>informant</w:t>
      </w:r>
      <w:r w:rsidRPr="0011623B">
        <w:rPr>
          <w:rFonts w:ascii="Times New Roman" w:hAnsi="Times New Roman"/>
          <w:sz w:val="24"/>
        </w:rPr>
        <w:t xml:space="preserve"> </w:t>
      </w:r>
      <w:r w:rsidRPr="0011623B">
        <w:rPr>
          <w:rFonts w:ascii="Times New Roman" w:hAnsi="Times New Roman"/>
          <w:spacing w:val="-1"/>
          <w:sz w:val="24"/>
        </w:rPr>
        <w:t>interviews,</w:t>
      </w:r>
      <w:r w:rsidRPr="0011623B">
        <w:rPr>
          <w:rFonts w:ascii="Times New Roman" w:hAnsi="Times New Roman"/>
          <w:sz w:val="24"/>
        </w:rPr>
        <w:t xml:space="preserve"> monthly </w:t>
      </w:r>
      <w:r w:rsidRPr="0011623B">
        <w:rPr>
          <w:rFonts w:ascii="Times New Roman" w:hAnsi="Times New Roman"/>
          <w:spacing w:val="-1"/>
          <w:sz w:val="24"/>
        </w:rPr>
        <w:t>meetings</w:t>
      </w:r>
      <w:r w:rsidRPr="0011623B">
        <w:rPr>
          <w:rFonts w:ascii="Times New Roman" w:hAnsi="Times New Roman"/>
          <w:sz w:val="24"/>
        </w:rPr>
        <w:t xml:space="preserve"> </w:t>
      </w:r>
      <w:r w:rsidRPr="0011623B">
        <w:rPr>
          <w:rFonts w:ascii="Times New Roman" w:hAnsi="Times New Roman"/>
          <w:spacing w:val="-1"/>
          <w:sz w:val="24"/>
        </w:rPr>
        <w:t>with</w:t>
      </w:r>
      <w:r w:rsidRPr="0011623B">
        <w:rPr>
          <w:rFonts w:ascii="Times New Roman" w:hAnsi="Times New Roman"/>
          <w:sz w:val="24"/>
        </w:rPr>
        <w:t xml:space="preserve"> a</w:t>
      </w:r>
      <w:r w:rsidRPr="0011623B">
        <w:rPr>
          <w:rFonts w:ascii="Times New Roman" w:hAnsi="Times New Roman"/>
          <w:spacing w:val="-1"/>
          <w:sz w:val="24"/>
        </w:rPr>
        <w:t xml:space="preserve"> </w:t>
      </w:r>
      <w:r w:rsidRPr="0011623B">
        <w:rPr>
          <w:rFonts w:ascii="Times New Roman" w:hAnsi="Times New Roman"/>
          <w:sz w:val="24"/>
        </w:rPr>
        <w:t>statewide</w:t>
      </w:r>
      <w:r w:rsidRPr="0011623B">
        <w:rPr>
          <w:rFonts w:ascii="Times New Roman" w:hAnsi="Times New Roman"/>
          <w:spacing w:val="-1"/>
          <w:sz w:val="24"/>
        </w:rPr>
        <w:t xml:space="preserve"> </w:t>
      </w:r>
      <w:r w:rsidRPr="0011623B">
        <w:rPr>
          <w:rFonts w:ascii="Times New Roman" w:hAnsi="Times New Roman"/>
          <w:sz w:val="24"/>
        </w:rPr>
        <w:t>advisory</w:t>
      </w:r>
      <w:r w:rsidRPr="0011623B">
        <w:rPr>
          <w:rFonts w:ascii="Times New Roman" w:hAnsi="Times New Roman"/>
          <w:spacing w:val="-5"/>
          <w:sz w:val="24"/>
        </w:rPr>
        <w:t xml:space="preserve"> </w:t>
      </w:r>
      <w:r w:rsidRPr="0011623B">
        <w:rPr>
          <w:rFonts w:ascii="Times New Roman" w:hAnsi="Times New Roman"/>
          <w:spacing w:val="-1"/>
          <w:sz w:val="24"/>
        </w:rPr>
        <w:t>committee,</w:t>
      </w:r>
      <w:r w:rsidRPr="0011623B">
        <w:rPr>
          <w:rFonts w:ascii="Times New Roman" w:hAnsi="Times New Roman"/>
          <w:sz w:val="24"/>
        </w:rPr>
        <w:t xml:space="preserve"> and </w:t>
      </w:r>
      <w:r w:rsidRPr="0011623B">
        <w:rPr>
          <w:rFonts w:ascii="Times New Roman" w:hAnsi="Times New Roman"/>
          <w:spacing w:val="-1"/>
          <w:sz w:val="24"/>
        </w:rPr>
        <w:t>analyses</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quantitative</w:t>
      </w:r>
      <w:r w:rsidRPr="0011623B">
        <w:rPr>
          <w:rFonts w:ascii="Times New Roman" w:hAnsi="Times New Roman"/>
          <w:spacing w:val="-1"/>
          <w:sz w:val="24"/>
        </w:rPr>
        <w:t xml:space="preserve"> and</w:t>
      </w:r>
      <w:r w:rsidRPr="0011623B">
        <w:rPr>
          <w:rFonts w:ascii="Times New Roman" w:hAnsi="Times New Roman"/>
          <w:spacing w:val="49"/>
          <w:sz w:val="24"/>
        </w:rPr>
        <w:t xml:space="preserve"> </w:t>
      </w:r>
      <w:r w:rsidRPr="0011623B">
        <w:rPr>
          <w:rFonts w:ascii="Times New Roman" w:hAnsi="Times New Roman"/>
          <w:spacing w:val="-1"/>
          <w:sz w:val="24"/>
        </w:rPr>
        <w:t>qualitative data.</w:t>
      </w:r>
      <w:r w:rsidRPr="0011623B">
        <w:rPr>
          <w:rFonts w:ascii="Times New Roman" w:hAnsi="Times New Roman"/>
          <w:sz w:val="24"/>
        </w:rPr>
        <w:t xml:space="preserve"> </w:t>
      </w:r>
      <w:r w:rsidRPr="0011623B">
        <w:rPr>
          <w:rFonts w:ascii="Times New Roman" w:hAnsi="Times New Roman"/>
          <w:spacing w:val="-1"/>
          <w:sz w:val="24"/>
        </w:rPr>
        <w:t xml:space="preserve">The </w:t>
      </w:r>
      <w:r w:rsidRPr="0011623B">
        <w:rPr>
          <w:rFonts w:ascii="Times New Roman" w:hAnsi="Times New Roman"/>
          <w:sz w:val="24"/>
        </w:rPr>
        <w:t>report is the</w:t>
      </w:r>
      <w:r w:rsidRPr="0011623B">
        <w:rPr>
          <w:rFonts w:ascii="Times New Roman" w:hAnsi="Times New Roman"/>
          <w:spacing w:val="-1"/>
          <w:sz w:val="24"/>
        </w:rPr>
        <w:t xml:space="preserve"> basis</w:t>
      </w:r>
      <w:r w:rsidRPr="0011623B">
        <w:rPr>
          <w:rFonts w:ascii="Times New Roman" w:hAnsi="Times New Roman"/>
          <w:sz w:val="24"/>
        </w:rPr>
        <w:t xml:space="preserve"> </w:t>
      </w:r>
      <w:r w:rsidRPr="0011623B">
        <w:rPr>
          <w:rFonts w:ascii="Times New Roman" w:hAnsi="Times New Roman"/>
          <w:spacing w:val="-1"/>
          <w:sz w:val="24"/>
        </w:rPr>
        <w:t>for new</w:t>
      </w:r>
      <w:r w:rsidRPr="0011623B">
        <w:rPr>
          <w:rFonts w:ascii="Times New Roman" w:hAnsi="Times New Roman"/>
          <w:spacing w:val="1"/>
          <w:sz w:val="24"/>
        </w:rPr>
        <w:t xml:space="preserve"> </w:t>
      </w:r>
      <w:r w:rsidRPr="0011623B">
        <w:rPr>
          <w:rFonts w:ascii="Times New Roman" w:hAnsi="Times New Roman"/>
          <w:sz w:val="24"/>
        </w:rPr>
        <w:t>advocacy</w:t>
      </w:r>
      <w:r w:rsidRPr="0011623B">
        <w:rPr>
          <w:rFonts w:ascii="Times New Roman" w:hAnsi="Times New Roman"/>
          <w:spacing w:val="-3"/>
          <w:sz w:val="24"/>
        </w:rPr>
        <w:t xml:space="preserve"> </w:t>
      </w:r>
      <w:r w:rsidRPr="0011623B">
        <w:rPr>
          <w:rFonts w:ascii="Times New Roman" w:hAnsi="Times New Roman"/>
          <w:spacing w:val="-1"/>
          <w:sz w:val="24"/>
        </w:rPr>
        <w:t>efforts</w:t>
      </w:r>
      <w:r w:rsidRPr="0011623B">
        <w:rPr>
          <w:rFonts w:ascii="Times New Roman" w:hAnsi="Times New Roman"/>
          <w:sz w:val="24"/>
        </w:rPr>
        <w:t xml:space="preserve"> </w:t>
      </w:r>
      <w:r w:rsidRPr="0011623B">
        <w:rPr>
          <w:rFonts w:ascii="Times New Roman" w:hAnsi="Times New Roman"/>
          <w:spacing w:val="-1"/>
          <w:sz w:val="24"/>
        </w:rPr>
        <w:t>related</w:t>
      </w:r>
      <w:r w:rsidRPr="0011623B">
        <w:rPr>
          <w:rFonts w:ascii="Times New Roman" w:hAnsi="Times New Roman"/>
          <w:sz w:val="24"/>
        </w:rPr>
        <w:t xml:space="preserve"> to</w:t>
      </w:r>
      <w:r w:rsidRPr="0011623B">
        <w:rPr>
          <w:rFonts w:ascii="Times New Roman" w:hAnsi="Times New Roman"/>
          <w:spacing w:val="2"/>
          <w:sz w:val="24"/>
        </w:rPr>
        <w:t xml:space="preserve"> </w:t>
      </w:r>
      <w:r w:rsidRPr="0011623B">
        <w:rPr>
          <w:rFonts w:ascii="Times New Roman" w:hAnsi="Times New Roman"/>
          <w:sz w:val="24"/>
        </w:rPr>
        <w:t>home</w:t>
      </w:r>
      <w:r w:rsidRPr="0011623B">
        <w:rPr>
          <w:rFonts w:ascii="Times New Roman" w:hAnsi="Times New Roman"/>
          <w:spacing w:val="67"/>
          <w:sz w:val="24"/>
        </w:rPr>
        <w:t xml:space="preserve"> </w:t>
      </w:r>
      <w:r w:rsidRPr="0011623B">
        <w:rPr>
          <w:rFonts w:ascii="Times New Roman" w:hAnsi="Times New Roman"/>
          <w:sz w:val="24"/>
        </w:rPr>
        <w:t>visiting</w:t>
      </w:r>
      <w:r w:rsidRPr="0011623B">
        <w:rPr>
          <w:rFonts w:ascii="Times New Roman" w:hAnsi="Times New Roman"/>
          <w:spacing w:val="-3"/>
          <w:sz w:val="24"/>
        </w:rPr>
        <w:t xml:space="preserve"> </w:t>
      </w:r>
      <w:r w:rsidRPr="0011623B">
        <w:rPr>
          <w:rFonts w:ascii="Times New Roman" w:hAnsi="Times New Roman"/>
          <w:sz w:val="24"/>
        </w:rPr>
        <w:t>in the</w:t>
      </w:r>
      <w:r w:rsidRPr="0011623B">
        <w:rPr>
          <w:rFonts w:ascii="Times New Roman" w:hAnsi="Times New Roman"/>
          <w:spacing w:val="-1"/>
          <w:sz w:val="24"/>
        </w:rPr>
        <w:t xml:space="preserve"> state and</w:t>
      </w:r>
      <w:r w:rsidRPr="0011623B">
        <w:rPr>
          <w:rFonts w:ascii="Times New Roman" w:hAnsi="Times New Roman"/>
          <w:sz w:val="24"/>
        </w:rPr>
        <w:t xml:space="preserve"> is the</w:t>
      </w:r>
      <w:r w:rsidRPr="0011623B">
        <w:rPr>
          <w:rFonts w:ascii="Times New Roman" w:hAnsi="Times New Roman"/>
          <w:spacing w:val="-1"/>
          <w:sz w:val="24"/>
        </w:rPr>
        <w:t xml:space="preserve"> foundational</w:t>
      </w:r>
      <w:r w:rsidRPr="0011623B">
        <w:rPr>
          <w:rFonts w:ascii="Times New Roman" w:hAnsi="Times New Roman"/>
          <w:sz w:val="24"/>
        </w:rPr>
        <w:t xml:space="preserve"> </w:t>
      </w:r>
      <w:r w:rsidRPr="0011623B">
        <w:rPr>
          <w:rFonts w:ascii="Times New Roman" w:hAnsi="Times New Roman"/>
          <w:spacing w:val="-1"/>
          <w:sz w:val="24"/>
        </w:rPr>
        <w:t>report</w:t>
      </w:r>
      <w:r w:rsidRPr="0011623B">
        <w:rPr>
          <w:rFonts w:ascii="Times New Roman" w:hAnsi="Times New Roman"/>
          <w:sz w:val="24"/>
        </w:rPr>
        <w:t xml:space="preserve"> to </w:t>
      </w:r>
      <w:r w:rsidRPr="0011623B">
        <w:rPr>
          <w:rFonts w:ascii="Times New Roman" w:hAnsi="Times New Roman"/>
          <w:spacing w:val="-1"/>
          <w:sz w:val="24"/>
        </w:rPr>
        <w:t xml:space="preserve">guide </w:t>
      </w:r>
      <w:r w:rsidRPr="0011623B">
        <w:rPr>
          <w:rFonts w:ascii="Times New Roman" w:hAnsi="Times New Roman"/>
          <w:sz w:val="24"/>
        </w:rPr>
        <w:t>the</w:t>
      </w:r>
      <w:r w:rsidRPr="0011623B">
        <w:rPr>
          <w:rFonts w:ascii="Times New Roman" w:hAnsi="Times New Roman"/>
          <w:spacing w:val="-1"/>
          <w:sz w:val="24"/>
        </w:rPr>
        <w:t xml:space="preserve"> development</w:t>
      </w:r>
      <w:r w:rsidRPr="0011623B">
        <w:rPr>
          <w:rFonts w:ascii="Times New Roman" w:hAnsi="Times New Roman"/>
          <w:spacing w:val="2"/>
          <w:sz w:val="24"/>
        </w:rPr>
        <w:t xml:space="preserve"> </w:t>
      </w:r>
      <w:r w:rsidRPr="0011623B">
        <w:rPr>
          <w:rFonts w:ascii="Times New Roman" w:hAnsi="Times New Roman"/>
          <w:sz w:val="24"/>
        </w:rPr>
        <w:t>of</w:t>
      </w:r>
      <w:r w:rsidRPr="0011623B">
        <w:rPr>
          <w:rFonts w:ascii="Times New Roman" w:hAnsi="Times New Roman"/>
          <w:spacing w:val="65"/>
          <w:sz w:val="24"/>
        </w:rPr>
        <w:t xml:space="preserve"> </w:t>
      </w:r>
      <w:r w:rsidRPr="0011623B">
        <w:rPr>
          <w:rFonts w:ascii="Times New Roman" w:hAnsi="Times New Roman"/>
          <w:spacing w:val="-1"/>
          <w:sz w:val="24"/>
        </w:rPr>
        <w:t>messaging</w:t>
      </w:r>
      <w:r w:rsidRPr="0011623B">
        <w:rPr>
          <w:rFonts w:ascii="Times New Roman" w:hAnsi="Times New Roman"/>
          <w:sz w:val="24"/>
        </w:rPr>
        <w:t xml:space="preserve"> </w:t>
      </w:r>
      <w:r w:rsidRPr="0011623B">
        <w:rPr>
          <w:rFonts w:ascii="Times New Roman" w:hAnsi="Times New Roman"/>
          <w:spacing w:val="-1"/>
          <w:sz w:val="24"/>
        </w:rPr>
        <w:t>for legislators.</w:t>
      </w:r>
      <w:r w:rsidRPr="0011623B">
        <w:rPr>
          <w:rFonts w:ascii="Times New Roman" w:hAnsi="Times New Roman"/>
          <w:sz w:val="24"/>
        </w:rPr>
        <w:t xml:space="preserve"> </w:t>
      </w:r>
      <w:r w:rsidRPr="0011623B">
        <w:rPr>
          <w:rFonts w:ascii="Times New Roman" w:hAnsi="Times New Roman"/>
          <w:spacing w:val="-1"/>
          <w:sz w:val="24"/>
        </w:rPr>
        <w:t>The report</w:t>
      </w:r>
      <w:r w:rsidRPr="0011623B">
        <w:rPr>
          <w:rFonts w:ascii="Times New Roman" w:hAnsi="Times New Roman"/>
          <w:sz w:val="24"/>
        </w:rPr>
        <w:t xml:space="preserve"> is </w:t>
      </w:r>
      <w:r w:rsidRPr="0011623B">
        <w:rPr>
          <w:rFonts w:ascii="Times New Roman" w:hAnsi="Times New Roman"/>
          <w:spacing w:val="-1"/>
          <w:sz w:val="24"/>
        </w:rPr>
        <w:t xml:space="preserve">available </w:t>
      </w:r>
      <w:r w:rsidRPr="0011623B">
        <w:rPr>
          <w:rFonts w:ascii="Times New Roman" w:hAnsi="Times New Roman"/>
          <w:sz w:val="24"/>
        </w:rPr>
        <w:t>publically</w:t>
      </w:r>
    </w:p>
    <w:p w:rsidR="00640C45" w:rsidRPr="0011623B" w:rsidRDefault="00640C45" w:rsidP="00640C45">
      <w:pPr>
        <w:kinsoku w:val="0"/>
        <w:overflowPunct w:val="0"/>
        <w:spacing w:after="120" w:line="240" w:lineRule="auto"/>
        <w:ind w:left="1540" w:right="158"/>
        <w:rPr>
          <w:rFonts w:ascii="Times New Roman" w:hAnsi="Times New Roman"/>
          <w:color w:val="000000"/>
          <w:sz w:val="24"/>
        </w:rPr>
      </w:pPr>
      <w:r w:rsidRPr="0011623B">
        <w:rPr>
          <w:rFonts w:ascii="Times New Roman" w:hAnsi="Times New Roman"/>
          <w:spacing w:val="-1"/>
          <w:sz w:val="24"/>
        </w:rPr>
        <w:t>at</w:t>
      </w:r>
      <w:r w:rsidRPr="0011623B">
        <w:rPr>
          <w:rFonts w:ascii="Times New Roman" w:hAnsi="Times New Roman"/>
          <w:sz w:val="24"/>
        </w:rPr>
        <w:t xml:space="preserve"> </w:t>
      </w:r>
      <w:hyperlink r:id="rId22" w:history="1">
        <w:r w:rsidRPr="0011623B">
          <w:rPr>
            <w:rFonts w:ascii="Times New Roman" w:hAnsi="Times New Roman"/>
            <w:color w:val="0000FF"/>
            <w:spacing w:val="-1"/>
            <w:sz w:val="24"/>
            <w:u w:val="single"/>
          </w:rPr>
          <w:t>http://www.ctf.alabama.gov/2016-</w:t>
        </w:r>
      </w:hyperlink>
      <w:r w:rsidRPr="0011623B">
        <w:rPr>
          <w:rFonts w:ascii="Times New Roman" w:hAnsi="Times New Roman"/>
          <w:color w:val="0000FF"/>
          <w:sz w:val="24"/>
        </w:rPr>
        <w:t xml:space="preserve">  </w:t>
      </w:r>
      <w:hyperlink r:id="rId23" w:history="1">
        <w:r w:rsidRPr="0011623B">
          <w:rPr>
            <w:rFonts w:ascii="Times New Roman" w:hAnsi="Times New Roman"/>
            <w:color w:val="0000FF"/>
            <w:spacing w:val="-1"/>
            <w:sz w:val="24"/>
            <w:u w:val="single"/>
          </w:rPr>
          <w:t>2017/Statewide%20Overview%20of%20Home%20Visiting%20Services%20in%</w:t>
        </w:r>
      </w:hyperlink>
      <w:r w:rsidRPr="0011623B">
        <w:rPr>
          <w:rFonts w:ascii="Times New Roman" w:hAnsi="Times New Roman"/>
          <w:color w:val="0000FF"/>
          <w:sz w:val="24"/>
        </w:rPr>
        <w:t xml:space="preserve">  </w:t>
      </w:r>
      <w:hyperlink r:id="rId24" w:history="1">
        <w:r w:rsidRPr="0011623B">
          <w:rPr>
            <w:rFonts w:ascii="Times New Roman" w:hAnsi="Times New Roman"/>
            <w:color w:val="0000FF"/>
            <w:spacing w:val="-1"/>
            <w:sz w:val="24"/>
            <w:u w:val="single"/>
          </w:rPr>
          <w:t>20Alabama_9-20-16_FINAL.pdf</w:t>
        </w:r>
      </w:hyperlink>
    </w:p>
    <w:p w:rsidR="00640C45" w:rsidRPr="0011623B" w:rsidRDefault="00640C45" w:rsidP="00FC5C59">
      <w:pPr>
        <w:pStyle w:val="ListParagraph"/>
        <w:numPr>
          <w:ilvl w:val="0"/>
          <w:numId w:val="8"/>
        </w:numPr>
        <w:rPr>
          <w:rFonts w:cs="Times New Roman"/>
          <w:szCs w:val="24"/>
        </w:rPr>
      </w:pPr>
      <w:r w:rsidRPr="0011623B">
        <w:rPr>
          <w:rFonts w:cs="Times New Roman"/>
          <w:szCs w:val="24"/>
        </w:rPr>
        <w:t>Jones Valley Teaching Farm Report, 6/2017</w:t>
      </w:r>
    </w:p>
    <w:p w:rsidR="006028FA" w:rsidRPr="0011623B" w:rsidRDefault="006028FA" w:rsidP="006028FA">
      <w:pPr>
        <w:pStyle w:val="ListParagraph"/>
        <w:ind w:left="820"/>
        <w:rPr>
          <w:rFonts w:cs="Times New Roman"/>
          <w:szCs w:val="24"/>
        </w:rPr>
      </w:pPr>
      <w:r w:rsidRPr="0011623B">
        <w:rPr>
          <w:rFonts w:cs="Times New Roman"/>
          <w:szCs w:val="24"/>
        </w:rPr>
        <w:t>Focus on students and parents</w:t>
      </w:r>
    </w:p>
    <w:p w:rsidR="00640C45" w:rsidRPr="0011623B" w:rsidRDefault="00640C45" w:rsidP="00FC5C59">
      <w:pPr>
        <w:numPr>
          <w:ilvl w:val="1"/>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This report was the result of a partnership with Jones Valley Teaching Farm to learn more about student and parent/guardian experiences with its after-school programs: Farm Lab Club, Farmer’s Market Club, and the Jones Valley Teaching Farm at Woodlawn High School. Both a full report and summary report were based on </w:t>
      </w:r>
      <w:proofErr w:type="gramStart"/>
      <w:r w:rsidRPr="0011623B">
        <w:rPr>
          <w:rFonts w:ascii="Times New Roman" w:hAnsi="Times New Roman" w:cs="Times New Roman"/>
          <w:sz w:val="24"/>
          <w:szCs w:val="24"/>
        </w:rPr>
        <w:t>9</w:t>
      </w:r>
      <w:proofErr w:type="gramEnd"/>
      <w:r w:rsidRPr="0011623B">
        <w:rPr>
          <w:rFonts w:ascii="Times New Roman" w:hAnsi="Times New Roman" w:cs="Times New Roman"/>
          <w:sz w:val="24"/>
          <w:szCs w:val="24"/>
        </w:rPr>
        <w:t xml:space="preserve"> focus groups: five student focus groups with 33 students and four parent focus groups with 25 parents. Research </w:t>
      </w:r>
      <w:proofErr w:type="gramStart"/>
      <w:r w:rsidRPr="0011623B">
        <w:rPr>
          <w:rFonts w:ascii="Times New Roman" w:hAnsi="Times New Roman" w:cs="Times New Roman"/>
          <w:sz w:val="24"/>
          <w:szCs w:val="24"/>
        </w:rPr>
        <w:t>was conducted</w:t>
      </w:r>
      <w:proofErr w:type="gramEnd"/>
      <w:r w:rsidRPr="0011623B">
        <w:rPr>
          <w:rFonts w:ascii="Times New Roman" w:hAnsi="Times New Roman" w:cs="Times New Roman"/>
          <w:sz w:val="24"/>
          <w:szCs w:val="24"/>
        </w:rPr>
        <w:t xml:space="preserve"> at five partner schools: two elementary schools, one middle school, one K-8, and one </w:t>
      </w:r>
      <w:r w:rsidRPr="0011623B">
        <w:rPr>
          <w:rFonts w:ascii="Times New Roman" w:hAnsi="Times New Roman" w:cs="Times New Roman"/>
          <w:sz w:val="24"/>
          <w:szCs w:val="24"/>
        </w:rPr>
        <w:lastRenderedPageBreak/>
        <w:t>high school. The project involved the development of focus group protocols, facilitation of focus groups, and analysis of qualitative data. The results of this report will continue to inform program planning.</w:t>
      </w:r>
      <w:r w:rsidR="009B654D" w:rsidRPr="0011623B">
        <w:rPr>
          <w:rFonts w:ascii="Times New Roman" w:hAnsi="Times New Roman" w:cs="Times New Roman"/>
          <w:sz w:val="24"/>
          <w:szCs w:val="24"/>
        </w:rPr>
        <w:t xml:space="preserve"> T</w:t>
      </w:r>
      <w:r w:rsidR="006028FA" w:rsidRPr="0011623B">
        <w:rPr>
          <w:rFonts w:ascii="Times New Roman" w:hAnsi="Times New Roman" w:cs="Times New Roman"/>
          <w:sz w:val="24"/>
          <w:szCs w:val="24"/>
        </w:rPr>
        <w:t>he report is available publicl</w:t>
      </w:r>
      <w:r w:rsidR="009B654D" w:rsidRPr="0011623B">
        <w:rPr>
          <w:rFonts w:ascii="Times New Roman" w:hAnsi="Times New Roman" w:cs="Times New Roman"/>
          <w:sz w:val="24"/>
          <w:szCs w:val="24"/>
        </w:rPr>
        <w:t>y at</w:t>
      </w:r>
    </w:p>
    <w:p w:rsidR="00505D58" w:rsidRPr="0011623B" w:rsidRDefault="00DE6DD7" w:rsidP="009B654D">
      <w:pPr>
        <w:spacing w:after="0" w:line="240" w:lineRule="auto"/>
        <w:ind w:left="1440"/>
        <w:contextualSpacing/>
        <w:rPr>
          <w:rStyle w:val="Hyperlink"/>
          <w:rFonts w:ascii="Times New Roman" w:hAnsi="Times New Roman" w:cs="Times New Roman"/>
          <w:sz w:val="24"/>
          <w:szCs w:val="24"/>
        </w:rPr>
      </w:pPr>
      <w:hyperlink r:id="rId25" w:history="1">
        <w:r w:rsidR="009B654D" w:rsidRPr="0011623B">
          <w:rPr>
            <w:rStyle w:val="Hyperlink"/>
            <w:rFonts w:ascii="Times New Roman" w:hAnsi="Times New Roman" w:cs="Times New Roman"/>
            <w:sz w:val="24"/>
            <w:szCs w:val="24"/>
          </w:rPr>
          <w:t>https://jvtf.org/wp-content/uploads/2017/11/Jones-Valley-Teaching-Farm-Report-6-30-17-Final.pdf</w:t>
        </w:r>
      </w:hyperlink>
    </w:p>
    <w:p w:rsidR="00B8575F" w:rsidRPr="0011623B" w:rsidRDefault="00B8575F" w:rsidP="00000051">
      <w:pPr>
        <w:spacing w:after="0"/>
        <w:rPr>
          <w:rStyle w:val="Hyperlink"/>
          <w:rFonts w:ascii="Times New Roman" w:hAnsi="Times New Roman" w:cs="Times New Roman"/>
          <w:sz w:val="24"/>
          <w:szCs w:val="24"/>
        </w:rPr>
      </w:pPr>
    </w:p>
    <w:p w:rsidR="00FC5C59" w:rsidRPr="0011623B" w:rsidRDefault="00FC5C59" w:rsidP="00FC5C59">
      <w:pPr>
        <w:pStyle w:val="ListParagraph"/>
        <w:numPr>
          <w:ilvl w:val="0"/>
          <w:numId w:val="8"/>
        </w:numPr>
        <w:rPr>
          <w:rFonts w:cs="Times New Roman"/>
          <w:szCs w:val="24"/>
        </w:rPr>
      </w:pPr>
      <w:r w:rsidRPr="0011623B">
        <w:rPr>
          <w:rFonts w:cs="Times New Roman"/>
          <w:szCs w:val="24"/>
        </w:rPr>
        <w:t>Alabama First Class Pre-K Research Evaluation Issue Briefs, 2017-2018</w:t>
      </w:r>
    </w:p>
    <w:p w:rsidR="00FC5C59" w:rsidRPr="0011623B" w:rsidRDefault="00FC5C59" w:rsidP="001A4782">
      <w:pPr>
        <w:spacing w:after="0" w:line="240" w:lineRule="auto"/>
        <w:rPr>
          <w:rFonts w:ascii="Times New Roman" w:hAnsi="Times New Roman" w:cs="Times New Roman"/>
          <w:b/>
          <w:sz w:val="24"/>
          <w:szCs w:val="24"/>
          <w:u w:val="single"/>
        </w:rPr>
      </w:pPr>
    </w:p>
    <w:p w:rsidR="00FC5C59" w:rsidRPr="0011623B" w:rsidRDefault="00FC5C59" w:rsidP="00FC5C59">
      <w:pPr>
        <w:spacing w:after="0" w:line="240" w:lineRule="auto"/>
        <w:ind w:left="720"/>
        <w:contextualSpacing/>
        <w:rPr>
          <w:rFonts w:ascii="Times New Roman" w:hAnsi="Times New Roman" w:cs="Times New Roman"/>
          <w:sz w:val="24"/>
          <w:szCs w:val="24"/>
        </w:rPr>
      </w:pPr>
      <w:r w:rsidRPr="0011623B">
        <w:rPr>
          <w:rFonts w:ascii="Times New Roman" w:hAnsi="Times New Roman" w:cs="Times New Roman"/>
          <w:sz w:val="24"/>
          <w:szCs w:val="24"/>
        </w:rPr>
        <w:t xml:space="preserve">This series of issue briefs was the result of research conducted in collaboration with the Alabama Department of Early Childhood Education </w:t>
      </w:r>
      <w:proofErr w:type="gramStart"/>
      <w:r w:rsidRPr="0011623B">
        <w:rPr>
          <w:rFonts w:ascii="Times New Roman" w:hAnsi="Times New Roman" w:cs="Times New Roman"/>
          <w:sz w:val="24"/>
          <w:szCs w:val="24"/>
        </w:rPr>
        <w:t>to better understand</w:t>
      </w:r>
      <w:proofErr w:type="gramEnd"/>
      <w:r w:rsidRPr="0011623B">
        <w:rPr>
          <w:rFonts w:ascii="Times New Roman" w:hAnsi="Times New Roman" w:cs="Times New Roman"/>
          <w:sz w:val="24"/>
          <w:szCs w:val="24"/>
        </w:rPr>
        <w:t xml:space="preserve"> enrollment patterns in the state.</w:t>
      </w:r>
    </w:p>
    <w:p w:rsidR="00FC5C59" w:rsidRPr="0011623B" w:rsidRDefault="00FC5C59" w:rsidP="00FC5C59">
      <w:pPr>
        <w:spacing w:after="0" w:line="240" w:lineRule="auto"/>
        <w:ind w:left="1440"/>
        <w:contextualSpacing/>
        <w:rPr>
          <w:rFonts w:ascii="Times New Roman" w:hAnsi="Times New Roman" w:cs="Times New Roman"/>
          <w:sz w:val="24"/>
          <w:szCs w:val="24"/>
        </w:rPr>
      </w:pPr>
    </w:p>
    <w:p w:rsidR="00FC5C59" w:rsidRPr="0011623B" w:rsidRDefault="00FC5C59" w:rsidP="00FC5C59">
      <w:pPr>
        <w:pStyle w:val="ListParagraph"/>
        <w:numPr>
          <w:ilvl w:val="1"/>
          <w:numId w:val="8"/>
        </w:numPr>
        <w:rPr>
          <w:rFonts w:cs="Times New Roman"/>
          <w:szCs w:val="24"/>
        </w:rPr>
      </w:pPr>
      <w:r w:rsidRPr="0011623B">
        <w:rPr>
          <w:rFonts w:cs="Times New Roman"/>
          <w:i/>
          <w:szCs w:val="24"/>
        </w:rPr>
        <w:t>Special Education Needs Overall: Differences between First Class Pre-K Students and Non-First Class Pre-K Students and Potential Cost Savings</w:t>
      </w:r>
    </w:p>
    <w:p w:rsidR="00FC5C59" w:rsidRPr="0011623B" w:rsidRDefault="00FC5C59" w:rsidP="00FC5C59">
      <w:pPr>
        <w:pStyle w:val="ListParagraph"/>
        <w:ind w:left="1560"/>
        <w:rPr>
          <w:rFonts w:cs="Times New Roman"/>
          <w:szCs w:val="24"/>
        </w:rPr>
      </w:pPr>
      <w:r w:rsidRPr="0011623B">
        <w:rPr>
          <w:rFonts w:cs="Times New Roman"/>
          <w:szCs w:val="24"/>
        </w:rPr>
        <w:t xml:space="preserve">Ernest, J. R., Preskitt, J., </w:t>
      </w:r>
      <w:r w:rsidRPr="00A462E7">
        <w:rPr>
          <w:rFonts w:cs="Times New Roman"/>
          <w:b/>
          <w:szCs w:val="24"/>
        </w:rPr>
        <w:t>Fifolt, M.</w:t>
      </w:r>
      <w:r w:rsidRPr="0011623B">
        <w:rPr>
          <w:rFonts w:cs="Times New Roman"/>
          <w:szCs w:val="24"/>
        </w:rPr>
        <w:t>, &amp; Becker, D. J. (2018)</w:t>
      </w:r>
    </w:p>
    <w:p w:rsidR="00FC5C59" w:rsidRPr="0011623B" w:rsidRDefault="00DE6DD7" w:rsidP="00FC5C59">
      <w:pPr>
        <w:ind w:left="1560"/>
        <w:rPr>
          <w:rFonts w:ascii="Times New Roman" w:hAnsi="Times New Roman" w:cs="Times New Roman"/>
          <w:sz w:val="24"/>
          <w:szCs w:val="24"/>
        </w:rPr>
      </w:pPr>
      <w:hyperlink r:id="rId26" w:history="1">
        <w:r w:rsidR="00FC5C59" w:rsidRPr="0011623B">
          <w:rPr>
            <w:rStyle w:val="Hyperlink"/>
            <w:rFonts w:ascii="Times New Roman" w:hAnsi="Times New Roman" w:cs="Times New Roman"/>
            <w:sz w:val="24"/>
            <w:szCs w:val="24"/>
          </w:rPr>
          <w:t>http://children.alabama.gov/wp-content/uploads/sites/4/2018/03/Issue-Brief-5a_SpecialEd_overall_2-2018.pdf</w:t>
        </w:r>
      </w:hyperlink>
    </w:p>
    <w:p w:rsidR="00FC5C59" w:rsidRPr="0011623B" w:rsidRDefault="00FC5C59" w:rsidP="00FC5C59">
      <w:pPr>
        <w:spacing w:after="0" w:line="240" w:lineRule="auto"/>
        <w:contextualSpacing/>
        <w:rPr>
          <w:rFonts w:ascii="Times New Roman" w:hAnsi="Times New Roman" w:cs="Times New Roman"/>
          <w:sz w:val="24"/>
          <w:szCs w:val="24"/>
        </w:rPr>
      </w:pPr>
    </w:p>
    <w:p w:rsidR="00FC5C59" w:rsidRPr="0011623B" w:rsidRDefault="00FC5C59" w:rsidP="00FC5C59">
      <w:pPr>
        <w:numPr>
          <w:ilvl w:val="1"/>
          <w:numId w:val="4"/>
        </w:numPr>
        <w:autoSpaceDE w:val="0"/>
        <w:autoSpaceDN w:val="0"/>
        <w:spacing w:after="0" w:line="240" w:lineRule="auto"/>
        <w:contextualSpacing/>
        <w:rPr>
          <w:rFonts w:ascii="Times New Roman" w:hAnsi="Times New Roman" w:cs="Times New Roman"/>
          <w:i/>
          <w:iCs/>
          <w:sz w:val="24"/>
          <w:szCs w:val="24"/>
        </w:rPr>
      </w:pPr>
      <w:r w:rsidRPr="0011623B">
        <w:rPr>
          <w:rFonts w:ascii="Times New Roman" w:hAnsi="Times New Roman" w:cs="Times New Roman"/>
          <w:i/>
          <w:iCs/>
          <w:sz w:val="24"/>
          <w:szCs w:val="24"/>
        </w:rPr>
        <w:t>Special Education Needs for Selected Disabilit</w:t>
      </w:r>
      <w:r w:rsidR="002449B9">
        <w:rPr>
          <w:rFonts w:ascii="Times New Roman" w:hAnsi="Times New Roman" w:cs="Times New Roman"/>
          <w:i/>
          <w:iCs/>
          <w:sz w:val="24"/>
          <w:szCs w:val="24"/>
        </w:rPr>
        <w:t>y Categories</w:t>
      </w:r>
      <w:r w:rsidRPr="0011623B">
        <w:rPr>
          <w:rFonts w:ascii="Times New Roman" w:hAnsi="Times New Roman" w:cs="Times New Roman"/>
          <w:i/>
          <w:iCs/>
          <w:sz w:val="24"/>
          <w:szCs w:val="24"/>
        </w:rPr>
        <w:t>: Differences between First-Class Pre-K Students and Non-First Class Pre-K Students and Potential Cost Savings</w:t>
      </w:r>
    </w:p>
    <w:p w:rsidR="00FC5C59" w:rsidRDefault="00FC5C59" w:rsidP="00FC5C59">
      <w:pPr>
        <w:autoSpaceDE w:val="0"/>
        <w:autoSpaceDN w:val="0"/>
        <w:spacing w:after="0" w:line="240" w:lineRule="auto"/>
        <w:ind w:left="1440"/>
        <w:contextualSpacing/>
        <w:rPr>
          <w:rFonts w:ascii="Times New Roman" w:hAnsi="Times New Roman" w:cs="Times New Roman"/>
          <w:sz w:val="24"/>
          <w:szCs w:val="24"/>
        </w:rPr>
      </w:pPr>
      <w:r w:rsidRPr="0011623B">
        <w:rPr>
          <w:rFonts w:ascii="Times New Roman" w:hAnsi="Times New Roman" w:cs="Times New Roman"/>
          <w:sz w:val="24"/>
          <w:szCs w:val="24"/>
        </w:rPr>
        <w:t xml:space="preserve">Ernest, J. R., Preskitt, J., </w:t>
      </w:r>
      <w:r w:rsidRPr="00A462E7">
        <w:rPr>
          <w:rFonts w:ascii="Times New Roman" w:hAnsi="Times New Roman" w:cs="Times New Roman"/>
          <w:b/>
          <w:sz w:val="24"/>
          <w:szCs w:val="24"/>
        </w:rPr>
        <w:t>Fifolt, M.</w:t>
      </w:r>
      <w:r w:rsidRPr="0011623B">
        <w:rPr>
          <w:rFonts w:ascii="Times New Roman" w:hAnsi="Times New Roman" w:cs="Times New Roman"/>
          <w:sz w:val="24"/>
          <w:szCs w:val="24"/>
        </w:rPr>
        <w:t>, &amp; Becker, D. J. (2018)</w:t>
      </w:r>
    </w:p>
    <w:p w:rsidR="002449B9" w:rsidRPr="002449B9" w:rsidRDefault="00DE6DD7" w:rsidP="00FC5C59">
      <w:pPr>
        <w:autoSpaceDE w:val="0"/>
        <w:autoSpaceDN w:val="0"/>
        <w:spacing w:after="0" w:line="240" w:lineRule="auto"/>
        <w:ind w:left="1440"/>
        <w:contextualSpacing/>
        <w:rPr>
          <w:rFonts w:ascii="Times New Roman" w:hAnsi="Times New Roman" w:cs="Times New Roman"/>
          <w:iCs/>
          <w:sz w:val="24"/>
          <w:szCs w:val="24"/>
        </w:rPr>
      </w:pPr>
      <w:hyperlink r:id="rId27" w:history="1">
        <w:r w:rsidR="002449B9" w:rsidRPr="002449B9">
          <w:rPr>
            <w:rStyle w:val="Hyperlink"/>
            <w:rFonts w:ascii="Times New Roman" w:hAnsi="Times New Roman" w:cs="Times New Roman"/>
            <w:iCs/>
            <w:sz w:val="24"/>
            <w:szCs w:val="24"/>
          </w:rPr>
          <w:t>http://children.alabama.gov/wp-content/uploads/sites/4/2019/08/Issue-Brief-5b_Special-Education-Selected-Exceptionalities.pdf</w:t>
        </w:r>
      </w:hyperlink>
    </w:p>
    <w:p w:rsidR="006028FA" w:rsidRPr="0011623B" w:rsidRDefault="006028FA" w:rsidP="002449B9">
      <w:pPr>
        <w:rPr>
          <w:rFonts w:ascii="Times New Roman" w:hAnsi="Times New Roman" w:cs="Times New Roman"/>
          <w:color w:val="0000FF" w:themeColor="hyperlink"/>
          <w:sz w:val="24"/>
          <w:szCs w:val="24"/>
          <w:u w:val="single"/>
        </w:rPr>
      </w:pPr>
    </w:p>
    <w:p w:rsidR="006028FA" w:rsidRPr="0011623B" w:rsidRDefault="006028FA" w:rsidP="006028FA">
      <w:pPr>
        <w:pStyle w:val="ListParagraph"/>
        <w:numPr>
          <w:ilvl w:val="0"/>
          <w:numId w:val="8"/>
        </w:numPr>
        <w:rPr>
          <w:rFonts w:cs="Times New Roman"/>
          <w:szCs w:val="24"/>
        </w:rPr>
      </w:pPr>
      <w:r w:rsidRPr="0011623B">
        <w:rPr>
          <w:rFonts w:cs="Times New Roman"/>
          <w:szCs w:val="24"/>
        </w:rPr>
        <w:t>Jones Valley Teaching Farm Report, 6/2018</w:t>
      </w:r>
    </w:p>
    <w:p w:rsidR="006028FA" w:rsidRPr="0011623B" w:rsidRDefault="006028FA" w:rsidP="006028FA">
      <w:pPr>
        <w:pStyle w:val="ListParagraph"/>
        <w:ind w:left="820"/>
        <w:rPr>
          <w:rFonts w:cs="Times New Roman"/>
          <w:szCs w:val="24"/>
        </w:rPr>
      </w:pPr>
      <w:r w:rsidRPr="0011623B">
        <w:rPr>
          <w:rFonts w:cs="Times New Roman"/>
          <w:szCs w:val="24"/>
        </w:rPr>
        <w:t>Focus on Principals and Teachers</w:t>
      </w:r>
    </w:p>
    <w:p w:rsidR="006028FA" w:rsidRPr="0011623B" w:rsidRDefault="006028FA" w:rsidP="006028FA">
      <w:pPr>
        <w:numPr>
          <w:ilvl w:val="1"/>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This report was the result of a partnership with Jones Valley Teaching Farm to learn more about principal and classroom teacher experiences with Jones Valley Teaching Farm (JVTF) at partner schools. A full report was submitted based on </w:t>
      </w:r>
      <w:proofErr w:type="gramStart"/>
      <w:r w:rsidRPr="0011623B">
        <w:rPr>
          <w:rFonts w:ascii="Times New Roman" w:hAnsi="Times New Roman" w:cs="Times New Roman"/>
          <w:sz w:val="24"/>
          <w:szCs w:val="24"/>
        </w:rPr>
        <w:t>5</w:t>
      </w:r>
      <w:proofErr w:type="gramEnd"/>
      <w:r w:rsidRPr="0011623B">
        <w:rPr>
          <w:rFonts w:ascii="Times New Roman" w:hAnsi="Times New Roman" w:cs="Times New Roman"/>
          <w:sz w:val="24"/>
          <w:szCs w:val="24"/>
        </w:rPr>
        <w:t xml:space="preserve"> principal interviews and 4 focus groups with classroom teachers. Additional feedback </w:t>
      </w:r>
      <w:proofErr w:type="gramStart"/>
      <w:r w:rsidRPr="0011623B">
        <w:rPr>
          <w:rFonts w:ascii="Times New Roman" w:hAnsi="Times New Roman" w:cs="Times New Roman"/>
          <w:sz w:val="24"/>
          <w:szCs w:val="24"/>
        </w:rPr>
        <w:t>was received</w:t>
      </w:r>
      <w:proofErr w:type="gramEnd"/>
      <w:r w:rsidRPr="0011623B">
        <w:rPr>
          <w:rFonts w:ascii="Times New Roman" w:hAnsi="Times New Roman" w:cs="Times New Roman"/>
          <w:sz w:val="24"/>
          <w:szCs w:val="24"/>
        </w:rPr>
        <w:t xml:space="preserve"> through an online survey. The project involved the development of interview and focus group protocols, facilitation of interviews and focus groups, and analysis of qualitative data. The results of this report will continue to inform program planning.</w:t>
      </w:r>
    </w:p>
    <w:p w:rsidR="000557F0" w:rsidRPr="0011623B" w:rsidRDefault="000557F0" w:rsidP="000557F0">
      <w:pPr>
        <w:spacing w:after="0" w:line="240" w:lineRule="auto"/>
        <w:contextualSpacing/>
        <w:rPr>
          <w:rFonts w:ascii="Times New Roman" w:hAnsi="Times New Roman" w:cs="Times New Roman"/>
          <w:sz w:val="24"/>
          <w:szCs w:val="24"/>
        </w:rPr>
      </w:pPr>
    </w:p>
    <w:p w:rsidR="000557F0" w:rsidRPr="0011623B" w:rsidRDefault="000557F0" w:rsidP="000557F0">
      <w:pPr>
        <w:pStyle w:val="ListParagraph"/>
        <w:numPr>
          <w:ilvl w:val="0"/>
          <w:numId w:val="8"/>
        </w:numPr>
        <w:rPr>
          <w:rFonts w:cs="Times New Roman"/>
          <w:szCs w:val="24"/>
        </w:rPr>
      </w:pPr>
      <w:r w:rsidRPr="0011623B">
        <w:rPr>
          <w:rFonts w:cs="Times New Roman"/>
          <w:szCs w:val="24"/>
        </w:rPr>
        <w:t>Alabama Department of Early Childhood Education White Paper, 9/2018</w:t>
      </w:r>
    </w:p>
    <w:p w:rsidR="000557F0" w:rsidRPr="0011623B" w:rsidRDefault="000557F0" w:rsidP="000557F0">
      <w:pPr>
        <w:pStyle w:val="ListParagraph"/>
        <w:ind w:left="820"/>
        <w:rPr>
          <w:rFonts w:cs="Times New Roman"/>
          <w:szCs w:val="24"/>
        </w:rPr>
      </w:pPr>
    </w:p>
    <w:p w:rsidR="000557F0" w:rsidRPr="0011623B" w:rsidRDefault="000557F0" w:rsidP="000557F0">
      <w:pPr>
        <w:ind w:left="720"/>
        <w:rPr>
          <w:rFonts w:ascii="Times New Roman" w:hAnsi="Times New Roman" w:cs="Times New Roman"/>
          <w:sz w:val="24"/>
          <w:szCs w:val="24"/>
        </w:rPr>
      </w:pPr>
      <w:r w:rsidRPr="0011623B">
        <w:rPr>
          <w:rFonts w:ascii="Times New Roman" w:hAnsi="Times New Roman" w:cs="Times New Roman"/>
          <w:sz w:val="24"/>
          <w:szCs w:val="24"/>
        </w:rPr>
        <w:t xml:space="preserve">The purpose of this white paper was to describe how the Alabama First Class Pre-K program supports quality, accountability, and student outcomes that extend well beyond Kindergarten entry. Findings suggest that the Alabama First Class Pre-K Program assures high-quality early learning environments for Alabama preschool children in consistent, safe classrooms designed to support school readiness. Carefully designed structures and </w:t>
      </w:r>
      <w:r w:rsidRPr="0011623B">
        <w:rPr>
          <w:rFonts w:ascii="Times New Roman" w:hAnsi="Times New Roman" w:cs="Times New Roman"/>
          <w:sz w:val="24"/>
          <w:szCs w:val="24"/>
        </w:rPr>
        <w:lastRenderedPageBreak/>
        <w:t>processes create a system to ensure effective and efficient functions for program quality. Additionally, with strong political and public support to promote expansion while still assuring quality and accountability, the Alabama First Class Pre-K program maintains a thoughtful and reasonable growth strategy.</w:t>
      </w:r>
    </w:p>
    <w:p w:rsidR="000557F0" w:rsidRPr="0011623B" w:rsidRDefault="000557F0" w:rsidP="000557F0">
      <w:pPr>
        <w:pStyle w:val="ListParagraph"/>
        <w:numPr>
          <w:ilvl w:val="1"/>
          <w:numId w:val="8"/>
        </w:numPr>
        <w:rPr>
          <w:rFonts w:cs="Times New Roman"/>
          <w:szCs w:val="24"/>
        </w:rPr>
      </w:pPr>
      <w:r w:rsidRPr="0011623B">
        <w:rPr>
          <w:rFonts w:cs="Times New Roman"/>
          <w:i/>
          <w:szCs w:val="24"/>
        </w:rPr>
        <w:t>Supporting Quality, Accountability, and Student Outcomes in the Alabama First Class Pre-K Program</w:t>
      </w:r>
    </w:p>
    <w:p w:rsidR="006028FA" w:rsidRPr="0011623B" w:rsidRDefault="00DE6DD7" w:rsidP="000557F0">
      <w:pPr>
        <w:spacing w:after="0" w:line="240" w:lineRule="auto"/>
        <w:ind w:left="1440"/>
        <w:rPr>
          <w:rStyle w:val="Hyperlink"/>
          <w:rFonts w:ascii="Times New Roman" w:hAnsi="Times New Roman" w:cs="Times New Roman"/>
          <w:sz w:val="24"/>
          <w:szCs w:val="24"/>
        </w:rPr>
      </w:pPr>
      <w:hyperlink r:id="rId28" w:history="1">
        <w:r w:rsidR="000557F0" w:rsidRPr="0011623B">
          <w:rPr>
            <w:rStyle w:val="Hyperlink"/>
            <w:rFonts w:ascii="Times New Roman" w:hAnsi="Times New Roman" w:cs="Times New Roman"/>
            <w:sz w:val="24"/>
            <w:szCs w:val="24"/>
          </w:rPr>
          <w:t>http://children.alabama.gov/wp-content/uploads/sites/4/2018/09/WhitePaper-1_Quality-in-First-Class-Pre-K_final.pdf</w:t>
        </w:r>
      </w:hyperlink>
    </w:p>
    <w:p w:rsidR="002449B9" w:rsidRPr="002449B9" w:rsidRDefault="002449B9" w:rsidP="002449B9">
      <w:pPr>
        <w:rPr>
          <w:rFonts w:cs="Times New Roman"/>
          <w:b/>
          <w:szCs w:val="24"/>
          <w:u w:val="single"/>
        </w:rPr>
      </w:pPr>
    </w:p>
    <w:p w:rsidR="002449B9" w:rsidRPr="0011623B" w:rsidRDefault="002449B9" w:rsidP="002449B9">
      <w:pPr>
        <w:pStyle w:val="ListParagraph"/>
        <w:numPr>
          <w:ilvl w:val="0"/>
          <w:numId w:val="8"/>
        </w:numPr>
        <w:rPr>
          <w:rFonts w:cs="Times New Roman"/>
          <w:szCs w:val="24"/>
        </w:rPr>
      </w:pPr>
      <w:r w:rsidRPr="0011623B">
        <w:rPr>
          <w:rFonts w:cs="Times New Roman"/>
          <w:szCs w:val="24"/>
        </w:rPr>
        <w:t>Alabama First Class Pre-K Research Evaluation Issue Briefs, 201</w:t>
      </w:r>
      <w:r>
        <w:rPr>
          <w:rFonts w:cs="Times New Roman"/>
          <w:szCs w:val="24"/>
        </w:rPr>
        <w:t>8</w:t>
      </w:r>
      <w:r w:rsidRPr="0011623B">
        <w:rPr>
          <w:rFonts w:cs="Times New Roman"/>
          <w:szCs w:val="24"/>
        </w:rPr>
        <w:t>-201</w:t>
      </w:r>
      <w:r>
        <w:rPr>
          <w:rFonts w:cs="Times New Roman"/>
          <w:szCs w:val="24"/>
        </w:rPr>
        <w:t>9</w:t>
      </w:r>
    </w:p>
    <w:p w:rsidR="002449B9" w:rsidRPr="0011623B" w:rsidRDefault="002449B9" w:rsidP="002449B9">
      <w:pPr>
        <w:spacing w:after="0" w:line="240" w:lineRule="auto"/>
        <w:rPr>
          <w:rFonts w:ascii="Times New Roman" w:hAnsi="Times New Roman" w:cs="Times New Roman"/>
          <w:b/>
          <w:sz w:val="24"/>
          <w:szCs w:val="24"/>
          <w:u w:val="single"/>
        </w:rPr>
      </w:pPr>
    </w:p>
    <w:p w:rsidR="002449B9" w:rsidRDefault="002449B9" w:rsidP="002449B9">
      <w:pPr>
        <w:pStyle w:val="ListParagraph"/>
        <w:ind w:left="820"/>
        <w:rPr>
          <w:rFonts w:cs="Times New Roman"/>
          <w:szCs w:val="24"/>
        </w:rPr>
      </w:pPr>
      <w:r w:rsidRPr="0011623B">
        <w:rPr>
          <w:rFonts w:cs="Times New Roman"/>
          <w:szCs w:val="24"/>
        </w:rPr>
        <w:t xml:space="preserve">This series of issue briefs was the result of research conducted in collaboration with the Alabama Department of Early Childhood Education </w:t>
      </w:r>
      <w:proofErr w:type="gramStart"/>
      <w:r w:rsidRPr="0011623B">
        <w:rPr>
          <w:rFonts w:cs="Times New Roman"/>
          <w:szCs w:val="24"/>
        </w:rPr>
        <w:t>to better understand</w:t>
      </w:r>
      <w:proofErr w:type="gramEnd"/>
      <w:r w:rsidRPr="0011623B">
        <w:rPr>
          <w:rFonts w:cs="Times New Roman"/>
          <w:szCs w:val="24"/>
        </w:rPr>
        <w:t xml:space="preserve"> enrollment patterns in the state.</w:t>
      </w:r>
    </w:p>
    <w:p w:rsidR="002449B9" w:rsidRDefault="002449B9" w:rsidP="002449B9">
      <w:pPr>
        <w:pStyle w:val="ListParagraph"/>
        <w:ind w:left="820"/>
        <w:rPr>
          <w:rFonts w:cs="Times New Roman"/>
          <w:szCs w:val="24"/>
        </w:rPr>
      </w:pPr>
    </w:p>
    <w:p w:rsidR="002449B9" w:rsidRPr="002449B9" w:rsidRDefault="002449B9" w:rsidP="002449B9">
      <w:pPr>
        <w:pStyle w:val="ListParagraph"/>
        <w:numPr>
          <w:ilvl w:val="0"/>
          <w:numId w:val="17"/>
        </w:numPr>
        <w:rPr>
          <w:rFonts w:cs="Times New Roman"/>
          <w:szCs w:val="24"/>
        </w:rPr>
      </w:pPr>
      <w:r w:rsidRPr="002449B9">
        <w:rPr>
          <w:rFonts w:cs="Times New Roman"/>
          <w:i/>
          <w:szCs w:val="24"/>
        </w:rPr>
        <w:t>Proficiency in Reading and Math: First Class Pre-K Benefits Persist in Elementary and Middle School</w:t>
      </w:r>
    </w:p>
    <w:p w:rsidR="002449B9" w:rsidRDefault="00DE6DD7" w:rsidP="002449B9">
      <w:pPr>
        <w:pStyle w:val="ListParagraph"/>
        <w:ind w:left="1560"/>
        <w:rPr>
          <w:rFonts w:cs="Times New Roman"/>
          <w:szCs w:val="24"/>
        </w:rPr>
      </w:pPr>
      <w:hyperlink r:id="rId29" w:history="1">
        <w:r w:rsidR="002449B9" w:rsidRPr="006B5CA2">
          <w:rPr>
            <w:rStyle w:val="Hyperlink"/>
            <w:rFonts w:cs="Times New Roman"/>
            <w:szCs w:val="24"/>
          </w:rPr>
          <w:t>http://children.alabama.gov/wp-content/uploads/sites/4/2019/04/Persistence-of-Proficiency-Differences.pdf</w:t>
        </w:r>
      </w:hyperlink>
    </w:p>
    <w:p w:rsidR="002449B9" w:rsidRPr="0011623B" w:rsidRDefault="002449B9" w:rsidP="002449B9">
      <w:pPr>
        <w:pStyle w:val="ListParagraph"/>
        <w:ind w:left="1560"/>
        <w:rPr>
          <w:rFonts w:cs="Times New Roman"/>
          <w:szCs w:val="24"/>
        </w:rPr>
      </w:pPr>
    </w:p>
    <w:p w:rsidR="002449B9" w:rsidRPr="0011623B" w:rsidRDefault="002449B9" w:rsidP="002449B9">
      <w:pPr>
        <w:pStyle w:val="ListParagraph"/>
        <w:numPr>
          <w:ilvl w:val="1"/>
          <w:numId w:val="8"/>
        </w:numPr>
        <w:rPr>
          <w:rFonts w:cs="Times New Roman"/>
          <w:szCs w:val="24"/>
        </w:rPr>
      </w:pPr>
      <w:r>
        <w:rPr>
          <w:rFonts w:cs="Times New Roman"/>
          <w:i/>
          <w:szCs w:val="24"/>
        </w:rPr>
        <w:t>Disciplinary Infractions in Alabama Public Schools: First Class Pre-K Students Have Lower Discipline Rates</w:t>
      </w:r>
    </w:p>
    <w:p w:rsidR="002449B9" w:rsidRDefault="002449B9" w:rsidP="002449B9">
      <w:pPr>
        <w:pStyle w:val="ListParagraph"/>
        <w:ind w:left="1560"/>
        <w:rPr>
          <w:rFonts w:cs="Times New Roman"/>
          <w:szCs w:val="24"/>
        </w:rPr>
      </w:pPr>
      <w:r>
        <w:rPr>
          <w:rFonts w:cs="Times New Roman"/>
          <w:szCs w:val="24"/>
        </w:rPr>
        <w:t xml:space="preserve">Adams, J., Becker, D., Ernest, J., </w:t>
      </w:r>
      <w:r w:rsidRPr="006457E5">
        <w:rPr>
          <w:rFonts w:cs="Times New Roman"/>
          <w:b/>
          <w:szCs w:val="24"/>
        </w:rPr>
        <w:t>Fifolt, M.</w:t>
      </w:r>
      <w:r>
        <w:rPr>
          <w:rFonts w:cs="Times New Roman"/>
          <w:szCs w:val="24"/>
        </w:rPr>
        <w:t>, Johnson, H., Ross, J.</w:t>
      </w:r>
      <w:proofErr w:type="gramStart"/>
      <w:r>
        <w:rPr>
          <w:rFonts w:cs="Times New Roman"/>
          <w:szCs w:val="24"/>
        </w:rPr>
        <w:t>,…</w:t>
      </w:r>
      <w:proofErr w:type="gramEnd"/>
      <w:r>
        <w:rPr>
          <w:rFonts w:cs="Times New Roman"/>
          <w:szCs w:val="24"/>
        </w:rPr>
        <w:t>Preskitt, J. (2019).</w:t>
      </w:r>
    </w:p>
    <w:p w:rsidR="00592A7F" w:rsidRDefault="00DE6DD7" w:rsidP="002449B9">
      <w:pPr>
        <w:pStyle w:val="ListParagraph"/>
        <w:ind w:left="1560"/>
        <w:rPr>
          <w:rFonts w:cs="Times New Roman"/>
          <w:szCs w:val="24"/>
        </w:rPr>
      </w:pPr>
      <w:hyperlink r:id="rId30" w:history="1">
        <w:r w:rsidR="00592A7F" w:rsidRPr="006B5CA2">
          <w:rPr>
            <w:rStyle w:val="Hyperlink"/>
            <w:rFonts w:cs="Times New Roman"/>
            <w:szCs w:val="24"/>
          </w:rPr>
          <w:t>http://children.alabama.gov/wp-content/uploads/sites/4/2019/07/7_Discipline_7-2019.pdf</w:t>
        </w:r>
      </w:hyperlink>
    </w:p>
    <w:p w:rsidR="002449B9" w:rsidRPr="002449B9" w:rsidRDefault="002449B9" w:rsidP="002449B9">
      <w:pPr>
        <w:pStyle w:val="ListParagraph"/>
        <w:ind w:left="820"/>
        <w:rPr>
          <w:rFonts w:cs="Times New Roman"/>
          <w:b/>
          <w:szCs w:val="24"/>
          <w:u w:val="single"/>
        </w:rPr>
      </w:pPr>
    </w:p>
    <w:p w:rsidR="009B6D30" w:rsidRPr="002449B9" w:rsidRDefault="009B6D30" w:rsidP="002449B9">
      <w:pPr>
        <w:pStyle w:val="ListParagraph"/>
        <w:numPr>
          <w:ilvl w:val="0"/>
          <w:numId w:val="8"/>
        </w:numPr>
        <w:rPr>
          <w:rFonts w:cs="Times New Roman"/>
          <w:b/>
          <w:szCs w:val="24"/>
          <w:u w:val="single"/>
        </w:rPr>
      </w:pPr>
      <w:r w:rsidRPr="002449B9">
        <w:rPr>
          <w:rFonts w:cs="Times New Roman"/>
          <w:szCs w:val="24"/>
        </w:rPr>
        <w:t>Breathe Alabama: An ACHIA Asthma Learning Collaborative, Final Report 4/2019</w:t>
      </w:r>
    </w:p>
    <w:p w:rsidR="009B6D30" w:rsidRPr="009B6D30" w:rsidRDefault="009B6D30" w:rsidP="009B6D30">
      <w:pPr>
        <w:pStyle w:val="ListParagraph"/>
        <w:ind w:left="820"/>
        <w:rPr>
          <w:rFonts w:cs="Times New Roman"/>
          <w:b/>
          <w:szCs w:val="24"/>
          <w:u w:val="single"/>
        </w:rPr>
      </w:pPr>
    </w:p>
    <w:p w:rsidR="006457E5" w:rsidRDefault="009B6D30" w:rsidP="006457E5">
      <w:pPr>
        <w:ind w:left="720"/>
        <w:rPr>
          <w:rFonts w:ascii="Times New Roman" w:hAnsi="Times New Roman" w:cs="Times New Roman"/>
          <w:sz w:val="24"/>
          <w:szCs w:val="24"/>
        </w:rPr>
      </w:pPr>
      <w:r w:rsidRPr="009B6D30">
        <w:rPr>
          <w:rFonts w:ascii="Times New Roman" w:hAnsi="Times New Roman" w:cs="Times New Roman"/>
          <w:sz w:val="24"/>
          <w:szCs w:val="24"/>
        </w:rPr>
        <w:t xml:space="preserve">The purpose </w:t>
      </w:r>
      <w:r>
        <w:rPr>
          <w:rFonts w:ascii="Times New Roman" w:hAnsi="Times New Roman" w:cs="Times New Roman"/>
          <w:sz w:val="24"/>
          <w:szCs w:val="24"/>
        </w:rPr>
        <w:t xml:space="preserve">of this report was to document the challenges and successes of 14 practices participating in this nine-month, voluntary learning collaborative focused on asthma prevention, treatment, and referral. Each practice created a Core Team responsible for testing change ideas using the Model for Improvement and QI tools such as Plan-Do-Study-Act cycles and process mapping. Report content highlights goals, aims, key drivers, measures, results, and lessons learned. </w:t>
      </w:r>
    </w:p>
    <w:p w:rsidR="006457E5" w:rsidRPr="0011623B" w:rsidRDefault="006457E5" w:rsidP="006457E5">
      <w:pPr>
        <w:pStyle w:val="ListParagraph"/>
        <w:numPr>
          <w:ilvl w:val="0"/>
          <w:numId w:val="8"/>
        </w:numPr>
        <w:rPr>
          <w:rFonts w:cs="Times New Roman"/>
          <w:szCs w:val="24"/>
        </w:rPr>
      </w:pPr>
      <w:r w:rsidRPr="0011623B">
        <w:rPr>
          <w:rFonts w:cs="Times New Roman"/>
          <w:szCs w:val="24"/>
        </w:rPr>
        <w:t>Alabama First Class Pre-K Research Evaluation Issue Brief, 201</w:t>
      </w:r>
      <w:r>
        <w:rPr>
          <w:rFonts w:cs="Times New Roman"/>
          <w:szCs w:val="24"/>
        </w:rPr>
        <w:t>8</w:t>
      </w:r>
      <w:r w:rsidRPr="0011623B">
        <w:rPr>
          <w:rFonts w:cs="Times New Roman"/>
          <w:szCs w:val="24"/>
        </w:rPr>
        <w:t>-201</w:t>
      </w:r>
      <w:r>
        <w:rPr>
          <w:rFonts w:cs="Times New Roman"/>
          <w:szCs w:val="24"/>
        </w:rPr>
        <w:t>9</w:t>
      </w:r>
    </w:p>
    <w:p w:rsidR="006457E5" w:rsidRPr="0011623B" w:rsidRDefault="006457E5" w:rsidP="006457E5">
      <w:pPr>
        <w:spacing w:after="0" w:line="240" w:lineRule="auto"/>
        <w:rPr>
          <w:rFonts w:ascii="Times New Roman" w:hAnsi="Times New Roman" w:cs="Times New Roman"/>
          <w:b/>
          <w:sz w:val="24"/>
          <w:szCs w:val="24"/>
          <w:u w:val="single"/>
        </w:rPr>
      </w:pPr>
    </w:p>
    <w:p w:rsidR="006457E5" w:rsidRPr="0011623B" w:rsidRDefault="006457E5" w:rsidP="006457E5">
      <w:pPr>
        <w:spacing w:after="0" w:line="240" w:lineRule="auto"/>
        <w:ind w:left="720"/>
        <w:contextualSpacing/>
        <w:rPr>
          <w:rFonts w:ascii="Times New Roman" w:hAnsi="Times New Roman" w:cs="Times New Roman"/>
          <w:sz w:val="24"/>
          <w:szCs w:val="24"/>
        </w:rPr>
      </w:pPr>
      <w:r w:rsidRPr="0011623B">
        <w:rPr>
          <w:rFonts w:ascii="Times New Roman" w:hAnsi="Times New Roman" w:cs="Times New Roman"/>
          <w:sz w:val="24"/>
          <w:szCs w:val="24"/>
        </w:rPr>
        <w:t xml:space="preserve">This issue brief was the result of research conducted in collaboration with the Alabama Department of Early Childhood Education </w:t>
      </w:r>
      <w:proofErr w:type="gramStart"/>
      <w:r w:rsidRPr="0011623B">
        <w:rPr>
          <w:rFonts w:ascii="Times New Roman" w:hAnsi="Times New Roman" w:cs="Times New Roman"/>
          <w:sz w:val="24"/>
          <w:szCs w:val="24"/>
        </w:rPr>
        <w:t>to better understand</w:t>
      </w:r>
      <w:proofErr w:type="gramEnd"/>
      <w:r w:rsidRPr="0011623B">
        <w:rPr>
          <w:rFonts w:ascii="Times New Roman" w:hAnsi="Times New Roman" w:cs="Times New Roman"/>
          <w:sz w:val="24"/>
          <w:szCs w:val="24"/>
        </w:rPr>
        <w:t xml:space="preserve"> </w:t>
      </w:r>
      <w:r>
        <w:rPr>
          <w:rFonts w:ascii="Times New Roman" w:hAnsi="Times New Roman" w:cs="Times New Roman"/>
          <w:sz w:val="24"/>
          <w:szCs w:val="24"/>
        </w:rPr>
        <w:t>discipline</w:t>
      </w:r>
      <w:r w:rsidRPr="0011623B">
        <w:rPr>
          <w:rFonts w:ascii="Times New Roman" w:hAnsi="Times New Roman" w:cs="Times New Roman"/>
          <w:sz w:val="24"/>
          <w:szCs w:val="24"/>
        </w:rPr>
        <w:t xml:space="preserve"> patterns in the state.</w:t>
      </w:r>
    </w:p>
    <w:p w:rsidR="006457E5" w:rsidRPr="0011623B" w:rsidRDefault="006457E5" w:rsidP="006457E5">
      <w:pPr>
        <w:spacing w:after="0" w:line="240" w:lineRule="auto"/>
        <w:ind w:left="1440"/>
        <w:contextualSpacing/>
        <w:rPr>
          <w:rFonts w:ascii="Times New Roman" w:hAnsi="Times New Roman" w:cs="Times New Roman"/>
          <w:sz w:val="24"/>
          <w:szCs w:val="24"/>
        </w:rPr>
      </w:pPr>
    </w:p>
    <w:p w:rsidR="00221F63" w:rsidRDefault="00221F63" w:rsidP="006457E5">
      <w:pPr>
        <w:pStyle w:val="ListParagraph"/>
        <w:ind w:left="1560"/>
        <w:rPr>
          <w:rFonts w:cs="Times New Roman"/>
          <w:szCs w:val="24"/>
        </w:rPr>
      </w:pPr>
    </w:p>
    <w:p w:rsidR="00221F63" w:rsidRPr="0011623B" w:rsidRDefault="00221F63" w:rsidP="00221F63">
      <w:pPr>
        <w:pStyle w:val="ListParagraph"/>
        <w:numPr>
          <w:ilvl w:val="0"/>
          <w:numId w:val="8"/>
        </w:numPr>
        <w:rPr>
          <w:rFonts w:cs="Times New Roman"/>
          <w:szCs w:val="24"/>
        </w:rPr>
      </w:pPr>
      <w:r w:rsidRPr="0011623B">
        <w:rPr>
          <w:rFonts w:cs="Times New Roman"/>
          <w:szCs w:val="24"/>
        </w:rPr>
        <w:t>Jones Valley Teaching Farm Report, 6/201</w:t>
      </w:r>
      <w:r>
        <w:rPr>
          <w:rFonts w:cs="Times New Roman"/>
          <w:szCs w:val="24"/>
        </w:rPr>
        <w:t>9</w:t>
      </w:r>
    </w:p>
    <w:p w:rsidR="00221F63" w:rsidRPr="00647A9E" w:rsidRDefault="00221F63" w:rsidP="00647A9E">
      <w:pPr>
        <w:pStyle w:val="ListParagraph"/>
        <w:ind w:left="820"/>
        <w:rPr>
          <w:rFonts w:cs="Times New Roman"/>
          <w:szCs w:val="24"/>
        </w:rPr>
      </w:pPr>
      <w:r>
        <w:rPr>
          <w:rFonts w:cs="Times New Roman"/>
          <w:szCs w:val="24"/>
        </w:rPr>
        <w:lastRenderedPageBreak/>
        <w:t>Focus: Jones Valley Teaching Farm Apprenticeship Program</w:t>
      </w:r>
    </w:p>
    <w:p w:rsidR="006457E5" w:rsidRDefault="00221F63" w:rsidP="00221F63">
      <w:pPr>
        <w:numPr>
          <w:ilvl w:val="1"/>
          <w:numId w:val="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purpose of this evaluation was to explore apprentice experiences at the end of their first year with the apprenticeship program. A mixed methods design </w:t>
      </w:r>
      <w:proofErr w:type="gramStart"/>
      <w:r>
        <w:rPr>
          <w:rFonts w:ascii="Times New Roman" w:hAnsi="Times New Roman" w:cs="Times New Roman"/>
          <w:sz w:val="24"/>
          <w:szCs w:val="24"/>
        </w:rPr>
        <w:t>was used</w:t>
      </w:r>
      <w:proofErr w:type="gramEnd"/>
      <w:r>
        <w:rPr>
          <w:rFonts w:ascii="Times New Roman" w:hAnsi="Times New Roman" w:cs="Times New Roman"/>
          <w:sz w:val="24"/>
          <w:szCs w:val="24"/>
        </w:rPr>
        <w:t xml:space="preserve"> to gather data: Qualitative interviews with participants and a quantitative survey to examine key measures of apprentice knowledge of strategic skills areas previously identified by JVTF as priorities. An adapted model of Bronfenbrenner’s Ecological System Theory for workforce development guided this evaluation. </w:t>
      </w:r>
      <w:r w:rsidRPr="00221F63">
        <w:rPr>
          <w:rFonts w:ascii="Times New Roman" w:hAnsi="Times New Roman" w:cs="Times New Roman"/>
          <w:sz w:val="24"/>
          <w:szCs w:val="24"/>
        </w:rPr>
        <w:t xml:space="preserve">The project involved the development of </w:t>
      </w:r>
      <w:r w:rsidR="005A364C">
        <w:rPr>
          <w:rFonts w:ascii="Times New Roman" w:hAnsi="Times New Roman" w:cs="Times New Roman"/>
          <w:sz w:val="24"/>
          <w:szCs w:val="24"/>
        </w:rPr>
        <w:t>a</w:t>
      </w:r>
      <w:r>
        <w:rPr>
          <w:rFonts w:ascii="Times New Roman" w:hAnsi="Times New Roman" w:cs="Times New Roman"/>
          <w:sz w:val="24"/>
          <w:szCs w:val="24"/>
        </w:rPr>
        <w:t xml:space="preserve"> protocol</w:t>
      </w:r>
      <w:r w:rsidRPr="00221F63">
        <w:rPr>
          <w:rFonts w:ascii="Times New Roman" w:hAnsi="Times New Roman" w:cs="Times New Roman"/>
          <w:sz w:val="24"/>
          <w:szCs w:val="24"/>
        </w:rPr>
        <w:t xml:space="preserve">, facilitation of interviews, and analysis of qualitative </w:t>
      </w:r>
      <w:r>
        <w:rPr>
          <w:rFonts w:ascii="Times New Roman" w:hAnsi="Times New Roman" w:cs="Times New Roman"/>
          <w:sz w:val="24"/>
          <w:szCs w:val="24"/>
        </w:rPr>
        <w:t xml:space="preserve">and quantitative </w:t>
      </w:r>
      <w:r w:rsidRPr="00221F63">
        <w:rPr>
          <w:rFonts w:ascii="Times New Roman" w:hAnsi="Times New Roman" w:cs="Times New Roman"/>
          <w:sz w:val="24"/>
          <w:szCs w:val="24"/>
        </w:rPr>
        <w:t>data. The results of this report will continue to inform program planning.</w:t>
      </w:r>
    </w:p>
    <w:p w:rsidR="00647A9E" w:rsidRDefault="00647A9E" w:rsidP="00647A9E">
      <w:pPr>
        <w:spacing w:after="0" w:line="240" w:lineRule="auto"/>
        <w:ind w:left="1560"/>
        <w:contextualSpacing/>
        <w:rPr>
          <w:rFonts w:ascii="Times New Roman" w:hAnsi="Times New Roman" w:cs="Times New Roman"/>
          <w:sz w:val="24"/>
          <w:szCs w:val="24"/>
        </w:rPr>
      </w:pPr>
    </w:p>
    <w:p w:rsidR="00647A9E" w:rsidRPr="00647A9E" w:rsidRDefault="00647A9E" w:rsidP="00647A9E">
      <w:pPr>
        <w:numPr>
          <w:ilvl w:val="0"/>
          <w:numId w:val="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University of Alabama, Executive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xml:space="preserve"> Program, 2015, 2016, 2017, 2018, 2019</w:t>
      </w:r>
    </w:p>
    <w:p w:rsidR="00647A9E" w:rsidRPr="00CC3660" w:rsidRDefault="00647A9E" w:rsidP="00CC3660">
      <w:pPr>
        <w:numPr>
          <w:ilvl w:val="1"/>
          <w:numId w:val="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year-end evaluation uses scale measure and open-ended questions to address recruitment practices, program strengths, participant experiences, and opportunities for improvement. Survey questions for students completing their first and second years of the Executive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xml:space="preserve"> program tend to be more formative in nature</w:t>
      </w:r>
      <w:r w:rsidR="001031E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1031E5">
        <w:rPr>
          <w:rFonts w:ascii="Times New Roman" w:hAnsi="Times New Roman" w:cs="Times New Roman"/>
          <w:sz w:val="24"/>
          <w:szCs w:val="24"/>
        </w:rPr>
        <w:t>S</w:t>
      </w:r>
      <w:r>
        <w:rPr>
          <w:rFonts w:ascii="Times New Roman" w:hAnsi="Times New Roman" w:cs="Times New Roman"/>
          <w:sz w:val="24"/>
          <w:szCs w:val="24"/>
        </w:rPr>
        <w:t>tudents</w:t>
      </w:r>
      <w:proofErr w:type="gramEnd"/>
      <w:r>
        <w:rPr>
          <w:rFonts w:ascii="Times New Roman" w:hAnsi="Times New Roman" w:cs="Times New Roman"/>
          <w:sz w:val="24"/>
          <w:szCs w:val="24"/>
        </w:rPr>
        <w:t xml:space="preserve"> rate aspects of the program, identify how they first heard about the program, describe positives experiences with the program, and offer suggestions for improvement. For third year students, questions are more summative in nature and ask students to reflect on barriers and facilitators to successfully defending a proposal, value-added components of the program as both students and professionals, and recommendations for program improvement. </w:t>
      </w:r>
    </w:p>
    <w:p w:rsidR="00221F63" w:rsidRPr="0011623B" w:rsidRDefault="00221F63" w:rsidP="006457E5">
      <w:pPr>
        <w:pStyle w:val="ListParagraph"/>
        <w:ind w:left="1560"/>
        <w:rPr>
          <w:rFonts w:cs="Times New Roman"/>
          <w:szCs w:val="24"/>
        </w:rPr>
      </w:pPr>
    </w:p>
    <w:p w:rsidR="001A4782" w:rsidRPr="0011623B" w:rsidRDefault="00B53710" w:rsidP="001A4782">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 xml:space="preserve">Peer-Reviewed </w:t>
      </w:r>
      <w:r w:rsidR="00640C45" w:rsidRPr="0011623B">
        <w:rPr>
          <w:rFonts w:ascii="Times New Roman" w:hAnsi="Times New Roman" w:cs="Times New Roman"/>
          <w:b/>
          <w:sz w:val="24"/>
          <w:szCs w:val="24"/>
          <w:u w:val="single"/>
        </w:rPr>
        <w:t>Presentations</w:t>
      </w:r>
    </w:p>
    <w:p w:rsidR="00414AD2" w:rsidRPr="0011623B" w:rsidRDefault="00414AD2" w:rsidP="001A4782">
      <w:pPr>
        <w:spacing w:after="0" w:line="240" w:lineRule="auto"/>
        <w:rPr>
          <w:rFonts w:ascii="Times New Roman" w:hAnsi="Times New Roman" w:cs="Times New Roman"/>
          <w:b/>
          <w:sz w:val="24"/>
          <w:szCs w:val="24"/>
          <w:u w:val="single"/>
        </w:rPr>
      </w:pPr>
    </w:p>
    <w:p w:rsidR="00414AD2" w:rsidRPr="0011623B" w:rsidRDefault="00414AD2" w:rsidP="00B51DA2">
      <w:pPr>
        <w:pStyle w:val="ListParagraph"/>
        <w:numPr>
          <w:ilvl w:val="0"/>
          <w:numId w:val="15"/>
        </w:numPr>
        <w:rPr>
          <w:rFonts w:cs="Times New Roman"/>
          <w:szCs w:val="24"/>
        </w:rPr>
      </w:pPr>
      <w:r w:rsidRPr="0011623B">
        <w:rPr>
          <w:rFonts w:cs="Times New Roman"/>
          <w:szCs w:val="24"/>
        </w:rPr>
        <w:t xml:space="preserve">Rhoads, R., </w:t>
      </w:r>
      <w:proofErr w:type="spellStart"/>
      <w:r w:rsidRPr="0011623B">
        <w:rPr>
          <w:rFonts w:cs="Times New Roman"/>
          <w:szCs w:val="24"/>
        </w:rPr>
        <w:t>Neururer</w:t>
      </w:r>
      <w:proofErr w:type="spellEnd"/>
      <w:r w:rsidRPr="0011623B">
        <w:rPr>
          <w:rFonts w:cs="Times New Roman"/>
          <w:szCs w:val="24"/>
        </w:rPr>
        <w:t xml:space="preserve">, J., &amp; </w:t>
      </w:r>
      <w:r w:rsidRPr="0011623B">
        <w:rPr>
          <w:rFonts w:cs="Times New Roman"/>
          <w:b/>
          <w:szCs w:val="24"/>
        </w:rPr>
        <w:t>Fifolt, M.</w:t>
      </w:r>
      <w:r w:rsidRPr="0011623B">
        <w:rPr>
          <w:rFonts w:cs="Times New Roman"/>
          <w:szCs w:val="24"/>
        </w:rPr>
        <w:t xml:space="preserve"> (1996, March). </w:t>
      </w:r>
      <w:proofErr w:type="gramStart"/>
      <w:r w:rsidRPr="0011623B">
        <w:rPr>
          <w:rFonts w:cs="Times New Roman"/>
          <w:szCs w:val="24"/>
        </w:rPr>
        <w:t>Student community service projects</w:t>
      </w:r>
      <w:proofErr w:type="gramEnd"/>
      <w:r w:rsidRPr="0011623B">
        <w:rPr>
          <w:rFonts w:cs="Times New Roman"/>
          <w:szCs w:val="24"/>
        </w:rPr>
        <w:t>: Addressing theoretical and practical issues. Presented at the Annual Meeting of the American College Personnel Association, Baltimore, MD.</w:t>
      </w:r>
    </w:p>
    <w:p w:rsidR="00414AD2" w:rsidRPr="0011623B" w:rsidRDefault="00414AD2" w:rsidP="00414AD2">
      <w:pPr>
        <w:pStyle w:val="ListParagraph"/>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(1998). A facilitator’s guide to “playing the game” – Annual Conference on the First-Year Experience and Students in Transition, Columbia, SC. </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&amp; Craig, K. (1998). Advising structure: How it </w:t>
      </w:r>
      <w:proofErr w:type="gramStart"/>
      <w:r w:rsidRPr="0011623B">
        <w:rPr>
          <w:rFonts w:cs="Times New Roman"/>
          <w:szCs w:val="24"/>
        </w:rPr>
        <w:t>impacts</w:t>
      </w:r>
      <w:proofErr w:type="gramEnd"/>
      <w:r w:rsidRPr="0011623B">
        <w:rPr>
          <w:rFonts w:cs="Times New Roman"/>
          <w:szCs w:val="24"/>
        </w:rPr>
        <w:t xml:space="preserve"> student success NACADA Regional Conference, Jekyll Island, GA.</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(1999). Team widget: A creative approach to group interaction. Annual Conference on the First-Year Experience and Students in Transition, Columbia, SC.</w:t>
      </w:r>
    </w:p>
    <w:p w:rsidR="00FA1EAF" w:rsidRPr="0011623B" w:rsidRDefault="00FA1EAF" w:rsidP="00FA1EAF">
      <w:pPr>
        <w:spacing w:after="0"/>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&amp; Delmas, P. (2004, October). Education shadowing: Shining a light on the teaching profession. National Academic Advising Association (NACADA) National Conference, Cincinnati, OH.</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Delmas, P., </w:t>
      </w:r>
      <w:proofErr w:type="spellStart"/>
      <w:r w:rsidRPr="0011623B">
        <w:rPr>
          <w:rFonts w:cs="Times New Roman"/>
          <w:szCs w:val="24"/>
        </w:rPr>
        <w:t>Fritschi</w:t>
      </w:r>
      <w:proofErr w:type="spellEnd"/>
      <w:r w:rsidRPr="0011623B">
        <w:rPr>
          <w:rFonts w:cs="Times New Roman"/>
          <w:szCs w:val="24"/>
        </w:rPr>
        <w:t>, J., &amp; Perry, T. (2005, November). In their own voices: A case study of individual and collective experiences in cooperative education.</w:t>
      </w:r>
      <w:r w:rsidRPr="0011623B">
        <w:rPr>
          <w:rFonts w:cs="Times New Roman"/>
          <w:i/>
          <w:szCs w:val="24"/>
        </w:rPr>
        <w:t xml:space="preserve"> </w:t>
      </w:r>
      <w:r w:rsidRPr="0011623B">
        <w:rPr>
          <w:rFonts w:cs="Times New Roman"/>
          <w:szCs w:val="24"/>
        </w:rPr>
        <w:t xml:space="preserve">Proceedings </w:t>
      </w:r>
      <w:r w:rsidRPr="0011623B">
        <w:rPr>
          <w:rFonts w:cs="Times New Roman"/>
          <w:szCs w:val="24"/>
        </w:rPr>
        <w:lastRenderedPageBreak/>
        <w:t xml:space="preserve">of the </w:t>
      </w:r>
      <w:r w:rsidR="00B53710" w:rsidRPr="0011623B">
        <w:rPr>
          <w:rFonts w:cs="Times New Roman"/>
          <w:szCs w:val="24"/>
        </w:rPr>
        <w:t>34th</w:t>
      </w:r>
      <w:r w:rsidRPr="0011623B">
        <w:rPr>
          <w:rFonts w:cs="Times New Roman"/>
          <w:szCs w:val="24"/>
        </w:rPr>
        <w:t xml:space="preserve"> annual meeting of the Mid-South Educational Research Association, Baton Rouge, LA. </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proofErr w:type="spellStart"/>
      <w:r w:rsidRPr="0011623B">
        <w:rPr>
          <w:rFonts w:cs="Times New Roman"/>
          <w:szCs w:val="24"/>
        </w:rPr>
        <w:t>Ivankova</w:t>
      </w:r>
      <w:proofErr w:type="spellEnd"/>
      <w:r w:rsidRPr="0011623B">
        <w:rPr>
          <w:rFonts w:cs="Times New Roman"/>
          <w:szCs w:val="24"/>
        </w:rPr>
        <w:t xml:space="preserve">, N., </w:t>
      </w:r>
      <w:r w:rsidRPr="0011623B">
        <w:rPr>
          <w:rFonts w:cs="Times New Roman"/>
          <w:b/>
          <w:szCs w:val="24"/>
        </w:rPr>
        <w:t>Fifolt, M.</w:t>
      </w:r>
      <w:r w:rsidRPr="0011623B">
        <w:rPr>
          <w:rFonts w:cs="Times New Roman"/>
          <w:szCs w:val="24"/>
        </w:rPr>
        <w:t xml:space="preserve">, Perry, T., &amp; </w:t>
      </w:r>
      <w:proofErr w:type="spellStart"/>
      <w:r w:rsidRPr="0011623B">
        <w:rPr>
          <w:rFonts w:cs="Times New Roman"/>
          <w:szCs w:val="24"/>
        </w:rPr>
        <w:t>Fritschi</w:t>
      </w:r>
      <w:proofErr w:type="spellEnd"/>
      <w:r w:rsidRPr="0011623B">
        <w:rPr>
          <w:rFonts w:cs="Times New Roman"/>
          <w:szCs w:val="24"/>
        </w:rPr>
        <w:t>, J. (2005, November). Designing a mixed methods study in education.</w:t>
      </w:r>
      <w:r w:rsidRPr="0011623B">
        <w:rPr>
          <w:rFonts w:cs="Times New Roman"/>
          <w:i/>
          <w:szCs w:val="24"/>
        </w:rPr>
        <w:t xml:space="preserve"> </w:t>
      </w:r>
      <w:r w:rsidRPr="0011623B">
        <w:rPr>
          <w:rFonts w:cs="Times New Roman"/>
          <w:szCs w:val="24"/>
        </w:rPr>
        <w:t xml:space="preserve">Proceedings of the </w:t>
      </w:r>
      <w:r w:rsidR="00B53710" w:rsidRPr="0011623B">
        <w:rPr>
          <w:rFonts w:cs="Times New Roman"/>
          <w:szCs w:val="24"/>
        </w:rPr>
        <w:t>34</w:t>
      </w:r>
      <w:r w:rsidR="00B53710" w:rsidRPr="0011623B">
        <w:rPr>
          <w:rFonts w:cs="Times New Roman"/>
          <w:szCs w:val="24"/>
          <w:vertAlign w:val="superscript"/>
        </w:rPr>
        <w:t>th</w:t>
      </w:r>
      <w:r w:rsidRPr="0011623B">
        <w:rPr>
          <w:rFonts w:cs="Times New Roman"/>
          <w:szCs w:val="24"/>
        </w:rPr>
        <w:t xml:space="preserve"> annual meeting of the Mid-South Educational Research Association, Baton Rouge, LA.</w:t>
      </w:r>
    </w:p>
    <w:p w:rsidR="00414AD2" w:rsidRPr="0011623B" w:rsidRDefault="00414AD2" w:rsidP="00414AD2">
      <w:pPr>
        <w:spacing w:after="0" w:line="240" w:lineRule="auto"/>
        <w:rPr>
          <w:rFonts w:cs="Times New Roman"/>
          <w:szCs w:val="24"/>
        </w:rPr>
      </w:pPr>
    </w:p>
    <w:p w:rsidR="00B51DA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(2006, November). Students’ perceptions of mentoring in a university cooperative education program.  Proceedings of the </w:t>
      </w:r>
      <w:r w:rsidR="00B53710" w:rsidRPr="0011623B">
        <w:rPr>
          <w:rFonts w:cs="Times New Roman"/>
          <w:szCs w:val="24"/>
        </w:rPr>
        <w:t>35</w:t>
      </w:r>
      <w:r w:rsidR="00B53710" w:rsidRPr="0011623B">
        <w:rPr>
          <w:rFonts w:cs="Times New Roman"/>
          <w:szCs w:val="24"/>
          <w:vertAlign w:val="superscript"/>
        </w:rPr>
        <w:t>th</w:t>
      </w:r>
      <w:r w:rsidRPr="0011623B">
        <w:rPr>
          <w:rFonts w:cs="Times New Roman"/>
          <w:szCs w:val="24"/>
        </w:rPr>
        <w:t xml:space="preserve"> annual meeting of the Mid-South Educational Research Association, Birmingham, AL. </w:t>
      </w:r>
    </w:p>
    <w:p w:rsidR="00B51DA2" w:rsidRPr="0011623B" w:rsidRDefault="00B51DA2" w:rsidP="00B51DA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proofErr w:type="spellStart"/>
      <w:r w:rsidRPr="0011623B">
        <w:rPr>
          <w:rFonts w:cs="Times New Roman"/>
          <w:szCs w:val="24"/>
        </w:rPr>
        <w:t>Kurata</w:t>
      </w:r>
      <w:proofErr w:type="spellEnd"/>
      <w:r w:rsidRPr="0011623B">
        <w:rPr>
          <w:rFonts w:cs="Times New Roman"/>
          <w:szCs w:val="24"/>
        </w:rPr>
        <w:t xml:space="preserve">, M., &amp; </w:t>
      </w:r>
      <w:r w:rsidRPr="0011623B">
        <w:rPr>
          <w:rFonts w:cs="Times New Roman"/>
          <w:b/>
          <w:szCs w:val="24"/>
        </w:rPr>
        <w:t>Fifolt, M.</w:t>
      </w:r>
      <w:r w:rsidRPr="0011623B">
        <w:rPr>
          <w:rFonts w:cs="Times New Roman"/>
          <w:szCs w:val="24"/>
        </w:rPr>
        <w:t xml:space="preserve"> (2007, November). Student success programs and experiential learning workgroups. Network for Academic Renewal Conference, Association of American Colleges and Universities, Savannah, GA.</w:t>
      </w:r>
    </w:p>
    <w:p w:rsidR="00414AD2" w:rsidRPr="0011623B" w:rsidRDefault="00414AD2" w:rsidP="00414AD2">
      <w:pPr>
        <w:pStyle w:val="ListParagraph"/>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(2007, March). Mentoring in cooperative education. Cooperative Education and Internship (CEIA) Association Annual Meeting, Dallas, TX.</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&amp; </w:t>
      </w:r>
      <w:proofErr w:type="spellStart"/>
      <w:r w:rsidRPr="0011623B">
        <w:rPr>
          <w:rFonts w:cs="Times New Roman"/>
          <w:szCs w:val="24"/>
        </w:rPr>
        <w:t>Kurata</w:t>
      </w:r>
      <w:proofErr w:type="spellEnd"/>
      <w:r w:rsidRPr="0011623B">
        <w:rPr>
          <w:rFonts w:cs="Times New Roman"/>
          <w:szCs w:val="24"/>
        </w:rPr>
        <w:t xml:space="preserve">, M. (2008, February). Advancing learning outcomes through interactive case studies. Annual Conference on </w:t>
      </w:r>
      <w:proofErr w:type="gramStart"/>
      <w:r w:rsidRPr="0011623B">
        <w:rPr>
          <w:rFonts w:cs="Times New Roman"/>
          <w:szCs w:val="24"/>
        </w:rPr>
        <w:t>The</w:t>
      </w:r>
      <w:proofErr w:type="gramEnd"/>
      <w:r w:rsidRPr="0011623B">
        <w:rPr>
          <w:rFonts w:cs="Times New Roman"/>
          <w:szCs w:val="24"/>
        </w:rPr>
        <w:t xml:space="preserve"> First-Year Experience and Students in Transition, San Francisco, CA.</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&amp; Abbott, G. (2008, March). Expanding the academic pipeline for women and minority students through cooperative education. Paper presented at the annual meeting of the American Educational Research Association, New York, NY.</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proofErr w:type="spellStart"/>
      <w:r w:rsidRPr="0011623B">
        <w:rPr>
          <w:rFonts w:cs="Times New Roman"/>
          <w:szCs w:val="24"/>
        </w:rPr>
        <w:t>Searby</w:t>
      </w:r>
      <w:proofErr w:type="spellEnd"/>
      <w:r w:rsidRPr="0011623B">
        <w:rPr>
          <w:rFonts w:cs="Times New Roman"/>
          <w:szCs w:val="24"/>
        </w:rPr>
        <w:t xml:space="preserve">, L., &amp; </w:t>
      </w:r>
      <w:r w:rsidRPr="0011623B">
        <w:rPr>
          <w:rFonts w:cs="Times New Roman"/>
          <w:b/>
          <w:szCs w:val="24"/>
        </w:rPr>
        <w:t>Fifolt, M.</w:t>
      </w:r>
      <w:r w:rsidRPr="0011623B">
        <w:rPr>
          <w:rFonts w:cs="Times New Roman"/>
          <w:szCs w:val="24"/>
        </w:rPr>
        <w:t xml:space="preserve"> (2009, October). Maximizing the mentoring experience for underrepresented women entering the STEM workforce. Paper presented at the annual meeting of Research on Women and Education, Birmingham, AL.</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(2011, March). Stuck in the middle with you: Transitions in student Affairs. ACPA – College Educators International Annual Convention, Baltimore, MD.</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(2011, March). Articulating a student affairs vision through appreciative inquiry. ACPA –College Educators International Annual Convention, Baltimore, MD.</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szCs w:val="24"/>
        </w:rPr>
        <w:t xml:space="preserve">Hites, L. S., Wakelee, J. F., &amp; </w:t>
      </w:r>
      <w:r w:rsidRPr="0011623B">
        <w:rPr>
          <w:rFonts w:cs="Times New Roman"/>
          <w:b/>
          <w:szCs w:val="24"/>
        </w:rPr>
        <w:t>Fifolt, M.</w:t>
      </w:r>
      <w:r w:rsidRPr="0011623B">
        <w:rPr>
          <w:rFonts w:cs="Times New Roman"/>
          <w:szCs w:val="24"/>
        </w:rPr>
        <w:t xml:space="preserve"> (2012, October). Assessing the physical needs and capabilities of individuals with Autism Spectrum Disorders: A multiple perspectives approach. American Evaluation Association, Minneapolis, MN.</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szCs w:val="24"/>
        </w:rPr>
        <w:t xml:space="preserve">Peters, G., Collins, L., Gurley, D. K., &amp; </w:t>
      </w:r>
      <w:r w:rsidRPr="0011623B">
        <w:rPr>
          <w:rFonts w:cs="Times New Roman"/>
          <w:b/>
          <w:szCs w:val="24"/>
        </w:rPr>
        <w:t>Fifolt, M.</w:t>
      </w:r>
      <w:r w:rsidRPr="0011623B">
        <w:rPr>
          <w:rFonts w:cs="Times New Roman"/>
          <w:szCs w:val="24"/>
        </w:rPr>
        <w:t>, (2013, February). Maintaining a strong collaborative community in the early dissertation writing process. Paper presented at the annual conference of the American Association of Behavioral and Social Sciences, Las Vegas, NV.</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szCs w:val="24"/>
        </w:rPr>
        <w:t xml:space="preserve">Gurley, D. K., Peters, G., Collins, L., &amp; </w:t>
      </w:r>
      <w:r w:rsidRPr="0011623B">
        <w:rPr>
          <w:rFonts w:cs="Times New Roman"/>
          <w:b/>
          <w:szCs w:val="24"/>
        </w:rPr>
        <w:t>Fifolt, M.</w:t>
      </w:r>
      <w:r w:rsidRPr="0011623B">
        <w:rPr>
          <w:rFonts w:cs="Times New Roman"/>
          <w:szCs w:val="24"/>
        </w:rPr>
        <w:t xml:space="preserve">, (2013, November). The power of school-wide mission, vision, values, and goals: Implications for school leadership </w:t>
      </w:r>
      <w:r w:rsidRPr="0011623B">
        <w:rPr>
          <w:rFonts w:cs="Times New Roman"/>
          <w:szCs w:val="24"/>
        </w:rPr>
        <w:lastRenderedPageBreak/>
        <w:t>preparation. Paper presented at the annual conference of University Council for Educational Administration, Indianapolis, IN.</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szCs w:val="24"/>
        </w:rPr>
        <w:t xml:space="preserve">Hites, L., </w:t>
      </w:r>
      <w:r w:rsidRPr="0011623B">
        <w:rPr>
          <w:rFonts w:cs="Times New Roman"/>
          <w:b/>
          <w:szCs w:val="24"/>
        </w:rPr>
        <w:t>Fifolt, M.</w:t>
      </w:r>
      <w:r w:rsidRPr="0011623B">
        <w:rPr>
          <w:rFonts w:cs="Times New Roman"/>
          <w:szCs w:val="24"/>
        </w:rPr>
        <w:t>, &amp; Wakelee, J. (2013, November). Assessing regional capability to care for people with disabilities during disaster: A needs assessment/gap analysis approach. Webinar presented to Centers for Disease and Prevention Strategic National Stockpile (SPS) and Preparedness Planners.</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szCs w:val="24"/>
        </w:rPr>
        <w:t xml:space="preserve">Hites, L., Wakelee, J., &amp; </w:t>
      </w:r>
      <w:r w:rsidRPr="0011623B">
        <w:rPr>
          <w:rFonts w:cs="Times New Roman"/>
          <w:b/>
          <w:szCs w:val="24"/>
        </w:rPr>
        <w:t xml:space="preserve">Fifolt, M. </w:t>
      </w:r>
      <w:r w:rsidRPr="0011623B">
        <w:rPr>
          <w:rFonts w:cs="Times New Roman"/>
          <w:szCs w:val="24"/>
        </w:rPr>
        <w:t>(2014, April). Disturbing the existing power structure: Adding the Clinical Nurse Leader role to the nursing hierarchy. Poster presented at the 2014 European Academy of Occupational Health Psychology Conference, London, United Kingdom.</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Wakelee, J., &amp; Hites, L. (2014, October). Assessing campus safety needs. Paper presented at the annual conference of the American Evaluation Association, Denver, CO.</w:t>
      </w:r>
    </w:p>
    <w:p w:rsidR="00414AD2" w:rsidRPr="0011623B" w:rsidRDefault="00414AD2" w:rsidP="00B53710">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Preskitt, J., &amp; Strichik, T. (2015, October). Attrition in a Home Visiting program: Lessons learned and program implications. Invited presentation at the </w:t>
      </w:r>
      <w:proofErr w:type="gramStart"/>
      <w:r w:rsidRPr="0011623B">
        <w:rPr>
          <w:rFonts w:cs="Times New Roman"/>
          <w:szCs w:val="24"/>
        </w:rPr>
        <w:t>4</w:t>
      </w:r>
      <w:r w:rsidRPr="0011623B">
        <w:rPr>
          <w:rFonts w:cs="Times New Roman"/>
          <w:szCs w:val="24"/>
          <w:vertAlign w:val="superscript"/>
        </w:rPr>
        <w:t>th</w:t>
      </w:r>
      <w:proofErr w:type="gramEnd"/>
      <w:r w:rsidRPr="0011623B">
        <w:rPr>
          <w:rFonts w:cs="Times New Roman"/>
          <w:szCs w:val="24"/>
        </w:rPr>
        <w:t xml:space="preserve"> Annual Conference for Early Childhood Research and Evaluation, Ypsilanti, MI.</w:t>
      </w:r>
    </w:p>
    <w:p w:rsidR="00414AD2" w:rsidRPr="0011623B" w:rsidRDefault="00414AD2" w:rsidP="00414AD2">
      <w:pPr>
        <w:spacing w:after="0" w:line="240" w:lineRule="auto"/>
        <w:rPr>
          <w:rFonts w:cs="Times New Roman"/>
          <w:szCs w:val="24"/>
        </w:rPr>
      </w:pPr>
    </w:p>
    <w:p w:rsidR="005E5244" w:rsidRDefault="00414AD2" w:rsidP="00E745CB">
      <w:pPr>
        <w:pStyle w:val="ListParagraph"/>
        <w:numPr>
          <w:ilvl w:val="0"/>
          <w:numId w:val="15"/>
        </w:numPr>
        <w:rPr>
          <w:rFonts w:cs="Times New Roman"/>
          <w:szCs w:val="24"/>
        </w:rPr>
      </w:pPr>
      <w:r w:rsidRPr="0011623B">
        <w:rPr>
          <w:rFonts w:cs="Times New Roman"/>
          <w:b/>
          <w:szCs w:val="24"/>
        </w:rPr>
        <w:t xml:space="preserve">Fifolt, M., </w:t>
      </w:r>
      <w:r w:rsidRPr="0011623B">
        <w:rPr>
          <w:rFonts w:cs="Times New Roman"/>
          <w:szCs w:val="24"/>
        </w:rPr>
        <w:t xml:space="preserve">Wakelee, J., &amp; Hites, L. (2015, November). </w:t>
      </w:r>
      <w:proofErr w:type="spellStart"/>
      <w:r w:rsidRPr="0011623B">
        <w:rPr>
          <w:rFonts w:cs="Times New Roman"/>
          <w:szCs w:val="24"/>
        </w:rPr>
        <w:t>Snowmaggedon</w:t>
      </w:r>
      <w:proofErr w:type="spellEnd"/>
      <w:r w:rsidRPr="0011623B">
        <w:rPr>
          <w:rFonts w:cs="Times New Roman"/>
          <w:szCs w:val="24"/>
        </w:rPr>
        <w:t xml:space="preserve"> 2014: Addressing the needs of individuals with disabilities in an </w:t>
      </w:r>
      <w:proofErr w:type="gramStart"/>
      <w:r w:rsidRPr="0011623B">
        <w:rPr>
          <w:rFonts w:cs="Times New Roman"/>
          <w:szCs w:val="24"/>
        </w:rPr>
        <w:t>emergency situation</w:t>
      </w:r>
      <w:proofErr w:type="gramEnd"/>
      <w:r w:rsidRPr="0011623B">
        <w:rPr>
          <w:rFonts w:cs="Times New Roman"/>
          <w:szCs w:val="24"/>
        </w:rPr>
        <w:t>. Paper presented at the annual conference of the American Evaluation Association, Chicago, IL.</w:t>
      </w:r>
    </w:p>
    <w:p w:rsidR="00E745CB" w:rsidRPr="00E745CB" w:rsidRDefault="00E745CB" w:rsidP="00E745CB">
      <w:pPr>
        <w:spacing w:after="0"/>
        <w:rPr>
          <w:rFonts w:cs="Times New Roman"/>
          <w:szCs w:val="24"/>
        </w:rPr>
      </w:pPr>
    </w:p>
    <w:p w:rsidR="005E5244" w:rsidRPr="0011623B" w:rsidRDefault="005E5244" w:rsidP="00E745CB">
      <w:pPr>
        <w:pStyle w:val="ListParagraph"/>
        <w:numPr>
          <w:ilvl w:val="0"/>
          <w:numId w:val="15"/>
        </w:numPr>
        <w:rPr>
          <w:rFonts w:eastAsia="Times New Roman" w:cs="Times New Roman"/>
          <w:color w:val="000000"/>
          <w:szCs w:val="24"/>
        </w:rPr>
      </w:pPr>
      <w:r w:rsidRPr="0011623B">
        <w:rPr>
          <w:rFonts w:eastAsia="Times New Roman" w:cs="Times New Roman"/>
          <w:color w:val="000000"/>
          <w:szCs w:val="24"/>
        </w:rPr>
        <w:t xml:space="preserve">Guess, K. E., </w:t>
      </w:r>
      <w:r w:rsidRPr="00173544">
        <w:rPr>
          <w:rFonts w:eastAsia="Times New Roman" w:cs="Times New Roman"/>
          <w:b/>
          <w:color w:val="000000"/>
          <w:szCs w:val="24"/>
        </w:rPr>
        <w:t>Fifolt, M.,</w:t>
      </w:r>
      <w:r w:rsidRPr="0011623B">
        <w:rPr>
          <w:rFonts w:eastAsia="Times New Roman" w:cs="Times New Roman"/>
          <w:color w:val="000000"/>
          <w:szCs w:val="24"/>
        </w:rPr>
        <w:t xml:space="preserve"> Austin, E. L., Adams, R., &amp; McCormick, L. C. (</w:t>
      </w:r>
      <w:r w:rsidR="00146BBB" w:rsidRPr="0011623B">
        <w:rPr>
          <w:rFonts w:eastAsia="Times New Roman" w:cs="Times New Roman"/>
          <w:color w:val="000000"/>
          <w:szCs w:val="24"/>
        </w:rPr>
        <w:t xml:space="preserve">2017, </w:t>
      </w:r>
      <w:r w:rsidRPr="0011623B">
        <w:rPr>
          <w:rFonts w:eastAsia="Times New Roman" w:cs="Times New Roman"/>
          <w:color w:val="000000"/>
          <w:szCs w:val="24"/>
        </w:rPr>
        <w:t>September). Life after trauma: A survey of trauma centers regarding acute stress disorder and posttraumatic stress disorder. Mediterranean Emergency Medicine Congress, Lisbon, Portugal.</w:t>
      </w:r>
    </w:p>
    <w:p w:rsidR="00414AD2" w:rsidRPr="0011623B" w:rsidRDefault="00414AD2" w:rsidP="00414AD2">
      <w:pPr>
        <w:spacing w:after="0" w:line="240" w:lineRule="auto"/>
        <w:rPr>
          <w:rFonts w:eastAsia="Times New Roman" w:cs="Times New Roman"/>
          <w:color w:val="000000"/>
          <w:szCs w:val="24"/>
        </w:rPr>
      </w:pPr>
    </w:p>
    <w:p w:rsidR="00414AD2" w:rsidRPr="0011623B" w:rsidRDefault="00414AD2" w:rsidP="00B51DA2">
      <w:pPr>
        <w:pStyle w:val="ListParagraph"/>
        <w:numPr>
          <w:ilvl w:val="0"/>
          <w:numId w:val="15"/>
        </w:numPr>
        <w:rPr>
          <w:rFonts w:eastAsia="Times New Roman" w:cs="Times New Roman"/>
          <w:color w:val="000000"/>
          <w:szCs w:val="24"/>
        </w:rPr>
      </w:pPr>
      <w:r w:rsidRPr="0011623B">
        <w:rPr>
          <w:rFonts w:eastAsia="Times New Roman" w:cs="Times New Roman"/>
          <w:b/>
          <w:color w:val="000000"/>
          <w:szCs w:val="24"/>
        </w:rPr>
        <w:t>Fifolt, M.</w:t>
      </w:r>
      <w:r w:rsidRPr="0011623B">
        <w:rPr>
          <w:rFonts w:eastAsia="Times New Roman" w:cs="Times New Roman"/>
          <w:color w:val="000000"/>
          <w:szCs w:val="24"/>
        </w:rPr>
        <w:t>, Blackburn, J., &amp; Rucks, A. (</w:t>
      </w:r>
      <w:r w:rsidR="00146BBB" w:rsidRPr="0011623B">
        <w:rPr>
          <w:rFonts w:eastAsia="Times New Roman" w:cs="Times New Roman"/>
          <w:color w:val="000000"/>
          <w:szCs w:val="24"/>
        </w:rPr>
        <w:t xml:space="preserve">2017, </w:t>
      </w:r>
      <w:r w:rsidRPr="0011623B">
        <w:rPr>
          <w:rFonts w:eastAsia="Times New Roman" w:cs="Times New Roman"/>
          <w:color w:val="000000"/>
          <w:szCs w:val="24"/>
        </w:rPr>
        <w:t>November). Comparing two data entry strategies for processing CAHPS survey data. Presentation at the annual meeting of the American Public Health Association, Atlanta, GA.</w:t>
      </w:r>
    </w:p>
    <w:p w:rsidR="00414AD2" w:rsidRPr="0011623B" w:rsidRDefault="00414AD2" w:rsidP="00414AD2">
      <w:pPr>
        <w:spacing w:after="0" w:line="240" w:lineRule="auto"/>
        <w:rPr>
          <w:rFonts w:eastAsia="Times New Roman" w:cs="Times New Roman"/>
          <w:color w:val="000000"/>
          <w:szCs w:val="24"/>
        </w:rPr>
      </w:pPr>
    </w:p>
    <w:p w:rsidR="005E2AD3" w:rsidRDefault="00414AD2" w:rsidP="002826C8">
      <w:pPr>
        <w:pStyle w:val="ListParagraph"/>
        <w:numPr>
          <w:ilvl w:val="0"/>
          <w:numId w:val="15"/>
        </w:numPr>
        <w:rPr>
          <w:rFonts w:eastAsia="Times New Roman" w:cs="Times New Roman"/>
          <w:color w:val="000000"/>
          <w:szCs w:val="24"/>
        </w:rPr>
      </w:pPr>
      <w:r w:rsidRPr="0011623B">
        <w:rPr>
          <w:rFonts w:eastAsia="Times New Roman" w:cs="Times New Roman"/>
          <w:b/>
          <w:color w:val="000000"/>
          <w:szCs w:val="24"/>
        </w:rPr>
        <w:t>Fifolt, M.</w:t>
      </w:r>
      <w:r w:rsidRPr="0011623B">
        <w:rPr>
          <w:rFonts w:eastAsia="Times New Roman" w:cs="Times New Roman"/>
          <w:color w:val="000000"/>
          <w:szCs w:val="24"/>
        </w:rPr>
        <w:t xml:space="preserve">, Batey, D. S., </w:t>
      </w:r>
      <w:proofErr w:type="spellStart"/>
      <w:r w:rsidRPr="0011623B">
        <w:rPr>
          <w:rFonts w:eastAsia="Times New Roman" w:cs="Times New Roman"/>
          <w:color w:val="000000"/>
          <w:szCs w:val="24"/>
        </w:rPr>
        <w:t>Raper</w:t>
      </w:r>
      <w:proofErr w:type="spellEnd"/>
      <w:r w:rsidRPr="0011623B">
        <w:rPr>
          <w:rFonts w:eastAsia="Times New Roman" w:cs="Times New Roman"/>
          <w:color w:val="000000"/>
          <w:szCs w:val="24"/>
        </w:rPr>
        <w:t>, J. L., Mobley, J. E., &amp; McCormick, L. C. (</w:t>
      </w:r>
      <w:r w:rsidR="00146BBB" w:rsidRPr="0011623B">
        <w:rPr>
          <w:rFonts w:eastAsia="Times New Roman" w:cs="Times New Roman"/>
          <w:color w:val="000000"/>
          <w:szCs w:val="24"/>
        </w:rPr>
        <w:t xml:space="preserve">2017, </w:t>
      </w:r>
      <w:r w:rsidRPr="0011623B">
        <w:rPr>
          <w:rFonts w:eastAsia="Times New Roman" w:cs="Times New Roman"/>
          <w:color w:val="000000"/>
          <w:szCs w:val="24"/>
        </w:rPr>
        <w:t>November). Addressing the medical and emotional needs of people living with HIV in the face of clinic closure: Lessons learned. Presentation at the annual meeting of the American Public Health Association, Atlanta, GA.</w:t>
      </w:r>
    </w:p>
    <w:p w:rsidR="00A75BE2" w:rsidRPr="00E745CB" w:rsidRDefault="00A75BE2" w:rsidP="00E745CB">
      <w:pPr>
        <w:spacing w:after="0"/>
        <w:rPr>
          <w:rFonts w:eastAsia="Times New Roman" w:cs="Times New Roman"/>
          <w:color w:val="000000"/>
          <w:szCs w:val="24"/>
        </w:rPr>
      </w:pPr>
    </w:p>
    <w:p w:rsidR="00414AD2" w:rsidRPr="0011623B" w:rsidRDefault="00414AD2" w:rsidP="00B51DA2">
      <w:pPr>
        <w:pStyle w:val="ListParagraph"/>
        <w:numPr>
          <w:ilvl w:val="0"/>
          <w:numId w:val="15"/>
        </w:numPr>
        <w:rPr>
          <w:rFonts w:eastAsia="Times New Roman" w:cs="Times New Roman"/>
          <w:color w:val="000000"/>
          <w:szCs w:val="24"/>
        </w:rPr>
      </w:pPr>
      <w:r w:rsidRPr="0011623B">
        <w:rPr>
          <w:rFonts w:eastAsia="Times New Roman" w:cs="Times New Roman"/>
          <w:color w:val="000000"/>
          <w:szCs w:val="24"/>
        </w:rPr>
        <w:t xml:space="preserve">McCormick, L. C., &amp; </w:t>
      </w:r>
      <w:r w:rsidRPr="0011623B">
        <w:rPr>
          <w:rFonts w:eastAsia="Times New Roman" w:cs="Times New Roman"/>
          <w:b/>
          <w:color w:val="000000"/>
          <w:szCs w:val="24"/>
        </w:rPr>
        <w:t>Fifolt, M.</w:t>
      </w:r>
      <w:r w:rsidRPr="0011623B">
        <w:rPr>
          <w:rFonts w:eastAsia="Times New Roman" w:cs="Times New Roman"/>
          <w:color w:val="000000"/>
          <w:szCs w:val="24"/>
        </w:rPr>
        <w:t xml:space="preserve"> (</w:t>
      </w:r>
      <w:r w:rsidR="00146BBB" w:rsidRPr="0011623B">
        <w:rPr>
          <w:rFonts w:eastAsia="Times New Roman" w:cs="Times New Roman"/>
          <w:color w:val="000000"/>
          <w:szCs w:val="24"/>
        </w:rPr>
        <w:t xml:space="preserve">2018, </w:t>
      </w:r>
      <w:r w:rsidRPr="0011623B">
        <w:rPr>
          <w:rFonts w:eastAsia="Times New Roman" w:cs="Times New Roman"/>
          <w:color w:val="000000"/>
          <w:szCs w:val="24"/>
        </w:rPr>
        <w:t>May). It takes a village: Benefits of cross-sector planning and training for an infectious disease response. National Institute of Environmental Health Sciences 2018 National Trainers’ Exchange, Phoenix, AZ.</w:t>
      </w:r>
    </w:p>
    <w:p w:rsidR="000A2C9E" w:rsidRPr="0011623B" w:rsidRDefault="000A2C9E" w:rsidP="000A2C9E">
      <w:pPr>
        <w:pStyle w:val="ListParagraph"/>
        <w:rPr>
          <w:rFonts w:eastAsia="Times New Roman" w:cs="Times New Roman"/>
          <w:color w:val="000000"/>
          <w:szCs w:val="24"/>
        </w:rPr>
      </w:pPr>
    </w:p>
    <w:p w:rsidR="000A2C9E" w:rsidRPr="0011623B" w:rsidRDefault="000A2C9E" w:rsidP="00B51DA2">
      <w:pPr>
        <w:pStyle w:val="ListParagraph"/>
        <w:numPr>
          <w:ilvl w:val="0"/>
          <w:numId w:val="15"/>
        </w:numPr>
        <w:rPr>
          <w:rFonts w:eastAsia="Times New Roman" w:cs="Times New Roman"/>
          <w:color w:val="000000"/>
          <w:szCs w:val="24"/>
        </w:rPr>
      </w:pPr>
      <w:r w:rsidRPr="0011623B">
        <w:rPr>
          <w:rFonts w:eastAsia="Times New Roman" w:cs="Times New Roman"/>
          <w:color w:val="000000"/>
          <w:szCs w:val="24"/>
        </w:rPr>
        <w:t xml:space="preserve">Richardson, E. V., Blaylock, S., Barstow, E. A., </w:t>
      </w:r>
      <w:r w:rsidRPr="0011623B">
        <w:rPr>
          <w:rFonts w:eastAsia="Times New Roman" w:cs="Times New Roman"/>
          <w:b/>
          <w:color w:val="000000"/>
          <w:szCs w:val="24"/>
        </w:rPr>
        <w:t>Fifolt, M.</w:t>
      </w:r>
      <w:r w:rsidRPr="0011623B">
        <w:rPr>
          <w:rFonts w:eastAsia="Times New Roman" w:cs="Times New Roman"/>
          <w:color w:val="000000"/>
          <w:szCs w:val="24"/>
        </w:rPr>
        <w:t>, &amp; Motl, R. W. (</w:t>
      </w:r>
      <w:r w:rsidR="00146BBB" w:rsidRPr="0011623B">
        <w:rPr>
          <w:rFonts w:eastAsia="Times New Roman" w:cs="Times New Roman"/>
          <w:color w:val="000000"/>
          <w:szCs w:val="24"/>
        </w:rPr>
        <w:t xml:space="preserve">2018, </w:t>
      </w:r>
      <w:r w:rsidR="00A87572" w:rsidRPr="0011623B">
        <w:rPr>
          <w:rFonts w:eastAsia="Times New Roman" w:cs="Times New Roman"/>
          <w:color w:val="000000"/>
          <w:szCs w:val="24"/>
        </w:rPr>
        <w:t>June</w:t>
      </w:r>
      <w:r w:rsidRPr="0011623B">
        <w:rPr>
          <w:rFonts w:eastAsia="Times New Roman" w:cs="Times New Roman"/>
          <w:color w:val="000000"/>
          <w:szCs w:val="24"/>
        </w:rPr>
        <w:t xml:space="preserve">). Project </w:t>
      </w:r>
      <w:proofErr w:type="spellStart"/>
      <w:r w:rsidRPr="0011623B">
        <w:rPr>
          <w:rFonts w:eastAsia="Times New Roman" w:cs="Times New Roman"/>
          <w:color w:val="000000"/>
          <w:szCs w:val="24"/>
        </w:rPr>
        <w:t>COMPLETe</w:t>
      </w:r>
      <w:proofErr w:type="spellEnd"/>
      <w:r w:rsidRPr="0011623B">
        <w:rPr>
          <w:rFonts w:eastAsia="Times New Roman" w:cs="Times New Roman"/>
          <w:color w:val="000000"/>
          <w:szCs w:val="24"/>
        </w:rPr>
        <w:t>: Promotion of exercise in multiple sclerosis through health care providers. Consortium of Multiple Sclerosis Centers, Nashville, TN.</w:t>
      </w:r>
    </w:p>
    <w:p w:rsidR="00B67DBA" w:rsidRPr="0011623B" w:rsidRDefault="00B67DBA" w:rsidP="00B67DBA">
      <w:pPr>
        <w:pStyle w:val="ListParagraph"/>
        <w:rPr>
          <w:rFonts w:eastAsia="Times New Roman" w:cs="Times New Roman"/>
          <w:color w:val="000000"/>
          <w:szCs w:val="24"/>
        </w:rPr>
      </w:pPr>
    </w:p>
    <w:p w:rsidR="00B648EC" w:rsidRPr="0011623B" w:rsidRDefault="00B67DBA" w:rsidP="002826C8">
      <w:pPr>
        <w:pStyle w:val="ListParagraph"/>
        <w:numPr>
          <w:ilvl w:val="0"/>
          <w:numId w:val="15"/>
        </w:numPr>
        <w:rPr>
          <w:rFonts w:eastAsia="Times New Roman" w:cs="Times New Roman"/>
          <w:color w:val="000000"/>
          <w:szCs w:val="24"/>
        </w:rPr>
      </w:pPr>
      <w:r w:rsidRPr="0011623B">
        <w:rPr>
          <w:rFonts w:eastAsia="Times New Roman" w:cs="Times New Roman"/>
          <w:b/>
          <w:color w:val="000000"/>
          <w:szCs w:val="24"/>
        </w:rPr>
        <w:t>Fifolt, M.</w:t>
      </w:r>
      <w:r w:rsidRPr="0011623B">
        <w:rPr>
          <w:rFonts w:eastAsia="Times New Roman" w:cs="Times New Roman"/>
          <w:color w:val="000000"/>
          <w:szCs w:val="24"/>
        </w:rPr>
        <w:t>, Preskitt, J., Johnson, H., Johns, E., Zeribi, K., &amp; Arbour, M. (</w:t>
      </w:r>
      <w:r w:rsidR="00146BBB" w:rsidRPr="0011623B">
        <w:rPr>
          <w:rFonts w:eastAsia="Times New Roman" w:cs="Times New Roman"/>
          <w:color w:val="000000"/>
          <w:szCs w:val="24"/>
        </w:rPr>
        <w:t xml:space="preserve">2018, </w:t>
      </w:r>
      <w:r w:rsidRPr="0011623B">
        <w:rPr>
          <w:rFonts w:eastAsia="Times New Roman" w:cs="Times New Roman"/>
          <w:color w:val="000000"/>
          <w:szCs w:val="24"/>
        </w:rPr>
        <w:t xml:space="preserve">November). </w:t>
      </w:r>
      <w:r w:rsidRPr="0011623B">
        <w:rPr>
          <w:rFonts w:cs="Times New Roman"/>
          <w:szCs w:val="24"/>
        </w:rPr>
        <w:t>Using Continuous Quality Improvement to promote tobacco cessation among primary caregivers in a home visiting program in Alabama.</w:t>
      </w:r>
      <w:r w:rsidR="00EB0914" w:rsidRPr="0011623B">
        <w:rPr>
          <w:rFonts w:cs="Times New Roman"/>
          <w:szCs w:val="24"/>
        </w:rPr>
        <w:t xml:space="preserve"> </w:t>
      </w:r>
      <w:r w:rsidR="00EB0914" w:rsidRPr="0011623B">
        <w:rPr>
          <w:rFonts w:eastAsia="Times New Roman" w:cs="Times New Roman"/>
          <w:color w:val="000000"/>
          <w:szCs w:val="24"/>
        </w:rPr>
        <w:t>Presentation at the annual meeting of the American Public Health Association, San Diego, CA.</w:t>
      </w:r>
    </w:p>
    <w:p w:rsidR="00146BBB" w:rsidRPr="0011623B" w:rsidRDefault="00146BBB" w:rsidP="00146BBB">
      <w:pPr>
        <w:pStyle w:val="ListParagraph"/>
        <w:rPr>
          <w:rFonts w:eastAsia="Times New Roman" w:cs="Times New Roman"/>
          <w:color w:val="000000"/>
          <w:szCs w:val="24"/>
        </w:rPr>
      </w:pPr>
    </w:p>
    <w:p w:rsidR="004E1391" w:rsidRPr="0011623B" w:rsidRDefault="00146BBB" w:rsidP="002826C8">
      <w:pPr>
        <w:pStyle w:val="ListParagraph"/>
        <w:numPr>
          <w:ilvl w:val="0"/>
          <w:numId w:val="15"/>
        </w:numPr>
        <w:rPr>
          <w:rFonts w:eastAsia="Times New Roman" w:cs="Times New Roman"/>
          <w:color w:val="000000"/>
          <w:szCs w:val="24"/>
        </w:rPr>
      </w:pPr>
      <w:r w:rsidRPr="0011623B">
        <w:rPr>
          <w:rFonts w:eastAsia="Times New Roman" w:cs="Times New Roman"/>
          <w:b/>
          <w:color w:val="000000"/>
          <w:szCs w:val="24"/>
        </w:rPr>
        <w:t>Fifolt, M.</w:t>
      </w:r>
      <w:r w:rsidRPr="0011623B">
        <w:rPr>
          <w:rFonts w:eastAsia="Times New Roman" w:cs="Times New Roman"/>
          <w:color w:val="000000"/>
          <w:szCs w:val="24"/>
        </w:rPr>
        <w:t>, Riley, D., Waidelich, E., &amp; Arbour, M. (2019, February). Beyond the CQI Practicum. Applying lessons learned for statewide improvement. MIECHV All Grantee Meeting, Baltimore, MD.</w:t>
      </w:r>
    </w:p>
    <w:p w:rsidR="002826C8" w:rsidRPr="0011623B" w:rsidRDefault="002826C8" w:rsidP="002826C8">
      <w:pPr>
        <w:spacing w:after="0"/>
        <w:rPr>
          <w:rFonts w:eastAsia="Times New Roman" w:cs="Times New Roman"/>
          <w:color w:val="000000"/>
          <w:szCs w:val="24"/>
        </w:rPr>
      </w:pPr>
    </w:p>
    <w:p w:rsidR="004E1391" w:rsidRDefault="004E1391" w:rsidP="00146BBB">
      <w:pPr>
        <w:pStyle w:val="ListParagraph"/>
        <w:numPr>
          <w:ilvl w:val="0"/>
          <w:numId w:val="15"/>
        </w:numPr>
        <w:rPr>
          <w:rFonts w:eastAsia="Times New Roman" w:cs="Times New Roman"/>
          <w:color w:val="000000"/>
          <w:szCs w:val="24"/>
        </w:rPr>
      </w:pPr>
      <w:r w:rsidRPr="0011623B">
        <w:rPr>
          <w:rFonts w:eastAsia="Times New Roman" w:cs="Times New Roman"/>
          <w:color w:val="000000"/>
          <w:szCs w:val="24"/>
        </w:rPr>
        <w:t xml:space="preserve">Richardson, E., Barstow, E., </w:t>
      </w:r>
      <w:r w:rsidRPr="0011623B">
        <w:rPr>
          <w:rFonts w:eastAsia="Times New Roman" w:cs="Times New Roman"/>
          <w:b/>
          <w:color w:val="000000"/>
          <w:szCs w:val="24"/>
        </w:rPr>
        <w:t>Fifolt, M.</w:t>
      </w:r>
      <w:r w:rsidRPr="0011623B">
        <w:rPr>
          <w:rFonts w:eastAsia="Times New Roman" w:cs="Times New Roman"/>
          <w:color w:val="000000"/>
          <w:szCs w:val="24"/>
        </w:rPr>
        <w:t>, &amp; Motl, R. (2019, March). A conceptual model for exercise promotion in comprehensive multiple sclerosis care through the patient-provider interaction. Poster presentation at the Society of Behavioral Medicine: 40</w:t>
      </w:r>
      <w:r w:rsidRPr="0011623B">
        <w:rPr>
          <w:rFonts w:eastAsia="Times New Roman" w:cs="Times New Roman"/>
          <w:color w:val="000000"/>
          <w:szCs w:val="24"/>
          <w:vertAlign w:val="superscript"/>
        </w:rPr>
        <w:t>th</w:t>
      </w:r>
      <w:r w:rsidRPr="0011623B">
        <w:rPr>
          <w:rFonts w:eastAsia="Times New Roman" w:cs="Times New Roman"/>
          <w:color w:val="000000"/>
          <w:szCs w:val="24"/>
        </w:rPr>
        <w:t xml:space="preserve"> Annual Meeting and Scientific Sessions Washington, DC.</w:t>
      </w:r>
    </w:p>
    <w:p w:rsidR="005F7E3D" w:rsidRPr="005F7E3D" w:rsidRDefault="005F7E3D" w:rsidP="005F7E3D">
      <w:pPr>
        <w:pStyle w:val="ListParagraph"/>
        <w:rPr>
          <w:rFonts w:eastAsia="Times New Roman" w:cs="Times New Roman"/>
          <w:color w:val="000000"/>
          <w:szCs w:val="24"/>
        </w:rPr>
      </w:pPr>
    </w:p>
    <w:p w:rsidR="005F7E3D" w:rsidRDefault="005F7E3D" w:rsidP="00146BBB">
      <w:pPr>
        <w:pStyle w:val="ListParagraph"/>
        <w:numPr>
          <w:ilvl w:val="0"/>
          <w:numId w:val="15"/>
        </w:numPr>
        <w:rPr>
          <w:rFonts w:eastAsia="Times New Roman" w:cs="Times New Roman"/>
          <w:color w:val="000000"/>
          <w:szCs w:val="24"/>
        </w:rPr>
      </w:pPr>
      <w:r w:rsidRPr="00937A9C">
        <w:rPr>
          <w:rFonts w:eastAsia="Times New Roman" w:cs="Times New Roman"/>
          <w:b/>
          <w:color w:val="000000"/>
          <w:szCs w:val="24"/>
        </w:rPr>
        <w:t>Fifolt, M.</w:t>
      </w:r>
      <w:r>
        <w:rPr>
          <w:rFonts w:eastAsia="Times New Roman" w:cs="Times New Roman"/>
          <w:color w:val="000000"/>
          <w:szCs w:val="24"/>
        </w:rPr>
        <w:t xml:space="preserve">, McCormick, L. C., </w:t>
      </w:r>
      <w:proofErr w:type="spellStart"/>
      <w:r>
        <w:rPr>
          <w:rFonts w:eastAsia="Times New Roman" w:cs="Times New Roman"/>
          <w:color w:val="000000"/>
          <w:szCs w:val="24"/>
        </w:rPr>
        <w:t>Carva</w:t>
      </w:r>
      <w:r w:rsidR="0096197E">
        <w:rPr>
          <w:rFonts w:eastAsia="Times New Roman" w:cs="Times New Roman"/>
          <w:color w:val="000000"/>
          <w:szCs w:val="24"/>
        </w:rPr>
        <w:t>lh</w:t>
      </w:r>
      <w:r>
        <w:rPr>
          <w:rFonts w:eastAsia="Times New Roman" w:cs="Times New Roman"/>
          <w:color w:val="000000"/>
          <w:szCs w:val="24"/>
        </w:rPr>
        <w:t>o</w:t>
      </w:r>
      <w:proofErr w:type="spellEnd"/>
      <w:r>
        <w:rPr>
          <w:rFonts w:eastAsia="Times New Roman" w:cs="Times New Roman"/>
          <w:color w:val="000000"/>
          <w:szCs w:val="24"/>
        </w:rPr>
        <w:t xml:space="preserve">, M., Lloyd, L., Kidd, E., &amp; </w:t>
      </w:r>
      <w:proofErr w:type="spellStart"/>
      <w:r>
        <w:rPr>
          <w:rFonts w:eastAsia="Times New Roman" w:cs="Times New Roman"/>
          <w:color w:val="000000"/>
          <w:szCs w:val="24"/>
        </w:rPr>
        <w:t>Alperin</w:t>
      </w:r>
      <w:proofErr w:type="spellEnd"/>
      <w:r>
        <w:rPr>
          <w:rFonts w:eastAsia="Times New Roman" w:cs="Times New Roman"/>
          <w:color w:val="000000"/>
          <w:szCs w:val="24"/>
        </w:rPr>
        <w:t>, M. (2019, November). Promoting health equity through student field placement by connecting public health students to rural and underserved areas. Presentation at the annual meeting of the American Public Health Association, Philadelphia, PA.</w:t>
      </w:r>
    </w:p>
    <w:p w:rsidR="00796B96" w:rsidRPr="00796B96" w:rsidRDefault="00796B96" w:rsidP="00796B96">
      <w:pPr>
        <w:pStyle w:val="ListParagraph"/>
        <w:rPr>
          <w:rFonts w:eastAsia="Times New Roman" w:cs="Times New Roman"/>
          <w:color w:val="000000"/>
          <w:szCs w:val="24"/>
        </w:rPr>
      </w:pPr>
    </w:p>
    <w:p w:rsidR="004E1391" w:rsidRDefault="00796B96" w:rsidP="00796B96">
      <w:pPr>
        <w:pStyle w:val="ListParagraph"/>
        <w:numPr>
          <w:ilvl w:val="0"/>
          <w:numId w:val="15"/>
        </w:numPr>
        <w:rPr>
          <w:rFonts w:eastAsia="Times New Roman" w:cs="Times New Roman"/>
          <w:color w:val="000000"/>
          <w:szCs w:val="24"/>
        </w:rPr>
      </w:pPr>
      <w:r>
        <w:rPr>
          <w:rFonts w:eastAsia="Times New Roman" w:cs="Times New Roman"/>
          <w:color w:val="000000"/>
          <w:szCs w:val="24"/>
        </w:rPr>
        <w:t xml:space="preserve">Kidd, E., Lloyd, L., Zhong, D., </w:t>
      </w:r>
      <w:r w:rsidRPr="00796B96">
        <w:rPr>
          <w:rFonts w:eastAsia="Times New Roman" w:cs="Times New Roman"/>
          <w:b/>
          <w:color w:val="000000"/>
          <w:szCs w:val="24"/>
        </w:rPr>
        <w:t>Fifolt, M.</w:t>
      </w:r>
      <w:r>
        <w:rPr>
          <w:rFonts w:eastAsia="Times New Roman" w:cs="Times New Roman"/>
          <w:color w:val="000000"/>
          <w:szCs w:val="24"/>
        </w:rPr>
        <w:t xml:space="preserve">, McCormick, LC, &amp; </w:t>
      </w:r>
      <w:proofErr w:type="spellStart"/>
      <w:r>
        <w:rPr>
          <w:rFonts w:eastAsia="Times New Roman" w:cs="Times New Roman"/>
          <w:color w:val="000000"/>
          <w:szCs w:val="24"/>
        </w:rPr>
        <w:t>Alperin</w:t>
      </w:r>
      <w:proofErr w:type="spellEnd"/>
      <w:r>
        <w:rPr>
          <w:rFonts w:eastAsia="Times New Roman" w:cs="Times New Roman"/>
          <w:color w:val="000000"/>
          <w:szCs w:val="24"/>
        </w:rPr>
        <w:t xml:space="preserve">, M. (2019, November). Beyond the needs assessment: Painting a regional picture of </w:t>
      </w:r>
      <w:proofErr w:type="gramStart"/>
      <w:r>
        <w:rPr>
          <w:rFonts w:eastAsia="Times New Roman" w:cs="Times New Roman"/>
          <w:color w:val="000000"/>
          <w:szCs w:val="24"/>
        </w:rPr>
        <w:t>workforce development training needs</w:t>
      </w:r>
      <w:proofErr w:type="gramEnd"/>
      <w:r>
        <w:rPr>
          <w:rFonts w:eastAsia="Times New Roman" w:cs="Times New Roman"/>
          <w:color w:val="000000"/>
          <w:szCs w:val="24"/>
        </w:rPr>
        <w:t>.</w:t>
      </w:r>
      <w:r w:rsidR="0073758A">
        <w:rPr>
          <w:rFonts w:eastAsia="Times New Roman" w:cs="Times New Roman"/>
          <w:color w:val="000000"/>
          <w:szCs w:val="24"/>
        </w:rPr>
        <w:t xml:space="preserve"> Presentation at the annual meeting of the American Public Health Association, Philadelphia, PA.</w:t>
      </w:r>
    </w:p>
    <w:p w:rsidR="00DA28F3" w:rsidRPr="00DA28F3" w:rsidRDefault="00DA28F3" w:rsidP="00DA28F3">
      <w:pPr>
        <w:pStyle w:val="ListParagraph"/>
        <w:rPr>
          <w:rFonts w:eastAsia="Times New Roman" w:cs="Times New Roman"/>
          <w:color w:val="000000"/>
          <w:szCs w:val="24"/>
        </w:rPr>
      </w:pPr>
    </w:p>
    <w:p w:rsidR="00DA28F3" w:rsidRDefault="00DA28F3" w:rsidP="00796B96">
      <w:pPr>
        <w:pStyle w:val="ListParagraph"/>
        <w:numPr>
          <w:ilvl w:val="0"/>
          <w:numId w:val="15"/>
        </w:numPr>
        <w:rPr>
          <w:rFonts w:eastAsia="Times New Roman" w:cs="Times New Roman"/>
          <w:color w:val="000000"/>
          <w:szCs w:val="24"/>
        </w:rPr>
      </w:pPr>
      <w:r>
        <w:rPr>
          <w:rFonts w:eastAsia="Times New Roman" w:cs="Times New Roman"/>
          <w:color w:val="000000"/>
          <w:szCs w:val="24"/>
        </w:rPr>
        <w:t xml:space="preserve">Poleon, S.*, </w:t>
      </w:r>
      <w:proofErr w:type="spellStart"/>
      <w:r>
        <w:rPr>
          <w:rFonts w:eastAsia="Times New Roman" w:cs="Times New Roman"/>
          <w:color w:val="000000"/>
          <w:szCs w:val="24"/>
        </w:rPr>
        <w:t>Racette</w:t>
      </w:r>
      <w:proofErr w:type="spellEnd"/>
      <w:r>
        <w:rPr>
          <w:rFonts w:eastAsia="Times New Roman" w:cs="Times New Roman"/>
          <w:color w:val="000000"/>
          <w:szCs w:val="24"/>
        </w:rPr>
        <w:t xml:space="preserve">, L., </w:t>
      </w:r>
      <w:r w:rsidRPr="00DA28F3">
        <w:rPr>
          <w:rFonts w:eastAsia="Times New Roman" w:cs="Times New Roman"/>
          <w:b/>
          <w:color w:val="000000"/>
          <w:szCs w:val="24"/>
        </w:rPr>
        <w:t>Fifolt, M.</w:t>
      </w:r>
      <w:r>
        <w:rPr>
          <w:rFonts w:eastAsia="Times New Roman" w:cs="Times New Roman"/>
          <w:color w:val="000000"/>
          <w:szCs w:val="24"/>
        </w:rPr>
        <w:t xml:space="preserve">, </w:t>
      </w:r>
      <w:proofErr w:type="spellStart"/>
      <w:r>
        <w:rPr>
          <w:rFonts w:eastAsia="Times New Roman" w:cs="Times New Roman"/>
          <w:color w:val="000000"/>
          <w:szCs w:val="24"/>
        </w:rPr>
        <w:t>Sch</w:t>
      </w:r>
      <w:r w:rsidR="00257226">
        <w:rPr>
          <w:rFonts w:eastAsia="Times New Roman" w:cs="Times New Roman"/>
          <w:color w:val="000000"/>
          <w:szCs w:val="24"/>
        </w:rPr>
        <w:t>o</w:t>
      </w:r>
      <w:r>
        <w:rPr>
          <w:rFonts w:eastAsia="Times New Roman" w:cs="Times New Roman"/>
          <w:color w:val="000000"/>
          <w:szCs w:val="24"/>
        </w:rPr>
        <w:t>enberger</w:t>
      </w:r>
      <w:proofErr w:type="spellEnd"/>
      <w:r w:rsidR="00257226">
        <w:rPr>
          <w:rFonts w:eastAsia="Times New Roman" w:cs="Times New Roman"/>
          <w:color w:val="000000"/>
          <w:szCs w:val="24"/>
        </w:rPr>
        <w:t>-Godwin</w:t>
      </w:r>
      <w:r>
        <w:rPr>
          <w:rFonts w:eastAsia="Times New Roman" w:cs="Times New Roman"/>
          <w:color w:val="000000"/>
          <w:szCs w:val="24"/>
        </w:rPr>
        <w:t xml:space="preserve">, Y-M, &amp; </w:t>
      </w:r>
      <w:proofErr w:type="spellStart"/>
      <w:r>
        <w:rPr>
          <w:rFonts w:eastAsia="Times New Roman" w:cs="Times New Roman"/>
          <w:color w:val="000000"/>
          <w:szCs w:val="24"/>
        </w:rPr>
        <w:t>Twa</w:t>
      </w:r>
      <w:proofErr w:type="spellEnd"/>
      <w:r>
        <w:rPr>
          <w:rFonts w:eastAsia="Times New Roman" w:cs="Times New Roman"/>
          <w:color w:val="000000"/>
          <w:szCs w:val="24"/>
        </w:rPr>
        <w:t xml:space="preserve">, M. (2020, May). Comparative assessment of patient and provider perspectives of the impact of </w:t>
      </w:r>
      <w:proofErr w:type="spellStart"/>
      <w:r>
        <w:rPr>
          <w:rFonts w:eastAsia="Times New Roman" w:cs="Times New Roman"/>
          <w:color w:val="000000"/>
          <w:szCs w:val="24"/>
        </w:rPr>
        <w:t>sociobehavioral</w:t>
      </w:r>
      <w:proofErr w:type="spellEnd"/>
      <w:r>
        <w:rPr>
          <w:rFonts w:eastAsia="Times New Roman" w:cs="Times New Roman"/>
          <w:color w:val="000000"/>
          <w:szCs w:val="24"/>
        </w:rPr>
        <w:t xml:space="preserve"> factors on glaucoma treatment adherence. Presentation at the annual meeting of the Association for Research in Vision and Ophthalmology, Baltimore, MD.</w:t>
      </w:r>
    </w:p>
    <w:p w:rsidR="00257226" w:rsidRPr="00257226" w:rsidRDefault="00257226" w:rsidP="00257226">
      <w:pPr>
        <w:pStyle w:val="ListParagraph"/>
        <w:rPr>
          <w:rFonts w:eastAsia="Times New Roman" w:cs="Times New Roman"/>
          <w:color w:val="000000"/>
          <w:szCs w:val="24"/>
        </w:rPr>
      </w:pPr>
    </w:p>
    <w:p w:rsidR="00A235D3" w:rsidRDefault="00257226" w:rsidP="00AE4280">
      <w:pPr>
        <w:pStyle w:val="ListParagraph"/>
        <w:numPr>
          <w:ilvl w:val="0"/>
          <w:numId w:val="15"/>
        </w:numPr>
        <w:rPr>
          <w:rFonts w:eastAsia="Times New Roman" w:cs="Times New Roman"/>
          <w:color w:val="000000"/>
          <w:szCs w:val="24"/>
        </w:rPr>
      </w:pPr>
      <w:r w:rsidRPr="00B41D48">
        <w:rPr>
          <w:rFonts w:eastAsia="Times New Roman" w:cs="Times New Roman"/>
          <w:b/>
          <w:color w:val="000000"/>
          <w:szCs w:val="24"/>
        </w:rPr>
        <w:t>Fifolt, M.</w:t>
      </w:r>
      <w:r w:rsidRPr="00B41D48">
        <w:rPr>
          <w:rFonts w:eastAsia="Times New Roman" w:cs="Times New Roman"/>
          <w:color w:val="000000"/>
          <w:szCs w:val="24"/>
        </w:rPr>
        <w:t xml:space="preserve">, &amp; Story, A. (2020, October). Promoting school health and student engagement: Lessons from Jones Valley Teaching Farm. Presentation at the annual meeting of the American Public Health Association, San Francisco, CA. </w:t>
      </w:r>
    </w:p>
    <w:p w:rsidR="00B41D48" w:rsidRPr="00B41D48" w:rsidRDefault="00B41D48" w:rsidP="00B41D48">
      <w:pPr>
        <w:spacing w:after="0" w:line="240" w:lineRule="auto"/>
        <w:rPr>
          <w:rFonts w:eastAsia="Times New Roman" w:cs="Times New Roman"/>
          <w:color w:val="000000"/>
          <w:szCs w:val="24"/>
        </w:rPr>
      </w:pPr>
    </w:p>
    <w:p w:rsidR="007B7D49" w:rsidRDefault="005A213D" w:rsidP="00AE4280">
      <w:pPr>
        <w:pStyle w:val="ListParagraph"/>
        <w:numPr>
          <w:ilvl w:val="0"/>
          <w:numId w:val="15"/>
        </w:numPr>
        <w:rPr>
          <w:rFonts w:eastAsia="Times New Roman" w:cs="Times New Roman"/>
          <w:color w:val="000000"/>
          <w:szCs w:val="24"/>
        </w:rPr>
      </w:pPr>
      <w:r w:rsidRPr="00B41D48">
        <w:rPr>
          <w:rFonts w:eastAsia="Times New Roman" w:cs="Times New Roman"/>
          <w:color w:val="000000"/>
          <w:szCs w:val="24"/>
        </w:rPr>
        <w:t xml:space="preserve">Lee, H., Kidd, E., Nabavi, M., Brown, M., </w:t>
      </w:r>
      <w:r w:rsidRPr="00B41D48">
        <w:rPr>
          <w:rFonts w:eastAsia="Times New Roman" w:cs="Times New Roman"/>
          <w:b/>
          <w:color w:val="000000"/>
          <w:szCs w:val="24"/>
        </w:rPr>
        <w:t>Fifolt, M.</w:t>
      </w:r>
      <w:r w:rsidRPr="00B41D48">
        <w:rPr>
          <w:rFonts w:eastAsia="Times New Roman" w:cs="Times New Roman"/>
          <w:color w:val="000000"/>
          <w:szCs w:val="24"/>
        </w:rPr>
        <w:t xml:space="preserve">, White, M. L., &amp; McCormick, L. (2020, October). High impact, low resource </w:t>
      </w:r>
      <w:proofErr w:type="spellStart"/>
      <w:r w:rsidRPr="00B41D48">
        <w:rPr>
          <w:rFonts w:eastAsia="Times New Roman" w:cs="Times New Roman"/>
          <w:color w:val="000000"/>
          <w:szCs w:val="24"/>
        </w:rPr>
        <w:t>interprofessional</w:t>
      </w:r>
      <w:proofErr w:type="spellEnd"/>
      <w:r w:rsidRPr="00B41D48">
        <w:rPr>
          <w:rFonts w:eastAsia="Times New Roman" w:cs="Times New Roman"/>
          <w:color w:val="000000"/>
          <w:szCs w:val="24"/>
        </w:rPr>
        <w:t xml:space="preserve"> simulation to prepare students to run an incident command system. Presentation at the annual meeting of the American Public Health Association, San Francisco, CA. </w:t>
      </w:r>
    </w:p>
    <w:p w:rsidR="00B41D48" w:rsidRPr="00B41D48" w:rsidRDefault="00B41D48" w:rsidP="00B41D48">
      <w:pPr>
        <w:spacing w:after="0" w:line="240" w:lineRule="auto"/>
        <w:rPr>
          <w:rFonts w:eastAsia="Times New Roman" w:cs="Times New Roman"/>
          <w:color w:val="000000"/>
          <w:szCs w:val="24"/>
        </w:rPr>
      </w:pPr>
    </w:p>
    <w:p w:rsidR="00B41D48" w:rsidRDefault="00B41D48" w:rsidP="00B41D48">
      <w:pPr>
        <w:pStyle w:val="ListParagraph"/>
        <w:numPr>
          <w:ilvl w:val="0"/>
          <w:numId w:val="15"/>
        </w:numPr>
        <w:rPr>
          <w:rFonts w:eastAsia="Times New Roman" w:cs="Times New Roman"/>
          <w:color w:val="000000"/>
          <w:szCs w:val="24"/>
        </w:rPr>
      </w:pPr>
      <w:r>
        <w:rPr>
          <w:rFonts w:eastAsia="Times New Roman" w:cs="Times New Roman"/>
          <w:color w:val="000000"/>
          <w:szCs w:val="24"/>
        </w:rPr>
        <w:t xml:space="preserve">McCormick, L. C., Nabavi, M., Neyer, A., Chatham, A., &amp; </w:t>
      </w:r>
      <w:r w:rsidRPr="00B41D48">
        <w:rPr>
          <w:rFonts w:eastAsia="Times New Roman" w:cs="Times New Roman"/>
          <w:b/>
          <w:color w:val="000000"/>
          <w:szCs w:val="24"/>
        </w:rPr>
        <w:t>Fifolt, M</w:t>
      </w:r>
      <w:r>
        <w:rPr>
          <w:rFonts w:eastAsia="Times New Roman" w:cs="Times New Roman"/>
          <w:color w:val="000000"/>
          <w:szCs w:val="24"/>
        </w:rPr>
        <w:t xml:space="preserve">. (2021, March). Using place-based learning and </w:t>
      </w:r>
      <w:proofErr w:type="gramStart"/>
      <w:r>
        <w:rPr>
          <w:rFonts w:eastAsia="Times New Roman" w:cs="Times New Roman"/>
          <w:color w:val="000000"/>
          <w:szCs w:val="24"/>
        </w:rPr>
        <w:t>service-learning</w:t>
      </w:r>
      <w:proofErr w:type="gramEnd"/>
      <w:r>
        <w:rPr>
          <w:rFonts w:eastAsia="Times New Roman" w:cs="Times New Roman"/>
          <w:color w:val="000000"/>
          <w:szCs w:val="24"/>
        </w:rPr>
        <w:t xml:space="preserve"> to advance public health education in international settings. Gulf-South Summit.</w:t>
      </w:r>
      <w:r w:rsidR="00BA0B4C">
        <w:rPr>
          <w:rFonts w:eastAsia="Times New Roman" w:cs="Times New Roman"/>
          <w:color w:val="000000"/>
          <w:szCs w:val="24"/>
        </w:rPr>
        <w:t xml:space="preserve"> Virtual conference.</w:t>
      </w:r>
    </w:p>
    <w:p w:rsidR="00BA0B4C" w:rsidRPr="00BA0B4C" w:rsidRDefault="00BA0B4C" w:rsidP="00BA0B4C">
      <w:pPr>
        <w:pStyle w:val="ListParagraph"/>
        <w:rPr>
          <w:rFonts w:eastAsia="Times New Roman" w:cs="Times New Roman"/>
          <w:color w:val="000000"/>
          <w:szCs w:val="24"/>
        </w:rPr>
      </w:pPr>
    </w:p>
    <w:p w:rsidR="00265CEB" w:rsidRDefault="00003F52" w:rsidP="00BA0B4C">
      <w:pPr>
        <w:pStyle w:val="ListParagraph"/>
        <w:numPr>
          <w:ilvl w:val="0"/>
          <w:numId w:val="15"/>
        </w:numPr>
        <w:rPr>
          <w:rFonts w:eastAsia="Times New Roman" w:cs="Times New Roman"/>
          <w:color w:val="000000"/>
          <w:szCs w:val="24"/>
        </w:rPr>
      </w:pPr>
      <w:r w:rsidRPr="00BA0B4C">
        <w:rPr>
          <w:rFonts w:eastAsia="Times New Roman" w:cs="Times New Roman"/>
          <w:color w:val="000000"/>
          <w:szCs w:val="24"/>
        </w:rPr>
        <w:t>Enlow, M.</w:t>
      </w:r>
      <w:r w:rsidR="00BA0B4C">
        <w:rPr>
          <w:rFonts w:eastAsia="Times New Roman" w:cs="Times New Roman"/>
          <w:color w:val="000000"/>
          <w:szCs w:val="24"/>
        </w:rPr>
        <w:t xml:space="preserve"> </w:t>
      </w:r>
      <w:r w:rsidRPr="00BA0B4C">
        <w:rPr>
          <w:rFonts w:eastAsia="Times New Roman" w:cs="Times New Roman"/>
          <w:color w:val="000000"/>
          <w:szCs w:val="24"/>
        </w:rPr>
        <w:t xml:space="preserve">A., </w:t>
      </w:r>
      <w:r w:rsidR="00BA0B4C">
        <w:rPr>
          <w:rFonts w:eastAsia="Times New Roman" w:cs="Times New Roman"/>
          <w:color w:val="000000"/>
          <w:szCs w:val="24"/>
        </w:rPr>
        <w:t xml:space="preserve">&amp; </w:t>
      </w:r>
      <w:r w:rsidRPr="00BA0B4C">
        <w:rPr>
          <w:rFonts w:eastAsia="Times New Roman" w:cs="Times New Roman"/>
          <w:b/>
          <w:color w:val="000000"/>
          <w:szCs w:val="24"/>
        </w:rPr>
        <w:t>Fifolt, M.</w:t>
      </w:r>
      <w:r w:rsidR="00BA0B4C" w:rsidRPr="00BA0B4C">
        <w:rPr>
          <w:rFonts w:eastAsia="Times New Roman" w:cs="Times New Roman"/>
          <w:color w:val="000000"/>
          <w:sz w:val="28"/>
          <w:szCs w:val="28"/>
          <w:vertAlign w:val="superscript"/>
        </w:rPr>
        <w:t xml:space="preserve"> </w:t>
      </w:r>
      <w:r w:rsidR="00BA0B4C" w:rsidRPr="0064050D">
        <w:rPr>
          <w:rFonts w:eastAsia="Times New Roman" w:cs="Times New Roman"/>
          <w:color w:val="000000"/>
          <w:sz w:val="28"/>
          <w:szCs w:val="28"/>
          <w:vertAlign w:val="superscript"/>
        </w:rPr>
        <w:t>†</w:t>
      </w:r>
      <w:r w:rsidRPr="00BA0B4C">
        <w:rPr>
          <w:rFonts w:eastAsia="Times New Roman" w:cs="Times New Roman"/>
          <w:color w:val="000000"/>
          <w:szCs w:val="24"/>
        </w:rPr>
        <w:t xml:space="preserve"> (2021, October). Quick, quick, quick! Running rapid tests to improve your home visiting program. Parents as Teachers National Conference, Baltimore, MD.</w:t>
      </w:r>
    </w:p>
    <w:p w:rsidR="00003F52" w:rsidRPr="00003F52" w:rsidRDefault="00003F52" w:rsidP="00003F52">
      <w:pPr>
        <w:pStyle w:val="ListParagraph"/>
        <w:rPr>
          <w:rFonts w:eastAsia="Times New Roman" w:cs="Times New Roman"/>
          <w:color w:val="000000"/>
          <w:szCs w:val="24"/>
        </w:rPr>
      </w:pPr>
    </w:p>
    <w:p w:rsidR="00003F52" w:rsidRPr="00BA0B4C" w:rsidRDefault="00003F52" w:rsidP="00BA0B4C">
      <w:pPr>
        <w:pStyle w:val="ListParagraph"/>
        <w:numPr>
          <w:ilvl w:val="0"/>
          <w:numId w:val="15"/>
        </w:numPr>
        <w:rPr>
          <w:rFonts w:eastAsia="Times New Roman" w:cs="Times New Roman"/>
          <w:color w:val="000000"/>
          <w:szCs w:val="24"/>
        </w:rPr>
      </w:pPr>
      <w:r w:rsidRPr="00003F52">
        <w:rPr>
          <w:rFonts w:eastAsia="Times New Roman" w:cs="Times New Roman"/>
          <w:b/>
          <w:color w:val="000000"/>
          <w:szCs w:val="24"/>
        </w:rPr>
        <w:t>Fifolt, M.</w:t>
      </w:r>
      <w:r>
        <w:rPr>
          <w:rFonts w:eastAsia="Times New Roman" w:cs="Times New Roman"/>
          <w:color w:val="000000"/>
          <w:szCs w:val="24"/>
        </w:rPr>
        <w:t xml:space="preserve">, </w:t>
      </w:r>
      <w:proofErr w:type="spellStart"/>
      <w:r>
        <w:rPr>
          <w:rFonts w:eastAsia="Times New Roman" w:cs="Times New Roman"/>
          <w:color w:val="000000"/>
          <w:szCs w:val="24"/>
        </w:rPr>
        <w:t>Navabi</w:t>
      </w:r>
      <w:proofErr w:type="spellEnd"/>
      <w:r>
        <w:rPr>
          <w:rFonts w:eastAsia="Times New Roman" w:cs="Times New Roman"/>
          <w:color w:val="000000"/>
          <w:szCs w:val="24"/>
        </w:rPr>
        <w:t>, M., Austin E. L., &amp; McCormick, L. C. (2021, October). Building cultural competency among emerging public health professionals. Presentation at the annual meeting of the American Public Health Association, Denver, CO.</w:t>
      </w:r>
    </w:p>
    <w:p w:rsidR="00BA0B4C" w:rsidRDefault="00BA0B4C" w:rsidP="00BA0B4C">
      <w:pPr>
        <w:pStyle w:val="ListParagraph"/>
        <w:rPr>
          <w:rFonts w:eastAsia="Times New Roman" w:cs="Times New Roman"/>
          <w:color w:val="000000"/>
          <w:szCs w:val="24"/>
        </w:rPr>
      </w:pPr>
    </w:p>
    <w:p w:rsidR="00414AD2" w:rsidRDefault="00B53710" w:rsidP="00CC3660">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 xml:space="preserve">Peer-Reviewed </w:t>
      </w:r>
      <w:r w:rsidR="00CC3660">
        <w:rPr>
          <w:rFonts w:ascii="Times New Roman" w:hAnsi="Times New Roman" w:cs="Times New Roman"/>
          <w:b/>
          <w:sz w:val="24"/>
          <w:szCs w:val="24"/>
          <w:u w:val="single"/>
        </w:rPr>
        <w:t xml:space="preserve">Poster </w:t>
      </w:r>
      <w:r w:rsidR="00163DDF">
        <w:rPr>
          <w:rFonts w:ascii="Times New Roman" w:hAnsi="Times New Roman" w:cs="Times New Roman"/>
          <w:b/>
          <w:sz w:val="24"/>
          <w:szCs w:val="24"/>
          <w:u w:val="single"/>
        </w:rPr>
        <w:t xml:space="preserve">and Video </w:t>
      </w:r>
      <w:r w:rsidR="00CC3660">
        <w:rPr>
          <w:rFonts w:ascii="Times New Roman" w:hAnsi="Times New Roman" w:cs="Times New Roman"/>
          <w:b/>
          <w:sz w:val="24"/>
          <w:szCs w:val="24"/>
          <w:u w:val="single"/>
        </w:rPr>
        <w:t>Presentations</w:t>
      </w:r>
    </w:p>
    <w:p w:rsidR="00CC3660" w:rsidRPr="00CC3660" w:rsidRDefault="00CC3660" w:rsidP="00CC3660">
      <w:pPr>
        <w:spacing w:after="0" w:line="240" w:lineRule="auto"/>
        <w:rPr>
          <w:rFonts w:ascii="Times New Roman" w:hAnsi="Times New Roman" w:cs="Times New Roman"/>
          <w:b/>
          <w:sz w:val="24"/>
          <w:szCs w:val="24"/>
          <w:u w:val="single"/>
        </w:rPr>
      </w:pPr>
    </w:p>
    <w:p w:rsidR="00B53710" w:rsidRPr="0011623B" w:rsidRDefault="00B53710" w:rsidP="00B53710">
      <w:pPr>
        <w:pStyle w:val="ListParagraph"/>
        <w:numPr>
          <w:ilvl w:val="0"/>
          <w:numId w:val="16"/>
        </w:numPr>
        <w:rPr>
          <w:rFonts w:cs="Times New Roman"/>
          <w:szCs w:val="24"/>
        </w:rPr>
      </w:pPr>
      <w:proofErr w:type="spellStart"/>
      <w:r w:rsidRPr="0011623B">
        <w:rPr>
          <w:rFonts w:cs="Times New Roman"/>
          <w:szCs w:val="24"/>
        </w:rPr>
        <w:t>Jukkala</w:t>
      </w:r>
      <w:proofErr w:type="spellEnd"/>
      <w:r w:rsidRPr="0011623B">
        <w:rPr>
          <w:rFonts w:cs="Times New Roman"/>
          <w:szCs w:val="24"/>
        </w:rPr>
        <w:t xml:space="preserve">, A., Greenwood, R., Hites, L., Block, V., &amp; </w:t>
      </w:r>
      <w:r w:rsidRPr="0011623B">
        <w:rPr>
          <w:rFonts w:cs="Times New Roman"/>
          <w:b/>
          <w:szCs w:val="24"/>
        </w:rPr>
        <w:t>Fifolt, M.</w:t>
      </w:r>
      <w:r w:rsidRPr="0011623B">
        <w:rPr>
          <w:rFonts w:cs="Times New Roman"/>
          <w:szCs w:val="24"/>
        </w:rPr>
        <w:t xml:space="preserve"> (2013, January). Barriers and facilitators for CNLs in the workplace. Poster presented at the annual conference of the American Association of Colleges of Nursing, New Orleans, LA.</w:t>
      </w:r>
    </w:p>
    <w:p w:rsidR="00B53710" w:rsidRPr="0011623B" w:rsidRDefault="00B53710" w:rsidP="00B53710">
      <w:pPr>
        <w:pStyle w:val="ListParagraph"/>
        <w:rPr>
          <w:rFonts w:cs="Times New Roman"/>
          <w:szCs w:val="24"/>
        </w:rPr>
      </w:pPr>
    </w:p>
    <w:p w:rsidR="00986841" w:rsidRDefault="00B53710" w:rsidP="00986841">
      <w:pPr>
        <w:pStyle w:val="ListParagraph"/>
        <w:numPr>
          <w:ilvl w:val="0"/>
          <w:numId w:val="16"/>
        </w:numPr>
        <w:rPr>
          <w:rFonts w:cs="Times New Roman"/>
          <w:szCs w:val="24"/>
        </w:rPr>
      </w:pPr>
      <w:r w:rsidRPr="0011623B">
        <w:rPr>
          <w:rFonts w:cs="Times New Roman"/>
          <w:szCs w:val="24"/>
        </w:rPr>
        <w:t xml:space="preserve">Hites, L., </w:t>
      </w:r>
      <w:r w:rsidRPr="0011623B">
        <w:rPr>
          <w:rFonts w:cs="Times New Roman"/>
          <w:b/>
          <w:szCs w:val="24"/>
        </w:rPr>
        <w:t>Fifolt, M.</w:t>
      </w:r>
      <w:r w:rsidRPr="0011623B">
        <w:rPr>
          <w:rFonts w:cs="Times New Roman"/>
          <w:szCs w:val="24"/>
        </w:rPr>
        <w:t xml:space="preserve">, Beck, H., Su, W., </w:t>
      </w:r>
      <w:proofErr w:type="spellStart"/>
      <w:r w:rsidRPr="0011623B">
        <w:rPr>
          <w:rFonts w:cs="Times New Roman"/>
          <w:szCs w:val="24"/>
        </w:rPr>
        <w:t>Kerbawy</w:t>
      </w:r>
      <w:proofErr w:type="spellEnd"/>
      <w:r w:rsidRPr="0011623B">
        <w:rPr>
          <w:rFonts w:cs="Times New Roman"/>
          <w:szCs w:val="24"/>
        </w:rPr>
        <w:t>, S., &amp; Wakelee, J. (2013, November). A geospatial mixed methods approach to assessing campus safety. Poster presented at International GIS Day conference, Birmingham, AL.</w:t>
      </w:r>
    </w:p>
    <w:p w:rsidR="00986841" w:rsidRPr="00986841" w:rsidRDefault="00986841" w:rsidP="00986841">
      <w:pPr>
        <w:spacing w:after="0" w:line="240" w:lineRule="auto"/>
        <w:rPr>
          <w:rFonts w:cs="Times New Roman"/>
          <w:szCs w:val="24"/>
        </w:rPr>
      </w:pPr>
    </w:p>
    <w:p w:rsidR="00B53710" w:rsidRPr="0011623B" w:rsidRDefault="00B53710" w:rsidP="00986841">
      <w:pPr>
        <w:pStyle w:val="ListParagraph"/>
        <w:numPr>
          <w:ilvl w:val="0"/>
          <w:numId w:val="16"/>
        </w:numPr>
        <w:rPr>
          <w:rFonts w:cs="Times New Roman"/>
          <w:szCs w:val="24"/>
        </w:rPr>
      </w:pPr>
      <w:r w:rsidRPr="0011623B">
        <w:rPr>
          <w:rFonts w:cs="Times New Roman"/>
          <w:szCs w:val="24"/>
        </w:rPr>
        <w:t xml:space="preserve">Wingate, M., </w:t>
      </w:r>
      <w:r w:rsidRPr="0011623B">
        <w:rPr>
          <w:rFonts w:cs="Times New Roman"/>
          <w:b/>
          <w:szCs w:val="24"/>
        </w:rPr>
        <w:t>Fifolt, M.</w:t>
      </w:r>
      <w:r w:rsidRPr="0011623B">
        <w:rPr>
          <w:rFonts w:cs="Times New Roman"/>
          <w:szCs w:val="24"/>
        </w:rPr>
        <w:t xml:space="preserve">, Preskitt, J., Lanzi, R. G., &amp; </w:t>
      </w:r>
      <w:proofErr w:type="spellStart"/>
      <w:r w:rsidRPr="0011623B">
        <w:rPr>
          <w:rFonts w:cs="Times New Roman"/>
          <w:szCs w:val="24"/>
        </w:rPr>
        <w:t>McKim</w:t>
      </w:r>
      <w:proofErr w:type="spellEnd"/>
      <w:r w:rsidRPr="0011623B">
        <w:rPr>
          <w:rFonts w:cs="Times New Roman"/>
          <w:szCs w:val="24"/>
        </w:rPr>
        <w:t>, S. (2014, January). Systems development: A visual model of Alabama’s First Teacher home visiting program. Poster presented at the annual conference of the Association of Maternal and Child Health Programs, Washington, DC.</w:t>
      </w:r>
    </w:p>
    <w:p w:rsidR="00B53710" w:rsidRPr="0011623B" w:rsidRDefault="00B53710" w:rsidP="00B53710">
      <w:pPr>
        <w:pStyle w:val="ListParagraph"/>
        <w:rPr>
          <w:rFonts w:cs="Times New Roman"/>
          <w:szCs w:val="24"/>
        </w:rPr>
      </w:pPr>
    </w:p>
    <w:p w:rsidR="00E745CB" w:rsidRDefault="00E745CB" w:rsidP="00E745CB">
      <w:pPr>
        <w:pStyle w:val="ListParagraph"/>
        <w:numPr>
          <w:ilvl w:val="0"/>
          <w:numId w:val="16"/>
        </w:numPr>
        <w:rPr>
          <w:rFonts w:cs="Times New Roman"/>
          <w:szCs w:val="24"/>
        </w:rPr>
      </w:pPr>
      <w:r w:rsidRPr="0011623B">
        <w:rPr>
          <w:rFonts w:cs="Times New Roman"/>
          <w:szCs w:val="24"/>
        </w:rPr>
        <w:t xml:space="preserve">Preskitt, J., </w:t>
      </w:r>
      <w:r w:rsidRPr="0011623B">
        <w:rPr>
          <w:rFonts w:cs="Times New Roman"/>
          <w:b/>
          <w:szCs w:val="24"/>
        </w:rPr>
        <w:t>Fifolt, M.</w:t>
      </w:r>
      <w:r w:rsidRPr="0011623B">
        <w:rPr>
          <w:rFonts w:cs="Times New Roman"/>
          <w:szCs w:val="24"/>
        </w:rPr>
        <w:t>, Lanzi, R., Goldfarb, S., &amp; Kilburn, J. (2014, April). Assessment of needs for children and families in Jefferson County, AL: Findings from focus groups, surveys, and GIS mapping. Poster presented at Public Health Research Day, Birmingham, AL.</w:t>
      </w:r>
    </w:p>
    <w:p w:rsidR="00E745CB" w:rsidRPr="00E745CB" w:rsidRDefault="00E745CB" w:rsidP="00E745CB">
      <w:pPr>
        <w:spacing w:after="0"/>
        <w:rPr>
          <w:rFonts w:cs="Times New Roman"/>
          <w:szCs w:val="24"/>
        </w:rPr>
      </w:pPr>
    </w:p>
    <w:p w:rsidR="00B53710" w:rsidRPr="0011623B" w:rsidRDefault="00B53710" w:rsidP="00E745CB">
      <w:pPr>
        <w:pStyle w:val="ListParagraph"/>
        <w:numPr>
          <w:ilvl w:val="0"/>
          <w:numId w:val="16"/>
        </w:numPr>
        <w:rPr>
          <w:rFonts w:cs="Times New Roman"/>
          <w:szCs w:val="24"/>
        </w:rPr>
      </w:pPr>
      <w:r w:rsidRPr="0011623B">
        <w:rPr>
          <w:rFonts w:cs="Times New Roman"/>
          <w:szCs w:val="24"/>
        </w:rPr>
        <w:t>Hites, L., Wakelee, J., Carpenter, R., Eldridge-</w:t>
      </w:r>
      <w:proofErr w:type="spellStart"/>
      <w:r w:rsidRPr="0011623B">
        <w:rPr>
          <w:rFonts w:cs="Times New Roman"/>
          <w:szCs w:val="24"/>
        </w:rPr>
        <w:t>Auffant</w:t>
      </w:r>
      <w:proofErr w:type="spellEnd"/>
      <w:r w:rsidRPr="0011623B">
        <w:rPr>
          <w:rFonts w:cs="Times New Roman"/>
          <w:szCs w:val="24"/>
        </w:rPr>
        <w:t xml:space="preserve">, L., </w:t>
      </w:r>
      <w:r w:rsidRPr="0011623B">
        <w:rPr>
          <w:rFonts w:cs="Times New Roman"/>
          <w:b/>
          <w:szCs w:val="24"/>
        </w:rPr>
        <w:t>Fifolt, M.</w:t>
      </w:r>
      <w:r w:rsidRPr="0011623B">
        <w:rPr>
          <w:rFonts w:cs="Times New Roman"/>
          <w:szCs w:val="24"/>
        </w:rPr>
        <w:t>, Cochran, G., &amp; Nassel, A. (2014, April). Assessing the preparedness of individuals with disabilities utilizing the State of Alabama Independent Living (SAIL) Service. Poster presented at 2014 Public Health Preparedness Summit, Atlanta, GA.</w:t>
      </w:r>
    </w:p>
    <w:p w:rsidR="00B53710" w:rsidRPr="0011623B" w:rsidRDefault="00B53710" w:rsidP="00B53710">
      <w:pPr>
        <w:pStyle w:val="ListParagraph"/>
        <w:rPr>
          <w:rFonts w:cs="Times New Roman"/>
          <w:szCs w:val="24"/>
        </w:rPr>
      </w:pPr>
    </w:p>
    <w:p w:rsidR="00B53710" w:rsidRPr="0011623B" w:rsidRDefault="00B53710" w:rsidP="00B53710">
      <w:pPr>
        <w:pStyle w:val="ListParagraph"/>
        <w:numPr>
          <w:ilvl w:val="0"/>
          <w:numId w:val="16"/>
        </w:numPr>
        <w:rPr>
          <w:rFonts w:cs="Times New Roman"/>
          <w:szCs w:val="24"/>
        </w:rPr>
      </w:pPr>
      <w:r w:rsidRPr="0011623B">
        <w:rPr>
          <w:rFonts w:cs="Times New Roman"/>
          <w:szCs w:val="24"/>
        </w:rPr>
        <w:t xml:space="preserve">Bissell, K. T., </w:t>
      </w:r>
      <w:proofErr w:type="spellStart"/>
      <w:r w:rsidRPr="0011623B">
        <w:rPr>
          <w:rFonts w:cs="Times New Roman"/>
          <w:szCs w:val="24"/>
        </w:rPr>
        <w:t>Shreves</w:t>
      </w:r>
      <w:proofErr w:type="spellEnd"/>
      <w:r w:rsidRPr="0011623B">
        <w:rPr>
          <w:rFonts w:cs="Times New Roman"/>
          <w:szCs w:val="24"/>
        </w:rPr>
        <w:t xml:space="preserve">, M. K., </w:t>
      </w:r>
      <w:r w:rsidRPr="0011623B">
        <w:rPr>
          <w:rFonts w:cs="Times New Roman"/>
          <w:b/>
          <w:szCs w:val="24"/>
        </w:rPr>
        <w:t>Fifolt, M. M.</w:t>
      </w:r>
      <w:r w:rsidRPr="0011623B">
        <w:rPr>
          <w:rFonts w:cs="Times New Roman"/>
          <w:szCs w:val="24"/>
        </w:rPr>
        <w:t>, Hites, L. S., &amp; Jones, F. L. (2014, December). Challenges to cooperation in community partnerships. Poster presented at the 2014 International Symposium on Minority Health and Health Disparities, Atlanta, GA.</w:t>
      </w:r>
    </w:p>
    <w:p w:rsidR="00B53710" w:rsidRPr="0011623B" w:rsidRDefault="00B53710" w:rsidP="00B53710">
      <w:pPr>
        <w:pStyle w:val="ListParagraph"/>
        <w:rPr>
          <w:rFonts w:cs="Times New Roman"/>
          <w:szCs w:val="24"/>
        </w:rPr>
      </w:pPr>
    </w:p>
    <w:p w:rsidR="00B53710" w:rsidRPr="0011623B" w:rsidRDefault="00B53710" w:rsidP="00B53710">
      <w:pPr>
        <w:pStyle w:val="ListParagraph"/>
        <w:numPr>
          <w:ilvl w:val="0"/>
          <w:numId w:val="16"/>
        </w:numPr>
        <w:rPr>
          <w:rFonts w:cs="Times New Roman"/>
          <w:szCs w:val="24"/>
        </w:rPr>
      </w:pPr>
      <w:r w:rsidRPr="0011623B">
        <w:rPr>
          <w:rFonts w:cs="Times New Roman"/>
          <w:szCs w:val="24"/>
        </w:rPr>
        <w:t xml:space="preserve">Preskitt, J., </w:t>
      </w:r>
      <w:r w:rsidRPr="0011623B">
        <w:rPr>
          <w:rFonts w:cs="Times New Roman"/>
          <w:b/>
          <w:szCs w:val="24"/>
        </w:rPr>
        <w:t>Fifolt, M.</w:t>
      </w:r>
      <w:r w:rsidRPr="0011623B">
        <w:rPr>
          <w:rFonts w:cs="Times New Roman"/>
          <w:szCs w:val="24"/>
        </w:rPr>
        <w:t xml:space="preserve">, Ginter, P., Rucks, A., Wingate, M., &amp; </w:t>
      </w:r>
      <w:proofErr w:type="spellStart"/>
      <w:r w:rsidRPr="0011623B">
        <w:rPr>
          <w:rFonts w:cs="Times New Roman"/>
          <w:szCs w:val="24"/>
        </w:rPr>
        <w:t>McKim</w:t>
      </w:r>
      <w:proofErr w:type="spellEnd"/>
      <w:r w:rsidRPr="0011623B">
        <w:rPr>
          <w:rFonts w:cs="Times New Roman"/>
          <w:szCs w:val="24"/>
        </w:rPr>
        <w:t>, S. (2015, January). Identifying Continuous Quality Improvement priorities in Maternal, Infant, and Early Childhood Home Visiting. Poster presented at the annual conference of the Association of Maternal and Child Health Programs, Washington, DC.</w:t>
      </w:r>
    </w:p>
    <w:p w:rsidR="00B53710" w:rsidRPr="0011623B" w:rsidRDefault="00B53710" w:rsidP="00B53710">
      <w:pPr>
        <w:pStyle w:val="ListParagraph"/>
        <w:rPr>
          <w:rFonts w:cs="Times New Roman"/>
          <w:b/>
          <w:szCs w:val="24"/>
        </w:rPr>
      </w:pPr>
    </w:p>
    <w:p w:rsidR="00B53710" w:rsidRPr="0011623B" w:rsidRDefault="00B53710" w:rsidP="00B53710">
      <w:pPr>
        <w:pStyle w:val="ListParagraph"/>
        <w:numPr>
          <w:ilvl w:val="0"/>
          <w:numId w:val="16"/>
        </w:numPr>
        <w:rPr>
          <w:rFonts w:cs="Times New Roman"/>
          <w:szCs w:val="24"/>
        </w:rPr>
      </w:pPr>
      <w:r w:rsidRPr="0011623B">
        <w:rPr>
          <w:rFonts w:cs="Times New Roman"/>
          <w:b/>
          <w:szCs w:val="24"/>
        </w:rPr>
        <w:t>Fifolt, M.</w:t>
      </w:r>
      <w:r w:rsidRPr="0011623B">
        <w:rPr>
          <w:rFonts w:cs="Times New Roman"/>
          <w:szCs w:val="24"/>
        </w:rPr>
        <w:t>, Lanzi, R., Johns, E., Strichik, T., &amp; Preskitt, J. (2015, April). Understanding the Utilization Patterns of Families in a Home Visiting System in Alabama. Poster presented at the annual Public Health Practice and Research Day, Birmingham, AL.</w:t>
      </w:r>
    </w:p>
    <w:p w:rsidR="00B53710" w:rsidRPr="0011623B" w:rsidRDefault="00B53710" w:rsidP="00B53710">
      <w:pPr>
        <w:spacing w:after="0"/>
        <w:rPr>
          <w:rFonts w:cs="Times New Roman"/>
          <w:szCs w:val="24"/>
        </w:rPr>
      </w:pPr>
    </w:p>
    <w:p w:rsidR="002826C8" w:rsidRPr="0011623B" w:rsidRDefault="00B53710" w:rsidP="002826C8">
      <w:pPr>
        <w:pStyle w:val="ListParagraph"/>
        <w:numPr>
          <w:ilvl w:val="0"/>
          <w:numId w:val="16"/>
        </w:numPr>
        <w:rPr>
          <w:rFonts w:cs="Times New Roman"/>
          <w:szCs w:val="24"/>
        </w:rPr>
      </w:pPr>
      <w:r w:rsidRPr="0011623B">
        <w:rPr>
          <w:rFonts w:cs="Times New Roman"/>
          <w:szCs w:val="24"/>
        </w:rPr>
        <w:t xml:space="preserve">Weaver, A.*, McCaw, T.*, </w:t>
      </w:r>
      <w:r w:rsidRPr="0011623B">
        <w:rPr>
          <w:rFonts w:cs="Times New Roman"/>
          <w:b/>
          <w:szCs w:val="24"/>
        </w:rPr>
        <w:t xml:space="preserve">Fifolt, M., </w:t>
      </w:r>
      <w:r w:rsidRPr="0011623B">
        <w:rPr>
          <w:rFonts w:cs="Times New Roman"/>
          <w:szCs w:val="24"/>
        </w:rPr>
        <w:t xml:space="preserve">Hites, L., &amp; Lorenz, R. (2015, September). Evaluating the success of UASOM medical student research programs: A retrospective </w:t>
      </w:r>
      <w:r w:rsidRPr="0011623B">
        <w:rPr>
          <w:rFonts w:cs="Times New Roman"/>
          <w:szCs w:val="24"/>
        </w:rPr>
        <w:lastRenderedPageBreak/>
        <w:t>analysis of outcomes. Poster presented at the UAB Research and Innovations in Medical Education (RIME) symposium, Birmingham, AL.</w:t>
      </w:r>
    </w:p>
    <w:p w:rsidR="002826C8" w:rsidRPr="0011623B" w:rsidRDefault="002826C8" w:rsidP="002826C8">
      <w:pPr>
        <w:pStyle w:val="ListParagraph"/>
        <w:rPr>
          <w:rFonts w:cs="Times New Roman"/>
          <w:szCs w:val="24"/>
        </w:rPr>
      </w:pPr>
    </w:p>
    <w:p w:rsidR="002826C8" w:rsidRPr="0011623B" w:rsidRDefault="002826C8" w:rsidP="002826C8">
      <w:pPr>
        <w:pStyle w:val="ListParagraph"/>
        <w:numPr>
          <w:ilvl w:val="0"/>
          <w:numId w:val="16"/>
        </w:numPr>
        <w:rPr>
          <w:rFonts w:cs="Times New Roman"/>
          <w:szCs w:val="24"/>
        </w:rPr>
      </w:pPr>
      <w:r w:rsidRPr="0011623B">
        <w:rPr>
          <w:rFonts w:cs="Times New Roman"/>
          <w:szCs w:val="24"/>
        </w:rPr>
        <w:t xml:space="preserve">Preskitt, J., </w:t>
      </w:r>
      <w:r w:rsidRPr="0011623B">
        <w:rPr>
          <w:rFonts w:cs="Times New Roman"/>
          <w:b/>
          <w:szCs w:val="24"/>
        </w:rPr>
        <w:t>Fifolt, M.</w:t>
      </w:r>
      <w:r w:rsidRPr="0011623B">
        <w:rPr>
          <w:rFonts w:cs="Times New Roman"/>
          <w:szCs w:val="24"/>
        </w:rPr>
        <w:t xml:space="preserve">, Epstein, A., </w:t>
      </w:r>
      <w:proofErr w:type="spellStart"/>
      <w:r w:rsidRPr="0011623B">
        <w:rPr>
          <w:rFonts w:cs="Times New Roman"/>
          <w:szCs w:val="24"/>
        </w:rPr>
        <w:t>Corvey</w:t>
      </w:r>
      <w:proofErr w:type="spellEnd"/>
      <w:r w:rsidRPr="0011623B">
        <w:rPr>
          <w:rFonts w:cs="Times New Roman"/>
          <w:szCs w:val="24"/>
        </w:rPr>
        <w:t>, K., McCormick, L., Colburn, S., &amp; McLean, L. (2016, January). Emergency preparedness among children and youth with special health care needs and their families. Poster presented at the annual conference of the Association of Maternal and Child Health Programs, Washington, DC.</w:t>
      </w:r>
    </w:p>
    <w:p w:rsidR="002826C8" w:rsidRPr="0011623B" w:rsidRDefault="002826C8" w:rsidP="002826C8">
      <w:pPr>
        <w:pStyle w:val="ListParagraph"/>
        <w:rPr>
          <w:rFonts w:cs="Times New Roman"/>
          <w:szCs w:val="24"/>
        </w:rPr>
      </w:pPr>
    </w:p>
    <w:p w:rsidR="002826C8" w:rsidRPr="0011623B" w:rsidRDefault="002826C8" w:rsidP="002826C8">
      <w:pPr>
        <w:pStyle w:val="ListParagraph"/>
        <w:numPr>
          <w:ilvl w:val="0"/>
          <w:numId w:val="16"/>
        </w:numPr>
        <w:rPr>
          <w:rFonts w:cs="Times New Roman"/>
          <w:szCs w:val="24"/>
        </w:rPr>
      </w:pPr>
      <w:r w:rsidRPr="0011623B">
        <w:rPr>
          <w:rFonts w:cs="Times New Roman"/>
          <w:szCs w:val="24"/>
        </w:rPr>
        <w:t xml:space="preserve">Preskitt, J., </w:t>
      </w:r>
      <w:r w:rsidRPr="0011623B">
        <w:rPr>
          <w:rFonts w:cs="Times New Roman"/>
          <w:b/>
          <w:szCs w:val="24"/>
        </w:rPr>
        <w:t>Fifolt, M.</w:t>
      </w:r>
      <w:r w:rsidRPr="0011623B">
        <w:rPr>
          <w:rFonts w:cs="Times New Roman"/>
          <w:szCs w:val="24"/>
        </w:rPr>
        <w:t xml:space="preserve">, Epstein, A., </w:t>
      </w:r>
      <w:proofErr w:type="spellStart"/>
      <w:r w:rsidRPr="0011623B">
        <w:rPr>
          <w:rFonts w:cs="Times New Roman"/>
          <w:szCs w:val="24"/>
        </w:rPr>
        <w:t>Corvey</w:t>
      </w:r>
      <w:proofErr w:type="spellEnd"/>
      <w:r w:rsidRPr="0011623B">
        <w:rPr>
          <w:rFonts w:cs="Times New Roman"/>
          <w:szCs w:val="24"/>
        </w:rPr>
        <w:t>, K., Colburn, S., &amp; McLean, L. (2016, January). Social media usage by families of children and youth with special health care needs and youth with special health care needs. Poster presented at the annual conference of the Association of Maternal and Child Health Programs, Washington, DC.</w:t>
      </w:r>
    </w:p>
    <w:p w:rsidR="002826C8" w:rsidRPr="0011623B" w:rsidRDefault="002826C8" w:rsidP="002826C8">
      <w:pPr>
        <w:pStyle w:val="ListParagraph"/>
        <w:rPr>
          <w:rFonts w:cs="Times New Roman"/>
          <w:szCs w:val="24"/>
        </w:rPr>
      </w:pPr>
    </w:p>
    <w:p w:rsidR="002826C8" w:rsidRPr="0011623B" w:rsidRDefault="002826C8" w:rsidP="002826C8">
      <w:pPr>
        <w:pStyle w:val="ListParagraph"/>
        <w:numPr>
          <w:ilvl w:val="0"/>
          <w:numId w:val="16"/>
        </w:numPr>
        <w:rPr>
          <w:rFonts w:cs="Times New Roman"/>
          <w:szCs w:val="24"/>
        </w:rPr>
      </w:pPr>
      <w:r w:rsidRPr="0011623B">
        <w:rPr>
          <w:rFonts w:cs="Times New Roman"/>
          <w:szCs w:val="24"/>
        </w:rPr>
        <w:t>Weaver, A. N.*, McCaw, T. R.*,</w:t>
      </w:r>
      <w:r w:rsidRPr="0011623B">
        <w:rPr>
          <w:rFonts w:cs="Times New Roman"/>
          <w:b/>
          <w:szCs w:val="24"/>
        </w:rPr>
        <w:t xml:space="preserve"> Fifolt, M.</w:t>
      </w:r>
      <w:r w:rsidRPr="0011623B">
        <w:rPr>
          <w:rFonts w:cs="Times New Roman"/>
          <w:szCs w:val="24"/>
        </w:rPr>
        <w:t>, Hites, L., &amp; Lorenz, R. G. (2016, April). The impact of UASOM research experiences on long-term career outcomes. Poster presented at American Physician Scientists Association, Chicago, IL.</w:t>
      </w:r>
    </w:p>
    <w:p w:rsidR="002826C8" w:rsidRPr="0011623B" w:rsidRDefault="002826C8" w:rsidP="002826C8">
      <w:pPr>
        <w:pStyle w:val="ListParagraph"/>
        <w:rPr>
          <w:rFonts w:cs="Times New Roman"/>
          <w:szCs w:val="24"/>
        </w:rPr>
      </w:pPr>
    </w:p>
    <w:p w:rsidR="002826C8" w:rsidRPr="0011623B" w:rsidRDefault="002826C8" w:rsidP="002826C8">
      <w:pPr>
        <w:pStyle w:val="ListParagraph"/>
        <w:numPr>
          <w:ilvl w:val="0"/>
          <w:numId w:val="16"/>
        </w:numPr>
        <w:rPr>
          <w:rFonts w:cs="Times New Roman"/>
          <w:szCs w:val="24"/>
        </w:rPr>
      </w:pPr>
      <w:r w:rsidRPr="0011623B">
        <w:rPr>
          <w:rFonts w:cs="Times New Roman"/>
          <w:szCs w:val="24"/>
        </w:rPr>
        <w:t xml:space="preserve">Preskitt, J., </w:t>
      </w:r>
      <w:r w:rsidRPr="0011623B">
        <w:rPr>
          <w:rFonts w:cs="Times New Roman"/>
          <w:b/>
          <w:szCs w:val="24"/>
        </w:rPr>
        <w:t>Fifolt, M.</w:t>
      </w:r>
      <w:r w:rsidRPr="0011623B">
        <w:rPr>
          <w:rFonts w:cs="Times New Roman"/>
          <w:szCs w:val="24"/>
        </w:rPr>
        <w:t xml:space="preserve">, </w:t>
      </w:r>
      <w:proofErr w:type="spellStart"/>
      <w:r w:rsidRPr="0011623B">
        <w:rPr>
          <w:rFonts w:cs="Times New Roman"/>
          <w:szCs w:val="24"/>
        </w:rPr>
        <w:t>Corvey</w:t>
      </w:r>
      <w:proofErr w:type="spellEnd"/>
      <w:r w:rsidRPr="0011623B">
        <w:rPr>
          <w:rFonts w:cs="Times New Roman"/>
          <w:szCs w:val="24"/>
        </w:rPr>
        <w:t>, K., Epstein, A., McCormick, L., Colburn, S., &amp; McLean, L. (2016, October). Functional limitation and emergency preparedness among families of children and youth with special health care needs. Poster presentation at the 2016 Southwest Conference on Disability.</w:t>
      </w:r>
    </w:p>
    <w:p w:rsidR="002826C8" w:rsidRPr="0011623B" w:rsidRDefault="002826C8" w:rsidP="002826C8">
      <w:pPr>
        <w:spacing w:after="0" w:line="240" w:lineRule="auto"/>
        <w:rPr>
          <w:rFonts w:cs="Times New Roman"/>
          <w:szCs w:val="24"/>
        </w:rPr>
      </w:pPr>
    </w:p>
    <w:p w:rsidR="002826C8" w:rsidRPr="0011623B" w:rsidRDefault="002826C8" w:rsidP="002826C8">
      <w:pPr>
        <w:pStyle w:val="ListParagraph"/>
        <w:numPr>
          <w:ilvl w:val="0"/>
          <w:numId w:val="16"/>
        </w:numPr>
        <w:rPr>
          <w:rFonts w:eastAsia="Times New Roman" w:cs="Times New Roman"/>
          <w:color w:val="000000"/>
          <w:szCs w:val="24"/>
        </w:rPr>
      </w:pPr>
      <w:r w:rsidRPr="0011623B">
        <w:rPr>
          <w:rFonts w:eastAsia="Times New Roman" w:cs="Times New Roman"/>
          <w:color w:val="000000"/>
          <w:szCs w:val="24"/>
        </w:rPr>
        <w:t xml:space="preserve">Batey, D. S., McCormick, L. C. </w:t>
      </w:r>
      <w:r w:rsidRPr="0011623B">
        <w:rPr>
          <w:rFonts w:eastAsia="Times New Roman" w:cs="Times New Roman"/>
          <w:b/>
          <w:color w:val="000000"/>
          <w:szCs w:val="24"/>
        </w:rPr>
        <w:t>Fifolt, M.</w:t>
      </w:r>
      <w:r w:rsidRPr="0011623B">
        <w:rPr>
          <w:rFonts w:eastAsia="Times New Roman" w:cs="Times New Roman"/>
          <w:color w:val="000000"/>
          <w:szCs w:val="24"/>
        </w:rPr>
        <w:t xml:space="preserve">, Mobley, J. E., &amp; </w:t>
      </w:r>
      <w:proofErr w:type="spellStart"/>
      <w:r w:rsidRPr="0011623B">
        <w:rPr>
          <w:rFonts w:eastAsia="Times New Roman" w:cs="Times New Roman"/>
          <w:color w:val="000000"/>
          <w:szCs w:val="24"/>
        </w:rPr>
        <w:t>Raper</w:t>
      </w:r>
      <w:proofErr w:type="spellEnd"/>
      <w:r w:rsidRPr="0011623B">
        <w:rPr>
          <w:rFonts w:eastAsia="Times New Roman" w:cs="Times New Roman"/>
          <w:color w:val="000000"/>
          <w:szCs w:val="24"/>
        </w:rPr>
        <w:t>, J. L. (2017, June). Ensuring emotional support and retention: Lessons learned from the closure of a Ryan White-funded, HIV primary care clinic.  Poster presentation at Adherence 2017: 12th Annual Conference on HIV Treatment and Prevention Adherence, Miami, FL.​</w:t>
      </w:r>
    </w:p>
    <w:p w:rsidR="002826C8" w:rsidRPr="0011623B" w:rsidRDefault="002826C8" w:rsidP="002826C8">
      <w:pPr>
        <w:pStyle w:val="ListParagraph"/>
        <w:rPr>
          <w:rFonts w:eastAsia="Times New Roman" w:cs="Times New Roman"/>
          <w:b/>
          <w:color w:val="000000"/>
          <w:szCs w:val="24"/>
        </w:rPr>
      </w:pPr>
    </w:p>
    <w:p w:rsidR="002826C8" w:rsidRPr="0011623B" w:rsidRDefault="002826C8" w:rsidP="002826C8">
      <w:pPr>
        <w:pStyle w:val="ListParagraph"/>
        <w:numPr>
          <w:ilvl w:val="0"/>
          <w:numId w:val="16"/>
        </w:numPr>
        <w:rPr>
          <w:rFonts w:eastAsia="Times New Roman" w:cs="Times New Roman"/>
          <w:color w:val="000000"/>
          <w:szCs w:val="24"/>
        </w:rPr>
      </w:pPr>
      <w:r w:rsidRPr="0011623B">
        <w:rPr>
          <w:rFonts w:eastAsia="Times New Roman" w:cs="Times New Roman"/>
          <w:b/>
          <w:color w:val="000000"/>
          <w:szCs w:val="24"/>
        </w:rPr>
        <w:t>Fifolt, M.</w:t>
      </w:r>
      <w:r w:rsidRPr="0011623B">
        <w:rPr>
          <w:rFonts w:eastAsia="Times New Roman" w:cs="Times New Roman"/>
          <w:color w:val="000000"/>
          <w:szCs w:val="24"/>
        </w:rPr>
        <w:t xml:space="preserve">, Morgan, A. F., Burgess, Z., &amp; </w:t>
      </w:r>
      <w:proofErr w:type="spellStart"/>
      <w:r w:rsidRPr="0011623B">
        <w:rPr>
          <w:rFonts w:eastAsia="Times New Roman" w:cs="Times New Roman"/>
          <w:color w:val="000000"/>
          <w:szCs w:val="24"/>
        </w:rPr>
        <w:t>Storey</w:t>
      </w:r>
      <w:proofErr w:type="spellEnd"/>
      <w:r w:rsidRPr="0011623B">
        <w:rPr>
          <w:rFonts w:eastAsia="Times New Roman" w:cs="Times New Roman"/>
          <w:color w:val="000000"/>
          <w:szCs w:val="24"/>
        </w:rPr>
        <w:t>, A. (2018, March). Jones Valley Teaching Farm: A community-based approach to health promotion and school connectedness. Poster presentation at the UAB Health Disparities Research Symposium, Birmingham, AL.</w:t>
      </w:r>
    </w:p>
    <w:p w:rsidR="002826C8" w:rsidRPr="0011623B" w:rsidRDefault="002826C8" w:rsidP="002826C8">
      <w:pPr>
        <w:pStyle w:val="ListParagraph"/>
        <w:rPr>
          <w:rFonts w:eastAsia="Times New Roman" w:cs="Times New Roman"/>
          <w:color w:val="000000"/>
          <w:szCs w:val="24"/>
        </w:rPr>
      </w:pPr>
    </w:p>
    <w:p w:rsidR="002826C8" w:rsidRPr="0011623B" w:rsidRDefault="002826C8" w:rsidP="002826C8">
      <w:pPr>
        <w:pStyle w:val="ListParagraph"/>
        <w:numPr>
          <w:ilvl w:val="0"/>
          <w:numId w:val="16"/>
        </w:numPr>
        <w:rPr>
          <w:rFonts w:eastAsia="Times New Roman" w:cs="Times New Roman"/>
          <w:color w:val="000000"/>
          <w:szCs w:val="24"/>
        </w:rPr>
      </w:pPr>
      <w:r w:rsidRPr="0011623B">
        <w:rPr>
          <w:rFonts w:eastAsia="Times New Roman" w:cs="Times New Roman"/>
          <w:color w:val="000000"/>
          <w:szCs w:val="24"/>
        </w:rPr>
        <w:t xml:space="preserve">Nabavi, M., </w:t>
      </w:r>
      <w:r w:rsidRPr="0011623B">
        <w:rPr>
          <w:rFonts w:eastAsia="Times New Roman" w:cs="Times New Roman"/>
          <w:b/>
          <w:color w:val="000000"/>
          <w:szCs w:val="24"/>
        </w:rPr>
        <w:t>Fifolt, M.</w:t>
      </w:r>
      <w:r w:rsidRPr="0011623B">
        <w:rPr>
          <w:rFonts w:eastAsia="Times New Roman" w:cs="Times New Roman"/>
          <w:color w:val="000000"/>
          <w:szCs w:val="24"/>
        </w:rPr>
        <w:t xml:space="preserve">, Austin, E., Roche, C. C., Westfall, A., Wingo, N. P., Willig, J. H., &amp; McCormick, M. C. (2018, November). </w:t>
      </w:r>
      <w:r w:rsidRPr="0011623B">
        <w:rPr>
          <w:rFonts w:eastAsia="Times New Roman" w:cs="Times New Roman"/>
          <w:szCs w:val="24"/>
        </w:rPr>
        <w:t>Using gamification to measure competency attainment by graduate public health students. Poster presented at the annual meeting of the American Public Health Association, San Diego, CA.</w:t>
      </w:r>
    </w:p>
    <w:p w:rsidR="002826C8" w:rsidRPr="0011623B" w:rsidRDefault="002826C8" w:rsidP="002826C8">
      <w:pPr>
        <w:pStyle w:val="ListParagraph"/>
        <w:rPr>
          <w:rFonts w:eastAsia="Times New Roman" w:cs="Times New Roman"/>
          <w:color w:val="000000"/>
          <w:szCs w:val="24"/>
        </w:rPr>
      </w:pPr>
    </w:p>
    <w:p w:rsidR="00B53710" w:rsidRPr="0011623B" w:rsidRDefault="002826C8" w:rsidP="007D57AB">
      <w:pPr>
        <w:pStyle w:val="ListParagraph"/>
        <w:numPr>
          <w:ilvl w:val="0"/>
          <w:numId w:val="16"/>
        </w:numPr>
        <w:rPr>
          <w:rFonts w:eastAsia="Times New Roman" w:cs="Times New Roman"/>
          <w:color w:val="000000"/>
          <w:szCs w:val="24"/>
        </w:rPr>
      </w:pPr>
      <w:r w:rsidRPr="0011623B">
        <w:rPr>
          <w:rFonts w:eastAsia="Times New Roman" w:cs="Times New Roman"/>
          <w:color w:val="000000"/>
          <w:szCs w:val="24"/>
        </w:rPr>
        <w:t xml:space="preserve">Craft, H., Batey, S., Cooper, J., </w:t>
      </w:r>
      <w:r w:rsidRPr="0011623B">
        <w:rPr>
          <w:rFonts w:eastAsia="Times New Roman" w:cs="Times New Roman"/>
          <w:b/>
          <w:color w:val="000000"/>
          <w:szCs w:val="24"/>
        </w:rPr>
        <w:t>Fifolt, M.</w:t>
      </w:r>
      <w:r w:rsidRPr="0011623B">
        <w:rPr>
          <w:rFonts w:eastAsia="Times New Roman" w:cs="Times New Roman"/>
          <w:color w:val="000000"/>
          <w:szCs w:val="24"/>
        </w:rPr>
        <w:t xml:space="preserve">, Hitchcock, L., McCormick, L., &amp; Mugavero, M. (2018, November). Practice transformation project to expand HIV prevention and care services in Deep South clinics. </w:t>
      </w:r>
      <w:r w:rsidRPr="0011623B">
        <w:rPr>
          <w:rFonts w:eastAsia="Times New Roman" w:cs="Times New Roman"/>
          <w:szCs w:val="24"/>
        </w:rPr>
        <w:t>Poster presented at the annual meeting of the American Public Health Association, San Diego, CA.</w:t>
      </w:r>
    </w:p>
    <w:p w:rsidR="002826C8" w:rsidRPr="0011623B" w:rsidRDefault="002826C8" w:rsidP="002826C8">
      <w:pPr>
        <w:pStyle w:val="ListParagraph"/>
        <w:rPr>
          <w:rFonts w:eastAsia="Times New Roman" w:cs="Times New Roman"/>
          <w:color w:val="000000"/>
          <w:szCs w:val="24"/>
        </w:rPr>
      </w:pPr>
    </w:p>
    <w:p w:rsidR="002826C8" w:rsidRDefault="002826C8" w:rsidP="002826C8">
      <w:pPr>
        <w:pStyle w:val="ListParagraph"/>
        <w:numPr>
          <w:ilvl w:val="0"/>
          <w:numId w:val="16"/>
        </w:numPr>
        <w:rPr>
          <w:rFonts w:eastAsia="Times New Roman" w:cs="Times New Roman"/>
          <w:color w:val="000000"/>
          <w:szCs w:val="24"/>
        </w:rPr>
      </w:pPr>
      <w:r w:rsidRPr="0011623B">
        <w:rPr>
          <w:rFonts w:eastAsia="Times New Roman" w:cs="Times New Roman"/>
          <w:color w:val="000000"/>
          <w:szCs w:val="24"/>
        </w:rPr>
        <w:t xml:space="preserve">Nabavi, M., </w:t>
      </w:r>
      <w:r w:rsidRPr="0011623B">
        <w:rPr>
          <w:rFonts w:eastAsia="Times New Roman" w:cs="Times New Roman"/>
          <w:b/>
          <w:color w:val="000000"/>
          <w:szCs w:val="24"/>
        </w:rPr>
        <w:t>Fifolt, M.</w:t>
      </w:r>
      <w:r w:rsidRPr="0011623B">
        <w:rPr>
          <w:rFonts w:eastAsia="Times New Roman" w:cs="Times New Roman"/>
          <w:color w:val="000000"/>
          <w:szCs w:val="24"/>
        </w:rPr>
        <w:t>, &amp; McCormick, L. C. (2019, March). ‘On the road in the Deep South’: Enriching student experiences through place-based learning. Poster presentation at the ASPPH Annual Meeting, Arlington, VA.</w:t>
      </w:r>
    </w:p>
    <w:p w:rsidR="00065D2A" w:rsidRPr="00065D2A" w:rsidRDefault="000A49B2" w:rsidP="000A49B2">
      <w:pPr>
        <w:pStyle w:val="ListParagraph"/>
        <w:tabs>
          <w:tab w:val="left" w:pos="3600"/>
        </w:tabs>
        <w:rPr>
          <w:rFonts w:eastAsia="Times New Roman" w:cs="Times New Roman"/>
          <w:color w:val="000000"/>
          <w:szCs w:val="24"/>
        </w:rPr>
      </w:pPr>
      <w:r>
        <w:rPr>
          <w:rFonts w:eastAsia="Times New Roman" w:cs="Times New Roman"/>
          <w:color w:val="000000"/>
          <w:szCs w:val="24"/>
        </w:rPr>
        <w:tab/>
      </w:r>
    </w:p>
    <w:p w:rsidR="00065D2A" w:rsidRDefault="00065D2A" w:rsidP="002826C8">
      <w:pPr>
        <w:pStyle w:val="ListParagraph"/>
        <w:numPr>
          <w:ilvl w:val="0"/>
          <w:numId w:val="16"/>
        </w:numPr>
        <w:rPr>
          <w:rFonts w:eastAsia="Times New Roman" w:cs="Times New Roman"/>
          <w:color w:val="000000"/>
          <w:szCs w:val="24"/>
        </w:rPr>
      </w:pPr>
      <w:r>
        <w:rPr>
          <w:rFonts w:eastAsia="Times New Roman" w:cs="Times New Roman"/>
          <w:color w:val="000000"/>
          <w:szCs w:val="24"/>
        </w:rPr>
        <w:lastRenderedPageBreak/>
        <w:t xml:space="preserve">Coco, T., Shah, N. P., </w:t>
      </w:r>
      <w:r w:rsidRPr="00065D2A">
        <w:rPr>
          <w:rFonts w:eastAsia="Times New Roman" w:cs="Times New Roman"/>
          <w:b/>
          <w:color w:val="000000"/>
          <w:szCs w:val="24"/>
        </w:rPr>
        <w:t>Fifolt, M.</w:t>
      </w:r>
      <w:r>
        <w:rPr>
          <w:rFonts w:eastAsia="Times New Roman" w:cs="Times New Roman"/>
          <w:color w:val="000000"/>
          <w:szCs w:val="24"/>
        </w:rPr>
        <w:t>, Patel, L., Chao, J., &amp; Kim, I. (2020, February). Current state of point-of-care ultrasound in pediatric emergency medicine: Survey of Pediatric emergency medicine fellowship directors. Southern Regional Meeting, New Orleans, LA.</w:t>
      </w:r>
    </w:p>
    <w:p w:rsidR="006F498F" w:rsidRPr="006F498F" w:rsidRDefault="006F498F" w:rsidP="006F498F">
      <w:pPr>
        <w:pStyle w:val="ListParagraph"/>
        <w:rPr>
          <w:rFonts w:eastAsia="Times New Roman" w:cs="Times New Roman"/>
          <w:color w:val="000000"/>
          <w:szCs w:val="24"/>
        </w:rPr>
      </w:pPr>
    </w:p>
    <w:p w:rsidR="006F498F" w:rsidRDefault="006F498F" w:rsidP="002826C8">
      <w:pPr>
        <w:pStyle w:val="ListParagraph"/>
        <w:numPr>
          <w:ilvl w:val="0"/>
          <w:numId w:val="16"/>
        </w:numPr>
        <w:rPr>
          <w:rFonts w:eastAsia="Times New Roman" w:cs="Times New Roman"/>
          <w:color w:val="000000"/>
          <w:szCs w:val="24"/>
        </w:rPr>
      </w:pPr>
      <w:r>
        <w:rPr>
          <w:rFonts w:eastAsia="Times New Roman" w:cs="Times New Roman"/>
          <w:color w:val="000000"/>
          <w:szCs w:val="24"/>
        </w:rPr>
        <w:t xml:space="preserve">Crockett, K., Whitfield, S., Kay, E. S., Ladner, M., Sewell, J., Hauenstein, K., </w:t>
      </w:r>
      <w:r w:rsidRPr="006F498F">
        <w:rPr>
          <w:rFonts w:eastAsia="Times New Roman" w:cs="Times New Roman"/>
          <w:b/>
          <w:color w:val="000000"/>
          <w:szCs w:val="24"/>
        </w:rPr>
        <w:t>Fifolt, M.</w:t>
      </w:r>
      <w:proofErr w:type="gramStart"/>
      <w:r>
        <w:rPr>
          <w:rFonts w:eastAsia="Times New Roman" w:cs="Times New Roman"/>
          <w:color w:val="000000"/>
          <w:szCs w:val="24"/>
        </w:rPr>
        <w:t>,…</w:t>
      </w:r>
      <w:proofErr w:type="gramEnd"/>
      <w:r>
        <w:rPr>
          <w:rFonts w:eastAsia="Times New Roman" w:cs="Times New Roman"/>
          <w:color w:val="000000"/>
          <w:szCs w:val="24"/>
        </w:rPr>
        <w:t>Turan, J. M. (2020, April). Assessing healthcare setting stigma in clinics in the US South using a mixed methods approach. Poster presentation at the Society of Behavioral Medicine’s 41</w:t>
      </w:r>
      <w:r w:rsidRPr="006F498F">
        <w:rPr>
          <w:rFonts w:eastAsia="Times New Roman" w:cs="Times New Roman"/>
          <w:color w:val="000000"/>
          <w:szCs w:val="24"/>
          <w:vertAlign w:val="superscript"/>
        </w:rPr>
        <w:t>st</w:t>
      </w:r>
      <w:r>
        <w:rPr>
          <w:rFonts w:eastAsia="Times New Roman" w:cs="Times New Roman"/>
          <w:color w:val="000000"/>
          <w:szCs w:val="24"/>
        </w:rPr>
        <w:t xml:space="preserve"> Annual Meeting &amp; Scientific Sessions. San Francisco, CA.</w:t>
      </w:r>
    </w:p>
    <w:p w:rsidR="000C4340" w:rsidRPr="000C4340" w:rsidRDefault="000C4340" w:rsidP="000C4340">
      <w:pPr>
        <w:pStyle w:val="ListParagraph"/>
        <w:rPr>
          <w:rFonts w:eastAsia="Times New Roman" w:cs="Times New Roman"/>
          <w:color w:val="000000"/>
          <w:szCs w:val="24"/>
        </w:rPr>
      </w:pPr>
    </w:p>
    <w:p w:rsidR="000C4340" w:rsidRDefault="000C4340" w:rsidP="002826C8">
      <w:pPr>
        <w:pStyle w:val="ListParagraph"/>
        <w:numPr>
          <w:ilvl w:val="0"/>
          <w:numId w:val="16"/>
        </w:numPr>
        <w:rPr>
          <w:rFonts w:eastAsia="Times New Roman" w:cs="Times New Roman"/>
          <w:color w:val="000000"/>
          <w:szCs w:val="24"/>
        </w:rPr>
      </w:pPr>
      <w:r>
        <w:rPr>
          <w:rFonts w:eastAsia="Times New Roman" w:cs="Times New Roman"/>
          <w:color w:val="000000"/>
          <w:szCs w:val="24"/>
        </w:rPr>
        <w:t xml:space="preserve">Lee, H., Kidd, E., Nabavi, M., Brown, M., </w:t>
      </w:r>
      <w:r w:rsidRPr="000C4340">
        <w:rPr>
          <w:rFonts w:eastAsia="Times New Roman" w:cs="Times New Roman"/>
          <w:b/>
          <w:color w:val="000000"/>
          <w:szCs w:val="24"/>
        </w:rPr>
        <w:t>Fifolt, M.</w:t>
      </w:r>
      <w:r>
        <w:rPr>
          <w:rFonts w:eastAsia="Times New Roman" w:cs="Times New Roman"/>
          <w:color w:val="000000"/>
          <w:szCs w:val="24"/>
        </w:rPr>
        <w:t xml:space="preserve">, &amp; McCormick, L. (2020, July). High-impact, low-resource </w:t>
      </w:r>
      <w:proofErr w:type="spellStart"/>
      <w:r>
        <w:rPr>
          <w:rFonts w:eastAsia="Times New Roman" w:cs="Times New Roman"/>
          <w:color w:val="000000"/>
          <w:szCs w:val="24"/>
        </w:rPr>
        <w:t>interprofessional</w:t>
      </w:r>
      <w:proofErr w:type="spellEnd"/>
      <w:r>
        <w:rPr>
          <w:rFonts w:eastAsia="Times New Roman" w:cs="Times New Roman"/>
          <w:color w:val="000000"/>
          <w:szCs w:val="24"/>
        </w:rPr>
        <w:t xml:space="preserve"> simulation to prepare students to operate within an incident command system. 2020 </w:t>
      </w:r>
      <w:proofErr w:type="spellStart"/>
      <w:r>
        <w:rPr>
          <w:rFonts w:eastAsia="Times New Roman" w:cs="Times New Roman"/>
          <w:color w:val="000000"/>
          <w:szCs w:val="24"/>
        </w:rPr>
        <w:t>Interprofessional</w:t>
      </w:r>
      <w:proofErr w:type="spellEnd"/>
      <w:r>
        <w:rPr>
          <w:rFonts w:eastAsia="Times New Roman" w:cs="Times New Roman"/>
          <w:color w:val="000000"/>
          <w:szCs w:val="24"/>
        </w:rPr>
        <w:t xml:space="preserve"> Healthcare Symposium. Birmingham, AL.</w:t>
      </w:r>
    </w:p>
    <w:p w:rsidR="00A235D3" w:rsidRPr="00A235D3" w:rsidRDefault="00A235D3" w:rsidP="00A235D3">
      <w:pPr>
        <w:pStyle w:val="ListParagraph"/>
        <w:rPr>
          <w:rFonts w:eastAsia="Times New Roman" w:cs="Times New Roman"/>
          <w:color w:val="000000"/>
          <w:szCs w:val="24"/>
        </w:rPr>
      </w:pPr>
    </w:p>
    <w:p w:rsidR="004A53D8" w:rsidRPr="004A53D8" w:rsidRDefault="004A53D8" w:rsidP="004A53D8">
      <w:pPr>
        <w:pStyle w:val="ListParagraph"/>
        <w:numPr>
          <w:ilvl w:val="0"/>
          <w:numId w:val="16"/>
        </w:numPr>
        <w:rPr>
          <w:rFonts w:eastAsia="Times New Roman" w:cs="Times New Roman"/>
          <w:color w:val="000000"/>
          <w:szCs w:val="24"/>
        </w:rPr>
      </w:pPr>
      <w:r>
        <w:rPr>
          <w:rFonts w:eastAsia="Times New Roman" w:cs="Times New Roman"/>
          <w:color w:val="000000"/>
          <w:szCs w:val="24"/>
        </w:rPr>
        <w:t xml:space="preserve">Mallenahalli, S.*, </w:t>
      </w:r>
      <w:r w:rsidRPr="004A53D8">
        <w:rPr>
          <w:rFonts w:eastAsia="Times New Roman" w:cs="Times New Roman"/>
          <w:b/>
          <w:color w:val="000000"/>
          <w:szCs w:val="24"/>
        </w:rPr>
        <w:t>Fifolt, M.</w:t>
      </w:r>
      <w:r>
        <w:rPr>
          <w:rFonts w:eastAsia="Times New Roman" w:cs="Times New Roman"/>
          <w:color w:val="000000"/>
          <w:szCs w:val="24"/>
        </w:rPr>
        <w:t>, &amp; Dangle, P. (2020, September). Impact of COVID-19 on pediatric urology practices: A global survey. Presentation for Medical Student Research Day, Birmingham, AL. [Presented virtually].</w:t>
      </w:r>
    </w:p>
    <w:p w:rsidR="004A53D8" w:rsidRPr="004A53D8" w:rsidRDefault="004A53D8" w:rsidP="004A53D8">
      <w:pPr>
        <w:pStyle w:val="ListParagraph"/>
        <w:rPr>
          <w:rFonts w:eastAsia="Times New Roman" w:cs="Times New Roman"/>
          <w:b/>
          <w:color w:val="000000"/>
          <w:szCs w:val="24"/>
        </w:rPr>
      </w:pPr>
    </w:p>
    <w:p w:rsidR="004A53D8" w:rsidRDefault="00A235D3" w:rsidP="004A53D8">
      <w:pPr>
        <w:pStyle w:val="ListParagraph"/>
        <w:numPr>
          <w:ilvl w:val="0"/>
          <w:numId w:val="16"/>
        </w:numPr>
        <w:rPr>
          <w:rFonts w:eastAsia="Times New Roman" w:cs="Times New Roman"/>
          <w:color w:val="000000"/>
          <w:szCs w:val="24"/>
        </w:rPr>
      </w:pPr>
      <w:r w:rsidRPr="00257226">
        <w:rPr>
          <w:rFonts w:eastAsia="Times New Roman" w:cs="Times New Roman"/>
          <w:b/>
          <w:color w:val="000000"/>
          <w:szCs w:val="24"/>
        </w:rPr>
        <w:t>Fifolt, M.</w:t>
      </w:r>
      <w:r>
        <w:rPr>
          <w:rFonts w:eastAsia="Times New Roman" w:cs="Times New Roman"/>
          <w:color w:val="000000"/>
          <w:szCs w:val="24"/>
        </w:rPr>
        <w:t xml:space="preserve">, White, M. L., Kidd, E., &amp; McCormick, L. (2020, October). Using simulation to build biosafety and </w:t>
      </w:r>
      <w:proofErr w:type="spellStart"/>
      <w:r>
        <w:rPr>
          <w:rFonts w:eastAsia="Times New Roman" w:cs="Times New Roman"/>
          <w:color w:val="000000"/>
          <w:szCs w:val="24"/>
        </w:rPr>
        <w:t>interprofessional</w:t>
      </w:r>
      <w:proofErr w:type="spellEnd"/>
      <w:r>
        <w:rPr>
          <w:rFonts w:eastAsia="Times New Roman" w:cs="Times New Roman"/>
          <w:color w:val="000000"/>
          <w:szCs w:val="24"/>
        </w:rPr>
        <w:t xml:space="preserve"> skills among underrepresented students interested in health professions. Presentation at the annual meeting of the American Public Health Association, San Francisco, CA. [Presented virtually].</w:t>
      </w:r>
    </w:p>
    <w:p w:rsidR="00163DDF" w:rsidRPr="00163DDF" w:rsidRDefault="00163DDF" w:rsidP="00163DDF">
      <w:pPr>
        <w:pStyle w:val="ListParagraph"/>
        <w:rPr>
          <w:rFonts w:eastAsia="Times New Roman" w:cs="Times New Roman"/>
          <w:color w:val="000000"/>
          <w:szCs w:val="24"/>
        </w:rPr>
      </w:pPr>
    </w:p>
    <w:p w:rsidR="00163DDF" w:rsidRDefault="00163DDF" w:rsidP="00486005">
      <w:pPr>
        <w:pStyle w:val="ListParagraph"/>
        <w:numPr>
          <w:ilvl w:val="0"/>
          <w:numId w:val="16"/>
        </w:numPr>
        <w:rPr>
          <w:rFonts w:eastAsia="Times New Roman" w:cs="Times New Roman"/>
          <w:color w:val="000000"/>
          <w:szCs w:val="24"/>
        </w:rPr>
      </w:pPr>
      <w:r>
        <w:rPr>
          <w:rFonts w:eastAsia="Times New Roman" w:cs="Times New Roman"/>
          <w:color w:val="000000"/>
          <w:szCs w:val="24"/>
        </w:rPr>
        <w:t xml:space="preserve">Kidd, E., Nabavi, M., Simma, C., Lee, H., Brown, M., </w:t>
      </w:r>
      <w:r w:rsidRPr="00486005">
        <w:rPr>
          <w:rFonts w:eastAsia="Times New Roman" w:cs="Times New Roman"/>
          <w:b/>
          <w:color w:val="000000"/>
          <w:szCs w:val="24"/>
        </w:rPr>
        <w:t>Fifolt, M.</w:t>
      </w:r>
      <w:r>
        <w:rPr>
          <w:rFonts w:eastAsia="Times New Roman" w:cs="Times New Roman"/>
          <w:color w:val="000000"/>
          <w:szCs w:val="24"/>
        </w:rPr>
        <w:t xml:space="preserve">, &amp; McCormick, L. (2020, October). Using </w:t>
      </w:r>
      <w:proofErr w:type="spellStart"/>
      <w:r>
        <w:rPr>
          <w:rFonts w:eastAsia="Times New Roman" w:cs="Times New Roman"/>
          <w:color w:val="000000"/>
          <w:szCs w:val="24"/>
        </w:rPr>
        <w:t>interprofessional</w:t>
      </w:r>
      <w:proofErr w:type="spellEnd"/>
      <w:r>
        <w:rPr>
          <w:rFonts w:eastAsia="Times New Roman" w:cs="Times New Roman"/>
          <w:color w:val="000000"/>
          <w:szCs w:val="24"/>
        </w:rPr>
        <w:t xml:space="preserve"> learning and simulation to prepare students for disaster response.</w:t>
      </w:r>
      <w:r w:rsidR="00486005">
        <w:rPr>
          <w:rFonts w:eastAsia="Times New Roman" w:cs="Times New Roman"/>
          <w:color w:val="000000"/>
          <w:szCs w:val="24"/>
        </w:rPr>
        <w:t xml:space="preserve"> Video presentation at the annual meeting of the American Public Health Association, San Francisco, CA. </w:t>
      </w:r>
      <w:hyperlink r:id="rId31" w:history="1">
        <w:r w:rsidR="00003F52" w:rsidRPr="00D973AC">
          <w:rPr>
            <w:rStyle w:val="Hyperlink"/>
            <w:rFonts w:eastAsia="Times New Roman" w:cs="Times New Roman"/>
            <w:szCs w:val="24"/>
          </w:rPr>
          <w:t>https://apha.confex.com/apha/2020/meetingapp.cgi/Paper/485405</w:t>
        </w:r>
      </w:hyperlink>
    </w:p>
    <w:p w:rsidR="00003F52" w:rsidRPr="00003F52" w:rsidRDefault="00003F52" w:rsidP="00003F52">
      <w:pPr>
        <w:pStyle w:val="ListParagraph"/>
        <w:rPr>
          <w:rFonts w:eastAsia="Times New Roman" w:cs="Times New Roman"/>
          <w:color w:val="000000"/>
          <w:szCs w:val="24"/>
        </w:rPr>
      </w:pPr>
    </w:p>
    <w:p w:rsidR="00003F52" w:rsidRDefault="00003F52" w:rsidP="00486005">
      <w:pPr>
        <w:pStyle w:val="ListParagraph"/>
        <w:numPr>
          <w:ilvl w:val="0"/>
          <w:numId w:val="16"/>
        </w:numPr>
        <w:rPr>
          <w:rFonts w:eastAsia="Times New Roman" w:cs="Times New Roman"/>
          <w:color w:val="000000"/>
          <w:szCs w:val="24"/>
        </w:rPr>
      </w:pPr>
      <w:r w:rsidRPr="00003F52">
        <w:rPr>
          <w:rFonts w:eastAsia="Times New Roman" w:cs="Times New Roman"/>
          <w:b/>
          <w:color w:val="000000"/>
          <w:szCs w:val="24"/>
        </w:rPr>
        <w:t>Fifolt, M.</w:t>
      </w:r>
      <w:r>
        <w:rPr>
          <w:rFonts w:eastAsia="Times New Roman" w:cs="Times New Roman"/>
          <w:color w:val="000000"/>
          <w:szCs w:val="24"/>
        </w:rPr>
        <w:t>, Lee, R. A., Nafziger, S., &amp; McCormick, L. C. (2021, October). Minimizing the threat of highly infectious diseases within hospital settings. Presentation at the annual meeting of the American Public Health Association, Denver, CO.</w:t>
      </w:r>
    </w:p>
    <w:p w:rsidR="002826C8" w:rsidRPr="0011623B" w:rsidRDefault="002826C8" w:rsidP="002826C8">
      <w:pPr>
        <w:spacing w:after="0"/>
        <w:rPr>
          <w:rFonts w:eastAsia="Times New Roman" w:cs="Times New Roman"/>
          <w:color w:val="000000"/>
          <w:szCs w:val="24"/>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Nonacademic Employment</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Associate Director, Evaluation and Assessment Unit</w:t>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2012-2016</w:t>
      </w:r>
      <w:r w:rsidRPr="0011623B">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UAB School of Public Health</w:t>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Center for the Study of Community Health</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Direct programmatic operations for Evaluation and Assessment Unit in the Center for the Study of Community Health</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Responsible for program development, content and administration</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Establish program objectives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Manage programmatic fiscal activities / Supervise staff</w:t>
      </w:r>
    </w:p>
    <w:p w:rsidR="003F2A97" w:rsidRPr="00CC3660"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Assume key role in grant writing and other activities to secure program funding</w:t>
      </w:r>
    </w:p>
    <w:p w:rsidR="003F2A97" w:rsidRPr="0011623B" w:rsidRDefault="003F2A97"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lastRenderedPageBreak/>
        <w:t>Director of Assessment and Planning</w:t>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2008-2011</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UAB Division of Student Affairs</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Responsible for the development/implementation of comprehensive assessment program in Student Affairs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Compile research and assessment reports that align with University and Division mission and goals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Conduct Division-wide visioning process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Assist in policy development and decision-making by providing systematic/quality assessment information</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Promote a culture of evidence based on student learning outcomes</w:t>
      </w:r>
    </w:p>
    <w:p w:rsidR="00640C45" w:rsidRPr="0011623B" w:rsidRDefault="00640C45" w:rsidP="00640C45">
      <w:pPr>
        <w:spacing w:after="0" w:line="240" w:lineRule="auto"/>
        <w:rPr>
          <w:rFonts w:ascii="Times New Roman" w:hAnsi="Times New Roman" w:cs="Times New Roman"/>
          <w:sz w:val="24"/>
          <w:szCs w:val="24"/>
        </w:rPr>
      </w:pPr>
    </w:p>
    <w:p w:rsidR="00CC3660" w:rsidRPr="0011623B" w:rsidRDefault="00CC3660" w:rsidP="00CC3660">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Consultant</w:t>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2007-present</w:t>
      </w:r>
    </w:p>
    <w:p w:rsidR="00CC3660" w:rsidRPr="0011623B" w:rsidRDefault="00CC3660" w:rsidP="00CC3660">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Dissertation and Thesis Writing Coach</w:t>
      </w:r>
      <w:r w:rsidRPr="0011623B">
        <w:rPr>
          <w:rFonts w:ascii="Times New Roman" w:hAnsi="Times New Roman" w:cs="Times New Roman"/>
          <w:sz w:val="24"/>
          <w:szCs w:val="24"/>
        </w:rPr>
        <w:tab/>
      </w:r>
    </w:p>
    <w:p w:rsidR="00CC3660" w:rsidRPr="0011623B" w:rsidRDefault="00CC3660" w:rsidP="00CC3660">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r>
    </w:p>
    <w:p w:rsidR="00CC3660" w:rsidRPr="0011623B" w:rsidRDefault="00CC3660" w:rsidP="00CC3660">
      <w:pPr>
        <w:numPr>
          <w:ilvl w:val="0"/>
          <w:numId w:val="1"/>
        </w:numPr>
        <w:spacing w:after="0" w:line="240" w:lineRule="auto"/>
        <w:rPr>
          <w:rFonts w:ascii="Times New Roman" w:hAnsi="Times New Roman"/>
          <w:sz w:val="24"/>
        </w:rPr>
      </w:pPr>
      <w:r w:rsidRPr="0011623B">
        <w:rPr>
          <w:rFonts w:ascii="Times New Roman" w:hAnsi="Times New Roman"/>
          <w:sz w:val="24"/>
        </w:rPr>
        <w:t>Provide copyediting, proofreading, and writing coaching services for master’s and doctoral level students</w:t>
      </w:r>
    </w:p>
    <w:p w:rsidR="00CC3660" w:rsidRPr="0011623B" w:rsidRDefault="00CC3660" w:rsidP="00CC3660">
      <w:pPr>
        <w:numPr>
          <w:ilvl w:val="0"/>
          <w:numId w:val="1"/>
        </w:numPr>
        <w:spacing w:after="0" w:line="240" w:lineRule="auto"/>
        <w:rPr>
          <w:rFonts w:ascii="Times New Roman" w:hAnsi="Times New Roman"/>
          <w:sz w:val="24"/>
        </w:rPr>
      </w:pPr>
      <w:r w:rsidRPr="0011623B">
        <w:rPr>
          <w:rFonts w:ascii="Times New Roman" w:hAnsi="Times New Roman"/>
          <w:sz w:val="24"/>
        </w:rPr>
        <w:t xml:space="preserve">Reviewed </w:t>
      </w:r>
      <w:r>
        <w:rPr>
          <w:rFonts w:ascii="Times New Roman" w:hAnsi="Times New Roman"/>
          <w:sz w:val="24"/>
        </w:rPr>
        <w:t>more than 100</w:t>
      </w:r>
      <w:r w:rsidRPr="0011623B">
        <w:rPr>
          <w:rFonts w:ascii="Times New Roman" w:hAnsi="Times New Roman"/>
          <w:sz w:val="24"/>
        </w:rPr>
        <w:t xml:space="preserve"> dissertations and master’s theses</w:t>
      </w:r>
      <w:r>
        <w:rPr>
          <w:rFonts w:ascii="Times New Roman" w:hAnsi="Times New Roman"/>
          <w:sz w:val="24"/>
        </w:rPr>
        <w:t xml:space="preserve"> in the following fields: </w:t>
      </w:r>
    </w:p>
    <w:p w:rsidR="00CC3660" w:rsidRPr="0011623B" w:rsidRDefault="00CC3660" w:rsidP="00CC3660">
      <w:pPr>
        <w:numPr>
          <w:ilvl w:val="1"/>
          <w:numId w:val="1"/>
        </w:numPr>
        <w:spacing w:after="0" w:line="240" w:lineRule="auto"/>
        <w:rPr>
          <w:rFonts w:ascii="Times New Roman" w:hAnsi="Times New Roman"/>
          <w:sz w:val="24"/>
        </w:rPr>
      </w:pPr>
      <w:r w:rsidRPr="0011623B">
        <w:rPr>
          <w:rFonts w:ascii="Times New Roman" w:hAnsi="Times New Roman"/>
          <w:sz w:val="24"/>
        </w:rPr>
        <w:t>Education</w:t>
      </w:r>
    </w:p>
    <w:p w:rsidR="00CC3660" w:rsidRPr="0011623B" w:rsidRDefault="00CC3660" w:rsidP="00CC3660">
      <w:pPr>
        <w:numPr>
          <w:ilvl w:val="1"/>
          <w:numId w:val="1"/>
        </w:numPr>
        <w:spacing w:after="0" w:line="240" w:lineRule="auto"/>
        <w:rPr>
          <w:rFonts w:ascii="Times New Roman" w:hAnsi="Times New Roman"/>
          <w:sz w:val="24"/>
        </w:rPr>
      </w:pPr>
      <w:r w:rsidRPr="0011623B">
        <w:rPr>
          <w:rFonts w:ascii="Times New Roman" w:hAnsi="Times New Roman"/>
          <w:sz w:val="24"/>
        </w:rPr>
        <w:t>Health Professions</w:t>
      </w:r>
    </w:p>
    <w:p w:rsidR="00CC3660" w:rsidRPr="0011623B" w:rsidRDefault="00CC3660" w:rsidP="00CC3660">
      <w:pPr>
        <w:numPr>
          <w:ilvl w:val="1"/>
          <w:numId w:val="1"/>
        </w:numPr>
        <w:spacing w:after="0" w:line="240" w:lineRule="auto"/>
        <w:rPr>
          <w:rFonts w:ascii="Times New Roman" w:hAnsi="Times New Roman"/>
          <w:sz w:val="24"/>
        </w:rPr>
      </w:pPr>
      <w:r w:rsidRPr="0011623B">
        <w:rPr>
          <w:rFonts w:ascii="Times New Roman" w:hAnsi="Times New Roman"/>
          <w:sz w:val="24"/>
        </w:rPr>
        <w:t>Arts &amp; Sciences</w:t>
      </w:r>
    </w:p>
    <w:p w:rsidR="00CC3660" w:rsidRPr="0011623B" w:rsidRDefault="00CC3660" w:rsidP="00CC3660">
      <w:pPr>
        <w:numPr>
          <w:ilvl w:val="1"/>
          <w:numId w:val="1"/>
        </w:numPr>
        <w:spacing w:after="0" w:line="240" w:lineRule="auto"/>
        <w:rPr>
          <w:rFonts w:ascii="Times New Roman" w:hAnsi="Times New Roman"/>
          <w:sz w:val="24"/>
        </w:rPr>
      </w:pPr>
      <w:r w:rsidRPr="0011623B">
        <w:rPr>
          <w:rFonts w:ascii="Times New Roman" w:hAnsi="Times New Roman"/>
          <w:sz w:val="24"/>
        </w:rPr>
        <w:t>Engineering</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Assistant Director for Experiential Education</w:t>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2001-2008</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UAB Career Services</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Design, implement, and assess comprehensive Experiential Education Program</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Integrate Experiential Education programs and services into Career Development Model</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Market Experiential Education opportunities to students, faculty, and employers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 xml:space="preserve">Participated in CAS &amp; NACE Self Assessments – Selected for NASPA/SACSA Mid-Managers’ Institute   </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Created and trained 15 facilitators for a case-based module of the Freshman Learning Community</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Coordinate and evaluate mentoring and job shadowing events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Teach University Experience and Career Development undergraduate courses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 xml:space="preserve">Assisted with comprehensive campus accessibility evaluation for Disability Support Services </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President of UAB Faculty and Staff Benevolent Fund – Organized 100% participation for Student Affairs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 xml:space="preserve">Guided revisions for Division of Student Affairs Crisis Management Plan </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Served on search committees for the Offices of Undergraduate Admission, Counseling and Wellness, Campus Recreation, and Student Life</w:t>
      </w:r>
    </w:p>
    <w:p w:rsidR="003F2A97" w:rsidRDefault="00CC3660"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Coordinator of Academic Programs and Admissions/Academic Advisor</w:t>
      </w:r>
      <w:r w:rsidRPr="0011623B">
        <w:rPr>
          <w:rFonts w:ascii="Times New Roman" w:hAnsi="Times New Roman" w:cs="Times New Roman"/>
          <w:sz w:val="24"/>
          <w:szCs w:val="24"/>
        </w:rPr>
        <w:tab/>
      </w:r>
      <w:r w:rsidRPr="0011623B">
        <w:rPr>
          <w:rFonts w:ascii="Times New Roman" w:hAnsi="Times New Roman" w:cs="Times New Roman"/>
          <w:sz w:val="24"/>
          <w:szCs w:val="24"/>
        </w:rPr>
        <w:tab/>
        <w:t>1997-2001</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UAB School of Engineering</w:t>
      </w:r>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t>Supervised and trained Student Counselor I and Administrative Assistant</w:t>
      </w:r>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lastRenderedPageBreak/>
        <w:t>Advised over 300 Materials, Mechanical, Civil, Electrical, and Undecided Engineering students</w:t>
      </w:r>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t>Recruited, trained, and coordinated student leaders for Engineering Advocate program</w:t>
      </w:r>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t xml:space="preserve">Developed marketing strategies, promotions, and publications for </w:t>
      </w:r>
      <w:smartTag w:uri="urn:schemas-microsoft-com:office:smarttags" w:element="place">
        <w:smartTag w:uri="urn:schemas-microsoft-com:office:smarttags" w:element="PlaceType">
          <w:r w:rsidRPr="0011623B">
            <w:rPr>
              <w:rFonts w:ascii="Times New Roman" w:hAnsi="Times New Roman"/>
              <w:sz w:val="24"/>
            </w:rPr>
            <w:t>School</w:t>
          </w:r>
        </w:smartTag>
        <w:r w:rsidRPr="0011623B">
          <w:rPr>
            <w:rFonts w:ascii="Times New Roman" w:hAnsi="Times New Roman"/>
            <w:sz w:val="24"/>
          </w:rPr>
          <w:t xml:space="preserve"> of </w:t>
        </w:r>
        <w:smartTag w:uri="urn:schemas-microsoft-com:office:smarttags" w:element="PlaceName">
          <w:r w:rsidRPr="0011623B">
            <w:rPr>
              <w:rFonts w:ascii="Times New Roman" w:hAnsi="Times New Roman"/>
              <w:sz w:val="24"/>
            </w:rPr>
            <w:t>Engineering</w:t>
          </w:r>
        </w:smartTag>
      </w:smartTag>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t>Conducted 20 orientation advisement sessions for incoming freshman and transfer students annually</w:t>
      </w:r>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t xml:space="preserve">Developed curriculum and taught academic skills course  </w:t>
      </w:r>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t>Maintained academic records for more than 600 students</w:t>
      </w:r>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t>Coordinated summer science program for 12 high school students</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Coordinator of Student Activities</w:t>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1995-1997</w:t>
      </w:r>
      <w:r w:rsidRPr="0011623B">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UAB Department of Student Life </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numPr>
          <w:ilvl w:val="0"/>
          <w:numId w:val="3"/>
        </w:numPr>
        <w:spacing w:after="0" w:line="240" w:lineRule="auto"/>
        <w:rPr>
          <w:rFonts w:ascii="Times New Roman" w:hAnsi="Times New Roman"/>
          <w:sz w:val="24"/>
        </w:rPr>
      </w:pPr>
      <w:r w:rsidRPr="0011623B">
        <w:rPr>
          <w:rFonts w:ascii="Times New Roman" w:hAnsi="Times New Roman"/>
          <w:sz w:val="24"/>
        </w:rPr>
        <w:t>Supervised Office Manager and Office Assistant</w:t>
      </w:r>
    </w:p>
    <w:p w:rsidR="00640C45" w:rsidRPr="0011623B" w:rsidRDefault="00640C45" w:rsidP="00640C45">
      <w:pPr>
        <w:numPr>
          <w:ilvl w:val="0"/>
          <w:numId w:val="3"/>
        </w:numPr>
        <w:spacing w:after="0" w:line="240" w:lineRule="auto"/>
        <w:rPr>
          <w:rFonts w:ascii="Times New Roman" w:hAnsi="Times New Roman"/>
          <w:sz w:val="24"/>
        </w:rPr>
      </w:pPr>
      <w:r w:rsidRPr="0011623B">
        <w:rPr>
          <w:rFonts w:ascii="Times New Roman" w:hAnsi="Times New Roman"/>
          <w:sz w:val="24"/>
        </w:rPr>
        <w:t>Administered more than $70,000 of programming fees per year</w:t>
      </w:r>
    </w:p>
    <w:p w:rsidR="00640C45" w:rsidRPr="0011623B" w:rsidRDefault="00640C45" w:rsidP="00640C45">
      <w:pPr>
        <w:numPr>
          <w:ilvl w:val="0"/>
          <w:numId w:val="3"/>
        </w:numPr>
        <w:spacing w:after="0" w:line="240" w:lineRule="auto"/>
        <w:rPr>
          <w:rFonts w:ascii="Times New Roman" w:hAnsi="Times New Roman"/>
          <w:sz w:val="24"/>
        </w:rPr>
      </w:pPr>
      <w:r w:rsidRPr="0011623B">
        <w:rPr>
          <w:rFonts w:ascii="Times New Roman" w:hAnsi="Times New Roman"/>
          <w:sz w:val="24"/>
        </w:rPr>
        <w:t>Expanded Student Leadership Program to include Emerging, Advanced, and Student Organization tracks</w:t>
      </w:r>
    </w:p>
    <w:p w:rsidR="00640C45" w:rsidRPr="0011623B" w:rsidRDefault="00640C45" w:rsidP="00640C45">
      <w:pPr>
        <w:numPr>
          <w:ilvl w:val="0"/>
          <w:numId w:val="3"/>
        </w:numPr>
        <w:spacing w:after="0" w:line="240" w:lineRule="auto"/>
        <w:rPr>
          <w:rFonts w:ascii="Times New Roman" w:hAnsi="Times New Roman"/>
          <w:sz w:val="24"/>
        </w:rPr>
      </w:pPr>
      <w:r w:rsidRPr="0011623B">
        <w:rPr>
          <w:rFonts w:ascii="Times New Roman" w:hAnsi="Times New Roman"/>
          <w:sz w:val="24"/>
        </w:rPr>
        <w:t>Initiated and advised first Alternative Spring Break Program at UAB</w:t>
      </w:r>
    </w:p>
    <w:p w:rsidR="00D66A61" w:rsidRPr="00567A88" w:rsidRDefault="00640C45" w:rsidP="00567A88">
      <w:pPr>
        <w:numPr>
          <w:ilvl w:val="0"/>
          <w:numId w:val="3"/>
        </w:numPr>
        <w:spacing w:after="0" w:line="240" w:lineRule="auto"/>
        <w:rPr>
          <w:rFonts w:ascii="Times New Roman" w:hAnsi="Times New Roman"/>
          <w:sz w:val="24"/>
        </w:rPr>
      </w:pPr>
      <w:r w:rsidRPr="0011623B">
        <w:rPr>
          <w:rFonts w:ascii="Times New Roman" w:hAnsi="Times New Roman"/>
          <w:sz w:val="24"/>
        </w:rPr>
        <w:t>Advised Ambassadors, Leadership Programs, Miss UAB Scholarship Pageant, and Concert Committee</w:t>
      </w:r>
    </w:p>
    <w:sectPr w:rsidR="00D66A61" w:rsidRPr="00567A88">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023" w:rsidRDefault="00CC4023" w:rsidP="00505D58">
      <w:pPr>
        <w:spacing w:after="0" w:line="240" w:lineRule="auto"/>
      </w:pPr>
      <w:r>
        <w:separator/>
      </w:r>
    </w:p>
  </w:endnote>
  <w:endnote w:type="continuationSeparator" w:id="0">
    <w:p w:rsidR="00CC4023" w:rsidRDefault="00CC4023" w:rsidP="0050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Rockwell Ligh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023" w:rsidRDefault="00CC4023" w:rsidP="00505D58">
      <w:pPr>
        <w:spacing w:after="0" w:line="240" w:lineRule="auto"/>
      </w:pPr>
      <w:r>
        <w:separator/>
      </w:r>
    </w:p>
  </w:footnote>
  <w:footnote w:type="continuationSeparator" w:id="0">
    <w:p w:rsidR="00CC4023" w:rsidRDefault="00CC4023" w:rsidP="00505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23" w:rsidRPr="00505D58" w:rsidRDefault="00DA3FB7" w:rsidP="00505D58">
    <w:pPr>
      <w:pStyle w:val="Header"/>
    </w:pPr>
    <w:r>
      <w:t>Updated 1/5/22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3508EDA2"/>
    <w:lvl w:ilvl="0">
      <w:start w:val="1"/>
      <w:numFmt w:val="decimal"/>
      <w:lvlText w:val="%1."/>
      <w:lvlJc w:val="left"/>
      <w:pPr>
        <w:ind w:left="820" w:hanging="360"/>
      </w:pPr>
      <w:rPr>
        <w:rFonts w:ascii="Times New Roman" w:eastAsiaTheme="minorHAnsi" w:hAnsi="Times New Roman" w:cstheme="minorBidi"/>
        <w:b w:val="0"/>
        <w:bCs w:val="0"/>
        <w:sz w:val="24"/>
        <w:szCs w:val="24"/>
      </w:rPr>
    </w:lvl>
    <w:lvl w:ilvl="1">
      <w:numFmt w:val="bullet"/>
      <w:lvlText w:val="o"/>
      <w:lvlJc w:val="left"/>
      <w:pPr>
        <w:ind w:left="1560" w:hanging="360"/>
      </w:pPr>
      <w:rPr>
        <w:rFonts w:ascii="Courier New" w:hAnsi="Courier New" w:cs="Courier New"/>
        <w:b w:val="0"/>
        <w:bCs w:val="0"/>
        <w:sz w:val="24"/>
        <w:szCs w:val="24"/>
      </w:rPr>
    </w:lvl>
    <w:lvl w:ilvl="2">
      <w:numFmt w:val="bullet"/>
      <w:lvlText w:val="•"/>
      <w:lvlJc w:val="left"/>
      <w:pPr>
        <w:ind w:left="1180" w:hanging="360"/>
      </w:pPr>
    </w:lvl>
    <w:lvl w:ilvl="3">
      <w:numFmt w:val="bullet"/>
      <w:lvlText w:val="•"/>
      <w:lvlJc w:val="left"/>
      <w:pPr>
        <w:ind w:left="1540" w:hanging="360"/>
      </w:pPr>
    </w:lvl>
    <w:lvl w:ilvl="4">
      <w:numFmt w:val="bullet"/>
      <w:lvlText w:val="•"/>
      <w:lvlJc w:val="left"/>
      <w:pPr>
        <w:ind w:left="1540" w:hanging="360"/>
      </w:pPr>
    </w:lvl>
    <w:lvl w:ilvl="5">
      <w:numFmt w:val="bullet"/>
      <w:lvlText w:val="•"/>
      <w:lvlJc w:val="left"/>
      <w:pPr>
        <w:ind w:left="1540" w:hanging="360"/>
      </w:pPr>
    </w:lvl>
    <w:lvl w:ilvl="6">
      <w:numFmt w:val="bullet"/>
      <w:lvlText w:val="•"/>
      <w:lvlJc w:val="left"/>
      <w:pPr>
        <w:ind w:left="1540" w:hanging="360"/>
      </w:pPr>
    </w:lvl>
    <w:lvl w:ilvl="7">
      <w:numFmt w:val="bullet"/>
      <w:lvlText w:val="•"/>
      <w:lvlJc w:val="left"/>
      <w:pPr>
        <w:ind w:left="1540" w:hanging="360"/>
      </w:pPr>
    </w:lvl>
    <w:lvl w:ilvl="8">
      <w:numFmt w:val="bullet"/>
      <w:lvlText w:val="•"/>
      <w:lvlJc w:val="left"/>
      <w:pPr>
        <w:ind w:left="1560" w:hanging="360"/>
      </w:pPr>
    </w:lvl>
  </w:abstractNum>
  <w:abstractNum w:abstractNumId="1" w15:restartNumberingAfterBreak="0">
    <w:nsid w:val="0159614F"/>
    <w:multiLevelType w:val="hybridMultilevel"/>
    <w:tmpl w:val="5DDC221E"/>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7E46621"/>
    <w:multiLevelType w:val="hybridMultilevel"/>
    <w:tmpl w:val="6128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B7E13"/>
    <w:multiLevelType w:val="hybridMultilevel"/>
    <w:tmpl w:val="1770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17EE9"/>
    <w:multiLevelType w:val="hybridMultilevel"/>
    <w:tmpl w:val="2A789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E796D"/>
    <w:multiLevelType w:val="hybridMultilevel"/>
    <w:tmpl w:val="ABDE0B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7291C"/>
    <w:multiLevelType w:val="hybridMultilevel"/>
    <w:tmpl w:val="987A3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D7C6F"/>
    <w:multiLevelType w:val="hybridMultilevel"/>
    <w:tmpl w:val="47B42DAE"/>
    <w:lvl w:ilvl="0" w:tplc="07268E6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1B2543"/>
    <w:multiLevelType w:val="hybridMultilevel"/>
    <w:tmpl w:val="6C74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64A31"/>
    <w:multiLevelType w:val="hybridMultilevel"/>
    <w:tmpl w:val="0746489E"/>
    <w:lvl w:ilvl="0" w:tplc="330253CA">
      <w:start w:val="1"/>
      <w:numFmt w:val="bullet"/>
      <w:lvlText w:val="•"/>
      <w:lvlJc w:val="left"/>
      <w:pPr>
        <w:tabs>
          <w:tab w:val="num" w:pos="720"/>
        </w:tabs>
        <w:ind w:left="720" w:hanging="360"/>
      </w:pPr>
      <w:rPr>
        <w:rFonts w:ascii="Arial" w:hAnsi="Arial" w:hint="default"/>
      </w:rPr>
    </w:lvl>
    <w:lvl w:ilvl="1" w:tplc="D96237C2">
      <w:start w:val="1"/>
      <w:numFmt w:val="bullet"/>
      <w:lvlText w:val="•"/>
      <w:lvlJc w:val="left"/>
      <w:pPr>
        <w:tabs>
          <w:tab w:val="num" w:pos="1440"/>
        </w:tabs>
        <w:ind w:left="1440" w:hanging="360"/>
      </w:pPr>
      <w:rPr>
        <w:rFonts w:ascii="Arial" w:hAnsi="Arial" w:hint="default"/>
      </w:rPr>
    </w:lvl>
    <w:lvl w:ilvl="2" w:tplc="98649FFC" w:tentative="1">
      <w:start w:val="1"/>
      <w:numFmt w:val="bullet"/>
      <w:lvlText w:val="•"/>
      <w:lvlJc w:val="left"/>
      <w:pPr>
        <w:tabs>
          <w:tab w:val="num" w:pos="2160"/>
        </w:tabs>
        <w:ind w:left="2160" w:hanging="360"/>
      </w:pPr>
      <w:rPr>
        <w:rFonts w:ascii="Arial" w:hAnsi="Arial" w:hint="default"/>
      </w:rPr>
    </w:lvl>
    <w:lvl w:ilvl="3" w:tplc="2FF2AF40" w:tentative="1">
      <w:start w:val="1"/>
      <w:numFmt w:val="bullet"/>
      <w:lvlText w:val="•"/>
      <w:lvlJc w:val="left"/>
      <w:pPr>
        <w:tabs>
          <w:tab w:val="num" w:pos="2880"/>
        </w:tabs>
        <w:ind w:left="2880" w:hanging="360"/>
      </w:pPr>
      <w:rPr>
        <w:rFonts w:ascii="Arial" w:hAnsi="Arial" w:hint="default"/>
      </w:rPr>
    </w:lvl>
    <w:lvl w:ilvl="4" w:tplc="A1DA9438" w:tentative="1">
      <w:start w:val="1"/>
      <w:numFmt w:val="bullet"/>
      <w:lvlText w:val="•"/>
      <w:lvlJc w:val="left"/>
      <w:pPr>
        <w:tabs>
          <w:tab w:val="num" w:pos="3600"/>
        </w:tabs>
        <w:ind w:left="3600" w:hanging="360"/>
      </w:pPr>
      <w:rPr>
        <w:rFonts w:ascii="Arial" w:hAnsi="Arial" w:hint="default"/>
      </w:rPr>
    </w:lvl>
    <w:lvl w:ilvl="5" w:tplc="90B2958C" w:tentative="1">
      <w:start w:val="1"/>
      <w:numFmt w:val="bullet"/>
      <w:lvlText w:val="•"/>
      <w:lvlJc w:val="left"/>
      <w:pPr>
        <w:tabs>
          <w:tab w:val="num" w:pos="4320"/>
        </w:tabs>
        <w:ind w:left="4320" w:hanging="360"/>
      </w:pPr>
      <w:rPr>
        <w:rFonts w:ascii="Arial" w:hAnsi="Arial" w:hint="default"/>
      </w:rPr>
    </w:lvl>
    <w:lvl w:ilvl="6" w:tplc="C8026BD8" w:tentative="1">
      <w:start w:val="1"/>
      <w:numFmt w:val="bullet"/>
      <w:lvlText w:val="•"/>
      <w:lvlJc w:val="left"/>
      <w:pPr>
        <w:tabs>
          <w:tab w:val="num" w:pos="5040"/>
        </w:tabs>
        <w:ind w:left="5040" w:hanging="360"/>
      </w:pPr>
      <w:rPr>
        <w:rFonts w:ascii="Arial" w:hAnsi="Arial" w:hint="default"/>
      </w:rPr>
    </w:lvl>
    <w:lvl w:ilvl="7" w:tplc="B59E1908" w:tentative="1">
      <w:start w:val="1"/>
      <w:numFmt w:val="bullet"/>
      <w:lvlText w:val="•"/>
      <w:lvlJc w:val="left"/>
      <w:pPr>
        <w:tabs>
          <w:tab w:val="num" w:pos="5760"/>
        </w:tabs>
        <w:ind w:left="5760" w:hanging="360"/>
      </w:pPr>
      <w:rPr>
        <w:rFonts w:ascii="Arial" w:hAnsi="Arial" w:hint="default"/>
      </w:rPr>
    </w:lvl>
    <w:lvl w:ilvl="8" w:tplc="B1F0E3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7C308B"/>
    <w:multiLevelType w:val="hybridMultilevel"/>
    <w:tmpl w:val="F76690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B90EAE"/>
    <w:multiLevelType w:val="hybridMultilevel"/>
    <w:tmpl w:val="BA748C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46CDB"/>
    <w:multiLevelType w:val="hybridMultilevel"/>
    <w:tmpl w:val="0DAC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B023C"/>
    <w:multiLevelType w:val="hybridMultilevel"/>
    <w:tmpl w:val="987A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C72B0"/>
    <w:multiLevelType w:val="hybridMultilevel"/>
    <w:tmpl w:val="21BE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061B8"/>
    <w:multiLevelType w:val="hybridMultilevel"/>
    <w:tmpl w:val="43EAB400"/>
    <w:lvl w:ilvl="0" w:tplc="EFAADED8">
      <w:start w:val="1"/>
      <w:numFmt w:val="bullet"/>
      <w:lvlText w:val="•"/>
      <w:lvlJc w:val="left"/>
      <w:pPr>
        <w:tabs>
          <w:tab w:val="num" w:pos="720"/>
        </w:tabs>
        <w:ind w:left="720" w:hanging="360"/>
      </w:pPr>
      <w:rPr>
        <w:rFonts w:ascii="Arial" w:hAnsi="Arial" w:hint="default"/>
      </w:rPr>
    </w:lvl>
    <w:lvl w:ilvl="1" w:tplc="C6065F38" w:tentative="1">
      <w:start w:val="1"/>
      <w:numFmt w:val="bullet"/>
      <w:lvlText w:val="•"/>
      <w:lvlJc w:val="left"/>
      <w:pPr>
        <w:tabs>
          <w:tab w:val="num" w:pos="1440"/>
        </w:tabs>
        <w:ind w:left="1440" w:hanging="360"/>
      </w:pPr>
      <w:rPr>
        <w:rFonts w:ascii="Arial" w:hAnsi="Arial" w:hint="default"/>
      </w:rPr>
    </w:lvl>
    <w:lvl w:ilvl="2" w:tplc="5212F848" w:tentative="1">
      <w:start w:val="1"/>
      <w:numFmt w:val="bullet"/>
      <w:lvlText w:val="•"/>
      <w:lvlJc w:val="left"/>
      <w:pPr>
        <w:tabs>
          <w:tab w:val="num" w:pos="2160"/>
        </w:tabs>
        <w:ind w:left="2160" w:hanging="360"/>
      </w:pPr>
      <w:rPr>
        <w:rFonts w:ascii="Arial" w:hAnsi="Arial" w:hint="default"/>
      </w:rPr>
    </w:lvl>
    <w:lvl w:ilvl="3" w:tplc="A776E5D2" w:tentative="1">
      <w:start w:val="1"/>
      <w:numFmt w:val="bullet"/>
      <w:lvlText w:val="•"/>
      <w:lvlJc w:val="left"/>
      <w:pPr>
        <w:tabs>
          <w:tab w:val="num" w:pos="2880"/>
        </w:tabs>
        <w:ind w:left="2880" w:hanging="360"/>
      </w:pPr>
      <w:rPr>
        <w:rFonts w:ascii="Arial" w:hAnsi="Arial" w:hint="default"/>
      </w:rPr>
    </w:lvl>
    <w:lvl w:ilvl="4" w:tplc="30E40F9A" w:tentative="1">
      <w:start w:val="1"/>
      <w:numFmt w:val="bullet"/>
      <w:lvlText w:val="•"/>
      <w:lvlJc w:val="left"/>
      <w:pPr>
        <w:tabs>
          <w:tab w:val="num" w:pos="3600"/>
        </w:tabs>
        <w:ind w:left="3600" w:hanging="360"/>
      </w:pPr>
      <w:rPr>
        <w:rFonts w:ascii="Arial" w:hAnsi="Arial" w:hint="default"/>
      </w:rPr>
    </w:lvl>
    <w:lvl w:ilvl="5" w:tplc="CFDE3462" w:tentative="1">
      <w:start w:val="1"/>
      <w:numFmt w:val="bullet"/>
      <w:lvlText w:val="•"/>
      <w:lvlJc w:val="left"/>
      <w:pPr>
        <w:tabs>
          <w:tab w:val="num" w:pos="4320"/>
        </w:tabs>
        <w:ind w:left="4320" w:hanging="360"/>
      </w:pPr>
      <w:rPr>
        <w:rFonts w:ascii="Arial" w:hAnsi="Arial" w:hint="default"/>
      </w:rPr>
    </w:lvl>
    <w:lvl w:ilvl="6" w:tplc="060A0496" w:tentative="1">
      <w:start w:val="1"/>
      <w:numFmt w:val="bullet"/>
      <w:lvlText w:val="•"/>
      <w:lvlJc w:val="left"/>
      <w:pPr>
        <w:tabs>
          <w:tab w:val="num" w:pos="5040"/>
        </w:tabs>
        <w:ind w:left="5040" w:hanging="360"/>
      </w:pPr>
      <w:rPr>
        <w:rFonts w:ascii="Arial" w:hAnsi="Arial" w:hint="default"/>
      </w:rPr>
    </w:lvl>
    <w:lvl w:ilvl="7" w:tplc="68A2A686" w:tentative="1">
      <w:start w:val="1"/>
      <w:numFmt w:val="bullet"/>
      <w:lvlText w:val="•"/>
      <w:lvlJc w:val="left"/>
      <w:pPr>
        <w:tabs>
          <w:tab w:val="num" w:pos="5760"/>
        </w:tabs>
        <w:ind w:left="5760" w:hanging="360"/>
      </w:pPr>
      <w:rPr>
        <w:rFonts w:ascii="Arial" w:hAnsi="Arial" w:hint="default"/>
      </w:rPr>
    </w:lvl>
    <w:lvl w:ilvl="8" w:tplc="073841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3C30A6"/>
    <w:multiLevelType w:val="hybridMultilevel"/>
    <w:tmpl w:val="A410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658E8"/>
    <w:multiLevelType w:val="hybridMultilevel"/>
    <w:tmpl w:val="27D8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103BE"/>
    <w:multiLevelType w:val="hybridMultilevel"/>
    <w:tmpl w:val="3AE863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6"/>
  </w:num>
  <w:num w:numId="5">
    <w:abstractNumId w:val="17"/>
  </w:num>
  <w:num w:numId="6">
    <w:abstractNumId w:val="14"/>
  </w:num>
  <w:num w:numId="7">
    <w:abstractNumId w:val="8"/>
  </w:num>
  <w:num w:numId="8">
    <w:abstractNumId w:val="0"/>
  </w:num>
  <w:num w:numId="9">
    <w:abstractNumId w:val="3"/>
  </w:num>
  <w:num w:numId="10">
    <w:abstractNumId w:val="12"/>
  </w:num>
  <w:num w:numId="11">
    <w:abstractNumId w:val="7"/>
  </w:num>
  <w:num w:numId="12">
    <w:abstractNumId w:val="18"/>
  </w:num>
  <w:num w:numId="13">
    <w:abstractNumId w:val="2"/>
  </w:num>
  <w:num w:numId="14">
    <w:abstractNumId w:val="5"/>
  </w:num>
  <w:num w:numId="15">
    <w:abstractNumId w:val="6"/>
  </w:num>
  <w:num w:numId="16">
    <w:abstractNumId w:val="13"/>
  </w:num>
  <w:num w:numId="17">
    <w:abstractNumId w:val="1"/>
  </w:num>
  <w:num w:numId="18">
    <w:abstractNumId w:val="15"/>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45"/>
    <w:rsid w:val="00000051"/>
    <w:rsid w:val="00003F52"/>
    <w:rsid w:val="00004695"/>
    <w:rsid w:val="00007F94"/>
    <w:rsid w:val="000116CA"/>
    <w:rsid w:val="000117E1"/>
    <w:rsid w:val="00012652"/>
    <w:rsid w:val="00017818"/>
    <w:rsid w:val="0002495B"/>
    <w:rsid w:val="00024A2F"/>
    <w:rsid w:val="00037CEA"/>
    <w:rsid w:val="0005439A"/>
    <w:rsid w:val="000557F0"/>
    <w:rsid w:val="00065D2A"/>
    <w:rsid w:val="00075CF8"/>
    <w:rsid w:val="00081613"/>
    <w:rsid w:val="00087A1D"/>
    <w:rsid w:val="00090A88"/>
    <w:rsid w:val="0009223D"/>
    <w:rsid w:val="000953C4"/>
    <w:rsid w:val="000A13E7"/>
    <w:rsid w:val="000A2C9E"/>
    <w:rsid w:val="000A49B2"/>
    <w:rsid w:val="000B6D7D"/>
    <w:rsid w:val="000C189D"/>
    <w:rsid w:val="000C18CE"/>
    <w:rsid w:val="000C4340"/>
    <w:rsid w:val="000D0C94"/>
    <w:rsid w:val="000F557D"/>
    <w:rsid w:val="001031E5"/>
    <w:rsid w:val="0010616C"/>
    <w:rsid w:val="0011623B"/>
    <w:rsid w:val="00117E98"/>
    <w:rsid w:val="00124D3D"/>
    <w:rsid w:val="00125CAF"/>
    <w:rsid w:val="00131782"/>
    <w:rsid w:val="00132377"/>
    <w:rsid w:val="00141A7B"/>
    <w:rsid w:val="00146BBB"/>
    <w:rsid w:val="00147320"/>
    <w:rsid w:val="001508D3"/>
    <w:rsid w:val="00163DDF"/>
    <w:rsid w:val="00166EA9"/>
    <w:rsid w:val="00173544"/>
    <w:rsid w:val="00182439"/>
    <w:rsid w:val="00187445"/>
    <w:rsid w:val="0019440E"/>
    <w:rsid w:val="0019480D"/>
    <w:rsid w:val="001A4782"/>
    <w:rsid w:val="001B0059"/>
    <w:rsid w:val="001C1AEE"/>
    <w:rsid w:val="001C1F7A"/>
    <w:rsid w:val="001D4B6D"/>
    <w:rsid w:val="001D5BEC"/>
    <w:rsid w:val="001E5077"/>
    <w:rsid w:val="001F0020"/>
    <w:rsid w:val="00213498"/>
    <w:rsid w:val="00221F63"/>
    <w:rsid w:val="00224E7B"/>
    <w:rsid w:val="002434BB"/>
    <w:rsid w:val="002449B9"/>
    <w:rsid w:val="002548FE"/>
    <w:rsid w:val="00257226"/>
    <w:rsid w:val="002616F6"/>
    <w:rsid w:val="00265CEB"/>
    <w:rsid w:val="00266C9E"/>
    <w:rsid w:val="00272D67"/>
    <w:rsid w:val="002826C8"/>
    <w:rsid w:val="00290C13"/>
    <w:rsid w:val="00297DF1"/>
    <w:rsid w:val="002A1722"/>
    <w:rsid w:val="002A2000"/>
    <w:rsid w:val="002A4B85"/>
    <w:rsid w:val="002A5410"/>
    <w:rsid w:val="002A6628"/>
    <w:rsid w:val="002A7574"/>
    <w:rsid w:val="002B469B"/>
    <w:rsid w:val="002E05E0"/>
    <w:rsid w:val="002F5461"/>
    <w:rsid w:val="002F6732"/>
    <w:rsid w:val="00300428"/>
    <w:rsid w:val="003205D0"/>
    <w:rsid w:val="003277D3"/>
    <w:rsid w:val="003337B2"/>
    <w:rsid w:val="003363FF"/>
    <w:rsid w:val="003365AB"/>
    <w:rsid w:val="00344DF6"/>
    <w:rsid w:val="00351EA9"/>
    <w:rsid w:val="003626B1"/>
    <w:rsid w:val="00365502"/>
    <w:rsid w:val="003659F8"/>
    <w:rsid w:val="00367747"/>
    <w:rsid w:val="00373262"/>
    <w:rsid w:val="0037416D"/>
    <w:rsid w:val="00376A32"/>
    <w:rsid w:val="0039277C"/>
    <w:rsid w:val="00392B05"/>
    <w:rsid w:val="00394041"/>
    <w:rsid w:val="003953EC"/>
    <w:rsid w:val="0039596F"/>
    <w:rsid w:val="0039620A"/>
    <w:rsid w:val="00396264"/>
    <w:rsid w:val="003970FE"/>
    <w:rsid w:val="003A714D"/>
    <w:rsid w:val="003B1826"/>
    <w:rsid w:val="003C15A5"/>
    <w:rsid w:val="003C2EF0"/>
    <w:rsid w:val="003D2B1A"/>
    <w:rsid w:val="003D72A0"/>
    <w:rsid w:val="003E0E79"/>
    <w:rsid w:val="003E1739"/>
    <w:rsid w:val="003F1879"/>
    <w:rsid w:val="003F2A97"/>
    <w:rsid w:val="003F355B"/>
    <w:rsid w:val="003F4B90"/>
    <w:rsid w:val="003F4EDE"/>
    <w:rsid w:val="003F7B1F"/>
    <w:rsid w:val="004031C9"/>
    <w:rsid w:val="00403D54"/>
    <w:rsid w:val="00406650"/>
    <w:rsid w:val="00412D62"/>
    <w:rsid w:val="00414AD2"/>
    <w:rsid w:val="00421567"/>
    <w:rsid w:val="00427165"/>
    <w:rsid w:val="00433375"/>
    <w:rsid w:val="00434C98"/>
    <w:rsid w:val="00443B10"/>
    <w:rsid w:val="00462446"/>
    <w:rsid w:val="00471558"/>
    <w:rsid w:val="004755B5"/>
    <w:rsid w:val="00477502"/>
    <w:rsid w:val="004776A8"/>
    <w:rsid w:val="00484A52"/>
    <w:rsid w:val="00486005"/>
    <w:rsid w:val="004A53D8"/>
    <w:rsid w:val="004A6010"/>
    <w:rsid w:val="004D6B66"/>
    <w:rsid w:val="004E1391"/>
    <w:rsid w:val="004E15C7"/>
    <w:rsid w:val="004E743F"/>
    <w:rsid w:val="004E774F"/>
    <w:rsid w:val="00500583"/>
    <w:rsid w:val="00505D58"/>
    <w:rsid w:val="00521274"/>
    <w:rsid w:val="00521396"/>
    <w:rsid w:val="00534B0E"/>
    <w:rsid w:val="005367C3"/>
    <w:rsid w:val="00537A7B"/>
    <w:rsid w:val="00541AA0"/>
    <w:rsid w:val="00554A1E"/>
    <w:rsid w:val="005611FE"/>
    <w:rsid w:val="00563919"/>
    <w:rsid w:val="005670EC"/>
    <w:rsid w:val="00567A88"/>
    <w:rsid w:val="00567B08"/>
    <w:rsid w:val="00571150"/>
    <w:rsid w:val="00571837"/>
    <w:rsid w:val="00581776"/>
    <w:rsid w:val="005844DD"/>
    <w:rsid w:val="00592A7F"/>
    <w:rsid w:val="00592BDB"/>
    <w:rsid w:val="005966B5"/>
    <w:rsid w:val="005975E6"/>
    <w:rsid w:val="005A01DB"/>
    <w:rsid w:val="005A1120"/>
    <w:rsid w:val="005A213D"/>
    <w:rsid w:val="005A364C"/>
    <w:rsid w:val="005A47F5"/>
    <w:rsid w:val="005B73F9"/>
    <w:rsid w:val="005C30A1"/>
    <w:rsid w:val="005C3656"/>
    <w:rsid w:val="005D2610"/>
    <w:rsid w:val="005D3FB9"/>
    <w:rsid w:val="005E2AD3"/>
    <w:rsid w:val="005E5244"/>
    <w:rsid w:val="005F2BDE"/>
    <w:rsid w:val="005F3DBF"/>
    <w:rsid w:val="005F4C2C"/>
    <w:rsid w:val="005F7E3D"/>
    <w:rsid w:val="006025EC"/>
    <w:rsid w:val="006028FA"/>
    <w:rsid w:val="00602DC4"/>
    <w:rsid w:val="0060655B"/>
    <w:rsid w:val="00624C19"/>
    <w:rsid w:val="00624D07"/>
    <w:rsid w:val="0064050D"/>
    <w:rsid w:val="00640C45"/>
    <w:rsid w:val="006415A3"/>
    <w:rsid w:val="006430E4"/>
    <w:rsid w:val="006456BF"/>
    <w:rsid w:val="006457E5"/>
    <w:rsid w:val="006473AE"/>
    <w:rsid w:val="00647A9E"/>
    <w:rsid w:val="006503F1"/>
    <w:rsid w:val="006522DD"/>
    <w:rsid w:val="006749F2"/>
    <w:rsid w:val="00681C93"/>
    <w:rsid w:val="0068636A"/>
    <w:rsid w:val="00697E5E"/>
    <w:rsid w:val="006A3AD8"/>
    <w:rsid w:val="006A5EC1"/>
    <w:rsid w:val="006C0DCA"/>
    <w:rsid w:val="006C7F35"/>
    <w:rsid w:val="006D3C62"/>
    <w:rsid w:val="006D6010"/>
    <w:rsid w:val="006D6A26"/>
    <w:rsid w:val="006E07E9"/>
    <w:rsid w:val="006E144B"/>
    <w:rsid w:val="006E4FCD"/>
    <w:rsid w:val="006E52EE"/>
    <w:rsid w:val="006F0403"/>
    <w:rsid w:val="006F498F"/>
    <w:rsid w:val="00705381"/>
    <w:rsid w:val="00706460"/>
    <w:rsid w:val="00707CEE"/>
    <w:rsid w:val="00714273"/>
    <w:rsid w:val="007177EF"/>
    <w:rsid w:val="00720039"/>
    <w:rsid w:val="007213D4"/>
    <w:rsid w:val="007235CF"/>
    <w:rsid w:val="00733C3C"/>
    <w:rsid w:val="0073758A"/>
    <w:rsid w:val="00744600"/>
    <w:rsid w:val="007455FA"/>
    <w:rsid w:val="00747873"/>
    <w:rsid w:val="00763A63"/>
    <w:rsid w:val="00763EB9"/>
    <w:rsid w:val="00766A07"/>
    <w:rsid w:val="00766C29"/>
    <w:rsid w:val="0077274D"/>
    <w:rsid w:val="00775336"/>
    <w:rsid w:val="0079225D"/>
    <w:rsid w:val="00795487"/>
    <w:rsid w:val="00796B96"/>
    <w:rsid w:val="007A2F9D"/>
    <w:rsid w:val="007A5429"/>
    <w:rsid w:val="007A7865"/>
    <w:rsid w:val="007A7C58"/>
    <w:rsid w:val="007B7D49"/>
    <w:rsid w:val="007D061F"/>
    <w:rsid w:val="007D57AB"/>
    <w:rsid w:val="007F34BE"/>
    <w:rsid w:val="00801231"/>
    <w:rsid w:val="00801B08"/>
    <w:rsid w:val="00801F36"/>
    <w:rsid w:val="00805079"/>
    <w:rsid w:val="008067B8"/>
    <w:rsid w:val="0082099B"/>
    <w:rsid w:val="00821179"/>
    <w:rsid w:val="00826FCC"/>
    <w:rsid w:val="00850E2A"/>
    <w:rsid w:val="00862C24"/>
    <w:rsid w:val="008652E9"/>
    <w:rsid w:val="00870B63"/>
    <w:rsid w:val="008728FB"/>
    <w:rsid w:val="00875554"/>
    <w:rsid w:val="00880652"/>
    <w:rsid w:val="008A260B"/>
    <w:rsid w:val="008A4C67"/>
    <w:rsid w:val="008A5588"/>
    <w:rsid w:val="008B2162"/>
    <w:rsid w:val="008C0A99"/>
    <w:rsid w:val="008D5028"/>
    <w:rsid w:val="008D68B2"/>
    <w:rsid w:val="008E6B7A"/>
    <w:rsid w:val="009117D0"/>
    <w:rsid w:val="00912688"/>
    <w:rsid w:val="0092198A"/>
    <w:rsid w:val="0093064A"/>
    <w:rsid w:val="00937173"/>
    <w:rsid w:val="00937A9C"/>
    <w:rsid w:val="00947A09"/>
    <w:rsid w:val="00950BFD"/>
    <w:rsid w:val="00954333"/>
    <w:rsid w:val="0096197E"/>
    <w:rsid w:val="00970485"/>
    <w:rsid w:val="009771F5"/>
    <w:rsid w:val="0098126C"/>
    <w:rsid w:val="00983A8C"/>
    <w:rsid w:val="00984B63"/>
    <w:rsid w:val="00986841"/>
    <w:rsid w:val="00994060"/>
    <w:rsid w:val="009979F1"/>
    <w:rsid w:val="009A376D"/>
    <w:rsid w:val="009A725F"/>
    <w:rsid w:val="009B269C"/>
    <w:rsid w:val="009B3E82"/>
    <w:rsid w:val="009B654D"/>
    <w:rsid w:val="009B6D30"/>
    <w:rsid w:val="009C6C02"/>
    <w:rsid w:val="009C6E3D"/>
    <w:rsid w:val="009D2197"/>
    <w:rsid w:val="009E37BF"/>
    <w:rsid w:val="009E3F45"/>
    <w:rsid w:val="009E7605"/>
    <w:rsid w:val="009E7816"/>
    <w:rsid w:val="009F083B"/>
    <w:rsid w:val="00A0517D"/>
    <w:rsid w:val="00A06E98"/>
    <w:rsid w:val="00A07B60"/>
    <w:rsid w:val="00A152E9"/>
    <w:rsid w:val="00A20360"/>
    <w:rsid w:val="00A20833"/>
    <w:rsid w:val="00A208C4"/>
    <w:rsid w:val="00A235D3"/>
    <w:rsid w:val="00A23FB4"/>
    <w:rsid w:val="00A325E0"/>
    <w:rsid w:val="00A35C18"/>
    <w:rsid w:val="00A36DB0"/>
    <w:rsid w:val="00A3785D"/>
    <w:rsid w:val="00A462E7"/>
    <w:rsid w:val="00A65CC6"/>
    <w:rsid w:val="00A66281"/>
    <w:rsid w:val="00A671EF"/>
    <w:rsid w:val="00A6764C"/>
    <w:rsid w:val="00A717CC"/>
    <w:rsid w:val="00A75BE2"/>
    <w:rsid w:val="00A8105B"/>
    <w:rsid w:val="00A8606C"/>
    <w:rsid w:val="00A87572"/>
    <w:rsid w:val="00A9330B"/>
    <w:rsid w:val="00A94236"/>
    <w:rsid w:val="00AA3FF8"/>
    <w:rsid w:val="00AA486D"/>
    <w:rsid w:val="00AA5EB3"/>
    <w:rsid w:val="00AB2D0C"/>
    <w:rsid w:val="00AB742D"/>
    <w:rsid w:val="00AC2B07"/>
    <w:rsid w:val="00AC7A6C"/>
    <w:rsid w:val="00AD0C0E"/>
    <w:rsid w:val="00AE32DC"/>
    <w:rsid w:val="00AE4280"/>
    <w:rsid w:val="00AE6FD5"/>
    <w:rsid w:val="00AF22FD"/>
    <w:rsid w:val="00B036BE"/>
    <w:rsid w:val="00B067B8"/>
    <w:rsid w:val="00B14CA7"/>
    <w:rsid w:val="00B2142C"/>
    <w:rsid w:val="00B231F5"/>
    <w:rsid w:val="00B23B01"/>
    <w:rsid w:val="00B3355F"/>
    <w:rsid w:val="00B41D48"/>
    <w:rsid w:val="00B452D5"/>
    <w:rsid w:val="00B51DA2"/>
    <w:rsid w:val="00B52DB4"/>
    <w:rsid w:val="00B53710"/>
    <w:rsid w:val="00B54E4C"/>
    <w:rsid w:val="00B6049B"/>
    <w:rsid w:val="00B648EC"/>
    <w:rsid w:val="00B67DBA"/>
    <w:rsid w:val="00B723B9"/>
    <w:rsid w:val="00B8575F"/>
    <w:rsid w:val="00B85B18"/>
    <w:rsid w:val="00B972D0"/>
    <w:rsid w:val="00BA0B4C"/>
    <w:rsid w:val="00BB0DD4"/>
    <w:rsid w:val="00BB3BE4"/>
    <w:rsid w:val="00BE345E"/>
    <w:rsid w:val="00BE6051"/>
    <w:rsid w:val="00BF0168"/>
    <w:rsid w:val="00BF1545"/>
    <w:rsid w:val="00BF30D9"/>
    <w:rsid w:val="00BF3E8F"/>
    <w:rsid w:val="00C1184C"/>
    <w:rsid w:val="00C126C1"/>
    <w:rsid w:val="00C13561"/>
    <w:rsid w:val="00C1739B"/>
    <w:rsid w:val="00C21AF1"/>
    <w:rsid w:val="00C35D5D"/>
    <w:rsid w:val="00C46949"/>
    <w:rsid w:val="00C62595"/>
    <w:rsid w:val="00C63C55"/>
    <w:rsid w:val="00C777F2"/>
    <w:rsid w:val="00C80D42"/>
    <w:rsid w:val="00C829E5"/>
    <w:rsid w:val="00C85E9D"/>
    <w:rsid w:val="00C86DB7"/>
    <w:rsid w:val="00CA2E26"/>
    <w:rsid w:val="00CB15AE"/>
    <w:rsid w:val="00CC3660"/>
    <w:rsid w:val="00CC4023"/>
    <w:rsid w:val="00CC4052"/>
    <w:rsid w:val="00CC5352"/>
    <w:rsid w:val="00CC5D1C"/>
    <w:rsid w:val="00CD2E44"/>
    <w:rsid w:val="00CD4BF4"/>
    <w:rsid w:val="00CE3FA8"/>
    <w:rsid w:val="00CE4EDD"/>
    <w:rsid w:val="00D01CC0"/>
    <w:rsid w:val="00D0641D"/>
    <w:rsid w:val="00D178BC"/>
    <w:rsid w:val="00D30283"/>
    <w:rsid w:val="00D47B53"/>
    <w:rsid w:val="00D47CC1"/>
    <w:rsid w:val="00D5311B"/>
    <w:rsid w:val="00D55F5E"/>
    <w:rsid w:val="00D56792"/>
    <w:rsid w:val="00D60CA8"/>
    <w:rsid w:val="00D6317F"/>
    <w:rsid w:val="00D65C10"/>
    <w:rsid w:val="00D66799"/>
    <w:rsid w:val="00D66A61"/>
    <w:rsid w:val="00D82065"/>
    <w:rsid w:val="00D822D3"/>
    <w:rsid w:val="00D904C4"/>
    <w:rsid w:val="00D92A20"/>
    <w:rsid w:val="00D96407"/>
    <w:rsid w:val="00DA006E"/>
    <w:rsid w:val="00DA0DC7"/>
    <w:rsid w:val="00DA1542"/>
    <w:rsid w:val="00DA28F3"/>
    <w:rsid w:val="00DA3FB7"/>
    <w:rsid w:val="00DA7E3B"/>
    <w:rsid w:val="00DC311E"/>
    <w:rsid w:val="00DC5FB3"/>
    <w:rsid w:val="00DD0EFF"/>
    <w:rsid w:val="00DD7B91"/>
    <w:rsid w:val="00DE6DD7"/>
    <w:rsid w:val="00DF79FA"/>
    <w:rsid w:val="00DF7AD2"/>
    <w:rsid w:val="00E13328"/>
    <w:rsid w:val="00E14319"/>
    <w:rsid w:val="00E23F97"/>
    <w:rsid w:val="00E23F9A"/>
    <w:rsid w:val="00E322DA"/>
    <w:rsid w:val="00E4025E"/>
    <w:rsid w:val="00E40351"/>
    <w:rsid w:val="00E40850"/>
    <w:rsid w:val="00E43AE0"/>
    <w:rsid w:val="00E44E5B"/>
    <w:rsid w:val="00E51220"/>
    <w:rsid w:val="00E745CB"/>
    <w:rsid w:val="00E835FA"/>
    <w:rsid w:val="00E863D4"/>
    <w:rsid w:val="00EA0905"/>
    <w:rsid w:val="00EA1F1C"/>
    <w:rsid w:val="00EA38FA"/>
    <w:rsid w:val="00EA5ECE"/>
    <w:rsid w:val="00EB0512"/>
    <w:rsid w:val="00EB0914"/>
    <w:rsid w:val="00EB1002"/>
    <w:rsid w:val="00EB1BB1"/>
    <w:rsid w:val="00EE592E"/>
    <w:rsid w:val="00EE6F76"/>
    <w:rsid w:val="00EF2021"/>
    <w:rsid w:val="00F0189A"/>
    <w:rsid w:val="00F039D2"/>
    <w:rsid w:val="00F426C1"/>
    <w:rsid w:val="00F433DA"/>
    <w:rsid w:val="00F458C1"/>
    <w:rsid w:val="00F54CA4"/>
    <w:rsid w:val="00F565A9"/>
    <w:rsid w:val="00F62E99"/>
    <w:rsid w:val="00F673B4"/>
    <w:rsid w:val="00F80D5F"/>
    <w:rsid w:val="00F852CE"/>
    <w:rsid w:val="00F90B14"/>
    <w:rsid w:val="00F91172"/>
    <w:rsid w:val="00F93435"/>
    <w:rsid w:val="00FA0421"/>
    <w:rsid w:val="00FA1EAF"/>
    <w:rsid w:val="00FB0532"/>
    <w:rsid w:val="00FB10D9"/>
    <w:rsid w:val="00FC5C59"/>
    <w:rsid w:val="00FC5E7A"/>
    <w:rsid w:val="00FC727E"/>
    <w:rsid w:val="00FD3FBC"/>
    <w:rsid w:val="00FE672F"/>
    <w:rsid w:val="00FF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12F2FF5"/>
  <w15:docId w15:val="{BD7C3C23-CA53-4C34-AAD3-573E74D2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45"/>
  </w:style>
  <w:style w:type="paragraph" w:styleId="Heading1">
    <w:name w:val="heading 1"/>
    <w:basedOn w:val="Normal"/>
    <w:next w:val="Normal"/>
    <w:link w:val="Heading1Char"/>
    <w:uiPriority w:val="9"/>
    <w:qFormat/>
    <w:rsid w:val="00640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0C45"/>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640C45"/>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640C45"/>
    <w:pPr>
      <w:spacing w:before="200" w:after="0"/>
      <w:outlineLvl w:val="3"/>
    </w:pPr>
    <w:rPr>
      <w:rFonts w:asciiTheme="majorHAnsi" w:eastAsiaTheme="majorEastAsia" w:hAnsiTheme="majorHAnsi" w:cstheme="majorBidi"/>
      <w:b/>
      <w:bCs/>
      <w:i/>
      <w:iCs/>
      <w:sz w:val="24"/>
    </w:rPr>
  </w:style>
  <w:style w:type="paragraph" w:styleId="Heading5">
    <w:name w:val="heading 5"/>
    <w:basedOn w:val="Normal"/>
    <w:next w:val="Normal"/>
    <w:link w:val="Heading5Char"/>
    <w:uiPriority w:val="9"/>
    <w:qFormat/>
    <w:rsid w:val="00640C45"/>
    <w:pPr>
      <w:widowControl w:val="0"/>
      <w:autoSpaceDE w:val="0"/>
      <w:autoSpaceDN w:val="0"/>
      <w:adjustRightInd w:val="0"/>
      <w:spacing w:after="0" w:line="240" w:lineRule="auto"/>
      <w:ind w:left="139"/>
      <w:outlineLvl w:val="4"/>
    </w:pPr>
    <w:rPr>
      <w:rFonts w:ascii="Copperplate Gothic Bold" w:eastAsiaTheme="minorEastAsia" w:hAnsi="Copperplate Gothic Bold" w:cs="Copperplate Gothic Bold"/>
      <w:b/>
      <w:bCs/>
      <w:sz w:val="36"/>
      <w:szCs w:val="36"/>
    </w:rPr>
  </w:style>
  <w:style w:type="paragraph" w:styleId="Heading6">
    <w:name w:val="heading 6"/>
    <w:basedOn w:val="Normal"/>
    <w:next w:val="Normal"/>
    <w:link w:val="Heading6Char"/>
    <w:uiPriority w:val="9"/>
    <w:semiHidden/>
    <w:unhideWhenUsed/>
    <w:qFormat/>
    <w:rsid w:val="00640C45"/>
    <w:pPr>
      <w:spacing w:after="0" w:line="271" w:lineRule="auto"/>
      <w:outlineLvl w:val="5"/>
    </w:pPr>
    <w:rPr>
      <w:rFonts w:asciiTheme="majorHAnsi" w:eastAsiaTheme="majorEastAsia" w:hAnsiTheme="majorHAnsi" w:cstheme="majorBidi"/>
      <w:b/>
      <w:bCs/>
      <w:i/>
      <w:iCs/>
      <w:color w:val="7F7F7F" w:themeColor="text1" w:themeTint="80"/>
      <w:sz w:val="24"/>
    </w:rPr>
  </w:style>
  <w:style w:type="paragraph" w:styleId="Heading7">
    <w:name w:val="heading 7"/>
    <w:basedOn w:val="Normal"/>
    <w:next w:val="Normal"/>
    <w:link w:val="Heading7Char"/>
    <w:uiPriority w:val="9"/>
    <w:semiHidden/>
    <w:unhideWhenUsed/>
    <w:qFormat/>
    <w:rsid w:val="00640C45"/>
    <w:pPr>
      <w:spacing w:after="0"/>
      <w:outlineLvl w:val="6"/>
    </w:pPr>
    <w:rPr>
      <w:rFonts w:asciiTheme="majorHAnsi" w:eastAsiaTheme="majorEastAsia" w:hAnsiTheme="majorHAnsi" w:cstheme="majorBidi"/>
      <w:i/>
      <w:iCs/>
      <w:sz w:val="24"/>
    </w:rPr>
  </w:style>
  <w:style w:type="paragraph" w:styleId="Heading8">
    <w:name w:val="heading 8"/>
    <w:basedOn w:val="Normal"/>
    <w:next w:val="Normal"/>
    <w:link w:val="Heading8Char"/>
    <w:uiPriority w:val="9"/>
    <w:qFormat/>
    <w:rsid w:val="00640C45"/>
    <w:pPr>
      <w:widowControl w:val="0"/>
      <w:autoSpaceDE w:val="0"/>
      <w:autoSpaceDN w:val="0"/>
      <w:adjustRightInd w:val="0"/>
      <w:spacing w:after="0" w:line="240" w:lineRule="auto"/>
      <w:ind w:left="220"/>
      <w:outlineLvl w:val="7"/>
    </w:pPr>
    <w:rPr>
      <w:rFonts w:ascii="Times New Roman" w:eastAsiaTheme="minorEastAsia" w:hAnsi="Times New Roman" w:cs="Times New Roman"/>
      <w:b/>
      <w:bCs/>
      <w:sz w:val="28"/>
      <w:szCs w:val="28"/>
    </w:rPr>
  </w:style>
  <w:style w:type="paragraph" w:styleId="Heading9">
    <w:name w:val="heading 9"/>
    <w:basedOn w:val="Normal"/>
    <w:next w:val="Normal"/>
    <w:link w:val="Heading9Char"/>
    <w:uiPriority w:val="9"/>
    <w:semiHidden/>
    <w:unhideWhenUsed/>
    <w:qFormat/>
    <w:rsid w:val="00640C4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C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40C45"/>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640C45"/>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640C45"/>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rsid w:val="00640C45"/>
    <w:rPr>
      <w:rFonts w:ascii="Copperplate Gothic Bold" w:eastAsiaTheme="minorEastAsia" w:hAnsi="Copperplate Gothic Bold" w:cs="Copperplate Gothic Bold"/>
      <w:b/>
      <w:bCs/>
      <w:sz w:val="36"/>
      <w:szCs w:val="36"/>
    </w:rPr>
  </w:style>
  <w:style w:type="character" w:customStyle="1" w:styleId="Heading6Char">
    <w:name w:val="Heading 6 Char"/>
    <w:basedOn w:val="DefaultParagraphFont"/>
    <w:link w:val="Heading6"/>
    <w:uiPriority w:val="9"/>
    <w:semiHidden/>
    <w:rsid w:val="00640C45"/>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640C45"/>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640C45"/>
    <w:rPr>
      <w:rFonts w:ascii="Times New Roman" w:eastAsiaTheme="minorEastAsia" w:hAnsi="Times New Roman" w:cs="Times New Roman"/>
      <w:b/>
      <w:bCs/>
      <w:sz w:val="28"/>
      <w:szCs w:val="28"/>
    </w:rPr>
  </w:style>
  <w:style w:type="character" w:customStyle="1" w:styleId="Heading9Char">
    <w:name w:val="Heading 9 Char"/>
    <w:basedOn w:val="DefaultParagraphFont"/>
    <w:link w:val="Heading9"/>
    <w:uiPriority w:val="9"/>
    <w:semiHidden/>
    <w:rsid w:val="00640C45"/>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qFormat/>
    <w:rsid w:val="00640C45"/>
    <w:pPr>
      <w:widowControl w:val="0"/>
      <w:autoSpaceDE w:val="0"/>
      <w:autoSpaceDN w:val="0"/>
      <w:adjustRightInd w:val="0"/>
      <w:spacing w:after="0" w:line="240" w:lineRule="auto"/>
      <w:ind w:left="820" w:hanging="36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640C45"/>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640C45"/>
  </w:style>
  <w:style w:type="character" w:styleId="Hyperlink">
    <w:name w:val="Hyperlink"/>
    <w:basedOn w:val="DefaultParagraphFont"/>
    <w:uiPriority w:val="99"/>
    <w:unhideWhenUsed/>
    <w:rsid w:val="00640C45"/>
    <w:rPr>
      <w:color w:val="0000FF" w:themeColor="hyperlink"/>
      <w:u w:val="single"/>
    </w:rPr>
  </w:style>
  <w:style w:type="paragraph" w:styleId="Subtitle">
    <w:name w:val="Subtitle"/>
    <w:basedOn w:val="Normal"/>
    <w:link w:val="SubtitleChar"/>
    <w:uiPriority w:val="11"/>
    <w:qFormat/>
    <w:rsid w:val="00640C45"/>
    <w:pPr>
      <w:spacing w:after="0" w:line="240" w:lineRule="auto"/>
      <w:jc w:val="center"/>
    </w:pPr>
    <w:rPr>
      <w:rFonts w:ascii="Rockwell Light" w:eastAsia="Times New Roman" w:hAnsi="Rockwell Light" w:cs="Times New Roman"/>
      <w:b/>
      <w:bCs/>
      <w:sz w:val="32"/>
      <w:szCs w:val="24"/>
    </w:rPr>
  </w:style>
  <w:style w:type="character" w:customStyle="1" w:styleId="SubtitleChar">
    <w:name w:val="Subtitle Char"/>
    <w:basedOn w:val="DefaultParagraphFont"/>
    <w:link w:val="Subtitle"/>
    <w:uiPriority w:val="11"/>
    <w:rsid w:val="00640C45"/>
    <w:rPr>
      <w:rFonts w:ascii="Rockwell Light" w:eastAsia="Times New Roman" w:hAnsi="Rockwell Light" w:cs="Times New Roman"/>
      <w:b/>
      <w:bCs/>
      <w:sz w:val="32"/>
      <w:szCs w:val="24"/>
    </w:rPr>
  </w:style>
  <w:style w:type="paragraph" w:styleId="NormalWeb">
    <w:name w:val="Normal (Web)"/>
    <w:basedOn w:val="Normal"/>
    <w:uiPriority w:val="99"/>
    <w:unhideWhenUsed/>
    <w:rsid w:val="00640C4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640C45"/>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40C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0C45"/>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640C45"/>
    <w:rPr>
      <w:rFonts w:ascii="Calibri" w:eastAsia="Calibri" w:hAnsi="Calibri" w:cs="Times New Roman"/>
    </w:rPr>
  </w:style>
  <w:style w:type="paragraph" w:styleId="ListParagraph">
    <w:name w:val="List Paragraph"/>
    <w:basedOn w:val="Normal"/>
    <w:uiPriority w:val="34"/>
    <w:qFormat/>
    <w:rsid w:val="00640C45"/>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40C45"/>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640C45"/>
    <w:rPr>
      <w:rFonts w:ascii="Times New Roman" w:hAnsi="Times New Roman"/>
      <w:sz w:val="24"/>
    </w:rPr>
  </w:style>
  <w:style w:type="character" w:styleId="FollowedHyperlink">
    <w:name w:val="FollowedHyperlink"/>
    <w:basedOn w:val="DefaultParagraphFont"/>
    <w:uiPriority w:val="99"/>
    <w:semiHidden/>
    <w:unhideWhenUsed/>
    <w:rsid w:val="00640C45"/>
    <w:rPr>
      <w:color w:val="800080" w:themeColor="followedHyperlink"/>
      <w:u w:val="single"/>
    </w:rPr>
  </w:style>
  <w:style w:type="paragraph" w:styleId="NoSpacing">
    <w:name w:val="No Spacing"/>
    <w:link w:val="NoSpacingChar"/>
    <w:uiPriority w:val="1"/>
    <w:qFormat/>
    <w:rsid w:val="00640C45"/>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640C45"/>
    <w:rPr>
      <w:i/>
      <w:iCs/>
    </w:rPr>
  </w:style>
  <w:style w:type="character" w:customStyle="1" w:styleId="ej-j-source">
    <w:name w:val="ej-j-source"/>
    <w:basedOn w:val="DefaultParagraphFont"/>
    <w:rsid w:val="00640C45"/>
  </w:style>
  <w:style w:type="paragraph" w:customStyle="1" w:styleId="Default">
    <w:name w:val="Default"/>
    <w:rsid w:val="00640C4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40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45"/>
    <w:rPr>
      <w:rFonts w:ascii="Tahoma" w:hAnsi="Tahoma" w:cs="Tahoma"/>
      <w:sz w:val="16"/>
      <w:szCs w:val="16"/>
    </w:rPr>
  </w:style>
  <w:style w:type="character" w:styleId="Strong">
    <w:name w:val="Strong"/>
    <w:basedOn w:val="DefaultParagraphFont"/>
    <w:uiPriority w:val="22"/>
    <w:qFormat/>
    <w:rsid w:val="00640C45"/>
    <w:rPr>
      <w:b/>
      <w:bCs/>
    </w:rPr>
  </w:style>
  <w:style w:type="character" w:styleId="CommentReference">
    <w:name w:val="annotation reference"/>
    <w:basedOn w:val="DefaultParagraphFont"/>
    <w:uiPriority w:val="99"/>
    <w:semiHidden/>
    <w:unhideWhenUsed/>
    <w:rsid w:val="00640C45"/>
    <w:rPr>
      <w:sz w:val="16"/>
      <w:szCs w:val="16"/>
    </w:rPr>
  </w:style>
  <w:style w:type="paragraph" w:styleId="CommentText">
    <w:name w:val="annotation text"/>
    <w:basedOn w:val="Normal"/>
    <w:link w:val="CommentTextChar"/>
    <w:uiPriority w:val="99"/>
    <w:semiHidden/>
    <w:unhideWhenUsed/>
    <w:rsid w:val="00640C45"/>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40C4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0C45"/>
    <w:rPr>
      <w:b/>
      <w:bCs/>
    </w:rPr>
  </w:style>
  <w:style w:type="character" w:customStyle="1" w:styleId="CommentSubjectChar">
    <w:name w:val="Comment Subject Char"/>
    <w:basedOn w:val="CommentTextChar"/>
    <w:link w:val="CommentSubject"/>
    <w:uiPriority w:val="99"/>
    <w:semiHidden/>
    <w:rsid w:val="00640C45"/>
    <w:rPr>
      <w:rFonts w:ascii="Times New Roman" w:hAnsi="Times New Roman"/>
      <w:b/>
      <w:bCs/>
      <w:sz w:val="20"/>
      <w:szCs w:val="20"/>
    </w:rPr>
  </w:style>
  <w:style w:type="paragraph" w:customStyle="1" w:styleId="TxBrp3">
    <w:name w:val="TxBr_p3"/>
    <w:basedOn w:val="Normal"/>
    <w:rsid w:val="00640C45"/>
    <w:pPr>
      <w:tabs>
        <w:tab w:val="left" w:pos="204"/>
      </w:tabs>
      <w:spacing w:after="0" w:line="277" w:lineRule="atLeast"/>
    </w:pPr>
    <w:rPr>
      <w:rFonts w:ascii="Times New Roman" w:eastAsia="Times New Roman" w:hAnsi="Times New Roman" w:cs="Times New Roman"/>
      <w:sz w:val="24"/>
      <w:szCs w:val="20"/>
    </w:rPr>
  </w:style>
  <w:style w:type="table" w:styleId="TableGrid">
    <w:name w:val="Table Grid"/>
    <w:basedOn w:val="TableNormal"/>
    <w:uiPriority w:val="59"/>
    <w:rsid w:val="0064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4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40C45"/>
  </w:style>
  <w:style w:type="paragraph" w:styleId="Title">
    <w:name w:val="Title"/>
    <w:basedOn w:val="Normal"/>
    <w:next w:val="Normal"/>
    <w:link w:val="TitleChar"/>
    <w:uiPriority w:val="10"/>
    <w:qFormat/>
    <w:rsid w:val="00640C45"/>
    <w:pPr>
      <w:pBdr>
        <w:bottom w:val="single" w:sz="4" w:space="1" w:color="auto"/>
      </w:pBdr>
      <w:spacing w:after="0" w:line="240" w:lineRule="auto"/>
      <w:contextualSpacing/>
    </w:pPr>
    <w:rPr>
      <w:rFonts w:ascii="Times New Roman" w:eastAsiaTheme="majorEastAsia" w:hAnsi="Times New Roman" w:cstheme="majorBidi"/>
      <w:spacing w:val="5"/>
      <w:sz w:val="52"/>
      <w:szCs w:val="52"/>
    </w:rPr>
  </w:style>
  <w:style w:type="character" w:customStyle="1" w:styleId="TitleChar">
    <w:name w:val="Title Char"/>
    <w:basedOn w:val="DefaultParagraphFont"/>
    <w:link w:val="Title"/>
    <w:uiPriority w:val="10"/>
    <w:rsid w:val="00640C45"/>
    <w:rPr>
      <w:rFonts w:ascii="Times New Roman" w:eastAsiaTheme="majorEastAsia" w:hAnsi="Times New Roman" w:cstheme="majorBidi"/>
      <w:spacing w:val="5"/>
      <w:sz w:val="52"/>
      <w:szCs w:val="52"/>
    </w:rPr>
  </w:style>
  <w:style w:type="character" w:customStyle="1" w:styleId="NoSpacingChar">
    <w:name w:val="No Spacing Char"/>
    <w:basedOn w:val="DefaultParagraphFont"/>
    <w:link w:val="NoSpacing"/>
    <w:uiPriority w:val="1"/>
    <w:rsid w:val="00640C45"/>
    <w:rPr>
      <w:rFonts w:ascii="Times New Roman" w:hAnsi="Times New Roman" w:cs="Times New Roman"/>
      <w:sz w:val="24"/>
      <w:szCs w:val="24"/>
    </w:rPr>
  </w:style>
  <w:style w:type="paragraph" w:styleId="Quote">
    <w:name w:val="Quote"/>
    <w:basedOn w:val="Normal"/>
    <w:next w:val="Normal"/>
    <w:link w:val="QuoteChar"/>
    <w:uiPriority w:val="29"/>
    <w:qFormat/>
    <w:rsid w:val="00640C45"/>
    <w:pPr>
      <w:spacing w:before="200" w:after="0"/>
      <w:ind w:left="360" w:right="360"/>
    </w:pPr>
    <w:rPr>
      <w:rFonts w:ascii="Times New Roman" w:hAnsi="Times New Roman"/>
      <w:i/>
      <w:iCs/>
      <w:sz w:val="24"/>
    </w:rPr>
  </w:style>
  <w:style w:type="character" w:customStyle="1" w:styleId="QuoteChar">
    <w:name w:val="Quote Char"/>
    <w:basedOn w:val="DefaultParagraphFont"/>
    <w:link w:val="Quote"/>
    <w:uiPriority w:val="29"/>
    <w:rsid w:val="00640C45"/>
    <w:rPr>
      <w:rFonts w:ascii="Times New Roman" w:hAnsi="Times New Roman"/>
      <w:i/>
      <w:iCs/>
      <w:sz w:val="24"/>
    </w:rPr>
  </w:style>
  <w:style w:type="paragraph" w:styleId="IntenseQuote">
    <w:name w:val="Intense Quote"/>
    <w:basedOn w:val="Normal"/>
    <w:next w:val="Normal"/>
    <w:link w:val="IntenseQuoteChar"/>
    <w:uiPriority w:val="30"/>
    <w:qFormat/>
    <w:rsid w:val="00640C45"/>
    <w:pPr>
      <w:pBdr>
        <w:bottom w:val="single" w:sz="4" w:space="1" w:color="auto"/>
      </w:pBdr>
      <w:spacing w:before="200" w:after="280"/>
      <w:ind w:left="1008" w:right="1152"/>
      <w:jc w:val="both"/>
    </w:pPr>
    <w:rPr>
      <w:rFonts w:ascii="Times New Roman" w:hAnsi="Times New Roman"/>
      <w:b/>
      <w:bCs/>
      <w:i/>
      <w:iCs/>
      <w:sz w:val="24"/>
    </w:rPr>
  </w:style>
  <w:style w:type="character" w:customStyle="1" w:styleId="IntenseQuoteChar">
    <w:name w:val="Intense Quote Char"/>
    <w:basedOn w:val="DefaultParagraphFont"/>
    <w:link w:val="IntenseQuote"/>
    <w:uiPriority w:val="30"/>
    <w:rsid w:val="00640C45"/>
    <w:rPr>
      <w:rFonts w:ascii="Times New Roman" w:hAnsi="Times New Roman"/>
      <w:b/>
      <w:bCs/>
      <w:i/>
      <w:iCs/>
      <w:sz w:val="24"/>
    </w:rPr>
  </w:style>
  <w:style w:type="character" w:styleId="SubtleEmphasis">
    <w:name w:val="Subtle Emphasis"/>
    <w:uiPriority w:val="19"/>
    <w:qFormat/>
    <w:rsid w:val="00640C45"/>
    <w:rPr>
      <w:i/>
      <w:iCs/>
    </w:rPr>
  </w:style>
  <w:style w:type="character" w:styleId="IntenseEmphasis">
    <w:name w:val="Intense Emphasis"/>
    <w:uiPriority w:val="21"/>
    <w:qFormat/>
    <w:rsid w:val="00640C45"/>
    <w:rPr>
      <w:b/>
      <w:bCs/>
    </w:rPr>
  </w:style>
  <w:style w:type="character" w:styleId="SubtleReference">
    <w:name w:val="Subtle Reference"/>
    <w:uiPriority w:val="31"/>
    <w:qFormat/>
    <w:rsid w:val="00640C45"/>
    <w:rPr>
      <w:smallCaps/>
    </w:rPr>
  </w:style>
  <w:style w:type="character" w:styleId="IntenseReference">
    <w:name w:val="Intense Reference"/>
    <w:uiPriority w:val="32"/>
    <w:qFormat/>
    <w:rsid w:val="00640C45"/>
    <w:rPr>
      <w:smallCaps/>
      <w:spacing w:val="5"/>
      <w:u w:val="single"/>
    </w:rPr>
  </w:style>
  <w:style w:type="character" w:styleId="BookTitle">
    <w:name w:val="Book Title"/>
    <w:uiPriority w:val="33"/>
    <w:qFormat/>
    <w:rsid w:val="00640C45"/>
    <w:rPr>
      <w:i/>
      <w:iCs/>
      <w:smallCaps/>
      <w:spacing w:val="5"/>
    </w:rPr>
  </w:style>
  <w:style w:type="paragraph" w:styleId="TOCHeading">
    <w:name w:val="TOC Heading"/>
    <w:basedOn w:val="Heading1"/>
    <w:next w:val="Normal"/>
    <w:uiPriority w:val="39"/>
    <w:semiHidden/>
    <w:unhideWhenUsed/>
    <w:qFormat/>
    <w:rsid w:val="00640C45"/>
    <w:pPr>
      <w:keepNext w:val="0"/>
      <w:keepLines w:val="0"/>
      <w:contextualSpacing/>
      <w:outlineLvl w:val="9"/>
    </w:pPr>
    <w:rPr>
      <w:rFonts w:ascii="Times New Roman" w:hAnsi="Times New Roman"/>
      <w:color w:val="auto"/>
      <w:lang w:bidi="en-US"/>
    </w:rPr>
  </w:style>
  <w:style w:type="table" w:customStyle="1" w:styleId="TableGrid2">
    <w:name w:val="Table Grid2"/>
    <w:basedOn w:val="TableNormal"/>
    <w:next w:val="TableGrid"/>
    <w:uiPriority w:val="59"/>
    <w:rsid w:val="0064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40C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rsid w:val="00640C45"/>
    <w:pPr>
      <w:widowControl w:val="0"/>
      <w:spacing w:after="0" w:line="240" w:lineRule="auto"/>
    </w:pPr>
  </w:style>
  <w:style w:type="numbering" w:customStyle="1" w:styleId="NoList11">
    <w:name w:val="No List11"/>
    <w:next w:val="NoList"/>
    <w:uiPriority w:val="99"/>
    <w:semiHidden/>
    <w:unhideWhenUsed/>
    <w:rsid w:val="00640C45"/>
  </w:style>
  <w:style w:type="numbering" w:customStyle="1" w:styleId="NoList111">
    <w:name w:val="No List111"/>
    <w:next w:val="NoList"/>
    <w:uiPriority w:val="99"/>
    <w:semiHidden/>
    <w:unhideWhenUsed/>
    <w:rsid w:val="00640C45"/>
  </w:style>
  <w:style w:type="numbering" w:customStyle="1" w:styleId="NoList1111">
    <w:name w:val="No List1111"/>
    <w:next w:val="NoList"/>
    <w:uiPriority w:val="99"/>
    <w:semiHidden/>
    <w:unhideWhenUsed/>
    <w:rsid w:val="00640C45"/>
  </w:style>
  <w:style w:type="paragraph" w:customStyle="1" w:styleId="BulletList">
    <w:name w:val="Bullet_List"/>
    <w:basedOn w:val="ListParagraph"/>
    <w:qFormat/>
    <w:rsid w:val="00640C45"/>
    <w:pPr>
      <w:numPr>
        <w:numId w:val="11"/>
      </w:numPr>
      <w:autoSpaceDE w:val="0"/>
      <w:autoSpaceDN w:val="0"/>
      <w:adjustRightInd w:val="0"/>
      <w:spacing w:line="360" w:lineRule="auto"/>
    </w:pPr>
    <w:rPr>
      <w:rFonts w:cs="Times New Roman"/>
      <w:szCs w:val="24"/>
    </w:rPr>
  </w:style>
  <w:style w:type="character" w:customStyle="1" w:styleId="apple-converted-space">
    <w:name w:val="apple-converted-space"/>
    <w:basedOn w:val="DefaultParagraphFont"/>
    <w:rsid w:val="00640C45"/>
  </w:style>
  <w:style w:type="numbering" w:customStyle="1" w:styleId="NoList3">
    <w:name w:val="No List3"/>
    <w:next w:val="NoList"/>
    <w:uiPriority w:val="99"/>
    <w:semiHidden/>
    <w:unhideWhenUsed/>
    <w:rsid w:val="00640C45"/>
  </w:style>
  <w:style w:type="table" w:customStyle="1" w:styleId="TableGrid3">
    <w:name w:val="Table Grid3"/>
    <w:basedOn w:val="TableNormal"/>
    <w:next w:val="TableGrid"/>
    <w:uiPriority w:val="59"/>
    <w:rsid w:val="0064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0C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C45"/>
    <w:rPr>
      <w:sz w:val="20"/>
      <w:szCs w:val="20"/>
    </w:rPr>
  </w:style>
  <w:style w:type="character" w:styleId="FootnoteReference">
    <w:name w:val="footnote reference"/>
    <w:basedOn w:val="DefaultParagraphFont"/>
    <w:uiPriority w:val="99"/>
    <w:semiHidden/>
    <w:unhideWhenUsed/>
    <w:rsid w:val="00640C45"/>
    <w:rPr>
      <w:vertAlign w:val="superscript"/>
    </w:rPr>
  </w:style>
  <w:style w:type="paragraph" w:styleId="TOC1">
    <w:name w:val="toc 1"/>
    <w:basedOn w:val="Normal"/>
    <w:next w:val="Normal"/>
    <w:autoRedefine/>
    <w:uiPriority w:val="39"/>
    <w:unhideWhenUsed/>
    <w:rsid w:val="00640C45"/>
    <w:pPr>
      <w:spacing w:after="100"/>
    </w:pPr>
  </w:style>
  <w:style w:type="paragraph" w:styleId="TOC2">
    <w:name w:val="toc 2"/>
    <w:basedOn w:val="Normal"/>
    <w:next w:val="Normal"/>
    <w:autoRedefine/>
    <w:uiPriority w:val="39"/>
    <w:unhideWhenUsed/>
    <w:rsid w:val="00640C45"/>
    <w:pPr>
      <w:spacing w:after="100"/>
      <w:ind w:left="220"/>
    </w:pPr>
  </w:style>
  <w:style w:type="paragraph" w:styleId="TOC3">
    <w:name w:val="toc 3"/>
    <w:basedOn w:val="Normal"/>
    <w:next w:val="Normal"/>
    <w:autoRedefine/>
    <w:uiPriority w:val="39"/>
    <w:unhideWhenUsed/>
    <w:rsid w:val="00640C45"/>
    <w:pPr>
      <w:spacing w:after="100"/>
      <w:ind w:left="440"/>
    </w:pPr>
  </w:style>
  <w:style w:type="character" w:customStyle="1" w:styleId="sessionlistnumber">
    <w:name w:val="sessionlistnumber"/>
    <w:basedOn w:val="DefaultParagraphFont"/>
    <w:rsid w:val="00796B96"/>
  </w:style>
  <w:style w:type="character" w:customStyle="1" w:styleId="topdisplay">
    <w:name w:val="topdisplay"/>
    <w:basedOn w:val="DefaultParagraphFont"/>
    <w:rsid w:val="00796B96"/>
  </w:style>
  <w:style w:type="character" w:customStyle="1" w:styleId="citation-doi">
    <w:name w:val="citation-doi"/>
    <w:basedOn w:val="DefaultParagraphFont"/>
    <w:rsid w:val="002E05E0"/>
  </w:style>
  <w:style w:type="paragraph" w:styleId="PlainText">
    <w:name w:val="Plain Text"/>
    <w:basedOn w:val="Normal"/>
    <w:link w:val="PlainTextChar"/>
    <w:uiPriority w:val="99"/>
    <w:semiHidden/>
    <w:unhideWhenUsed/>
    <w:rsid w:val="00A717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717CC"/>
    <w:rPr>
      <w:rFonts w:ascii="Calibri" w:hAnsi="Calibri"/>
      <w:szCs w:val="21"/>
    </w:rPr>
  </w:style>
  <w:style w:type="character" w:customStyle="1" w:styleId="c-bibliographic-informationvalue">
    <w:name w:val="c-bibliographic-information__value"/>
    <w:basedOn w:val="DefaultParagraphFont"/>
    <w:rsid w:val="00AE6FD5"/>
  </w:style>
  <w:style w:type="character" w:customStyle="1" w:styleId="tooltipped-person">
    <w:name w:val="tooltipped-person"/>
    <w:basedOn w:val="DefaultParagraphFont"/>
    <w:rsid w:val="00A66281"/>
  </w:style>
  <w:style w:type="character" w:customStyle="1" w:styleId="markedcontent">
    <w:name w:val="markedcontent"/>
    <w:basedOn w:val="DefaultParagraphFont"/>
    <w:rsid w:val="00CB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4393">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8">
          <w:marLeft w:val="0"/>
          <w:marRight w:val="0"/>
          <w:marTop w:val="0"/>
          <w:marBottom w:val="0"/>
          <w:divBdr>
            <w:top w:val="none" w:sz="0" w:space="0" w:color="auto"/>
            <w:left w:val="none" w:sz="0" w:space="0" w:color="auto"/>
            <w:bottom w:val="none" w:sz="0" w:space="0" w:color="auto"/>
            <w:right w:val="none" w:sz="0" w:space="0" w:color="auto"/>
          </w:divBdr>
        </w:div>
      </w:divsChild>
    </w:div>
    <w:div w:id="144900295">
      <w:bodyDiv w:val="1"/>
      <w:marLeft w:val="0"/>
      <w:marRight w:val="0"/>
      <w:marTop w:val="0"/>
      <w:marBottom w:val="0"/>
      <w:divBdr>
        <w:top w:val="none" w:sz="0" w:space="0" w:color="auto"/>
        <w:left w:val="none" w:sz="0" w:space="0" w:color="auto"/>
        <w:bottom w:val="none" w:sz="0" w:space="0" w:color="auto"/>
        <w:right w:val="none" w:sz="0" w:space="0" w:color="auto"/>
      </w:divBdr>
    </w:div>
    <w:div w:id="366566568">
      <w:bodyDiv w:val="1"/>
      <w:marLeft w:val="0"/>
      <w:marRight w:val="0"/>
      <w:marTop w:val="0"/>
      <w:marBottom w:val="0"/>
      <w:divBdr>
        <w:top w:val="none" w:sz="0" w:space="0" w:color="auto"/>
        <w:left w:val="none" w:sz="0" w:space="0" w:color="auto"/>
        <w:bottom w:val="none" w:sz="0" w:space="0" w:color="auto"/>
        <w:right w:val="none" w:sz="0" w:space="0" w:color="auto"/>
      </w:divBdr>
    </w:div>
    <w:div w:id="430008244">
      <w:bodyDiv w:val="1"/>
      <w:marLeft w:val="0"/>
      <w:marRight w:val="0"/>
      <w:marTop w:val="0"/>
      <w:marBottom w:val="0"/>
      <w:divBdr>
        <w:top w:val="none" w:sz="0" w:space="0" w:color="auto"/>
        <w:left w:val="none" w:sz="0" w:space="0" w:color="auto"/>
        <w:bottom w:val="none" w:sz="0" w:space="0" w:color="auto"/>
        <w:right w:val="none" w:sz="0" w:space="0" w:color="auto"/>
      </w:divBdr>
      <w:divsChild>
        <w:div w:id="297882110">
          <w:marLeft w:val="1181"/>
          <w:marRight w:val="0"/>
          <w:marTop w:val="0"/>
          <w:marBottom w:val="0"/>
          <w:divBdr>
            <w:top w:val="none" w:sz="0" w:space="0" w:color="auto"/>
            <w:left w:val="none" w:sz="0" w:space="0" w:color="auto"/>
            <w:bottom w:val="none" w:sz="0" w:space="0" w:color="auto"/>
            <w:right w:val="none" w:sz="0" w:space="0" w:color="auto"/>
          </w:divBdr>
        </w:div>
      </w:divsChild>
    </w:div>
    <w:div w:id="540560095">
      <w:bodyDiv w:val="1"/>
      <w:marLeft w:val="0"/>
      <w:marRight w:val="0"/>
      <w:marTop w:val="0"/>
      <w:marBottom w:val="0"/>
      <w:divBdr>
        <w:top w:val="none" w:sz="0" w:space="0" w:color="auto"/>
        <w:left w:val="none" w:sz="0" w:space="0" w:color="auto"/>
        <w:bottom w:val="none" w:sz="0" w:space="0" w:color="auto"/>
        <w:right w:val="none" w:sz="0" w:space="0" w:color="auto"/>
      </w:divBdr>
      <w:divsChild>
        <w:div w:id="1204170943">
          <w:marLeft w:val="0"/>
          <w:marRight w:val="0"/>
          <w:marTop w:val="0"/>
          <w:marBottom w:val="0"/>
          <w:divBdr>
            <w:top w:val="none" w:sz="0" w:space="0" w:color="auto"/>
            <w:left w:val="none" w:sz="0" w:space="0" w:color="auto"/>
            <w:bottom w:val="none" w:sz="0" w:space="0" w:color="auto"/>
            <w:right w:val="none" w:sz="0" w:space="0" w:color="auto"/>
          </w:divBdr>
        </w:div>
      </w:divsChild>
    </w:div>
    <w:div w:id="672535008">
      <w:bodyDiv w:val="1"/>
      <w:marLeft w:val="0"/>
      <w:marRight w:val="0"/>
      <w:marTop w:val="0"/>
      <w:marBottom w:val="0"/>
      <w:divBdr>
        <w:top w:val="none" w:sz="0" w:space="0" w:color="auto"/>
        <w:left w:val="none" w:sz="0" w:space="0" w:color="auto"/>
        <w:bottom w:val="none" w:sz="0" w:space="0" w:color="auto"/>
        <w:right w:val="none" w:sz="0" w:space="0" w:color="auto"/>
      </w:divBdr>
    </w:div>
    <w:div w:id="736437731">
      <w:bodyDiv w:val="1"/>
      <w:marLeft w:val="0"/>
      <w:marRight w:val="0"/>
      <w:marTop w:val="0"/>
      <w:marBottom w:val="0"/>
      <w:divBdr>
        <w:top w:val="none" w:sz="0" w:space="0" w:color="auto"/>
        <w:left w:val="none" w:sz="0" w:space="0" w:color="auto"/>
        <w:bottom w:val="none" w:sz="0" w:space="0" w:color="auto"/>
        <w:right w:val="none" w:sz="0" w:space="0" w:color="auto"/>
      </w:divBdr>
    </w:div>
    <w:div w:id="764619316">
      <w:bodyDiv w:val="1"/>
      <w:marLeft w:val="0"/>
      <w:marRight w:val="0"/>
      <w:marTop w:val="0"/>
      <w:marBottom w:val="0"/>
      <w:divBdr>
        <w:top w:val="none" w:sz="0" w:space="0" w:color="auto"/>
        <w:left w:val="none" w:sz="0" w:space="0" w:color="auto"/>
        <w:bottom w:val="none" w:sz="0" w:space="0" w:color="auto"/>
        <w:right w:val="none" w:sz="0" w:space="0" w:color="auto"/>
      </w:divBdr>
      <w:divsChild>
        <w:div w:id="1053625773">
          <w:marLeft w:val="360"/>
          <w:marRight w:val="0"/>
          <w:marTop w:val="200"/>
          <w:marBottom w:val="0"/>
          <w:divBdr>
            <w:top w:val="none" w:sz="0" w:space="0" w:color="auto"/>
            <w:left w:val="none" w:sz="0" w:space="0" w:color="auto"/>
            <w:bottom w:val="none" w:sz="0" w:space="0" w:color="auto"/>
            <w:right w:val="none" w:sz="0" w:space="0" w:color="auto"/>
          </w:divBdr>
        </w:div>
      </w:divsChild>
    </w:div>
    <w:div w:id="1131752313">
      <w:bodyDiv w:val="1"/>
      <w:marLeft w:val="0"/>
      <w:marRight w:val="0"/>
      <w:marTop w:val="0"/>
      <w:marBottom w:val="0"/>
      <w:divBdr>
        <w:top w:val="none" w:sz="0" w:space="0" w:color="auto"/>
        <w:left w:val="none" w:sz="0" w:space="0" w:color="auto"/>
        <w:bottom w:val="none" w:sz="0" w:space="0" w:color="auto"/>
        <w:right w:val="none" w:sz="0" w:space="0" w:color="auto"/>
      </w:divBdr>
    </w:div>
    <w:div w:id="1337607759">
      <w:bodyDiv w:val="1"/>
      <w:marLeft w:val="0"/>
      <w:marRight w:val="0"/>
      <w:marTop w:val="0"/>
      <w:marBottom w:val="0"/>
      <w:divBdr>
        <w:top w:val="none" w:sz="0" w:space="0" w:color="auto"/>
        <w:left w:val="none" w:sz="0" w:space="0" w:color="auto"/>
        <w:bottom w:val="none" w:sz="0" w:space="0" w:color="auto"/>
        <w:right w:val="none" w:sz="0" w:space="0" w:color="auto"/>
      </w:divBdr>
    </w:div>
    <w:div w:id="1589466735">
      <w:bodyDiv w:val="1"/>
      <w:marLeft w:val="0"/>
      <w:marRight w:val="0"/>
      <w:marTop w:val="0"/>
      <w:marBottom w:val="0"/>
      <w:divBdr>
        <w:top w:val="none" w:sz="0" w:space="0" w:color="auto"/>
        <w:left w:val="none" w:sz="0" w:space="0" w:color="auto"/>
        <w:bottom w:val="none" w:sz="0" w:space="0" w:color="auto"/>
        <w:right w:val="none" w:sz="0" w:space="0" w:color="auto"/>
      </w:divBdr>
    </w:div>
    <w:div w:id="1710034335">
      <w:bodyDiv w:val="1"/>
      <w:marLeft w:val="0"/>
      <w:marRight w:val="0"/>
      <w:marTop w:val="0"/>
      <w:marBottom w:val="0"/>
      <w:divBdr>
        <w:top w:val="none" w:sz="0" w:space="0" w:color="auto"/>
        <w:left w:val="none" w:sz="0" w:space="0" w:color="auto"/>
        <w:bottom w:val="none" w:sz="0" w:space="0" w:color="auto"/>
        <w:right w:val="none" w:sz="0" w:space="0" w:color="auto"/>
      </w:divBdr>
    </w:div>
    <w:div w:id="1785073760">
      <w:bodyDiv w:val="1"/>
      <w:marLeft w:val="0"/>
      <w:marRight w:val="0"/>
      <w:marTop w:val="0"/>
      <w:marBottom w:val="0"/>
      <w:divBdr>
        <w:top w:val="none" w:sz="0" w:space="0" w:color="auto"/>
        <w:left w:val="none" w:sz="0" w:space="0" w:color="auto"/>
        <w:bottom w:val="none" w:sz="0" w:space="0" w:color="auto"/>
        <w:right w:val="none" w:sz="0" w:space="0" w:color="auto"/>
      </w:divBdr>
      <w:divsChild>
        <w:div w:id="2002662086">
          <w:marLeft w:val="0"/>
          <w:marRight w:val="0"/>
          <w:marTop w:val="0"/>
          <w:marBottom w:val="0"/>
          <w:divBdr>
            <w:top w:val="none" w:sz="0" w:space="0" w:color="auto"/>
            <w:left w:val="none" w:sz="0" w:space="0" w:color="auto"/>
            <w:bottom w:val="none" w:sz="0" w:space="0" w:color="auto"/>
            <w:right w:val="none" w:sz="0" w:space="0" w:color="auto"/>
          </w:divBdr>
        </w:div>
      </w:divsChild>
    </w:div>
    <w:div w:id="1814981266">
      <w:bodyDiv w:val="1"/>
      <w:marLeft w:val="0"/>
      <w:marRight w:val="0"/>
      <w:marTop w:val="0"/>
      <w:marBottom w:val="0"/>
      <w:divBdr>
        <w:top w:val="none" w:sz="0" w:space="0" w:color="auto"/>
        <w:left w:val="none" w:sz="0" w:space="0" w:color="auto"/>
        <w:bottom w:val="none" w:sz="0" w:space="0" w:color="auto"/>
        <w:right w:val="none" w:sz="0" w:space="0" w:color="auto"/>
      </w:divBdr>
    </w:div>
    <w:div w:id="2029675079">
      <w:bodyDiv w:val="1"/>
      <w:marLeft w:val="0"/>
      <w:marRight w:val="0"/>
      <w:marTop w:val="0"/>
      <w:marBottom w:val="0"/>
      <w:divBdr>
        <w:top w:val="none" w:sz="0" w:space="0" w:color="auto"/>
        <w:left w:val="none" w:sz="0" w:space="0" w:color="auto"/>
        <w:bottom w:val="none" w:sz="0" w:space="0" w:color="auto"/>
        <w:right w:val="none" w:sz="0" w:space="0" w:color="auto"/>
      </w:divBdr>
    </w:div>
    <w:div w:id="203083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390/ijerph13010035" TargetMode="External"/><Relationship Id="rId13" Type="http://schemas.openxmlformats.org/officeDocument/2006/relationships/hyperlink" Target="https://doi.org/10.1017/dmp.2021.18" TargetMode="External"/><Relationship Id="rId18" Type="http://schemas.openxmlformats.org/officeDocument/2006/relationships/hyperlink" Target="http://children.alabama.gov/wp-content/uploads/sites/4/2017/07/KEA_4-27-17.pdf" TargetMode="External"/><Relationship Id="rId26" Type="http://schemas.openxmlformats.org/officeDocument/2006/relationships/hyperlink" Target="http://children.alabama.gov/wp-content/uploads/sites/4/2018/03/Issue-Brief-5a_SpecialEd_overall_2-2018.pdf" TargetMode="External"/><Relationship Id="rId3" Type="http://schemas.openxmlformats.org/officeDocument/2006/relationships/settings" Target="settings.xml"/><Relationship Id="rId21" Type="http://schemas.openxmlformats.org/officeDocument/2006/relationships/hyperlink" Target="http://children.alabama.gov/wp-content/uploads/sites/4/2017/07/Goldperformance_01-10-17.pdf" TargetMode="External"/><Relationship Id="rId34" Type="http://schemas.openxmlformats.org/officeDocument/2006/relationships/theme" Target="theme/theme1.xml"/><Relationship Id="rId7" Type="http://schemas.openxmlformats.org/officeDocument/2006/relationships/hyperlink" Target="http://dx.DOI.org/10.1080/13632434.2015.1041487" TargetMode="External"/><Relationship Id="rId12" Type="http://schemas.openxmlformats.org/officeDocument/2006/relationships/hyperlink" Target="https://doi.org/10.1186/s40723-020-00073-3" TargetMode="External"/><Relationship Id="rId17" Type="http://schemas.openxmlformats.org/officeDocument/2006/relationships/hyperlink" Target="http://www.jeffersoncountychildren.org/" TargetMode="External"/><Relationship Id="rId25" Type="http://schemas.openxmlformats.org/officeDocument/2006/relationships/hyperlink" Target="https://jvtf.org/wp-content/uploads/2017/11/Jones-Valley-Teaching-Farm-Report-6-30-17-Final.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yacpa.org/developments" TargetMode="External"/><Relationship Id="rId20" Type="http://schemas.openxmlformats.org/officeDocument/2006/relationships/hyperlink" Target="http://children.alabama.gov/wp-content/uploads/sites/4/2017/07/Retention_01-10-17.pdf" TargetMode="External"/><Relationship Id="rId29" Type="http://schemas.openxmlformats.org/officeDocument/2006/relationships/hyperlink" Target="http://children.alabama.gov/wp-content/uploads/sites/4/2019/04/Persistence-of-Proficiency-Differenc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adaj.2020.02.016" TargetMode="External"/><Relationship Id="rId24" Type="http://schemas.openxmlformats.org/officeDocument/2006/relationships/hyperlink" Target="http://www.ctf.alabama.gov/2016-2017/Statewide%20Overview%20of%20Home%20Visiting%20Services%20in%20Alabama_9-20-16_FINAL.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yacpa.org/pub/developments/article.php?content=fifolt" TargetMode="External"/><Relationship Id="rId23" Type="http://schemas.openxmlformats.org/officeDocument/2006/relationships/hyperlink" Target="http://www.ctf.alabama.gov/2016-2017/Statewide%20Overview%20of%20Home%20Visiting%20Services%20in%20Alabama_9-20-16_FINAL.pdf" TargetMode="External"/><Relationship Id="rId28" Type="http://schemas.openxmlformats.org/officeDocument/2006/relationships/hyperlink" Target="http://children.alabama.gov/wp-content/uploads/sites/4/2018/09/WhitePaper-1_Quality-in-First-Class-Pre-K_final.pdf" TargetMode="External"/><Relationship Id="rId10" Type="http://schemas.openxmlformats.org/officeDocument/2006/relationships/hyperlink" Target="https://doi.org/10.1016/j.msard.2019.101482" TargetMode="External"/><Relationship Id="rId19" Type="http://schemas.openxmlformats.org/officeDocument/2006/relationships/hyperlink" Target="http://children.alabama.gov/wp-content/uploads/sites/4/2017/07/Absenteeism_01-10-17.pdf" TargetMode="External"/><Relationship Id="rId31" Type="http://schemas.openxmlformats.org/officeDocument/2006/relationships/hyperlink" Target="https://apha.confex.com/apha/2020/meetingapp.cgi/Paper/485405" TargetMode="External"/><Relationship Id="rId4" Type="http://schemas.openxmlformats.org/officeDocument/2006/relationships/webSettings" Target="webSettings.xml"/><Relationship Id="rId9" Type="http://schemas.openxmlformats.org/officeDocument/2006/relationships/hyperlink" Target="https://doi.org/10.1177%2F1049732318819453" TargetMode="External"/><Relationship Id="rId14" Type="http://schemas.openxmlformats.org/officeDocument/2006/relationships/hyperlink" Target="http://www.naspa.org/pubs/mags/nr/default.cfm" TargetMode="External"/><Relationship Id="rId22" Type="http://schemas.openxmlformats.org/officeDocument/2006/relationships/hyperlink" Target="http://www.ctf.alabama.gov/2016-2017/Statewide%20Overview%20of%20Home%20Visiting%20Services%20in%20Alabama_9-20-16_FINAL.pdf" TargetMode="External"/><Relationship Id="rId27" Type="http://schemas.openxmlformats.org/officeDocument/2006/relationships/hyperlink" Target="http://children.alabama.gov/wp-content/uploads/sites/4/2019/08/Issue-Brief-5b_Special-Education-Selected-Exceptionalities.pdf" TargetMode="External"/><Relationship Id="rId30" Type="http://schemas.openxmlformats.org/officeDocument/2006/relationships/hyperlink" Target="http://children.alabama.gov/wp-content/uploads/sites/4/2019/07/7_Discipline_7-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11898</Words>
  <Characters>67819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UAB School of Public Health</Company>
  <LinksUpToDate>false</LinksUpToDate>
  <CharactersWithSpaces>79558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Fifolt</dc:creator>
  <cp:lastModifiedBy>Fifolt, Matt</cp:lastModifiedBy>
  <cp:revision>4</cp:revision>
  <cp:lastPrinted>2019-05-07T19:57:00Z</cp:lastPrinted>
  <dcterms:created xsi:type="dcterms:W3CDTF">2022-01-05T16:23:00Z</dcterms:created>
  <dcterms:modified xsi:type="dcterms:W3CDTF">2022-01-06T20:22:00Z</dcterms:modified>
</cp:coreProperties>
</file>