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8A36" w14:textId="77777777" w:rsidR="00E502A0" w:rsidRPr="007A30BE" w:rsidRDefault="00E502A0" w:rsidP="00F731A4">
      <w:pPr>
        <w:spacing w:after="0" w:line="240" w:lineRule="auto"/>
        <w:jc w:val="center"/>
        <w:rPr>
          <w:rFonts w:ascii="Times New Roman" w:hAnsi="Times New Roman" w:cs="Times New Roman"/>
          <w:b/>
        </w:rPr>
      </w:pPr>
      <w:r w:rsidRPr="007A30BE">
        <w:rPr>
          <w:rFonts w:ascii="Times New Roman" w:hAnsi="Times New Roman" w:cs="Times New Roman"/>
          <w:b/>
        </w:rPr>
        <w:t>Curriculum Vitae</w:t>
      </w:r>
    </w:p>
    <w:p w14:paraId="7E173E9D" w14:textId="77777777" w:rsidR="00E502A0" w:rsidRPr="007A30BE" w:rsidRDefault="00E502A0" w:rsidP="00F731A4">
      <w:pPr>
        <w:spacing w:after="0" w:line="240" w:lineRule="auto"/>
        <w:jc w:val="center"/>
        <w:rPr>
          <w:rFonts w:ascii="Times New Roman" w:hAnsi="Times New Roman" w:cs="Times New Roman"/>
          <w:b/>
        </w:rPr>
      </w:pPr>
      <w:r w:rsidRPr="007A30BE">
        <w:rPr>
          <w:rFonts w:ascii="Times New Roman" w:hAnsi="Times New Roman" w:cs="Times New Roman"/>
          <w:b/>
        </w:rPr>
        <w:t>University of Alabama at Birmingham</w:t>
      </w:r>
    </w:p>
    <w:p w14:paraId="5CC9F6C2" w14:textId="77777777" w:rsidR="00DA623F" w:rsidRPr="007A30BE" w:rsidRDefault="00704F45" w:rsidP="00704F45">
      <w:pPr>
        <w:spacing w:after="0" w:line="240" w:lineRule="auto"/>
        <w:jc w:val="center"/>
        <w:rPr>
          <w:rFonts w:ascii="Times New Roman" w:hAnsi="Times New Roman" w:cs="Times New Roman"/>
          <w:b/>
        </w:rPr>
      </w:pPr>
      <w:r w:rsidRPr="007A30BE">
        <w:rPr>
          <w:rFonts w:ascii="Times New Roman" w:hAnsi="Times New Roman" w:cs="Times New Roman"/>
          <w:b/>
        </w:rPr>
        <w:t>School of Medicine Faculty</w:t>
      </w:r>
    </w:p>
    <w:p w14:paraId="4B0C55B4" w14:textId="7DE206BA" w:rsidR="00BF688B" w:rsidRPr="007A30BE" w:rsidRDefault="00E502A0" w:rsidP="00F731A4">
      <w:pPr>
        <w:spacing w:after="0" w:line="240" w:lineRule="auto"/>
        <w:rPr>
          <w:rFonts w:ascii="Times New Roman" w:hAnsi="Times New Roman" w:cs="Times New Roman"/>
          <w:b/>
        </w:rPr>
      </w:pPr>
      <w:r w:rsidRPr="007A30BE">
        <w:rPr>
          <w:rFonts w:ascii="Times New Roman" w:hAnsi="Times New Roman" w:cs="Times New Roman"/>
          <w:b/>
        </w:rPr>
        <w:t xml:space="preserve">Date:  </w:t>
      </w:r>
      <w:r w:rsidR="00CE39CF">
        <w:rPr>
          <w:rFonts w:ascii="Times New Roman" w:hAnsi="Times New Roman" w:cs="Times New Roman"/>
          <w:b/>
        </w:rPr>
        <w:t>12-4</w:t>
      </w:r>
      <w:r w:rsidR="0032614B" w:rsidRPr="007A30BE">
        <w:rPr>
          <w:rFonts w:ascii="Times New Roman" w:hAnsi="Times New Roman" w:cs="Times New Roman"/>
          <w:b/>
          <w:spacing w:val="-2"/>
        </w:rPr>
        <w:t>-2021</w:t>
      </w:r>
      <w:r w:rsidRPr="007A30BE">
        <w:rPr>
          <w:rFonts w:ascii="Times New Roman" w:hAnsi="Times New Roman" w:cs="Times New Roman"/>
          <w:b/>
        </w:rPr>
        <w:t xml:space="preserve">      </w:t>
      </w:r>
    </w:p>
    <w:p w14:paraId="3340C371" w14:textId="77777777" w:rsidR="00557272" w:rsidRPr="007A30BE" w:rsidRDefault="00557272" w:rsidP="00F731A4">
      <w:pPr>
        <w:spacing w:after="0" w:line="240" w:lineRule="auto"/>
        <w:rPr>
          <w:rFonts w:ascii="Times New Roman" w:hAnsi="Times New Roman" w:cs="Times New Roman"/>
          <w:b/>
        </w:rPr>
      </w:pPr>
    </w:p>
    <w:p w14:paraId="569692DA" w14:textId="77777777" w:rsidR="00E502A0" w:rsidRPr="007A30BE" w:rsidRDefault="00723644" w:rsidP="00F731A4">
      <w:pPr>
        <w:spacing w:after="0" w:line="240" w:lineRule="auto"/>
        <w:rPr>
          <w:rFonts w:ascii="Times New Roman" w:hAnsi="Times New Roman" w:cs="Times New Roman"/>
        </w:rPr>
      </w:pPr>
      <w:r w:rsidRPr="007A30BE">
        <w:rPr>
          <w:rFonts w:ascii="Times New Roman" w:hAnsi="Times New Roman" w:cs="Times New Roman"/>
          <w:b/>
        </w:rPr>
        <w:t>PERSONAL INFORMATION</w:t>
      </w:r>
      <w:r w:rsidRPr="007A30BE">
        <w:rPr>
          <w:rFonts w:ascii="Times New Roman" w:hAnsi="Times New Roman" w:cs="Times New Roman"/>
        </w:rPr>
        <w:t xml:space="preserve"> </w:t>
      </w:r>
    </w:p>
    <w:p w14:paraId="698C9600" w14:textId="77777777" w:rsidR="00E502A0" w:rsidRPr="007A30BE" w:rsidRDefault="00E502A0" w:rsidP="00F731A4">
      <w:pPr>
        <w:spacing w:after="0" w:line="240" w:lineRule="auto"/>
        <w:rPr>
          <w:rFonts w:ascii="Times New Roman" w:hAnsi="Times New Roman" w:cs="Times New Roman"/>
        </w:rPr>
      </w:pPr>
      <w:r w:rsidRPr="007A30BE">
        <w:rPr>
          <w:rFonts w:ascii="Times New Roman" w:hAnsi="Times New Roman" w:cs="Times New Roman"/>
        </w:rPr>
        <w:t xml:space="preserve">Name: </w:t>
      </w:r>
      <w:r w:rsidR="00975212" w:rsidRPr="007A30BE">
        <w:rPr>
          <w:rFonts w:ascii="Times New Roman" w:hAnsi="Times New Roman" w:cs="Times New Roman"/>
        </w:rPr>
        <w:tab/>
      </w:r>
      <w:r w:rsidR="00975212" w:rsidRPr="007A30BE">
        <w:rPr>
          <w:rFonts w:ascii="Times New Roman" w:hAnsi="Times New Roman" w:cs="Times New Roman"/>
        </w:rPr>
        <w:tab/>
      </w:r>
      <w:r w:rsidR="00975212" w:rsidRPr="007A30BE">
        <w:rPr>
          <w:rFonts w:ascii="Times New Roman" w:hAnsi="Times New Roman" w:cs="Times New Roman"/>
        </w:rPr>
        <w:tab/>
        <w:t>Sameer Al Diffalha</w:t>
      </w:r>
    </w:p>
    <w:p w14:paraId="516371EA" w14:textId="77777777" w:rsidR="00E502A0" w:rsidRPr="007A30BE" w:rsidRDefault="00E502A0" w:rsidP="00F731A4">
      <w:pPr>
        <w:spacing w:after="0" w:line="240" w:lineRule="auto"/>
        <w:rPr>
          <w:rFonts w:ascii="Times New Roman" w:hAnsi="Times New Roman" w:cs="Times New Roman"/>
        </w:rPr>
      </w:pPr>
    </w:p>
    <w:p w14:paraId="6F15F7C5" w14:textId="77777777" w:rsidR="00702EE4" w:rsidRPr="007A30BE" w:rsidRDefault="00723644" w:rsidP="00190367">
      <w:pPr>
        <w:spacing w:after="0" w:line="240" w:lineRule="auto"/>
        <w:rPr>
          <w:rFonts w:ascii="Times New Roman" w:hAnsi="Times New Roman" w:cs="Times New Roman"/>
        </w:rPr>
      </w:pPr>
      <w:r w:rsidRPr="007A30BE">
        <w:rPr>
          <w:rFonts w:ascii="Times New Roman" w:hAnsi="Times New Roman" w:cs="Times New Roman"/>
        </w:rPr>
        <w:t>RANK/TITLE</w:t>
      </w:r>
      <w:r w:rsidR="009D28DE">
        <w:rPr>
          <w:rFonts w:ascii="Times New Roman" w:hAnsi="Times New Roman" w:cs="Times New Roman"/>
        </w:rPr>
        <w:t>:</w:t>
      </w:r>
      <w:r w:rsidRPr="007A30BE">
        <w:rPr>
          <w:rFonts w:ascii="Times New Roman" w:hAnsi="Times New Roman" w:cs="Times New Roman"/>
        </w:rPr>
        <w:t xml:space="preserve"> </w:t>
      </w:r>
      <w:r w:rsidR="009D28DE">
        <w:rPr>
          <w:rFonts w:ascii="Times New Roman" w:hAnsi="Times New Roman" w:cs="Times New Roman"/>
        </w:rPr>
        <w:tab/>
      </w:r>
      <w:r w:rsidR="009D28DE">
        <w:rPr>
          <w:rFonts w:ascii="Times New Roman" w:hAnsi="Times New Roman" w:cs="Times New Roman"/>
        </w:rPr>
        <w:tab/>
      </w:r>
      <w:r w:rsidR="00C35A01" w:rsidRPr="007A30BE">
        <w:rPr>
          <w:rFonts w:ascii="Times New Roman" w:hAnsi="Times New Roman" w:cs="Times New Roman"/>
        </w:rPr>
        <w:t>A</w:t>
      </w:r>
      <w:r w:rsidR="006E33FE" w:rsidRPr="007A30BE">
        <w:rPr>
          <w:rFonts w:ascii="Times New Roman" w:hAnsi="Times New Roman" w:cs="Times New Roman"/>
        </w:rPr>
        <w:t xml:space="preserve">ssociate </w:t>
      </w:r>
      <w:r w:rsidR="00702EE4" w:rsidRPr="007A30BE">
        <w:rPr>
          <w:rFonts w:ascii="Times New Roman" w:hAnsi="Times New Roman" w:cs="Times New Roman"/>
        </w:rPr>
        <w:t xml:space="preserve">Professor </w:t>
      </w:r>
    </w:p>
    <w:p w14:paraId="38CF31A2" w14:textId="77777777" w:rsidR="00E502A0" w:rsidRPr="007A30BE" w:rsidRDefault="00E502A0" w:rsidP="00F731A4">
      <w:pPr>
        <w:spacing w:after="0" w:line="240" w:lineRule="auto"/>
        <w:rPr>
          <w:rFonts w:ascii="Times New Roman" w:hAnsi="Times New Roman" w:cs="Times New Roman"/>
        </w:rPr>
      </w:pPr>
      <w:r w:rsidRPr="007A30BE">
        <w:rPr>
          <w:rFonts w:ascii="Times New Roman" w:hAnsi="Times New Roman" w:cs="Times New Roman"/>
        </w:rPr>
        <w:t xml:space="preserve">Department: </w:t>
      </w:r>
      <w:r w:rsidR="00975212" w:rsidRPr="007A30BE">
        <w:rPr>
          <w:rFonts w:ascii="Times New Roman" w:hAnsi="Times New Roman" w:cs="Times New Roman"/>
        </w:rPr>
        <w:tab/>
      </w:r>
      <w:r w:rsidR="00975212" w:rsidRPr="007A30BE">
        <w:rPr>
          <w:rFonts w:ascii="Times New Roman" w:hAnsi="Times New Roman" w:cs="Times New Roman"/>
        </w:rPr>
        <w:tab/>
        <w:t>Dept. of Pathology</w:t>
      </w:r>
    </w:p>
    <w:p w14:paraId="7FAFF16F" w14:textId="77777777" w:rsidR="00E502A0" w:rsidRPr="007A30BE" w:rsidRDefault="00975212" w:rsidP="00F731A4">
      <w:pPr>
        <w:spacing w:after="0" w:line="240" w:lineRule="auto"/>
        <w:rPr>
          <w:rFonts w:ascii="Times New Roman" w:hAnsi="Times New Roman" w:cs="Times New Roman"/>
        </w:rPr>
      </w:pPr>
      <w:r w:rsidRPr="007A30BE">
        <w:rPr>
          <w:rFonts w:ascii="Times New Roman" w:hAnsi="Times New Roman" w:cs="Times New Roman"/>
        </w:rPr>
        <w:t>Business address:</w:t>
      </w:r>
      <w:r w:rsidRPr="007A30BE">
        <w:rPr>
          <w:rFonts w:ascii="Times New Roman" w:hAnsi="Times New Roman" w:cs="Times New Roman"/>
        </w:rPr>
        <w:tab/>
        <w:t>NP 3552, 619 19th Street South, Birmingham AL 35249</w:t>
      </w:r>
    </w:p>
    <w:p w14:paraId="1BCE2A82" w14:textId="53253B22" w:rsidR="00E502A0" w:rsidRPr="007A30BE" w:rsidRDefault="00E502A0" w:rsidP="00F731A4">
      <w:pPr>
        <w:spacing w:after="0" w:line="240" w:lineRule="auto"/>
        <w:rPr>
          <w:rFonts w:ascii="Times New Roman" w:hAnsi="Times New Roman" w:cs="Times New Roman"/>
        </w:rPr>
      </w:pPr>
      <w:r w:rsidRPr="007A30BE">
        <w:rPr>
          <w:rFonts w:ascii="Times New Roman" w:hAnsi="Times New Roman" w:cs="Times New Roman"/>
        </w:rPr>
        <w:t>Phone:</w:t>
      </w:r>
      <w:r w:rsidR="00975212" w:rsidRPr="007A30BE">
        <w:rPr>
          <w:rFonts w:ascii="Times New Roman" w:hAnsi="Times New Roman" w:cs="Times New Roman"/>
        </w:rPr>
        <w:tab/>
      </w:r>
      <w:r w:rsidR="00975212" w:rsidRPr="007A30BE">
        <w:rPr>
          <w:rFonts w:ascii="Times New Roman" w:hAnsi="Times New Roman" w:cs="Times New Roman"/>
        </w:rPr>
        <w:tab/>
      </w:r>
      <w:r w:rsidR="00975212" w:rsidRPr="007A30BE">
        <w:rPr>
          <w:rFonts w:ascii="Times New Roman" w:hAnsi="Times New Roman" w:cs="Times New Roman"/>
        </w:rPr>
        <w:tab/>
      </w:r>
      <w:r w:rsidR="00073446">
        <w:rPr>
          <w:rFonts w:ascii="Times New Roman" w:hAnsi="Times New Roman" w:cs="Times New Roman"/>
        </w:rPr>
        <w:t>205-934-5749</w:t>
      </w:r>
    </w:p>
    <w:p w14:paraId="4F418861" w14:textId="77777777" w:rsidR="00E502A0" w:rsidRPr="007A30BE" w:rsidRDefault="00E502A0" w:rsidP="00F731A4">
      <w:pPr>
        <w:spacing w:after="0" w:line="240" w:lineRule="auto"/>
        <w:rPr>
          <w:rFonts w:ascii="Times New Roman" w:hAnsi="Times New Roman" w:cs="Times New Roman"/>
        </w:rPr>
      </w:pPr>
      <w:r w:rsidRPr="007A30BE">
        <w:rPr>
          <w:rFonts w:ascii="Times New Roman" w:hAnsi="Times New Roman" w:cs="Times New Roman"/>
        </w:rPr>
        <w:t>Fax:</w:t>
      </w:r>
      <w:r w:rsidR="00136348" w:rsidRPr="007A30BE">
        <w:rPr>
          <w:rFonts w:ascii="Times New Roman" w:hAnsi="Times New Roman" w:cs="Times New Roman"/>
        </w:rPr>
        <w:tab/>
      </w:r>
      <w:r w:rsidR="00136348" w:rsidRPr="007A30BE">
        <w:rPr>
          <w:rFonts w:ascii="Times New Roman" w:hAnsi="Times New Roman" w:cs="Times New Roman"/>
        </w:rPr>
        <w:tab/>
      </w:r>
      <w:r w:rsidR="00136348" w:rsidRPr="007A30BE">
        <w:rPr>
          <w:rFonts w:ascii="Times New Roman" w:hAnsi="Times New Roman" w:cs="Times New Roman"/>
        </w:rPr>
        <w:tab/>
        <w:t>205-975-5242</w:t>
      </w:r>
    </w:p>
    <w:p w14:paraId="2019D233" w14:textId="77777777" w:rsidR="00E502A0" w:rsidRPr="007A30BE" w:rsidRDefault="00E502A0" w:rsidP="00F731A4">
      <w:pPr>
        <w:spacing w:after="0" w:line="240" w:lineRule="auto"/>
        <w:rPr>
          <w:rFonts w:ascii="Times New Roman" w:hAnsi="Times New Roman" w:cs="Times New Roman"/>
        </w:rPr>
      </w:pPr>
      <w:r w:rsidRPr="007A30BE">
        <w:rPr>
          <w:rFonts w:ascii="Times New Roman" w:hAnsi="Times New Roman" w:cs="Times New Roman"/>
        </w:rPr>
        <w:t xml:space="preserve">Email: </w:t>
      </w:r>
      <w:r w:rsidR="00136348" w:rsidRPr="007A30BE">
        <w:rPr>
          <w:rFonts w:ascii="Times New Roman" w:hAnsi="Times New Roman" w:cs="Times New Roman"/>
        </w:rPr>
        <w:tab/>
      </w:r>
      <w:r w:rsidR="00136348" w:rsidRPr="007A30BE">
        <w:rPr>
          <w:rFonts w:ascii="Times New Roman" w:hAnsi="Times New Roman" w:cs="Times New Roman"/>
        </w:rPr>
        <w:tab/>
      </w:r>
      <w:r w:rsidR="00136348" w:rsidRPr="007A30BE">
        <w:rPr>
          <w:rFonts w:ascii="Times New Roman" w:hAnsi="Times New Roman" w:cs="Times New Roman"/>
        </w:rPr>
        <w:tab/>
      </w:r>
      <w:hyperlink r:id="rId7" w:history="1">
        <w:r w:rsidR="00136348" w:rsidRPr="007A30BE">
          <w:rPr>
            <w:rFonts w:ascii="Times New Roman" w:hAnsi="Times New Roman" w:cs="Times New Roman"/>
          </w:rPr>
          <w:t>saldiffalha@uabmc.edu</w:t>
        </w:r>
      </w:hyperlink>
    </w:p>
    <w:p w14:paraId="19A1A3A7" w14:textId="77777777" w:rsidR="00BF688B" w:rsidRPr="007A30BE" w:rsidRDefault="00BF688B" w:rsidP="00F731A4">
      <w:pPr>
        <w:spacing w:after="0" w:line="240" w:lineRule="auto"/>
        <w:rPr>
          <w:rFonts w:ascii="Times New Roman" w:hAnsi="Times New Roman" w:cs="Times New Roman"/>
          <w:b/>
        </w:rPr>
      </w:pPr>
    </w:p>
    <w:p w14:paraId="69100F30" w14:textId="77777777" w:rsidR="00E502A0"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 xml:space="preserve">HOSPITAL AND OTHER (NONACADEMIC) APPOINTMENTS: </w:t>
      </w:r>
    </w:p>
    <w:p w14:paraId="28239641" w14:textId="2426193C" w:rsidR="002F78BF" w:rsidRPr="007A30BE" w:rsidRDefault="00F96592" w:rsidP="008618EB">
      <w:pPr>
        <w:spacing w:after="0" w:line="240" w:lineRule="auto"/>
        <w:rPr>
          <w:rFonts w:ascii="Times New Roman" w:hAnsi="Times New Roman" w:cs="Times New Roman"/>
          <w:u w:val="single"/>
        </w:rPr>
      </w:pPr>
      <w:r w:rsidRPr="007A30BE">
        <w:rPr>
          <w:rFonts w:ascii="Times New Roman" w:hAnsi="Times New Roman" w:cs="Times New Roman"/>
          <w:u w:val="single"/>
        </w:rPr>
        <w:t xml:space="preserve">Year     </w:t>
      </w:r>
      <w:r w:rsidRPr="007A30BE">
        <w:rPr>
          <w:rFonts w:ascii="Times New Roman" w:hAnsi="Times New Roman" w:cs="Times New Roman"/>
          <w:u w:val="single"/>
        </w:rPr>
        <w:tab/>
      </w:r>
      <w:r w:rsidRPr="007A30BE">
        <w:rPr>
          <w:rFonts w:ascii="Times New Roman" w:hAnsi="Times New Roman" w:cs="Times New Roman"/>
          <w:u w:val="single"/>
        </w:rPr>
        <w:tab/>
        <w:t xml:space="preserve">Rank/Title   </w:t>
      </w:r>
      <w:r w:rsidRPr="007A30BE">
        <w:rPr>
          <w:rFonts w:ascii="Times New Roman" w:hAnsi="Times New Roman" w:cs="Times New Roman"/>
          <w:u w:val="single"/>
        </w:rPr>
        <w:tab/>
      </w:r>
      <w:r w:rsidRPr="007A30BE">
        <w:rPr>
          <w:rFonts w:ascii="Times New Roman" w:hAnsi="Times New Roman" w:cs="Times New Roman"/>
          <w:u w:val="single"/>
        </w:rPr>
        <w:tab/>
      </w:r>
      <w:r w:rsidRPr="007A30BE">
        <w:rPr>
          <w:rFonts w:ascii="Times New Roman" w:hAnsi="Times New Roman" w:cs="Times New Roman"/>
          <w:u w:val="single"/>
        </w:rPr>
        <w:tab/>
      </w:r>
      <w:r w:rsidRPr="007A30BE">
        <w:rPr>
          <w:rFonts w:ascii="Times New Roman" w:hAnsi="Times New Roman" w:cs="Times New Roman"/>
          <w:u w:val="single"/>
        </w:rPr>
        <w:tab/>
      </w:r>
      <w:r w:rsidR="00621BE3" w:rsidRPr="007A30BE">
        <w:rPr>
          <w:rFonts w:ascii="Times New Roman" w:hAnsi="Times New Roman" w:cs="Times New Roman"/>
          <w:u w:val="single"/>
        </w:rPr>
        <w:tab/>
      </w:r>
      <w:r w:rsidR="008618EB" w:rsidRPr="007A30BE">
        <w:rPr>
          <w:rFonts w:ascii="Times New Roman" w:hAnsi="Times New Roman" w:cs="Times New Roman"/>
          <w:u w:val="single"/>
        </w:rPr>
        <w:t>Institution</w:t>
      </w:r>
      <w:r w:rsidR="00621BE3" w:rsidRPr="007A30BE">
        <w:rPr>
          <w:rFonts w:ascii="Times New Roman" w:hAnsi="Times New Roman" w:cs="Times New Roman"/>
          <w:u w:val="single"/>
        </w:rPr>
        <w:t xml:space="preserve">                                         </w:t>
      </w:r>
      <w:r w:rsidR="008618EB" w:rsidRPr="007A30BE">
        <w:rPr>
          <w:rFonts w:ascii="Times New Roman" w:hAnsi="Times New Roman" w:cs="Times New Roman"/>
          <w:u w:val="single"/>
        </w:rPr>
        <w:t xml:space="preserve"> </w:t>
      </w:r>
    </w:p>
    <w:p w14:paraId="78481214" w14:textId="72E4467F" w:rsidR="005A640D" w:rsidRPr="007A30BE" w:rsidRDefault="005A640D" w:rsidP="005A640D">
      <w:pPr>
        <w:spacing w:after="0" w:line="240" w:lineRule="auto"/>
        <w:rPr>
          <w:rFonts w:ascii="Times New Roman" w:hAnsi="Times New Roman" w:cs="Times New Roman"/>
        </w:rPr>
      </w:pPr>
      <w:r w:rsidRPr="007A30BE">
        <w:rPr>
          <w:rFonts w:ascii="Times New Roman" w:hAnsi="Times New Roman" w:cs="Times New Roman"/>
        </w:rPr>
        <w:t xml:space="preserve">2017–Present </w:t>
      </w:r>
      <w:r w:rsidRPr="007A30BE">
        <w:rPr>
          <w:rFonts w:ascii="Times New Roman" w:hAnsi="Times New Roman" w:cs="Times New Roman"/>
        </w:rPr>
        <w:tab/>
        <w:t xml:space="preserve">Director, GI Pathology Fellowship </w:t>
      </w:r>
      <w:r w:rsidRPr="007A30BE">
        <w:rPr>
          <w:rFonts w:ascii="Times New Roman" w:hAnsi="Times New Roman" w:cs="Times New Roman"/>
        </w:rPr>
        <w:tab/>
      </w:r>
      <w:r w:rsidRPr="007A30BE">
        <w:rPr>
          <w:rFonts w:ascii="Times New Roman" w:hAnsi="Times New Roman" w:cs="Times New Roman"/>
        </w:rPr>
        <w:tab/>
        <w:t>University of Alabama at Birmingham</w:t>
      </w:r>
    </w:p>
    <w:p w14:paraId="7FEA7AA1" w14:textId="77777777" w:rsidR="005A640D" w:rsidRPr="007A30BE" w:rsidRDefault="005A640D" w:rsidP="005A640D">
      <w:pPr>
        <w:spacing w:after="0" w:line="240" w:lineRule="auto"/>
        <w:rPr>
          <w:rFonts w:ascii="Times New Roman" w:hAnsi="Times New Roman" w:cs="Times New Roman"/>
        </w:rPr>
      </w:pPr>
      <w:r w:rsidRPr="007A30BE">
        <w:rPr>
          <w:rFonts w:ascii="Times New Roman" w:hAnsi="Times New Roman" w:cs="Times New Roman"/>
        </w:rPr>
        <w:t>20</w:t>
      </w:r>
      <w:r>
        <w:rPr>
          <w:rFonts w:ascii="Times New Roman" w:hAnsi="Times New Roman" w:cs="Times New Roman"/>
        </w:rPr>
        <w:t xml:space="preserve">17–2019 </w:t>
      </w:r>
      <w:r>
        <w:rPr>
          <w:rFonts w:ascii="Times New Roman" w:hAnsi="Times New Roman" w:cs="Times New Roman"/>
        </w:rPr>
        <w:tab/>
        <w:t>Director, GI Pathology Section</w:t>
      </w:r>
      <w:r w:rsidRPr="007A30BE">
        <w:rPr>
          <w:rFonts w:ascii="Times New Roman" w:hAnsi="Times New Roman" w:cs="Times New Roman"/>
        </w:rPr>
        <w:tab/>
      </w:r>
      <w:r w:rsidRPr="007A30BE">
        <w:rPr>
          <w:rFonts w:ascii="Times New Roman" w:hAnsi="Times New Roman" w:cs="Times New Roman"/>
        </w:rPr>
        <w:tab/>
      </w:r>
      <w:r w:rsidRPr="007A30BE">
        <w:rPr>
          <w:rFonts w:ascii="Times New Roman" w:hAnsi="Times New Roman" w:cs="Times New Roman"/>
        </w:rPr>
        <w:tab/>
        <w:t>University of Alabama at Birmingham</w:t>
      </w:r>
    </w:p>
    <w:p w14:paraId="616F6BF2" w14:textId="77777777" w:rsidR="005A640D" w:rsidRDefault="005A640D" w:rsidP="005A640D">
      <w:pPr>
        <w:spacing w:after="0" w:line="240" w:lineRule="auto"/>
        <w:ind w:left="1440" w:hanging="1440"/>
        <w:rPr>
          <w:rFonts w:ascii="Times New Roman" w:hAnsi="Times New Roman" w:cs="Times New Roman"/>
        </w:rPr>
      </w:pPr>
      <w:r w:rsidRPr="007A30BE">
        <w:rPr>
          <w:rFonts w:ascii="Times New Roman" w:hAnsi="Times New Roman" w:cs="Times New Roman"/>
        </w:rPr>
        <w:t xml:space="preserve">2018–2020 </w:t>
      </w:r>
      <w:r w:rsidRPr="007A30BE">
        <w:rPr>
          <w:rFonts w:ascii="Times New Roman" w:hAnsi="Times New Roman" w:cs="Times New Roman"/>
        </w:rPr>
        <w:tab/>
        <w:t>Assistant Medical Director/Tissue Bank</w:t>
      </w:r>
      <w:r w:rsidRPr="007A30BE">
        <w:rPr>
          <w:rFonts w:ascii="Times New Roman" w:hAnsi="Times New Roman" w:cs="Times New Roman"/>
        </w:rPr>
        <w:tab/>
      </w:r>
      <w:r w:rsidRPr="007A30BE">
        <w:rPr>
          <w:rFonts w:ascii="Times New Roman" w:hAnsi="Times New Roman" w:cs="Times New Roman"/>
        </w:rPr>
        <w:tab/>
        <w:t>University of Alabama at Birmingham</w:t>
      </w:r>
    </w:p>
    <w:p w14:paraId="78D6C131" w14:textId="1119479D" w:rsidR="009A77D9" w:rsidRPr="007A30BE" w:rsidRDefault="009A77D9" w:rsidP="009A77D9">
      <w:pPr>
        <w:spacing w:after="0" w:line="240" w:lineRule="auto"/>
        <w:rPr>
          <w:rFonts w:ascii="Times New Roman" w:hAnsi="Times New Roman" w:cs="Times New Roman"/>
          <w:color w:val="000000" w:themeColor="text1"/>
        </w:rPr>
      </w:pPr>
      <w:r w:rsidRPr="007A30BE">
        <w:rPr>
          <w:rFonts w:ascii="Times New Roman" w:hAnsi="Times New Roman" w:cs="Times New Roman"/>
          <w:color w:val="000000" w:themeColor="text1"/>
        </w:rPr>
        <w:t>2018</w:t>
      </w:r>
      <w:r w:rsidRPr="007A30BE">
        <w:rPr>
          <w:rFonts w:ascii="Times New Roman" w:hAnsi="Times New Roman" w:cs="Times New Roman"/>
        </w:rPr>
        <w:t>–Present</w:t>
      </w:r>
      <w:r w:rsidR="00EE4D21">
        <w:rPr>
          <w:rFonts w:ascii="Times New Roman" w:hAnsi="Times New Roman" w:cs="Times New Roman"/>
          <w:color w:val="000000" w:themeColor="text1"/>
        </w:rPr>
        <w:tab/>
        <w:t>Staff pathologist-</w:t>
      </w:r>
      <w:r w:rsidRPr="007A30BE">
        <w:rPr>
          <w:rFonts w:ascii="Times New Roman" w:hAnsi="Times New Roman" w:cs="Times New Roman"/>
          <w:color w:val="000000" w:themeColor="text1"/>
        </w:rPr>
        <w:t xml:space="preserve">Consultant </w:t>
      </w:r>
      <w:r w:rsidRPr="007A30BE">
        <w:rPr>
          <w:rFonts w:ascii="Times New Roman" w:hAnsi="Times New Roman" w:cs="Times New Roman"/>
          <w:color w:val="000000" w:themeColor="text1"/>
        </w:rPr>
        <w:tab/>
      </w:r>
      <w:r w:rsidRPr="007A30BE">
        <w:rPr>
          <w:rFonts w:ascii="Times New Roman" w:hAnsi="Times New Roman" w:cs="Times New Roman"/>
          <w:color w:val="000000" w:themeColor="text1"/>
        </w:rPr>
        <w:tab/>
      </w:r>
      <w:r w:rsidRPr="007A30BE">
        <w:rPr>
          <w:rFonts w:ascii="Times New Roman" w:hAnsi="Times New Roman" w:cs="Times New Roman"/>
          <w:color w:val="000000" w:themeColor="text1"/>
        </w:rPr>
        <w:tab/>
        <w:t>Regional Medical Center, Anniston AL</w:t>
      </w:r>
    </w:p>
    <w:p w14:paraId="61BE70A8" w14:textId="4688D685" w:rsidR="009A77D9" w:rsidRPr="007A30BE" w:rsidRDefault="009A77D9" w:rsidP="009A77D9">
      <w:pPr>
        <w:spacing w:after="0" w:line="240" w:lineRule="auto"/>
        <w:rPr>
          <w:rFonts w:ascii="Times New Roman" w:hAnsi="Times New Roman" w:cs="Times New Roman"/>
          <w:color w:val="000000" w:themeColor="text1"/>
        </w:rPr>
      </w:pPr>
      <w:r w:rsidRPr="007A30BE">
        <w:rPr>
          <w:rFonts w:ascii="Times New Roman" w:hAnsi="Times New Roman" w:cs="Times New Roman"/>
          <w:color w:val="000000" w:themeColor="text1"/>
        </w:rPr>
        <w:t>2018</w:t>
      </w:r>
      <w:r w:rsidRPr="007A30BE">
        <w:rPr>
          <w:rFonts w:ascii="Times New Roman" w:hAnsi="Times New Roman" w:cs="Times New Roman"/>
        </w:rPr>
        <w:t>–Present</w:t>
      </w:r>
      <w:r w:rsidR="00EE4D21">
        <w:rPr>
          <w:rFonts w:ascii="Times New Roman" w:hAnsi="Times New Roman" w:cs="Times New Roman"/>
          <w:color w:val="000000" w:themeColor="text1"/>
        </w:rPr>
        <w:tab/>
        <w:t>Staff pathologist-</w:t>
      </w:r>
      <w:r w:rsidRPr="007A30BE">
        <w:rPr>
          <w:rFonts w:ascii="Times New Roman" w:hAnsi="Times New Roman" w:cs="Times New Roman"/>
          <w:color w:val="000000" w:themeColor="text1"/>
        </w:rPr>
        <w:t xml:space="preserve">Consultant </w:t>
      </w:r>
      <w:r w:rsidRPr="007A30BE">
        <w:rPr>
          <w:rFonts w:ascii="Times New Roman" w:hAnsi="Times New Roman" w:cs="Times New Roman"/>
          <w:color w:val="000000" w:themeColor="text1"/>
        </w:rPr>
        <w:tab/>
      </w:r>
      <w:r w:rsidRPr="007A30BE">
        <w:rPr>
          <w:rFonts w:ascii="Times New Roman" w:hAnsi="Times New Roman" w:cs="Times New Roman"/>
          <w:color w:val="000000" w:themeColor="text1"/>
        </w:rPr>
        <w:tab/>
      </w:r>
      <w:r w:rsidRPr="007A30BE">
        <w:rPr>
          <w:rFonts w:ascii="Times New Roman" w:hAnsi="Times New Roman" w:cs="Times New Roman"/>
          <w:color w:val="000000" w:themeColor="text1"/>
        </w:rPr>
        <w:tab/>
        <w:t>Regional Medical Center, Gadsden AL</w:t>
      </w:r>
    </w:p>
    <w:p w14:paraId="61FBED04" w14:textId="168EF722" w:rsidR="00CE39CF" w:rsidRPr="007A30BE" w:rsidRDefault="00CE39CF" w:rsidP="00CE39CF">
      <w:pPr>
        <w:spacing w:after="0" w:line="240" w:lineRule="auto"/>
        <w:rPr>
          <w:rFonts w:ascii="Times New Roman" w:hAnsi="Times New Roman" w:cs="Times New Roman"/>
          <w:color w:val="000000" w:themeColor="text1"/>
        </w:rPr>
      </w:pPr>
      <w:r w:rsidRPr="007A30BE">
        <w:rPr>
          <w:rFonts w:ascii="Times New Roman" w:hAnsi="Times New Roman" w:cs="Times New Roman"/>
          <w:color w:val="000000" w:themeColor="text1"/>
        </w:rPr>
        <w:t>2019</w:t>
      </w:r>
      <w:r w:rsidRPr="007A30BE">
        <w:rPr>
          <w:rFonts w:ascii="Times New Roman" w:hAnsi="Times New Roman" w:cs="Times New Roman"/>
        </w:rPr>
        <w:t>–Present</w:t>
      </w:r>
      <w:r w:rsidR="00EE4D21">
        <w:rPr>
          <w:rFonts w:ascii="Times New Roman" w:hAnsi="Times New Roman" w:cs="Times New Roman"/>
          <w:color w:val="000000" w:themeColor="text1"/>
        </w:rPr>
        <w:tab/>
        <w:t>Staff pathologist-</w:t>
      </w:r>
      <w:r w:rsidRPr="007A30BE">
        <w:rPr>
          <w:rFonts w:ascii="Times New Roman" w:hAnsi="Times New Roman" w:cs="Times New Roman"/>
          <w:color w:val="000000" w:themeColor="text1"/>
        </w:rPr>
        <w:t>Consultant</w:t>
      </w:r>
      <w:r w:rsidRPr="007A30BE">
        <w:rPr>
          <w:rFonts w:ascii="Times New Roman" w:hAnsi="Times New Roman" w:cs="Times New Roman"/>
          <w:color w:val="000000" w:themeColor="text1"/>
        </w:rPr>
        <w:tab/>
      </w:r>
      <w:r w:rsidRPr="007A30BE">
        <w:rPr>
          <w:rFonts w:ascii="Times New Roman" w:hAnsi="Times New Roman" w:cs="Times New Roman"/>
          <w:color w:val="000000" w:themeColor="text1"/>
        </w:rPr>
        <w:tab/>
      </w:r>
      <w:r w:rsidRPr="007A30BE">
        <w:rPr>
          <w:rFonts w:ascii="Times New Roman" w:hAnsi="Times New Roman" w:cs="Times New Roman"/>
          <w:color w:val="000000" w:themeColor="text1"/>
        </w:rPr>
        <w:tab/>
        <w:t xml:space="preserve">Baptist Medical Center, S Montgomery </w:t>
      </w:r>
    </w:p>
    <w:p w14:paraId="786C6DA1" w14:textId="77777777" w:rsidR="00CE39CF" w:rsidRPr="007A30BE" w:rsidRDefault="00CE39CF" w:rsidP="00CE39CF">
      <w:pPr>
        <w:spacing w:after="0" w:line="240" w:lineRule="auto"/>
        <w:rPr>
          <w:rFonts w:ascii="Times New Roman" w:hAnsi="Times New Roman" w:cs="Times New Roman"/>
        </w:rPr>
      </w:pPr>
      <w:r w:rsidRPr="007A30BE">
        <w:rPr>
          <w:rFonts w:ascii="Times New Roman" w:hAnsi="Times New Roman" w:cs="Times New Roman"/>
        </w:rPr>
        <w:t>2020–Present</w:t>
      </w:r>
      <w:r w:rsidRPr="007A30BE">
        <w:rPr>
          <w:rFonts w:ascii="Times New Roman" w:hAnsi="Times New Roman" w:cs="Times New Roman"/>
        </w:rPr>
        <w:tab/>
        <w:t>Director, UAB Tissue Biorepository</w:t>
      </w:r>
      <w:r w:rsidRPr="007A30BE">
        <w:rPr>
          <w:rFonts w:ascii="Times New Roman" w:hAnsi="Times New Roman" w:cs="Times New Roman"/>
        </w:rPr>
        <w:tab/>
      </w:r>
      <w:r w:rsidRPr="007A30BE">
        <w:rPr>
          <w:rFonts w:ascii="Times New Roman" w:hAnsi="Times New Roman" w:cs="Times New Roman"/>
        </w:rPr>
        <w:tab/>
        <w:t>University of Alabama at Birmingham</w:t>
      </w:r>
    </w:p>
    <w:p w14:paraId="72B6AD8D" w14:textId="77777777" w:rsidR="00CE39CF" w:rsidRPr="007A30BE" w:rsidRDefault="00CE39CF" w:rsidP="00CE39CF">
      <w:pPr>
        <w:spacing w:after="0" w:line="240" w:lineRule="auto"/>
        <w:rPr>
          <w:rFonts w:ascii="Times New Roman" w:hAnsi="Times New Roman" w:cs="Times New Roman"/>
        </w:rPr>
      </w:pPr>
      <w:r w:rsidRPr="007A30BE">
        <w:rPr>
          <w:rFonts w:ascii="Times New Roman" w:hAnsi="Times New Roman" w:cs="Times New Roman"/>
        </w:rPr>
        <w:t>2020–Present</w:t>
      </w:r>
      <w:r w:rsidRPr="007A30BE">
        <w:rPr>
          <w:rFonts w:ascii="Times New Roman" w:hAnsi="Times New Roman" w:cs="Times New Roman"/>
        </w:rPr>
        <w:tab/>
        <w:t xml:space="preserve">Director, Tissue Procurement Shared </w:t>
      </w:r>
      <w:r>
        <w:rPr>
          <w:rFonts w:ascii="Times New Roman" w:hAnsi="Times New Roman" w:cs="Times New Roman"/>
        </w:rPr>
        <w:t>Resource</w:t>
      </w:r>
      <w:r w:rsidRPr="007A30BE">
        <w:rPr>
          <w:rFonts w:ascii="Times New Roman" w:hAnsi="Times New Roman" w:cs="Times New Roman"/>
        </w:rPr>
        <w:tab/>
        <w:t xml:space="preserve">O’Neal Comprehensive Cancer Center </w:t>
      </w:r>
    </w:p>
    <w:p w14:paraId="61F4C09C" w14:textId="77777777" w:rsidR="00BF688B" w:rsidRPr="007A30BE" w:rsidRDefault="00BF688B" w:rsidP="00F731A4">
      <w:pPr>
        <w:spacing w:after="0" w:line="240" w:lineRule="auto"/>
        <w:rPr>
          <w:rFonts w:ascii="Times New Roman" w:hAnsi="Times New Roman" w:cs="Times New Roman"/>
          <w:b/>
          <w:color w:val="000000" w:themeColor="text1"/>
        </w:rPr>
      </w:pPr>
    </w:p>
    <w:p w14:paraId="058E09E0" w14:textId="77777777" w:rsidR="00E502A0" w:rsidRPr="007A30BE" w:rsidRDefault="00723644" w:rsidP="00F731A4">
      <w:pPr>
        <w:spacing w:after="0" w:line="240" w:lineRule="auto"/>
        <w:rPr>
          <w:rFonts w:ascii="Times New Roman" w:hAnsi="Times New Roman" w:cs="Times New Roman"/>
          <w:color w:val="000000" w:themeColor="text1"/>
        </w:rPr>
      </w:pPr>
      <w:r w:rsidRPr="007A30BE">
        <w:rPr>
          <w:rFonts w:ascii="Times New Roman" w:hAnsi="Times New Roman" w:cs="Times New Roman"/>
          <w:b/>
          <w:color w:val="000000" w:themeColor="text1"/>
        </w:rPr>
        <w:t>EDUCATION:</w:t>
      </w:r>
      <w:r w:rsidRPr="007A30BE">
        <w:rPr>
          <w:rFonts w:ascii="Times New Roman" w:hAnsi="Times New Roman" w:cs="Times New Roman"/>
          <w:color w:val="000000" w:themeColor="text1"/>
        </w:rPr>
        <w:t xml:space="preserve"> </w:t>
      </w:r>
    </w:p>
    <w:p w14:paraId="351D8AC0" w14:textId="2C3505DB" w:rsidR="00E502A0" w:rsidRPr="007A30BE" w:rsidRDefault="003D44B6" w:rsidP="00F731A4">
      <w:pPr>
        <w:spacing w:after="0" w:line="240" w:lineRule="auto"/>
        <w:rPr>
          <w:rFonts w:ascii="Times New Roman" w:hAnsi="Times New Roman" w:cs="Times New Roman"/>
          <w:u w:val="single"/>
        </w:rPr>
      </w:pPr>
      <w:r w:rsidRPr="007A30BE">
        <w:rPr>
          <w:rFonts w:ascii="Times New Roman" w:hAnsi="Times New Roman" w:cs="Times New Roman"/>
          <w:u w:val="single"/>
        </w:rPr>
        <w:t xml:space="preserve">Year     </w:t>
      </w:r>
      <w:r w:rsidRPr="007A30BE">
        <w:rPr>
          <w:rFonts w:ascii="Times New Roman" w:hAnsi="Times New Roman" w:cs="Times New Roman"/>
          <w:u w:val="single"/>
        </w:rPr>
        <w:tab/>
      </w:r>
      <w:r w:rsidRPr="007A30BE">
        <w:rPr>
          <w:rFonts w:ascii="Times New Roman" w:hAnsi="Times New Roman" w:cs="Times New Roman"/>
          <w:u w:val="single"/>
        </w:rPr>
        <w:tab/>
      </w:r>
      <w:r w:rsidR="00393F1B" w:rsidRPr="007A30BE">
        <w:rPr>
          <w:rFonts w:ascii="Times New Roman" w:hAnsi="Times New Roman" w:cs="Times New Roman"/>
          <w:u w:val="single"/>
        </w:rPr>
        <w:t xml:space="preserve">Degree </w:t>
      </w:r>
      <w:r w:rsidR="00393F1B" w:rsidRPr="007A30BE">
        <w:rPr>
          <w:rFonts w:ascii="Times New Roman" w:hAnsi="Times New Roman" w:cs="Times New Roman"/>
          <w:u w:val="single"/>
        </w:rPr>
        <w:tab/>
      </w:r>
      <w:r w:rsidR="00F96592" w:rsidRPr="007A30BE">
        <w:rPr>
          <w:rFonts w:ascii="Times New Roman" w:hAnsi="Times New Roman" w:cs="Times New Roman"/>
          <w:u w:val="single"/>
        </w:rPr>
        <w:tab/>
      </w:r>
      <w:r w:rsidR="00F96592" w:rsidRPr="007A30BE">
        <w:rPr>
          <w:rFonts w:ascii="Times New Roman" w:hAnsi="Times New Roman" w:cs="Times New Roman"/>
          <w:u w:val="single"/>
        </w:rPr>
        <w:tab/>
      </w:r>
      <w:r w:rsidR="00F96592" w:rsidRPr="007A30BE">
        <w:rPr>
          <w:rFonts w:ascii="Times New Roman" w:hAnsi="Times New Roman" w:cs="Times New Roman"/>
          <w:u w:val="single"/>
        </w:rPr>
        <w:tab/>
      </w:r>
      <w:r w:rsidR="00170CF4" w:rsidRPr="007A30BE">
        <w:rPr>
          <w:rFonts w:ascii="Times New Roman" w:hAnsi="Times New Roman" w:cs="Times New Roman"/>
          <w:u w:val="single"/>
        </w:rPr>
        <w:tab/>
      </w:r>
      <w:r w:rsidR="00393F1B">
        <w:rPr>
          <w:rFonts w:ascii="Times New Roman" w:hAnsi="Times New Roman" w:cs="Times New Roman"/>
          <w:u w:val="single"/>
        </w:rPr>
        <w:tab/>
      </w:r>
      <w:r w:rsidRPr="007A30BE">
        <w:rPr>
          <w:rFonts w:ascii="Times New Roman" w:hAnsi="Times New Roman" w:cs="Times New Roman"/>
          <w:u w:val="single"/>
        </w:rPr>
        <w:t xml:space="preserve"> I</w:t>
      </w:r>
      <w:r w:rsidR="00E502A0" w:rsidRPr="007A30BE">
        <w:rPr>
          <w:rFonts w:ascii="Times New Roman" w:hAnsi="Times New Roman" w:cs="Times New Roman"/>
          <w:u w:val="single"/>
        </w:rPr>
        <w:t xml:space="preserve">nstitution </w:t>
      </w:r>
    </w:p>
    <w:p w14:paraId="4960C051" w14:textId="77777777" w:rsidR="00E502A0" w:rsidRPr="007A30BE" w:rsidRDefault="00321A79" w:rsidP="00F731A4">
      <w:pPr>
        <w:spacing w:after="0" w:line="240" w:lineRule="auto"/>
        <w:rPr>
          <w:rFonts w:ascii="Times New Roman" w:hAnsi="Times New Roman" w:cs="Times New Roman"/>
        </w:rPr>
      </w:pPr>
      <w:r w:rsidRPr="007A30BE">
        <w:rPr>
          <w:rFonts w:ascii="Times New Roman" w:hAnsi="Times New Roman" w:cs="Times New Roman"/>
        </w:rPr>
        <w:t>200</w:t>
      </w:r>
      <w:r w:rsidR="008F1A4F" w:rsidRPr="007A30BE">
        <w:rPr>
          <w:rFonts w:ascii="Times New Roman" w:hAnsi="Times New Roman" w:cs="Times New Roman"/>
        </w:rPr>
        <w:t>0</w:t>
      </w:r>
      <w:r w:rsidR="005F51F7" w:rsidRPr="007A30BE">
        <w:rPr>
          <w:rFonts w:ascii="Times New Roman" w:hAnsi="Times New Roman" w:cs="Times New Roman"/>
        </w:rPr>
        <w:t>–</w:t>
      </w:r>
      <w:r w:rsidR="008F1A4F" w:rsidRPr="007A30BE">
        <w:rPr>
          <w:rFonts w:ascii="Times New Roman" w:hAnsi="Times New Roman" w:cs="Times New Roman"/>
        </w:rPr>
        <w:t xml:space="preserve">2006 </w:t>
      </w:r>
      <w:r w:rsidR="008F1A4F" w:rsidRPr="007A30BE">
        <w:rPr>
          <w:rFonts w:ascii="Times New Roman" w:hAnsi="Times New Roman" w:cs="Times New Roman"/>
        </w:rPr>
        <w:tab/>
      </w:r>
      <w:r w:rsidR="00BF688B" w:rsidRPr="007A30BE">
        <w:rPr>
          <w:rFonts w:ascii="Times New Roman" w:hAnsi="Times New Roman" w:cs="Times New Roman"/>
        </w:rPr>
        <w:t>Doctor of Medicine</w:t>
      </w:r>
      <w:r w:rsidR="00F96592" w:rsidRPr="007A30BE">
        <w:rPr>
          <w:rFonts w:ascii="Times New Roman" w:hAnsi="Times New Roman" w:cs="Times New Roman"/>
        </w:rPr>
        <w:tab/>
      </w:r>
      <w:r w:rsidR="00F96592" w:rsidRPr="007A30BE">
        <w:rPr>
          <w:rFonts w:ascii="Times New Roman" w:hAnsi="Times New Roman" w:cs="Times New Roman"/>
        </w:rPr>
        <w:tab/>
      </w:r>
      <w:r w:rsidR="00F96592" w:rsidRPr="007A30BE">
        <w:rPr>
          <w:rFonts w:ascii="Times New Roman" w:hAnsi="Times New Roman" w:cs="Times New Roman"/>
        </w:rPr>
        <w:tab/>
      </w:r>
      <w:r w:rsidR="00621BE3" w:rsidRPr="007A30BE">
        <w:rPr>
          <w:rFonts w:ascii="Times New Roman" w:hAnsi="Times New Roman" w:cs="Times New Roman"/>
        </w:rPr>
        <w:tab/>
      </w:r>
      <w:r w:rsidR="000E1A66">
        <w:rPr>
          <w:rFonts w:ascii="Times New Roman" w:hAnsi="Times New Roman" w:cs="Times New Roman"/>
        </w:rPr>
        <w:t xml:space="preserve"> </w:t>
      </w:r>
      <w:r w:rsidR="003D44B6" w:rsidRPr="007A30BE">
        <w:rPr>
          <w:rFonts w:ascii="Times New Roman" w:hAnsi="Times New Roman" w:cs="Times New Roman"/>
        </w:rPr>
        <w:t>University of Damascus</w:t>
      </w:r>
    </w:p>
    <w:p w14:paraId="1FBEB1BA" w14:textId="77777777" w:rsidR="003D44B6" w:rsidRPr="007A30BE" w:rsidRDefault="00321A79" w:rsidP="00F731A4">
      <w:pPr>
        <w:spacing w:after="0" w:line="240" w:lineRule="auto"/>
        <w:rPr>
          <w:rFonts w:ascii="Times New Roman" w:hAnsi="Times New Roman" w:cs="Times New Roman"/>
        </w:rPr>
      </w:pPr>
      <w:r w:rsidRPr="007A30BE">
        <w:rPr>
          <w:rFonts w:ascii="Times New Roman" w:hAnsi="Times New Roman" w:cs="Times New Roman"/>
        </w:rPr>
        <w:t>2006</w:t>
      </w:r>
      <w:r w:rsidR="005F51F7" w:rsidRPr="007A30BE">
        <w:rPr>
          <w:rFonts w:ascii="Times New Roman" w:hAnsi="Times New Roman" w:cs="Times New Roman"/>
        </w:rPr>
        <w:t>–</w:t>
      </w:r>
      <w:r w:rsidRPr="007A30BE">
        <w:rPr>
          <w:rFonts w:ascii="Times New Roman" w:hAnsi="Times New Roman" w:cs="Times New Roman"/>
        </w:rPr>
        <w:t>2011</w:t>
      </w:r>
      <w:r w:rsidRPr="007A30BE">
        <w:rPr>
          <w:rFonts w:ascii="Times New Roman" w:hAnsi="Times New Roman" w:cs="Times New Roman"/>
        </w:rPr>
        <w:tab/>
      </w:r>
      <w:r w:rsidR="00BF688B" w:rsidRPr="007A30BE">
        <w:rPr>
          <w:rFonts w:ascii="Times New Roman" w:hAnsi="Times New Roman" w:cs="Times New Roman"/>
        </w:rPr>
        <w:t>Anatomic Pathology Residency</w:t>
      </w:r>
      <w:r w:rsidR="00BF688B" w:rsidRPr="007A30BE">
        <w:rPr>
          <w:rFonts w:ascii="Times New Roman" w:hAnsi="Times New Roman" w:cs="Times New Roman"/>
        </w:rPr>
        <w:tab/>
      </w:r>
      <w:r w:rsidR="00F96592" w:rsidRPr="007A30BE">
        <w:rPr>
          <w:rFonts w:ascii="Times New Roman" w:hAnsi="Times New Roman" w:cs="Times New Roman"/>
        </w:rPr>
        <w:tab/>
      </w:r>
      <w:r w:rsidR="00621BE3" w:rsidRPr="007A30BE">
        <w:rPr>
          <w:rFonts w:ascii="Times New Roman" w:hAnsi="Times New Roman" w:cs="Times New Roman"/>
        </w:rPr>
        <w:tab/>
      </w:r>
      <w:r w:rsidR="000E1A66">
        <w:rPr>
          <w:rFonts w:ascii="Times New Roman" w:hAnsi="Times New Roman" w:cs="Times New Roman"/>
        </w:rPr>
        <w:t xml:space="preserve"> </w:t>
      </w:r>
      <w:r w:rsidR="003D44B6" w:rsidRPr="007A30BE">
        <w:rPr>
          <w:rFonts w:ascii="Times New Roman" w:hAnsi="Times New Roman" w:cs="Times New Roman"/>
        </w:rPr>
        <w:t>University of Damascus</w:t>
      </w:r>
    </w:p>
    <w:p w14:paraId="71B4FF4A" w14:textId="725466EC" w:rsidR="003D44B6" w:rsidRPr="007A30BE" w:rsidRDefault="003D44B6" w:rsidP="00F731A4">
      <w:pPr>
        <w:spacing w:after="0" w:line="240" w:lineRule="auto"/>
        <w:rPr>
          <w:rFonts w:ascii="Times New Roman" w:hAnsi="Times New Roman" w:cs="Times New Roman"/>
        </w:rPr>
      </w:pPr>
      <w:r w:rsidRPr="007A30BE">
        <w:rPr>
          <w:rFonts w:ascii="Times New Roman" w:hAnsi="Times New Roman" w:cs="Times New Roman"/>
        </w:rPr>
        <w:t>2011</w:t>
      </w:r>
      <w:r w:rsidR="005F51F7" w:rsidRPr="007A30BE">
        <w:rPr>
          <w:rFonts w:ascii="Times New Roman" w:hAnsi="Times New Roman" w:cs="Times New Roman"/>
        </w:rPr>
        <w:t>–</w:t>
      </w:r>
      <w:r w:rsidRPr="007A30BE">
        <w:rPr>
          <w:rFonts w:ascii="Times New Roman" w:hAnsi="Times New Roman" w:cs="Times New Roman"/>
        </w:rPr>
        <w:t>2015</w:t>
      </w:r>
      <w:r w:rsidRPr="007A30BE">
        <w:rPr>
          <w:rFonts w:ascii="Times New Roman" w:hAnsi="Times New Roman" w:cs="Times New Roman"/>
          <w:b/>
        </w:rPr>
        <w:tab/>
      </w:r>
      <w:r w:rsidRPr="007A30BE">
        <w:rPr>
          <w:rFonts w:ascii="Times New Roman" w:hAnsi="Times New Roman" w:cs="Times New Roman"/>
        </w:rPr>
        <w:t>Anatomic</w:t>
      </w:r>
      <w:r w:rsidR="00F96592" w:rsidRPr="007A30BE">
        <w:rPr>
          <w:rFonts w:ascii="Times New Roman" w:hAnsi="Times New Roman" w:cs="Times New Roman"/>
        </w:rPr>
        <w:t>/Clinical Pathology Residency</w:t>
      </w:r>
      <w:r w:rsidR="00F96592" w:rsidRPr="007A30BE">
        <w:rPr>
          <w:rFonts w:ascii="Times New Roman" w:hAnsi="Times New Roman" w:cs="Times New Roman"/>
        </w:rPr>
        <w:tab/>
      </w:r>
      <w:r w:rsidR="00621BE3" w:rsidRPr="007A30BE">
        <w:rPr>
          <w:rFonts w:ascii="Times New Roman" w:hAnsi="Times New Roman" w:cs="Times New Roman"/>
        </w:rPr>
        <w:tab/>
      </w:r>
      <w:r w:rsidR="000E1A66">
        <w:rPr>
          <w:rFonts w:ascii="Times New Roman" w:hAnsi="Times New Roman" w:cs="Times New Roman"/>
        </w:rPr>
        <w:t xml:space="preserve"> </w:t>
      </w:r>
      <w:r w:rsidRPr="007A30BE">
        <w:rPr>
          <w:rFonts w:ascii="Times New Roman" w:hAnsi="Times New Roman" w:cs="Times New Roman"/>
        </w:rPr>
        <w:t>Loyola University Medical Center</w:t>
      </w:r>
      <w:r w:rsidR="00EE4D21">
        <w:rPr>
          <w:rFonts w:ascii="Times New Roman" w:hAnsi="Times New Roman" w:cs="Times New Roman"/>
        </w:rPr>
        <w:t xml:space="preserve"> (LUMC)</w:t>
      </w:r>
    </w:p>
    <w:p w14:paraId="47B2A81A" w14:textId="77777777" w:rsidR="003D44B6" w:rsidRPr="007A30BE" w:rsidRDefault="00321A79" w:rsidP="00F731A4">
      <w:pPr>
        <w:spacing w:after="0" w:line="240" w:lineRule="auto"/>
        <w:rPr>
          <w:rFonts w:ascii="Times New Roman" w:hAnsi="Times New Roman" w:cs="Times New Roman"/>
        </w:rPr>
      </w:pPr>
      <w:r w:rsidRPr="007A30BE">
        <w:rPr>
          <w:rFonts w:ascii="Times New Roman" w:hAnsi="Times New Roman" w:cs="Times New Roman"/>
        </w:rPr>
        <w:t>2015</w:t>
      </w:r>
      <w:r w:rsidR="005F51F7" w:rsidRPr="007A30BE">
        <w:rPr>
          <w:rFonts w:ascii="Times New Roman" w:hAnsi="Times New Roman" w:cs="Times New Roman"/>
        </w:rPr>
        <w:t>–</w:t>
      </w:r>
      <w:r w:rsidRPr="007A30BE">
        <w:rPr>
          <w:rFonts w:ascii="Times New Roman" w:hAnsi="Times New Roman" w:cs="Times New Roman"/>
        </w:rPr>
        <w:t>2016</w:t>
      </w:r>
      <w:r w:rsidRPr="007A30BE">
        <w:rPr>
          <w:rFonts w:ascii="Times New Roman" w:hAnsi="Times New Roman" w:cs="Times New Roman"/>
        </w:rPr>
        <w:tab/>
        <w:t xml:space="preserve">Surgical </w:t>
      </w:r>
      <w:r w:rsidR="00F96592" w:rsidRPr="007A30BE">
        <w:rPr>
          <w:rFonts w:ascii="Times New Roman" w:hAnsi="Times New Roman" w:cs="Times New Roman"/>
        </w:rPr>
        <w:t>Pathology Fellowship</w:t>
      </w:r>
      <w:r w:rsidR="002E1C90" w:rsidRPr="007A30BE">
        <w:rPr>
          <w:rFonts w:ascii="Times New Roman" w:hAnsi="Times New Roman" w:cs="Times New Roman"/>
        </w:rPr>
        <w:t xml:space="preserve"> with Breast focus </w:t>
      </w:r>
      <w:r w:rsidRPr="007A30BE">
        <w:rPr>
          <w:rFonts w:ascii="Times New Roman" w:hAnsi="Times New Roman" w:cs="Times New Roman"/>
        </w:rPr>
        <w:t>H. Lee Moffitt Cancer Center (MCC)</w:t>
      </w:r>
    </w:p>
    <w:p w14:paraId="2BE7CEC7" w14:textId="77777777" w:rsidR="00321A79" w:rsidRPr="007A30BE" w:rsidRDefault="00321A79" w:rsidP="00F731A4">
      <w:pPr>
        <w:spacing w:after="0" w:line="240" w:lineRule="auto"/>
        <w:rPr>
          <w:rFonts w:ascii="Times New Roman" w:hAnsi="Times New Roman" w:cs="Times New Roman"/>
        </w:rPr>
      </w:pPr>
      <w:r w:rsidRPr="007A30BE">
        <w:rPr>
          <w:rFonts w:ascii="Times New Roman" w:hAnsi="Times New Roman" w:cs="Times New Roman"/>
        </w:rPr>
        <w:t>2016</w:t>
      </w:r>
      <w:r w:rsidR="005F51F7" w:rsidRPr="007A30BE">
        <w:rPr>
          <w:rFonts w:ascii="Times New Roman" w:hAnsi="Times New Roman" w:cs="Times New Roman"/>
        </w:rPr>
        <w:t>–</w:t>
      </w:r>
      <w:r w:rsidR="00F96592" w:rsidRPr="007A30BE">
        <w:rPr>
          <w:rFonts w:ascii="Times New Roman" w:hAnsi="Times New Roman" w:cs="Times New Roman"/>
        </w:rPr>
        <w:t>2017</w:t>
      </w:r>
      <w:r w:rsidR="00F96592" w:rsidRPr="007A30BE">
        <w:rPr>
          <w:rFonts w:ascii="Times New Roman" w:hAnsi="Times New Roman" w:cs="Times New Roman"/>
        </w:rPr>
        <w:tab/>
        <w:t xml:space="preserve">GI Pathology Fellowship </w:t>
      </w:r>
      <w:r w:rsidR="00F96592" w:rsidRPr="007A30BE">
        <w:rPr>
          <w:rFonts w:ascii="Times New Roman" w:hAnsi="Times New Roman" w:cs="Times New Roman"/>
        </w:rPr>
        <w:tab/>
      </w:r>
      <w:r w:rsidR="00F96592" w:rsidRPr="007A30BE">
        <w:rPr>
          <w:rFonts w:ascii="Times New Roman" w:hAnsi="Times New Roman" w:cs="Times New Roman"/>
        </w:rPr>
        <w:tab/>
      </w:r>
      <w:r w:rsidR="00621BE3" w:rsidRPr="007A30BE">
        <w:rPr>
          <w:rFonts w:ascii="Times New Roman" w:hAnsi="Times New Roman" w:cs="Times New Roman"/>
        </w:rPr>
        <w:tab/>
      </w:r>
      <w:r w:rsidR="000E1A66">
        <w:rPr>
          <w:rFonts w:ascii="Times New Roman" w:hAnsi="Times New Roman" w:cs="Times New Roman"/>
        </w:rPr>
        <w:t xml:space="preserve"> </w:t>
      </w:r>
      <w:r w:rsidRPr="007A30BE">
        <w:rPr>
          <w:rFonts w:ascii="Times New Roman" w:hAnsi="Times New Roman" w:cs="Times New Roman"/>
        </w:rPr>
        <w:t>H. Lee Moffitt Cancer Center (MCC)</w:t>
      </w:r>
    </w:p>
    <w:p w14:paraId="76F48041" w14:textId="77777777" w:rsidR="00321A79" w:rsidRPr="007A30BE" w:rsidRDefault="00321A79" w:rsidP="00F731A4">
      <w:pPr>
        <w:spacing w:after="0" w:line="240" w:lineRule="auto"/>
        <w:rPr>
          <w:rFonts w:ascii="Times New Roman" w:hAnsi="Times New Roman" w:cs="Times New Roman"/>
        </w:rPr>
      </w:pPr>
    </w:p>
    <w:p w14:paraId="1CE94742" w14:textId="77777777" w:rsidR="0036797C"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 xml:space="preserve">LICENSURE: </w:t>
      </w:r>
    </w:p>
    <w:p w14:paraId="3C5F7C61" w14:textId="77777777" w:rsidR="0036797C" w:rsidRPr="007A30BE" w:rsidRDefault="007A30BE" w:rsidP="00F731A4">
      <w:pPr>
        <w:spacing w:after="0" w:line="240" w:lineRule="auto"/>
        <w:rPr>
          <w:rFonts w:ascii="Times New Roman" w:hAnsi="Times New Roman" w:cs="Times New Roman"/>
        </w:rPr>
      </w:pPr>
      <w:r>
        <w:rPr>
          <w:rFonts w:ascii="Times New Roman" w:hAnsi="Times New Roman" w:cs="Times New Roman"/>
        </w:rPr>
        <w:t>12-31-2022</w:t>
      </w:r>
      <w:r w:rsidR="0036797C" w:rsidRPr="007A30BE">
        <w:rPr>
          <w:rFonts w:ascii="Times New Roman" w:hAnsi="Times New Roman" w:cs="Times New Roman"/>
        </w:rPr>
        <w:t xml:space="preserve">  </w:t>
      </w:r>
      <w:r w:rsidR="0036797C" w:rsidRPr="007A30BE">
        <w:rPr>
          <w:rFonts w:ascii="Times New Roman" w:hAnsi="Times New Roman" w:cs="Times New Roman"/>
        </w:rPr>
        <w:tab/>
        <w:t xml:space="preserve">AL license (MD 36230), Active </w:t>
      </w:r>
    </w:p>
    <w:p w14:paraId="36336111" w14:textId="77777777" w:rsidR="0036797C" w:rsidRPr="007A30BE" w:rsidRDefault="0036797C" w:rsidP="00F731A4">
      <w:pPr>
        <w:spacing w:after="0" w:line="240" w:lineRule="auto"/>
        <w:rPr>
          <w:rFonts w:ascii="Times New Roman" w:hAnsi="Times New Roman" w:cs="Times New Roman"/>
        </w:rPr>
      </w:pPr>
      <w:r w:rsidRPr="007A30BE">
        <w:rPr>
          <w:rFonts w:ascii="Times New Roman" w:hAnsi="Times New Roman" w:cs="Times New Roman"/>
        </w:rPr>
        <w:t xml:space="preserve">1-31-2023  </w:t>
      </w:r>
      <w:r w:rsidRPr="007A30BE">
        <w:rPr>
          <w:rFonts w:ascii="Times New Roman" w:hAnsi="Times New Roman" w:cs="Times New Roman"/>
        </w:rPr>
        <w:tab/>
        <w:t>FL license (ME 122459), Active</w:t>
      </w:r>
    </w:p>
    <w:p w14:paraId="6C1F9C1E" w14:textId="77777777" w:rsidR="0036797C" w:rsidRPr="007A30BE" w:rsidRDefault="0036797C" w:rsidP="00F731A4">
      <w:pPr>
        <w:spacing w:after="0" w:line="240" w:lineRule="auto"/>
        <w:rPr>
          <w:rFonts w:ascii="Times New Roman" w:hAnsi="Times New Roman" w:cs="Times New Roman"/>
          <w:b/>
        </w:rPr>
      </w:pPr>
    </w:p>
    <w:p w14:paraId="13B52E07" w14:textId="77777777" w:rsidR="00E502A0"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 xml:space="preserve">BOARD CERTIFICATION: </w:t>
      </w:r>
    </w:p>
    <w:p w14:paraId="28B3713A" w14:textId="77777777" w:rsidR="0036797C" w:rsidRPr="007A30BE" w:rsidRDefault="0036797C" w:rsidP="00F731A4">
      <w:pPr>
        <w:spacing w:after="0" w:line="240" w:lineRule="auto"/>
        <w:rPr>
          <w:rFonts w:ascii="Times New Roman" w:hAnsi="Times New Roman" w:cs="Times New Roman"/>
        </w:rPr>
      </w:pPr>
      <w:r w:rsidRPr="007A30BE">
        <w:rPr>
          <w:rFonts w:ascii="Times New Roman" w:hAnsi="Times New Roman" w:cs="Times New Roman"/>
        </w:rPr>
        <w:t>America</w:t>
      </w:r>
      <w:r w:rsidR="00282780">
        <w:rPr>
          <w:rFonts w:ascii="Times New Roman" w:hAnsi="Times New Roman" w:cs="Times New Roman"/>
        </w:rPr>
        <w:t>n Board of pathology:</w:t>
      </w:r>
      <w:r w:rsidR="00282780">
        <w:rPr>
          <w:rFonts w:ascii="Times New Roman" w:hAnsi="Times New Roman" w:cs="Times New Roman"/>
        </w:rPr>
        <w:tab/>
      </w:r>
      <w:r w:rsidRPr="007A30BE">
        <w:rPr>
          <w:rFonts w:ascii="Times New Roman" w:hAnsi="Times New Roman" w:cs="Times New Roman"/>
        </w:rPr>
        <w:t xml:space="preserve">July 2015 </w:t>
      </w:r>
    </w:p>
    <w:p w14:paraId="070B77C5" w14:textId="77777777" w:rsidR="007D3777" w:rsidRPr="007A30BE" w:rsidRDefault="00282780" w:rsidP="00F731A4">
      <w:pPr>
        <w:spacing w:after="0" w:line="240" w:lineRule="auto"/>
        <w:rPr>
          <w:rFonts w:ascii="Times New Roman" w:hAnsi="Times New Roman" w:cs="Times New Roman"/>
        </w:rPr>
      </w:pPr>
      <w:r>
        <w:rPr>
          <w:rFonts w:ascii="Times New Roman" w:hAnsi="Times New Roman" w:cs="Times New Roman"/>
        </w:rPr>
        <w:t>ECFMG: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6797C" w:rsidRPr="007A30BE">
        <w:rPr>
          <w:rFonts w:ascii="Times New Roman" w:hAnsi="Times New Roman" w:cs="Times New Roman"/>
        </w:rPr>
        <w:t xml:space="preserve">August 2010   </w:t>
      </w:r>
    </w:p>
    <w:p w14:paraId="5DFE6ECC" w14:textId="77777777" w:rsidR="00E502A0" w:rsidRPr="007A30BE" w:rsidRDefault="00E502A0" w:rsidP="00F731A4">
      <w:pPr>
        <w:spacing w:after="0" w:line="240" w:lineRule="auto"/>
        <w:rPr>
          <w:rFonts w:ascii="Times New Roman" w:hAnsi="Times New Roman" w:cs="Times New Roman"/>
        </w:rPr>
      </w:pPr>
    </w:p>
    <w:p w14:paraId="04ED64BA" w14:textId="77777777" w:rsidR="00DD5A50" w:rsidRPr="007A30BE" w:rsidRDefault="00723644" w:rsidP="00D05CFB">
      <w:pPr>
        <w:spacing w:after="0" w:line="240" w:lineRule="auto"/>
        <w:ind w:left="1440" w:hanging="1440"/>
        <w:rPr>
          <w:rFonts w:ascii="Times New Roman" w:hAnsi="Times New Roman" w:cs="Times New Roman"/>
          <w:b/>
        </w:rPr>
      </w:pPr>
      <w:r w:rsidRPr="007A30BE">
        <w:rPr>
          <w:rFonts w:ascii="Times New Roman" w:hAnsi="Times New Roman" w:cs="Times New Roman"/>
          <w:b/>
        </w:rPr>
        <w:t>AWARDS/HONORS:</w:t>
      </w:r>
    </w:p>
    <w:p w14:paraId="223DD42B" w14:textId="77777777" w:rsidR="002F78BF" w:rsidRPr="007A30BE" w:rsidRDefault="002F78BF" w:rsidP="002F78BF">
      <w:pPr>
        <w:spacing w:after="0" w:line="240" w:lineRule="auto"/>
        <w:rPr>
          <w:rFonts w:ascii="Times New Roman" w:hAnsi="Times New Roman" w:cs="Times New Roman"/>
        </w:rPr>
      </w:pPr>
      <w:r w:rsidRPr="007A30BE">
        <w:rPr>
          <w:rFonts w:ascii="Times New Roman" w:hAnsi="Times New Roman" w:cs="Times New Roman"/>
        </w:rPr>
        <w:t>2015</w:t>
      </w:r>
      <w:r w:rsidRPr="007A30BE">
        <w:rPr>
          <w:rFonts w:ascii="Times New Roman" w:hAnsi="Times New Roman" w:cs="Times New Roman"/>
        </w:rPr>
        <w:tab/>
      </w:r>
      <w:r w:rsidRPr="007A30BE">
        <w:rPr>
          <w:rFonts w:ascii="Times New Roman" w:hAnsi="Times New Roman" w:cs="Times New Roman"/>
        </w:rPr>
        <w:tab/>
        <w:t>Outstanding and Contribution, Loyola University Medical Center, Dept. Of Pathology.</w:t>
      </w:r>
    </w:p>
    <w:p w14:paraId="3901299F" w14:textId="77777777" w:rsidR="002F78BF" w:rsidRPr="007A30BE" w:rsidRDefault="002F78BF" w:rsidP="002F78BF">
      <w:pPr>
        <w:spacing w:after="0" w:line="240" w:lineRule="auto"/>
        <w:rPr>
          <w:rFonts w:ascii="Times New Roman" w:hAnsi="Times New Roman" w:cs="Times New Roman"/>
        </w:rPr>
      </w:pPr>
      <w:r w:rsidRPr="007A30BE">
        <w:rPr>
          <w:rFonts w:ascii="Times New Roman" w:hAnsi="Times New Roman" w:cs="Times New Roman"/>
        </w:rPr>
        <w:t>2016</w:t>
      </w:r>
      <w:r w:rsidRPr="007A30BE">
        <w:rPr>
          <w:rFonts w:ascii="Times New Roman" w:hAnsi="Times New Roman" w:cs="Times New Roman"/>
        </w:rPr>
        <w:tab/>
      </w:r>
      <w:r w:rsidRPr="007A30BE">
        <w:rPr>
          <w:rFonts w:ascii="Times New Roman" w:hAnsi="Times New Roman" w:cs="Times New Roman"/>
        </w:rPr>
        <w:tab/>
        <w:t>Clinical Science Poste</w:t>
      </w:r>
      <w:r w:rsidR="00AF6695" w:rsidRPr="007A30BE">
        <w:rPr>
          <w:rFonts w:ascii="Times New Roman" w:hAnsi="Times New Roman" w:cs="Times New Roman"/>
        </w:rPr>
        <w:t>r, Moffitt Scientific Symposium</w:t>
      </w:r>
    </w:p>
    <w:p w14:paraId="7CA694D8" w14:textId="77777777" w:rsidR="004E2CFB" w:rsidRPr="007A30BE" w:rsidRDefault="004E2CFB" w:rsidP="002F78BF">
      <w:pPr>
        <w:spacing w:after="0" w:line="240" w:lineRule="auto"/>
        <w:rPr>
          <w:rFonts w:ascii="Times New Roman" w:hAnsi="Times New Roman" w:cs="Times New Roman"/>
        </w:rPr>
      </w:pPr>
      <w:r w:rsidRPr="007A30BE">
        <w:rPr>
          <w:rFonts w:ascii="Times New Roman" w:hAnsi="Times New Roman" w:cs="Times New Roman"/>
        </w:rPr>
        <w:t xml:space="preserve">2018 </w:t>
      </w:r>
      <w:r w:rsidRPr="007A30BE">
        <w:rPr>
          <w:rFonts w:ascii="Times New Roman" w:hAnsi="Times New Roman" w:cs="Times New Roman"/>
        </w:rPr>
        <w:tab/>
      </w:r>
      <w:r w:rsidRPr="007A30BE">
        <w:rPr>
          <w:rFonts w:ascii="Times New Roman" w:hAnsi="Times New Roman" w:cs="Times New Roman"/>
        </w:rPr>
        <w:tab/>
        <w:t xml:space="preserve">Outstanding Research Presentation, UAB Pathology Trainee Research Day </w:t>
      </w:r>
    </w:p>
    <w:p w14:paraId="1DA92BBD" w14:textId="77777777" w:rsidR="002F78BF" w:rsidRPr="007A30BE" w:rsidRDefault="002F78BF" w:rsidP="002F78BF">
      <w:pPr>
        <w:spacing w:after="0" w:line="240" w:lineRule="auto"/>
        <w:rPr>
          <w:rFonts w:ascii="Times New Roman" w:hAnsi="Times New Roman" w:cs="Times New Roman"/>
        </w:rPr>
      </w:pPr>
      <w:r w:rsidRPr="007A30BE">
        <w:rPr>
          <w:rFonts w:ascii="Times New Roman" w:hAnsi="Times New Roman" w:cs="Times New Roman"/>
        </w:rPr>
        <w:t xml:space="preserve">2019 </w:t>
      </w:r>
      <w:r w:rsidRPr="007A30BE">
        <w:rPr>
          <w:rFonts w:ascii="Times New Roman" w:hAnsi="Times New Roman" w:cs="Times New Roman"/>
        </w:rPr>
        <w:tab/>
      </w:r>
      <w:r w:rsidRPr="007A30BE">
        <w:rPr>
          <w:rFonts w:ascii="Times New Roman" w:hAnsi="Times New Roman" w:cs="Times New Roman"/>
        </w:rPr>
        <w:tab/>
        <w:t xml:space="preserve">Elected Fellow of the College of American Pathologists </w:t>
      </w:r>
    </w:p>
    <w:p w14:paraId="7DFFC281" w14:textId="77777777" w:rsidR="002F78BF" w:rsidRPr="007A30BE" w:rsidRDefault="002F78BF" w:rsidP="002F78BF">
      <w:pPr>
        <w:spacing w:after="0" w:line="240" w:lineRule="auto"/>
        <w:rPr>
          <w:rFonts w:ascii="Times New Roman" w:hAnsi="Times New Roman" w:cs="Times New Roman"/>
        </w:rPr>
      </w:pPr>
      <w:r w:rsidRPr="007A30BE">
        <w:rPr>
          <w:rFonts w:ascii="Times New Roman" w:hAnsi="Times New Roman" w:cs="Times New Roman"/>
        </w:rPr>
        <w:t>2019</w:t>
      </w:r>
      <w:r w:rsidRPr="007A30BE">
        <w:rPr>
          <w:rFonts w:ascii="Times New Roman" w:hAnsi="Times New Roman" w:cs="Times New Roman"/>
        </w:rPr>
        <w:tab/>
      </w:r>
      <w:r w:rsidRPr="007A30BE">
        <w:rPr>
          <w:rFonts w:ascii="Times New Roman" w:hAnsi="Times New Roman" w:cs="Times New Roman"/>
        </w:rPr>
        <w:tab/>
        <w:t xml:space="preserve">Young investigator honor certificate, The American Gastroenterological Association </w:t>
      </w:r>
    </w:p>
    <w:p w14:paraId="57D5CEB1" w14:textId="77777777" w:rsidR="002F78BF" w:rsidRPr="007A30BE" w:rsidRDefault="002F78BF" w:rsidP="002F78BF">
      <w:pPr>
        <w:spacing w:after="0" w:line="240" w:lineRule="auto"/>
        <w:rPr>
          <w:rFonts w:ascii="Times New Roman" w:hAnsi="Times New Roman" w:cs="Times New Roman"/>
        </w:rPr>
      </w:pPr>
      <w:r w:rsidRPr="007A30BE">
        <w:rPr>
          <w:rFonts w:ascii="Times New Roman" w:hAnsi="Times New Roman" w:cs="Times New Roman"/>
        </w:rPr>
        <w:t>2019</w:t>
      </w:r>
      <w:r w:rsidRPr="007A30BE">
        <w:rPr>
          <w:rFonts w:ascii="Times New Roman" w:hAnsi="Times New Roman" w:cs="Times New Roman"/>
        </w:rPr>
        <w:tab/>
      </w:r>
      <w:r w:rsidRPr="007A30BE">
        <w:rPr>
          <w:rFonts w:ascii="Times New Roman" w:hAnsi="Times New Roman" w:cs="Times New Roman"/>
        </w:rPr>
        <w:tab/>
        <w:t xml:space="preserve">Presidential Poster Award. The American Gastroenterological Association (AGA).  </w:t>
      </w:r>
    </w:p>
    <w:p w14:paraId="406731A5" w14:textId="77777777" w:rsidR="00DB15A1" w:rsidRPr="007A30BE" w:rsidRDefault="00DB15A1" w:rsidP="00F731A4">
      <w:pPr>
        <w:spacing w:after="0" w:line="240" w:lineRule="auto"/>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r>
      <w:r w:rsidR="00406071" w:rsidRPr="007A30BE">
        <w:rPr>
          <w:rFonts w:ascii="Times New Roman" w:hAnsi="Times New Roman" w:cs="Times New Roman"/>
        </w:rPr>
        <w:tab/>
      </w:r>
      <w:r w:rsidRPr="007A30BE">
        <w:rPr>
          <w:rFonts w:ascii="Times New Roman" w:hAnsi="Times New Roman" w:cs="Times New Roman"/>
        </w:rPr>
        <w:t xml:space="preserve">A nominee for the 2020 UAB SOM dean's excellent award for service </w:t>
      </w:r>
    </w:p>
    <w:p w14:paraId="51E85C82" w14:textId="77777777" w:rsidR="00DB15A1" w:rsidRPr="007A30BE" w:rsidRDefault="00DB15A1" w:rsidP="00F731A4">
      <w:pPr>
        <w:spacing w:after="0" w:line="240" w:lineRule="auto"/>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r>
      <w:r w:rsidR="00406071" w:rsidRPr="007A30BE">
        <w:rPr>
          <w:rFonts w:ascii="Times New Roman" w:hAnsi="Times New Roman" w:cs="Times New Roman"/>
        </w:rPr>
        <w:tab/>
      </w:r>
      <w:r w:rsidRPr="007A30BE">
        <w:rPr>
          <w:rFonts w:ascii="Times New Roman" w:hAnsi="Times New Roman" w:cs="Times New Roman"/>
        </w:rPr>
        <w:t xml:space="preserve">A nominee for the UAB 2020 President's excellent award for teaching </w:t>
      </w:r>
    </w:p>
    <w:p w14:paraId="5A31D1B3" w14:textId="77777777" w:rsidR="00406071" w:rsidRPr="007A30BE" w:rsidRDefault="00DB15A1" w:rsidP="00F731A4">
      <w:pPr>
        <w:spacing w:after="0" w:line="240" w:lineRule="auto"/>
        <w:rPr>
          <w:rFonts w:ascii="Times New Roman" w:hAnsi="Times New Roman" w:cs="Times New Roman"/>
        </w:rPr>
      </w:pPr>
      <w:r w:rsidRPr="007A30BE">
        <w:rPr>
          <w:rFonts w:ascii="Times New Roman" w:hAnsi="Times New Roman" w:cs="Times New Roman"/>
        </w:rPr>
        <w:lastRenderedPageBreak/>
        <w:t xml:space="preserve">2020 </w:t>
      </w:r>
      <w:r w:rsidRPr="007A30BE">
        <w:rPr>
          <w:rFonts w:ascii="Times New Roman" w:hAnsi="Times New Roman" w:cs="Times New Roman"/>
        </w:rPr>
        <w:tab/>
      </w:r>
      <w:r w:rsidR="00406071" w:rsidRPr="007A30BE">
        <w:rPr>
          <w:rFonts w:ascii="Times New Roman" w:hAnsi="Times New Roman" w:cs="Times New Roman"/>
        </w:rPr>
        <w:tab/>
        <w:t xml:space="preserve">A nominee, </w:t>
      </w:r>
      <w:r w:rsidRPr="007A30BE">
        <w:rPr>
          <w:rFonts w:ascii="Times New Roman" w:hAnsi="Times New Roman" w:cs="Times New Roman"/>
        </w:rPr>
        <w:t xml:space="preserve">UAB 2020 Above and Beyond Contributions During COVID </w:t>
      </w:r>
      <w:r w:rsidR="00406071" w:rsidRPr="007A30BE">
        <w:rPr>
          <w:rFonts w:ascii="Times New Roman" w:hAnsi="Times New Roman" w:cs="Times New Roman"/>
        </w:rPr>
        <w:t>19 Response</w:t>
      </w:r>
    </w:p>
    <w:p w14:paraId="44469E23" w14:textId="77777777" w:rsidR="00DB15A1" w:rsidRPr="007A30BE" w:rsidRDefault="00DB15A1" w:rsidP="00F731A4">
      <w:pPr>
        <w:spacing w:after="0" w:line="240" w:lineRule="auto"/>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r>
      <w:r w:rsidR="00406071" w:rsidRPr="007A30BE">
        <w:rPr>
          <w:rFonts w:ascii="Times New Roman" w:hAnsi="Times New Roman" w:cs="Times New Roman"/>
        </w:rPr>
        <w:tab/>
      </w:r>
      <w:r w:rsidRPr="007A30BE">
        <w:rPr>
          <w:rFonts w:ascii="Times New Roman" w:hAnsi="Times New Roman" w:cs="Times New Roman"/>
        </w:rPr>
        <w:t>Argu</w:t>
      </w:r>
      <w:r w:rsidR="00D05CFB" w:rsidRPr="007A30BE">
        <w:rPr>
          <w:rFonts w:ascii="Times New Roman" w:hAnsi="Times New Roman" w:cs="Times New Roman"/>
        </w:rPr>
        <w:t>s Awards Nominee, Best Educator</w:t>
      </w:r>
      <w:r w:rsidR="005A640D" w:rsidRPr="005A640D">
        <w:rPr>
          <w:rFonts w:ascii="Times New Roman" w:hAnsi="Times New Roman" w:cs="Times New Roman"/>
        </w:rPr>
        <w:t xml:space="preserve"> </w:t>
      </w:r>
      <w:r w:rsidR="005A640D">
        <w:rPr>
          <w:rFonts w:ascii="Times New Roman" w:hAnsi="Times New Roman" w:cs="Times New Roman"/>
        </w:rPr>
        <w:t>in Gastrointestinal Module</w:t>
      </w:r>
    </w:p>
    <w:p w14:paraId="642D83F2" w14:textId="77777777" w:rsidR="005A640D" w:rsidRPr="007A30BE" w:rsidRDefault="00D05CFB" w:rsidP="00F731A4">
      <w:pPr>
        <w:spacing w:after="0" w:line="240" w:lineRule="auto"/>
        <w:rPr>
          <w:rFonts w:ascii="Times New Roman" w:hAnsi="Times New Roman" w:cs="Times New Roman"/>
        </w:rPr>
      </w:pPr>
      <w:r w:rsidRPr="007A30BE">
        <w:rPr>
          <w:rFonts w:ascii="Times New Roman" w:hAnsi="Times New Roman" w:cs="Times New Roman"/>
        </w:rPr>
        <w:t xml:space="preserve">2021  </w:t>
      </w:r>
      <w:r w:rsidRPr="007A30BE">
        <w:rPr>
          <w:rFonts w:ascii="Times New Roman" w:hAnsi="Times New Roman" w:cs="Times New Roman"/>
        </w:rPr>
        <w:tab/>
      </w:r>
      <w:r w:rsidRPr="007A30BE">
        <w:rPr>
          <w:rFonts w:ascii="Times New Roman" w:hAnsi="Times New Roman" w:cs="Times New Roman"/>
        </w:rPr>
        <w:tab/>
        <w:t>Argu</w:t>
      </w:r>
      <w:r w:rsidR="005A640D">
        <w:rPr>
          <w:rFonts w:ascii="Times New Roman" w:hAnsi="Times New Roman" w:cs="Times New Roman"/>
        </w:rPr>
        <w:t>s Awards, Best Educator in Gastrointestinal Module</w:t>
      </w:r>
    </w:p>
    <w:p w14:paraId="412BD5F2" w14:textId="77777777" w:rsidR="007A30BE" w:rsidRDefault="007A30BE" w:rsidP="00F731A4">
      <w:pPr>
        <w:spacing w:after="0" w:line="240" w:lineRule="auto"/>
        <w:rPr>
          <w:rFonts w:ascii="Times New Roman" w:hAnsi="Times New Roman" w:cs="Times New Roman"/>
          <w:b/>
        </w:rPr>
      </w:pPr>
    </w:p>
    <w:p w14:paraId="49BB887E" w14:textId="77777777" w:rsidR="00E502A0" w:rsidRPr="007A30BE" w:rsidRDefault="00723644" w:rsidP="00F731A4">
      <w:pPr>
        <w:spacing w:after="0" w:line="240" w:lineRule="auto"/>
        <w:rPr>
          <w:rFonts w:ascii="Times New Roman" w:hAnsi="Times New Roman" w:cs="Times New Roman"/>
        </w:rPr>
      </w:pPr>
      <w:r w:rsidRPr="007A30BE">
        <w:rPr>
          <w:rFonts w:ascii="Times New Roman" w:hAnsi="Times New Roman" w:cs="Times New Roman"/>
          <w:b/>
        </w:rPr>
        <w:t>PROFESSIONAL SOCIETIES:</w:t>
      </w:r>
      <w:r w:rsidRPr="007A30BE">
        <w:rPr>
          <w:rFonts w:ascii="Times New Roman" w:hAnsi="Times New Roman" w:cs="Times New Roman"/>
        </w:rPr>
        <w:t xml:space="preserve"> </w:t>
      </w:r>
    </w:p>
    <w:p w14:paraId="3A7032F9"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2012– Present</w:t>
      </w:r>
      <w:r w:rsidRPr="007A30BE">
        <w:rPr>
          <w:rFonts w:ascii="Times New Roman" w:hAnsi="Times New Roman" w:cs="Times New Roman"/>
        </w:rPr>
        <w:tab/>
        <w:t xml:space="preserve">College of American Pathologists (CAP) </w:t>
      </w:r>
    </w:p>
    <w:p w14:paraId="7D605531"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2012– Present</w:t>
      </w:r>
      <w:r w:rsidRPr="007A30BE">
        <w:rPr>
          <w:rFonts w:ascii="Times New Roman" w:hAnsi="Times New Roman" w:cs="Times New Roman"/>
        </w:rPr>
        <w:tab/>
        <w:t xml:space="preserve">United States and Canadian Academy of Pathology (USCAP) </w:t>
      </w:r>
    </w:p>
    <w:p w14:paraId="73B137BA"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2012– Present</w:t>
      </w:r>
      <w:r w:rsidRPr="007A30BE">
        <w:rPr>
          <w:rFonts w:ascii="Times New Roman" w:hAnsi="Times New Roman" w:cs="Times New Roman"/>
        </w:rPr>
        <w:tab/>
        <w:t xml:space="preserve">American Society of Clinical Pathology (ASCP) </w:t>
      </w:r>
    </w:p>
    <w:p w14:paraId="70B3CF62" w14:textId="77777777" w:rsidR="00D05CFB" w:rsidRPr="007A30BE" w:rsidRDefault="00D05CFB" w:rsidP="00D05CFB">
      <w:pPr>
        <w:spacing w:after="0" w:line="240" w:lineRule="auto"/>
        <w:rPr>
          <w:rFonts w:ascii="Times New Roman" w:hAnsi="Times New Roman" w:cs="Times New Roman"/>
        </w:rPr>
      </w:pPr>
      <w:r w:rsidRPr="007A30BE">
        <w:rPr>
          <w:rFonts w:ascii="Times New Roman" w:hAnsi="Times New Roman" w:cs="Times New Roman"/>
        </w:rPr>
        <w:t>2012– 2019</w:t>
      </w:r>
      <w:r w:rsidRPr="007A30BE">
        <w:rPr>
          <w:rFonts w:ascii="Times New Roman" w:hAnsi="Times New Roman" w:cs="Times New Roman"/>
        </w:rPr>
        <w:tab/>
        <w:t xml:space="preserve">Florida Society of Pathology (FSP) </w:t>
      </w:r>
    </w:p>
    <w:p w14:paraId="3D27C356" w14:textId="77777777" w:rsidR="002F78BF" w:rsidRPr="007A30BE" w:rsidRDefault="002F78BF" w:rsidP="002F78BF">
      <w:pPr>
        <w:spacing w:after="0" w:line="240" w:lineRule="auto"/>
        <w:rPr>
          <w:rFonts w:ascii="Times New Roman" w:hAnsi="Times New Roman" w:cs="Times New Roman"/>
        </w:rPr>
      </w:pPr>
      <w:r w:rsidRPr="007A30BE">
        <w:rPr>
          <w:rFonts w:ascii="Times New Roman" w:hAnsi="Times New Roman" w:cs="Times New Roman"/>
        </w:rPr>
        <w:t>2013 – 2014</w:t>
      </w:r>
      <w:r w:rsidRPr="007A30BE">
        <w:rPr>
          <w:rFonts w:ascii="Times New Roman" w:hAnsi="Times New Roman" w:cs="Times New Roman"/>
        </w:rPr>
        <w:tab/>
        <w:t>American Society of cytopathology (ASC)</w:t>
      </w:r>
    </w:p>
    <w:p w14:paraId="397D80E6"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 xml:space="preserve">2019– </w:t>
      </w:r>
      <w:r w:rsidR="00087A0F" w:rsidRPr="007A30BE">
        <w:rPr>
          <w:rFonts w:ascii="Times New Roman" w:hAnsi="Times New Roman" w:cs="Times New Roman"/>
        </w:rPr>
        <w:t>2021</w:t>
      </w:r>
      <w:r w:rsidRPr="007A30BE">
        <w:rPr>
          <w:rFonts w:ascii="Times New Roman" w:hAnsi="Times New Roman" w:cs="Times New Roman"/>
        </w:rPr>
        <w:tab/>
        <w:t xml:space="preserve">Pancreatobiliary Pathology Society (PBPS) </w:t>
      </w:r>
    </w:p>
    <w:p w14:paraId="1EC6DC69"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2019– Present</w:t>
      </w:r>
      <w:r w:rsidRPr="007A30BE">
        <w:rPr>
          <w:rFonts w:ascii="Times New Roman" w:hAnsi="Times New Roman" w:cs="Times New Roman"/>
        </w:rPr>
        <w:tab/>
        <w:t xml:space="preserve">Rodger C. Haggitt Gastrointestinal Pathology Society (GIPS) </w:t>
      </w:r>
    </w:p>
    <w:p w14:paraId="4E026E5A"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2019– Present</w:t>
      </w:r>
      <w:r w:rsidRPr="007A30BE">
        <w:rPr>
          <w:rFonts w:ascii="Times New Roman" w:hAnsi="Times New Roman" w:cs="Times New Roman"/>
        </w:rPr>
        <w:tab/>
        <w:t xml:space="preserve">International Society for Biological and Environmental Repositories (ISBER) </w:t>
      </w:r>
    </w:p>
    <w:p w14:paraId="4E50541A" w14:textId="77777777" w:rsidR="006F2C6F" w:rsidRPr="007A30BE" w:rsidRDefault="006F2C6F" w:rsidP="00F731A4">
      <w:pPr>
        <w:spacing w:after="0" w:line="240" w:lineRule="auto"/>
        <w:rPr>
          <w:rFonts w:ascii="Times New Roman" w:hAnsi="Times New Roman" w:cs="Times New Roman"/>
        </w:rPr>
      </w:pPr>
      <w:r w:rsidRPr="007A30BE">
        <w:rPr>
          <w:rFonts w:ascii="Times New Roman" w:hAnsi="Times New Roman" w:cs="Times New Roman"/>
        </w:rPr>
        <w:t>2019– Present</w:t>
      </w:r>
      <w:r w:rsidRPr="007A30BE">
        <w:rPr>
          <w:rFonts w:ascii="Times New Roman" w:hAnsi="Times New Roman" w:cs="Times New Roman"/>
        </w:rPr>
        <w:tab/>
        <w:t xml:space="preserve">Hans Popper Hepatopathology Society (HPHS) </w:t>
      </w:r>
    </w:p>
    <w:p w14:paraId="7AB74860" w14:textId="77777777" w:rsidR="009B4288" w:rsidRPr="007A30BE" w:rsidRDefault="009B4288" w:rsidP="009B4288">
      <w:pPr>
        <w:spacing w:after="0" w:line="240" w:lineRule="auto"/>
        <w:rPr>
          <w:rFonts w:ascii="Times New Roman" w:hAnsi="Times New Roman" w:cs="Times New Roman"/>
        </w:rPr>
      </w:pPr>
      <w:r w:rsidRPr="007A30BE">
        <w:rPr>
          <w:rFonts w:ascii="Times New Roman" w:hAnsi="Times New Roman" w:cs="Times New Roman"/>
        </w:rPr>
        <w:t>2021</w:t>
      </w:r>
      <w:r w:rsidR="006E33FE" w:rsidRPr="007A30BE">
        <w:rPr>
          <w:rFonts w:ascii="Times New Roman" w:hAnsi="Times New Roman" w:cs="Times New Roman"/>
        </w:rPr>
        <w:t>– Present</w:t>
      </w:r>
      <w:r w:rsidRPr="007A30BE">
        <w:rPr>
          <w:rFonts w:ascii="Times New Roman" w:hAnsi="Times New Roman" w:cs="Times New Roman"/>
        </w:rPr>
        <w:tab/>
        <w:t>Rodger C. Haggitt Gastrointestinal Pathology Society (GIPS</w:t>
      </w:r>
      <w:r w:rsidR="00162254" w:rsidRPr="007A30BE">
        <w:rPr>
          <w:rFonts w:ascii="Times New Roman" w:hAnsi="Times New Roman" w:cs="Times New Roman"/>
        </w:rPr>
        <w:t>)</w:t>
      </w:r>
      <w:r w:rsidR="006E33FE" w:rsidRPr="007A30BE">
        <w:rPr>
          <w:rFonts w:ascii="Times New Roman" w:hAnsi="Times New Roman" w:cs="Times New Roman"/>
        </w:rPr>
        <w:t>,</w:t>
      </w:r>
      <w:r w:rsidR="00162254" w:rsidRPr="007A30BE">
        <w:rPr>
          <w:rFonts w:ascii="Times New Roman" w:hAnsi="Times New Roman" w:cs="Times New Roman"/>
        </w:rPr>
        <w:t xml:space="preserve"> </w:t>
      </w:r>
      <w:r w:rsidR="006E33FE" w:rsidRPr="007A30BE">
        <w:rPr>
          <w:rFonts w:ascii="Times New Roman" w:hAnsi="Times New Roman" w:cs="Times New Roman"/>
        </w:rPr>
        <w:t>C</w:t>
      </w:r>
      <w:r w:rsidRPr="007A30BE">
        <w:rPr>
          <w:rFonts w:ascii="Times New Roman" w:hAnsi="Times New Roman" w:cs="Times New Roman"/>
        </w:rPr>
        <w:t>ase of the month committee.</w:t>
      </w:r>
    </w:p>
    <w:p w14:paraId="64609065" w14:textId="77777777" w:rsidR="00446371" w:rsidRPr="007A30BE" w:rsidRDefault="00446371" w:rsidP="00F731A4">
      <w:pPr>
        <w:spacing w:after="0" w:line="240" w:lineRule="auto"/>
        <w:rPr>
          <w:rFonts w:ascii="Times New Roman" w:hAnsi="Times New Roman" w:cs="Times New Roman"/>
          <w:b/>
        </w:rPr>
      </w:pPr>
    </w:p>
    <w:p w14:paraId="679066E7" w14:textId="77777777" w:rsidR="001B69B6" w:rsidRPr="007A30BE" w:rsidRDefault="001B69B6" w:rsidP="001B69B6">
      <w:pPr>
        <w:spacing w:after="0" w:line="240" w:lineRule="auto"/>
        <w:rPr>
          <w:rFonts w:ascii="Times New Roman" w:hAnsi="Times New Roman" w:cs="Times New Roman"/>
          <w:b/>
        </w:rPr>
      </w:pPr>
      <w:r w:rsidRPr="007A30BE">
        <w:rPr>
          <w:rFonts w:ascii="Times New Roman" w:hAnsi="Times New Roman" w:cs="Times New Roman"/>
          <w:b/>
        </w:rPr>
        <w:t xml:space="preserve">UNIVERSITY ACTIVITIES: </w:t>
      </w:r>
    </w:p>
    <w:p w14:paraId="29C8A18F" w14:textId="77777777" w:rsidR="002F78BF" w:rsidRPr="007A30BE" w:rsidRDefault="002F78BF" w:rsidP="00D05CFB">
      <w:pPr>
        <w:spacing w:after="0" w:line="240" w:lineRule="auto"/>
        <w:ind w:left="1440" w:hanging="1440"/>
        <w:rPr>
          <w:rFonts w:ascii="Times New Roman" w:hAnsi="Times New Roman" w:cs="Times New Roman"/>
        </w:rPr>
      </w:pPr>
      <w:r w:rsidRPr="007A30BE">
        <w:rPr>
          <w:rFonts w:ascii="Times New Roman" w:hAnsi="Times New Roman" w:cs="Times New Roman"/>
        </w:rPr>
        <w:t>2013 – 2015</w:t>
      </w:r>
      <w:r w:rsidRPr="007A30BE">
        <w:rPr>
          <w:rFonts w:ascii="Times New Roman" w:hAnsi="Times New Roman" w:cs="Times New Roman"/>
        </w:rPr>
        <w:tab/>
        <w:t>Member, Tissue Committee, Loyola University Medical Center</w:t>
      </w:r>
    </w:p>
    <w:p w14:paraId="10EAA52C" w14:textId="77777777" w:rsidR="002F78BF" w:rsidRPr="007A30BE" w:rsidRDefault="002F78BF" w:rsidP="002F78BF">
      <w:pPr>
        <w:spacing w:after="0" w:line="240" w:lineRule="auto"/>
        <w:ind w:left="1440" w:hanging="1440"/>
        <w:rPr>
          <w:rFonts w:ascii="Times New Roman" w:hAnsi="Times New Roman" w:cs="Times New Roman"/>
        </w:rPr>
      </w:pPr>
      <w:r w:rsidRPr="007A30BE">
        <w:rPr>
          <w:rFonts w:ascii="Times New Roman" w:hAnsi="Times New Roman" w:cs="Times New Roman"/>
        </w:rPr>
        <w:t>2017– Present</w:t>
      </w:r>
      <w:r w:rsidRPr="007A30BE">
        <w:rPr>
          <w:rFonts w:ascii="Times New Roman" w:hAnsi="Times New Roman" w:cs="Times New Roman"/>
        </w:rPr>
        <w:tab/>
        <w:t xml:space="preserve">Member, Pathology Fellowship Committee, University of Alabama at Birmingham </w:t>
      </w:r>
    </w:p>
    <w:p w14:paraId="14CF41A2" w14:textId="77777777" w:rsidR="002F78BF" w:rsidRPr="007A30BE" w:rsidRDefault="002F78BF" w:rsidP="00D05CFB">
      <w:pPr>
        <w:spacing w:after="0" w:line="240" w:lineRule="auto"/>
        <w:ind w:left="1440" w:hanging="1440"/>
        <w:rPr>
          <w:rFonts w:ascii="Times New Roman" w:hAnsi="Times New Roman" w:cs="Times New Roman"/>
        </w:rPr>
      </w:pPr>
      <w:r w:rsidRPr="007A30BE">
        <w:rPr>
          <w:rFonts w:ascii="Times New Roman" w:hAnsi="Times New Roman" w:cs="Times New Roman"/>
        </w:rPr>
        <w:t>2017– Present</w:t>
      </w:r>
      <w:r w:rsidRPr="007A30BE">
        <w:rPr>
          <w:rFonts w:ascii="Times New Roman" w:hAnsi="Times New Roman" w:cs="Times New Roman"/>
        </w:rPr>
        <w:tab/>
        <w:t xml:space="preserve">Member, GI Working Group, University of Alabama at Birmingham </w:t>
      </w:r>
    </w:p>
    <w:p w14:paraId="6E15A39D" w14:textId="77777777" w:rsidR="002F78BF" w:rsidRPr="007A30BE" w:rsidRDefault="002F78BF" w:rsidP="002F78BF">
      <w:pPr>
        <w:spacing w:after="0" w:line="240" w:lineRule="auto"/>
        <w:ind w:left="1440" w:hanging="1440"/>
        <w:rPr>
          <w:rFonts w:ascii="Times New Roman" w:hAnsi="Times New Roman" w:cs="Times New Roman"/>
        </w:rPr>
      </w:pPr>
      <w:r w:rsidRPr="007A30BE">
        <w:rPr>
          <w:rFonts w:ascii="Times New Roman" w:hAnsi="Times New Roman" w:cs="Times New Roman"/>
        </w:rPr>
        <w:t>2018– Present</w:t>
      </w:r>
      <w:r w:rsidRPr="007A30BE">
        <w:rPr>
          <w:rFonts w:ascii="Times New Roman" w:hAnsi="Times New Roman" w:cs="Times New Roman"/>
        </w:rPr>
        <w:tab/>
        <w:t>Member, Mult</w:t>
      </w:r>
      <w:r w:rsidR="00A77298" w:rsidRPr="007A30BE">
        <w:rPr>
          <w:rFonts w:ascii="Times New Roman" w:hAnsi="Times New Roman" w:cs="Times New Roman"/>
        </w:rPr>
        <w:t>idisciplinary Pancreatobiliary D</w:t>
      </w:r>
      <w:r w:rsidRPr="007A30BE">
        <w:rPr>
          <w:rFonts w:ascii="Times New Roman" w:hAnsi="Times New Roman" w:cs="Times New Roman"/>
        </w:rPr>
        <w:t>isease Committee Univ</w:t>
      </w:r>
      <w:r w:rsidR="00A77298" w:rsidRPr="007A30BE">
        <w:rPr>
          <w:rFonts w:ascii="Times New Roman" w:hAnsi="Times New Roman" w:cs="Times New Roman"/>
        </w:rPr>
        <w:t xml:space="preserve">ersity of Alabama </w:t>
      </w:r>
    </w:p>
    <w:p w14:paraId="4F32ADFA" w14:textId="77777777" w:rsidR="002D4128" w:rsidRPr="007A30BE" w:rsidRDefault="002D4128" w:rsidP="00D05CFB">
      <w:pPr>
        <w:spacing w:after="0" w:line="240" w:lineRule="auto"/>
        <w:ind w:left="1440" w:hanging="1440"/>
        <w:rPr>
          <w:rFonts w:ascii="Times New Roman" w:hAnsi="Times New Roman" w:cs="Times New Roman"/>
        </w:rPr>
      </w:pPr>
      <w:r w:rsidRPr="007A30BE">
        <w:rPr>
          <w:rFonts w:ascii="Times New Roman" w:hAnsi="Times New Roman" w:cs="Times New Roman"/>
        </w:rPr>
        <w:t>2019–</w:t>
      </w:r>
      <w:r w:rsidR="007A30BE">
        <w:rPr>
          <w:rFonts w:ascii="Times New Roman" w:hAnsi="Times New Roman" w:cs="Times New Roman"/>
        </w:rPr>
        <w:t xml:space="preserve"> </w:t>
      </w:r>
      <w:r w:rsidRPr="007A30BE">
        <w:rPr>
          <w:rFonts w:ascii="Times New Roman" w:hAnsi="Times New Roman" w:cs="Times New Roman"/>
        </w:rPr>
        <w:t>Present</w:t>
      </w:r>
      <w:r w:rsidRPr="007A30BE">
        <w:rPr>
          <w:rFonts w:ascii="Times New Roman" w:hAnsi="Times New Roman" w:cs="Times New Roman"/>
        </w:rPr>
        <w:tab/>
        <w:t xml:space="preserve">Member, Tissue Committee, University of Alabama at Birmingham </w:t>
      </w:r>
    </w:p>
    <w:p w14:paraId="6649380B" w14:textId="77777777" w:rsidR="002D4128" w:rsidRPr="007A30BE" w:rsidRDefault="002D4128" w:rsidP="00F731A4">
      <w:pPr>
        <w:spacing w:after="0" w:line="240" w:lineRule="auto"/>
        <w:ind w:left="1440" w:hanging="1440"/>
        <w:rPr>
          <w:rFonts w:ascii="Times New Roman" w:hAnsi="Times New Roman" w:cs="Times New Roman"/>
        </w:rPr>
      </w:pPr>
      <w:r w:rsidRPr="007A30BE">
        <w:rPr>
          <w:rFonts w:ascii="Times New Roman" w:hAnsi="Times New Roman" w:cs="Times New Roman"/>
        </w:rPr>
        <w:t>2019– Present</w:t>
      </w:r>
      <w:r w:rsidRPr="007A30BE">
        <w:rPr>
          <w:rFonts w:ascii="Times New Roman" w:hAnsi="Times New Roman" w:cs="Times New Roman"/>
        </w:rPr>
        <w:tab/>
        <w:t xml:space="preserve">Member, Tissue Biorepository Committee, University of Alabama at Birmingham </w:t>
      </w:r>
    </w:p>
    <w:p w14:paraId="21F7F13D" w14:textId="77777777" w:rsidR="00DD48DD" w:rsidRPr="007A30BE" w:rsidRDefault="00DD48DD" w:rsidP="00F90934">
      <w:pPr>
        <w:spacing w:after="0" w:line="240" w:lineRule="auto"/>
        <w:rPr>
          <w:rFonts w:ascii="Times New Roman" w:hAnsi="Times New Roman" w:cs="Times New Roman"/>
        </w:rPr>
      </w:pPr>
      <w:r w:rsidRPr="007A30BE">
        <w:rPr>
          <w:rFonts w:ascii="Times New Roman" w:hAnsi="Times New Roman" w:cs="Times New Roman"/>
        </w:rPr>
        <w:t xml:space="preserve">2021– Present </w:t>
      </w:r>
      <w:r w:rsidRPr="007A30BE">
        <w:rPr>
          <w:rFonts w:ascii="Times New Roman" w:hAnsi="Times New Roman" w:cs="Times New Roman"/>
        </w:rPr>
        <w:tab/>
        <w:t xml:space="preserve">Member, </w:t>
      </w:r>
      <w:r w:rsidR="00982202" w:rsidRPr="007A30BE">
        <w:rPr>
          <w:rFonts w:ascii="Times New Roman" w:hAnsi="Times New Roman" w:cs="Times New Roman"/>
        </w:rPr>
        <w:t>Residency</w:t>
      </w:r>
      <w:r w:rsidR="006C6218" w:rsidRPr="007A30BE">
        <w:rPr>
          <w:rFonts w:ascii="Times New Roman" w:hAnsi="Times New Roman" w:cs="Times New Roman"/>
        </w:rPr>
        <w:t xml:space="preserve"> Program Evaluation Committee</w:t>
      </w:r>
      <w:r w:rsidR="00106E4D" w:rsidRPr="007A30BE">
        <w:rPr>
          <w:rFonts w:ascii="Times New Roman" w:hAnsi="Times New Roman" w:cs="Times New Roman"/>
        </w:rPr>
        <w:t xml:space="preserve"> </w:t>
      </w:r>
      <w:r w:rsidR="00A07D1E" w:rsidRPr="007A30BE">
        <w:rPr>
          <w:rFonts w:ascii="Times New Roman" w:hAnsi="Times New Roman" w:cs="Times New Roman"/>
        </w:rPr>
        <w:t>(PEC)</w:t>
      </w:r>
      <w:r w:rsidR="006C6218" w:rsidRPr="007A30BE">
        <w:rPr>
          <w:rFonts w:ascii="Times New Roman" w:hAnsi="Times New Roman" w:cs="Times New Roman"/>
        </w:rPr>
        <w:t xml:space="preserve">, Dept. of Pathology, </w:t>
      </w:r>
      <w:r w:rsidR="005C3AD1" w:rsidRPr="007A30BE">
        <w:rPr>
          <w:rFonts w:ascii="Times New Roman" w:hAnsi="Times New Roman" w:cs="Times New Roman"/>
        </w:rPr>
        <w:t>UAB</w:t>
      </w:r>
    </w:p>
    <w:p w14:paraId="3FEE7293" w14:textId="77777777" w:rsidR="0036583F" w:rsidRPr="007A30BE" w:rsidRDefault="0036583F" w:rsidP="00F90934">
      <w:pPr>
        <w:spacing w:after="0" w:line="240" w:lineRule="auto"/>
        <w:rPr>
          <w:rFonts w:ascii="Times New Roman" w:hAnsi="Times New Roman" w:cs="Times New Roman"/>
        </w:rPr>
      </w:pPr>
      <w:r w:rsidRPr="007A30BE">
        <w:rPr>
          <w:rFonts w:ascii="Times New Roman" w:hAnsi="Times New Roman" w:cs="Times New Roman"/>
        </w:rPr>
        <w:t xml:space="preserve">2021– Present </w:t>
      </w:r>
      <w:r w:rsidRPr="007A30BE">
        <w:rPr>
          <w:rFonts w:ascii="Times New Roman" w:hAnsi="Times New Roman" w:cs="Times New Roman"/>
        </w:rPr>
        <w:tab/>
        <w:t>Member, O'Neal Scientific Review Committee</w:t>
      </w:r>
      <w:r w:rsidR="00D05CFB" w:rsidRPr="007A30BE">
        <w:rPr>
          <w:rFonts w:ascii="Times New Roman" w:hAnsi="Times New Roman" w:cs="Times New Roman"/>
        </w:rPr>
        <w:t xml:space="preserve"> (SRC)</w:t>
      </w:r>
    </w:p>
    <w:p w14:paraId="39AE3AD5" w14:textId="77777777" w:rsidR="00982202" w:rsidRPr="007A30BE" w:rsidRDefault="00982202" w:rsidP="00F90934">
      <w:pPr>
        <w:spacing w:after="0" w:line="240" w:lineRule="auto"/>
        <w:rPr>
          <w:rFonts w:ascii="Times New Roman" w:hAnsi="Times New Roman" w:cs="Times New Roman"/>
        </w:rPr>
      </w:pPr>
      <w:r w:rsidRPr="007A30BE">
        <w:rPr>
          <w:rFonts w:ascii="Times New Roman" w:hAnsi="Times New Roman" w:cs="Times New Roman"/>
        </w:rPr>
        <w:t xml:space="preserve">2021– Present </w:t>
      </w:r>
      <w:r w:rsidRPr="007A30BE">
        <w:rPr>
          <w:rFonts w:ascii="Times New Roman" w:hAnsi="Times New Roman" w:cs="Times New Roman"/>
        </w:rPr>
        <w:tab/>
        <w:t>Member, Faculty Advisory Committee</w:t>
      </w:r>
      <w:r w:rsidR="00D05CFB" w:rsidRPr="007A30BE">
        <w:rPr>
          <w:rFonts w:ascii="Times New Roman" w:hAnsi="Times New Roman" w:cs="Times New Roman"/>
        </w:rPr>
        <w:t xml:space="preserve"> (FAC)</w:t>
      </w:r>
      <w:r w:rsidRPr="007A30BE">
        <w:rPr>
          <w:rFonts w:ascii="Times New Roman" w:hAnsi="Times New Roman" w:cs="Times New Roman"/>
        </w:rPr>
        <w:t xml:space="preserve">, Dept. of Pathology, </w:t>
      </w:r>
      <w:r w:rsidR="005C3AD1" w:rsidRPr="007A30BE">
        <w:rPr>
          <w:rFonts w:ascii="Times New Roman" w:hAnsi="Times New Roman" w:cs="Times New Roman"/>
        </w:rPr>
        <w:t>UAB</w:t>
      </w:r>
    </w:p>
    <w:p w14:paraId="6C13D784" w14:textId="77777777" w:rsidR="00FE2549" w:rsidRPr="007A30BE" w:rsidRDefault="00FE2549" w:rsidP="00F731A4">
      <w:pPr>
        <w:spacing w:after="0" w:line="240" w:lineRule="auto"/>
        <w:rPr>
          <w:rFonts w:ascii="Times New Roman" w:hAnsi="Times New Roman" w:cs="Times New Roman"/>
          <w:b/>
          <w:color w:val="FF0000"/>
          <w:highlight w:val="yellow"/>
        </w:rPr>
      </w:pPr>
    </w:p>
    <w:p w14:paraId="503FD07F" w14:textId="77777777" w:rsidR="00E502A0"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 xml:space="preserve">EDITORIAL BOARD MEMBERSHIPS: </w:t>
      </w:r>
    </w:p>
    <w:p w14:paraId="3B2E878E" w14:textId="77777777" w:rsidR="00446371" w:rsidRPr="007A30BE" w:rsidRDefault="00446371" w:rsidP="00F731A4">
      <w:pPr>
        <w:spacing w:after="0" w:line="240" w:lineRule="auto"/>
        <w:rPr>
          <w:rFonts w:ascii="Times New Roman" w:hAnsi="Times New Roman" w:cs="Times New Roman"/>
        </w:rPr>
      </w:pPr>
      <w:r w:rsidRPr="007A30BE">
        <w:rPr>
          <w:rFonts w:ascii="Times New Roman" w:hAnsi="Times New Roman" w:cs="Times New Roman"/>
        </w:rPr>
        <w:t>2019– Present</w:t>
      </w:r>
      <w:r w:rsidRPr="007A30BE">
        <w:rPr>
          <w:rFonts w:ascii="Times New Roman" w:hAnsi="Times New Roman" w:cs="Times New Roman"/>
        </w:rPr>
        <w:tab/>
        <w:t xml:space="preserve">Clinical Pathology &amp; Research Journal (CPRJ) </w:t>
      </w:r>
    </w:p>
    <w:p w14:paraId="03133040" w14:textId="77777777" w:rsidR="00E502A0" w:rsidRPr="007A30BE" w:rsidRDefault="00446371" w:rsidP="00F731A4">
      <w:pPr>
        <w:spacing w:after="0" w:line="240" w:lineRule="auto"/>
        <w:rPr>
          <w:rFonts w:ascii="Times New Roman" w:hAnsi="Times New Roman" w:cs="Times New Roman"/>
        </w:rPr>
      </w:pPr>
      <w:r w:rsidRPr="007A30BE">
        <w:rPr>
          <w:rFonts w:ascii="Times New Roman" w:hAnsi="Times New Roman" w:cs="Times New Roman"/>
        </w:rPr>
        <w:t>2020–</w:t>
      </w:r>
      <w:r w:rsidR="000B73F9" w:rsidRPr="007A30BE">
        <w:rPr>
          <w:rFonts w:ascii="Times New Roman" w:hAnsi="Times New Roman" w:cs="Times New Roman"/>
        </w:rPr>
        <w:t xml:space="preserve"> P</w:t>
      </w:r>
      <w:r w:rsidRPr="007A30BE">
        <w:rPr>
          <w:rFonts w:ascii="Times New Roman" w:hAnsi="Times New Roman" w:cs="Times New Roman"/>
        </w:rPr>
        <w:t>resent</w:t>
      </w:r>
      <w:r w:rsidRPr="007A30BE">
        <w:rPr>
          <w:rFonts w:ascii="Times New Roman" w:hAnsi="Times New Roman" w:cs="Times New Roman"/>
        </w:rPr>
        <w:tab/>
        <w:t>Journal of Experimental Pathology (JEP)</w:t>
      </w:r>
      <w:r w:rsidR="00E502A0" w:rsidRPr="007A30BE">
        <w:rPr>
          <w:rFonts w:ascii="Times New Roman" w:hAnsi="Times New Roman" w:cs="Times New Roman"/>
        </w:rPr>
        <w:t xml:space="preserve"> </w:t>
      </w:r>
    </w:p>
    <w:p w14:paraId="122EBCAD" w14:textId="77777777" w:rsidR="003448DB" w:rsidRPr="007A30BE" w:rsidRDefault="003448DB" w:rsidP="00F731A4">
      <w:pPr>
        <w:spacing w:after="0" w:line="240" w:lineRule="auto"/>
        <w:rPr>
          <w:rFonts w:ascii="Times New Roman" w:hAnsi="Times New Roman" w:cs="Times New Roman"/>
        </w:rPr>
      </w:pPr>
      <w:r w:rsidRPr="007A30BE">
        <w:rPr>
          <w:rFonts w:ascii="Times New Roman" w:hAnsi="Times New Roman" w:cs="Times New Roman"/>
        </w:rPr>
        <w:t>2020– Present</w:t>
      </w:r>
      <w:r w:rsidRPr="007A30BE">
        <w:rPr>
          <w:rFonts w:ascii="Times New Roman" w:hAnsi="Times New Roman" w:cs="Times New Roman"/>
        </w:rPr>
        <w:tab/>
        <w:t>Gastroenterology and Hepatology Research (GHR)</w:t>
      </w:r>
    </w:p>
    <w:p w14:paraId="2608FFE2" w14:textId="77777777" w:rsidR="00087A0F" w:rsidRPr="007A30BE" w:rsidRDefault="00087A0F" w:rsidP="00087A0F">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2020</w:t>
      </w:r>
      <w:r w:rsidRPr="007A30BE">
        <w:rPr>
          <w:rFonts w:ascii="Times New Roman" w:eastAsia="Times New Roman" w:hAnsi="Times New Roman" w:cs="Times New Roman"/>
          <w:spacing w:val="-2"/>
        </w:rPr>
        <w:t>– Present</w:t>
      </w:r>
      <w:r w:rsidRPr="007A30BE">
        <w:rPr>
          <w:rFonts w:ascii="Times New Roman" w:eastAsia="Calibri" w:hAnsi="Times New Roman" w:cs="Times New Roman"/>
          <w:b/>
        </w:rPr>
        <w:t xml:space="preserve"> </w:t>
      </w:r>
      <w:r w:rsidRPr="007A30BE">
        <w:rPr>
          <w:rFonts w:ascii="Times New Roman" w:eastAsia="Calibri" w:hAnsi="Times New Roman" w:cs="Times New Roman"/>
          <w:b/>
        </w:rPr>
        <w:tab/>
      </w:r>
      <w:r w:rsidR="00D05CFB" w:rsidRPr="007A30BE">
        <w:rPr>
          <w:rFonts w:ascii="Times New Roman" w:eastAsia="Calibri" w:hAnsi="Times New Roman" w:cs="Times New Roman"/>
          <w:bCs/>
          <w:iCs/>
        </w:rPr>
        <w:t xml:space="preserve">GI section editor, </w:t>
      </w:r>
      <w:r w:rsidRPr="007A30BE">
        <w:rPr>
          <w:rFonts w:ascii="Times New Roman" w:eastAsia="Calibri" w:hAnsi="Times New Roman" w:cs="Times New Roman"/>
          <w:bCs/>
          <w:iCs/>
        </w:rPr>
        <w:t>Human Pathology Case Report</w:t>
      </w:r>
    </w:p>
    <w:p w14:paraId="424D5313" w14:textId="77777777" w:rsidR="002D4128" w:rsidRPr="007A30BE" w:rsidRDefault="002D4128" w:rsidP="00F731A4">
      <w:pPr>
        <w:spacing w:after="0" w:line="240" w:lineRule="auto"/>
        <w:rPr>
          <w:rFonts w:ascii="Times New Roman" w:hAnsi="Times New Roman" w:cs="Times New Roman"/>
          <w:b/>
        </w:rPr>
      </w:pPr>
    </w:p>
    <w:p w14:paraId="2B78CECE" w14:textId="77777777" w:rsidR="00D919FE" w:rsidRPr="007A30BE" w:rsidRDefault="00D919FE" w:rsidP="00D919FE">
      <w:pPr>
        <w:spacing w:after="0" w:line="240" w:lineRule="auto"/>
        <w:rPr>
          <w:rFonts w:ascii="Times New Roman" w:hAnsi="Times New Roman" w:cs="Times New Roman"/>
          <w:b/>
        </w:rPr>
      </w:pPr>
      <w:r w:rsidRPr="007A30BE">
        <w:rPr>
          <w:rFonts w:ascii="Times New Roman" w:hAnsi="Times New Roman" w:cs="Times New Roman"/>
          <w:b/>
        </w:rPr>
        <w:t xml:space="preserve">MAJOR RESEARCH INTERESTS: </w:t>
      </w:r>
    </w:p>
    <w:p w14:paraId="54A27293" w14:textId="77777777" w:rsidR="00D919FE" w:rsidRPr="007A30BE" w:rsidRDefault="00AA5884" w:rsidP="00C22FEF">
      <w:pPr>
        <w:rPr>
          <w:rFonts w:ascii="Times New Roman" w:hAnsi="Times New Roman" w:cs="Times New Roman"/>
        </w:rPr>
      </w:pPr>
      <w:r w:rsidRPr="007A30BE">
        <w:rPr>
          <w:rFonts w:ascii="Times New Roman" w:hAnsi="Times New Roman" w:cs="Times New Roman"/>
        </w:rPr>
        <w:t xml:space="preserve">My main interest is in clinical outcomes and translational reteaches to discover novel findings of molecular biomarkers and treatments relating to </w:t>
      </w:r>
      <w:r w:rsidR="00926BAB" w:rsidRPr="007A30BE">
        <w:rPr>
          <w:rFonts w:ascii="Times New Roman" w:hAnsi="Times New Roman" w:cs="Times New Roman"/>
        </w:rPr>
        <w:t xml:space="preserve">esophagus, stomach, </w:t>
      </w:r>
      <w:r w:rsidR="00D75CDB" w:rsidRPr="007A30BE">
        <w:rPr>
          <w:rFonts w:ascii="Times New Roman" w:hAnsi="Times New Roman" w:cs="Times New Roman"/>
        </w:rPr>
        <w:t xml:space="preserve">colorectal, pancreatic, </w:t>
      </w:r>
      <w:r w:rsidR="00DD48DD" w:rsidRPr="007A30BE">
        <w:rPr>
          <w:rFonts w:ascii="Times New Roman" w:hAnsi="Times New Roman" w:cs="Times New Roman"/>
        </w:rPr>
        <w:t>liver</w:t>
      </w:r>
      <w:r w:rsidR="00704F45" w:rsidRPr="007A30BE">
        <w:rPr>
          <w:rFonts w:ascii="Times New Roman" w:hAnsi="Times New Roman" w:cs="Times New Roman"/>
        </w:rPr>
        <w:t>,</w:t>
      </w:r>
      <w:r w:rsidRPr="007A30BE">
        <w:rPr>
          <w:rFonts w:ascii="Times New Roman" w:hAnsi="Times New Roman" w:cs="Times New Roman"/>
        </w:rPr>
        <w:t xml:space="preserve"> </w:t>
      </w:r>
      <w:r w:rsidR="00D75CDB" w:rsidRPr="007A30BE">
        <w:rPr>
          <w:rFonts w:ascii="Times New Roman" w:hAnsi="Times New Roman" w:cs="Times New Roman"/>
        </w:rPr>
        <w:t xml:space="preserve">and breast </w:t>
      </w:r>
      <w:r w:rsidR="00C22FEF" w:rsidRPr="007A30BE">
        <w:rPr>
          <w:rFonts w:ascii="Times New Roman" w:hAnsi="Times New Roman" w:cs="Times New Roman"/>
        </w:rPr>
        <w:t xml:space="preserve">cancers. </w:t>
      </w:r>
    </w:p>
    <w:p w14:paraId="77126503" w14:textId="77777777" w:rsidR="00C37AAE"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REVIEWER FOR JOURNALS</w:t>
      </w:r>
    </w:p>
    <w:p w14:paraId="17BA2EB6"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2017</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World Journal of Gastroenterology</w:t>
      </w:r>
    </w:p>
    <w:p w14:paraId="5C9EB117"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2017</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Diagnostic Cytopathology</w:t>
      </w:r>
    </w:p>
    <w:p w14:paraId="4EFCA94E"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2018</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Journal of Surgery</w:t>
      </w:r>
    </w:p>
    <w:p w14:paraId="4DF7E908"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2019</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World Journal of Surgical Oncology</w:t>
      </w:r>
    </w:p>
    <w:p w14:paraId="3AB3ADA0"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2019</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Times New Roman" w:hAnsi="Times New Roman" w:cs="Times New Roman"/>
          <w:bCs/>
          <w:iCs/>
        </w:rPr>
        <w:t>Modern Pathology</w:t>
      </w:r>
    </w:p>
    <w:p w14:paraId="1A18A52D"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2019</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Lab Medicine</w:t>
      </w:r>
    </w:p>
    <w:p w14:paraId="3E855EDA"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2019</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Biopreservation and Biobanking</w:t>
      </w:r>
    </w:p>
    <w:p w14:paraId="1D94B12E" w14:textId="77777777" w:rsidR="00F2431B" w:rsidRPr="007A30BE" w:rsidRDefault="00F2431B" w:rsidP="00F731A4">
      <w:pPr>
        <w:spacing w:after="0" w:line="240" w:lineRule="auto"/>
        <w:jc w:val="both"/>
        <w:rPr>
          <w:rFonts w:ascii="Times New Roman" w:eastAsia="Times New Roman" w:hAnsi="Times New Roman" w:cs="Times New Roman"/>
          <w:bCs/>
          <w:spacing w:val="-2"/>
        </w:rPr>
      </w:pPr>
      <w:r w:rsidRPr="007A30BE">
        <w:rPr>
          <w:rFonts w:ascii="Times New Roman" w:eastAsia="Times New Roman" w:hAnsi="Times New Roman" w:cs="Times New Roman"/>
          <w:bCs/>
          <w:spacing w:val="-2"/>
        </w:rPr>
        <w:t>2020</w:t>
      </w:r>
      <w:r w:rsidRPr="007A30BE">
        <w:rPr>
          <w:rFonts w:ascii="Times New Roman" w:eastAsia="Times New Roman" w:hAnsi="Times New Roman" w:cs="Times New Roman"/>
          <w:spacing w:val="-2"/>
        </w:rPr>
        <w:t>– Present</w:t>
      </w:r>
      <w:r w:rsidRPr="007A30BE">
        <w:rPr>
          <w:rFonts w:ascii="Times New Roman" w:eastAsia="Calibri" w:hAnsi="Times New Roman" w:cs="Times New Roman"/>
          <w:b/>
        </w:rPr>
        <w:t xml:space="preserve"> </w:t>
      </w:r>
      <w:r w:rsidRPr="007A30BE">
        <w:rPr>
          <w:rFonts w:ascii="Times New Roman" w:eastAsia="Calibri" w:hAnsi="Times New Roman" w:cs="Times New Roman"/>
          <w:b/>
        </w:rPr>
        <w:tab/>
      </w:r>
      <w:r w:rsidRPr="007A30BE">
        <w:rPr>
          <w:rFonts w:ascii="Times New Roman" w:eastAsia="Times New Roman" w:hAnsi="Times New Roman" w:cs="Times New Roman"/>
          <w:bCs/>
          <w:spacing w:val="-2"/>
        </w:rPr>
        <w:t>Biomarker Insights</w:t>
      </w:r>
    </w:p>
    <w:p w14:paraId="6C5DFF56" w14:textId="77777777" w:rsidR="00C37AAE" w:rsidRPr="007A30BE" w:rsidRDefault="00C37AAE" w:rsidP="00F731A4">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2020</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Pr="007A30BE">
        <w:rPr>
          <w:rFonts w:ascii="Times New Roman" w:eastAsia="Calibri" w:hAnsi="Times New Roman" w:cs="Times New Roman"/>
          <w:bCs/>
          <w:iCs/>
        </w:rPr>
        <w:t>American Journal of Clinical Pathology (AJCP)</w:t>
      </w:r>
    </w:p>
    <w:p w14:paraId="6D1966F9" w14:textId="77777777" w:rsidR="00C22FEF" w:rsidRPr="007A30BE" w:rsidRDefault="00C37AAE" w:rsidP="00C22FEF">
      <w:pPr>
        <w:spacing w:after="0" w:line="240" w:lineRule="auto"/>
        <w:jc w:val="both"/>
        <w:rPr>
          <w:rFonts w:ascii="Times New Roman" w:eastAsia="Calibri" w:hAnsi="Times New Roman" w:cs="Times New Roman"/>
          <w:bCs/>
          <w:iCs/>
        </w:rPr>
      </w:pPr>
      <w:r w:rsidRPr="007A30BE">
        <w:rPr>
          <w:rFonts w:ascii="Times New Roman" w:eastAsia="Times New Roman" w:hAnsi="Times New Roman" w:cs="Times New Roman"/>
          <w:bCs/>
          <w:spacing w:val="-2"/>
        </w:rPr>
        <w:t>2020</w:t>
      </w:r>
      <w:r w:rsidRPr="007A30BE">
        <w:rPr>
          <w:rFonts w:ascii="Times New Roman" w:eastAsia="Times New Roman" w:hAnsi="Times New Roman" w:cs="Times New Roman"/>
          <w:spacing w:val="-2"/>
        </w:rPr>
        <w:t>– Present</w:t>
      </w:r>
      <w:r w:rsidR="00A77298" w:rsidRPr="007A30BE">
        <w:rPr>
          <w:rFonts w:ascii="Times New Roman" w:eastAsia="Calibri" w:hAnsi="Times New Roman" w:cs="Times New Roman"/>
          <w:b/>
        </w:rPr>
        <w:t xml:space="preserve"> </w:t>
      </w:r>
      <w:r w:rsidR="00A77298" w:rsidRPr="007A30BE">
        <w:rPr>
          <w:rFonts w:ascii="Times New Roman" w:eastAsia="Calibri" w:hAnsi="Times New Roman" w:cs="Times New Roman"/>
          <w:b/>
        </w:rPr>
        <w:tab/>
      </w:r>
      <w:r w:rsidR="00CF5DD8" w:rsidRPr="007A30BE">
        <w:rPr>
          <w:rFonts w:ascii="Times New Roman" w:eastAsia="Calibri" w:hAnsi="Times New Roman" w:cs="Times New Roman"/>
          <w:bCs/>
          <w:iCs/>
        </w:rPr>
        <w:t>Human Pathology Case R</w:t>
      </w:r>
      <w:r w:rsidR="00E26E55" w:rsidRPr="007A30BE">
        <w:rPr>
          <w:rFonts w:ascii="Times New Roman" w:eastAsia="Calibri" w:hAnsi="Times New Roman" w:cs="Times New Roman"/>
          <w:bCs/>
          <w:iCs/>
        </w:rPr>
        <w:t>eport</w:t>
      </w:r>
    </w:p>
    <w:p w14:paraId="02904B7B" w14:textId="77777777" w:rsidR="00704F45" w:rsidRPr="007A30BE" w:rsidRDefault="00704F45" w:rsidP="00C22FEF">
      <w:pPr>
        <w:spacing w:after="0" w:line="240" w:lineRule="auto"/>
        <w:jc w:val="both"/>
        <w:rPr>
          <w:rFonts w:ascii="Times New Roman" w:hAnsi="Times New Roman" w:cs="Times New Roman"/>
          <w:b/>
        </w:rPr>
      </w:pPr>
    </w:p>
    <w:p w14:paraId="74AC6C3F" w14:textId="77777777" w:rsidR="007A30BE" w:rsidRDefault="007A30BE" w:rsidP="00C22FEF">
      <w:pPr>
        <w:spacing w:after="0" w:line="240" w:lineRule="auto"/>
        <w:jc w:val="both"/>
        <w:rPr>
          <w:rFonts w:ascii="Times New Roman" w:hAnsi="Times New Roman" w:cs="Times New Roman"/>
          <w:b/>
        </w:rPr>
      </w:pPr>
    </w:p>
    <w:p w14:paraId="15C1A06E" w14:textId="77777777" w:rsidR="005A640D" w:rsidRDefault="005A640D" w:rsidP="00C22FEF">
      <w:pPr>
        <w:spacing w:after="0" w:line="240" w:lineRule="auto"/>
        <w:jc w:val="both"/>
        <w:rPr>
          <w:rFonts w:ascii="Times New Roman" w:hAnsi="Times New Roman" w:cs="Times New Roman"/>
          <w:b/>
        </w:rPr>
      </w:pPr>
    </w:p>
    <w:p w14:paraId="403469F6" w14:textId="77777777" w:rsidR="000A02D3" w:rsidRPr="007A30BE" w:rsidRDefault="000A02D3" w:rsidP="00C22FEF">
      <w:pPr>
        <w:spacing w:after="0" w:line="240" w:lineRule="auto"/>
        <w:jc w:val="both"/>
        <w:rPr>
          <w:rFonts w:ascii="Times New Roman" w:eastAsia="Calibri" w:hAnsi="Times New Roman" w:cs="Times New Roman"/>
          <w:bCs/>
          <w:iCs/>
        </w:rPr>
      </w:pPr>
      <w:r w:rsidRPr="007A30BE">
        <w:rPr>
          <w:rFonts w:ascii="Times New Roman" w:hAnsi="Times New Roman" w:cs="Times New Roman"/>
          <w:b/>
        </w:rPr>
        <w:lastRenderedPageBreak/>
        <w:t>MENTEES (JUNIOR FACULTIES)</w:t>
      </w:r>
    </w:p>
    <w:p w14:paraId="35D1DF94"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2019–2021</w:t>
      </w:r>
      <w:r>
        <w:rPr>
          <w:bCs/>
          <w:spacing w:val="-2"/>
          <w:sz w:val="22"/>
          <w:szCs w:val="22"/>
        </w:rPr>
        <w:tab/>
      </w:r>
      <w:r w:rsidR="000A02D3" w:rsidRPr="007A30BE">
        <w:rPr>
          <w:bCs/>
          <w:spacing w:val="-2"/>
          <w:sz w:val="22"/>
          <w:szCs w:val="22"/>
        </w:rPr>
        <w:t>Adam Wilberger, MD</w:t>
      </w:r>
      <w:r w:rsidR="000A02D3" w:rsidRPr="007A30BE">
        <w:rPr>
          <w:bCs/>
          <w:spacing w:val="-2"/>
          <w:sz w:val="22"/>
          <w:szCs w:val="22"/>
        </w:rPr>
        <w:tab/>
      </w:r>
      <w:r w:rsidR="000A02D3" w:rsidRPr="007A30BE">
        <w:rPr>
          <w:bCs/>
          <w:spacing w:val="-2"/>
          <w:sz w:val="22"/>
          <w:szCs w:val="22"/>
        </w:rPr>
        <w:tab/>
      </w:r>
      <w:r w:rsidR="000A02D3" w:rsidRPr="007A30BE">
        <w:rPr>
          <w:bCs/>
          <w:spacing w:val="-2"/>
          <w:sz w:val="22"/>
          <w:szCs w:val="22"/>
        </w:rPr>
        <w:tab/>
        <w:t>Assistant professor, Dept. pathology at UAB</w:t>
      </w:r>
    </w:p>
    <w:p w14:paraId="4F7B091B" w14:textId="77777777" w:rsidR="000A02D3" w:rsidRPr="007A30BE" w:rsidRDefault="000A02D3" w:rsidP="006B6988">
      <w:pPr>
        <w:pStyle w:val="ListParagraph"/>
        <w:numPr>
          <w:ilvl w:val="0"/>
          <w:numId w:val="17"/>
        </w:numPr>
        <w:tabs>
          <w:tab w:val="left" w:pos="-720"/>
        </w:tabs>
        <w:suppressAutoHyphens/>
        <w:jc w:val="both"/>
        <w:rPr>
          <w:bCs/>
          <w:spacing w:val="-2"/>
          <w:sz w:val="22"/>
          <w:szCs w:val="22"/>
        </w:rPr>
      </w:pPr>
      <w:r w:rsidRPr="007A30BE">
        <w:rPr>
          <w:bCs/>
          <w:spacing w:val="-2"/>
          <w:sz w:val="22"/>
          <w:szCs w:val="22"/>
        </w:rPr>
        <w:t>2</w:t>
      </w:r>
      <w:r w:rsidR="009D28DE">
        <w:rPr>
          <w:bCs/>
          <w:spacing w:val="-2"/>
          <w:sz w:val="22"/>
          <w:szCs w:val="22"/>
        </w:rPr>
        <w:t>019–2021</w:t>
      </w:r>
      <w:r w:rsidR="009D28DE">
        <w:rPr>
          <w:bCs/>
          <w:spacing w:val="-2"/>
          <w:sz w:val="22"/>
          <w:szCs w:val="22"/>
        </w:rPr>
        <w:tab/>
      </w:r>
      <w:r w:rsidR="007A30BE">
        <w:rPr>
          <w:bCs/>
          <w:spacing w:val="-2"/>
          <w:sz w:val="22"/>
          <w:szCs w:val="22"/>
        </w:rPr>
        <w:t>Chirag Patel, MD</w:t>
      </w:r>
      <w:r w:rsidR="007A30BE">
        <w:rPr>
          <w:bCs/>
          <w:spacing w:val="-2"/>
          <w:sz w:val="22"/>
          <w:szCs w:val="22"/>
        </w:rPr>
        <w:tab/>
      </w:r>
      <w:r w:rsidR="007A30BE">
        <w:rPr>
          <w:bCs/>
          <w:spacing w:val="-2"/>
          <w:sz w:val="22"/>
          <w:szCs w:val="22"/>
        </w:rPr>
        <w:tab/>
      </w:r>
      <w:r w:rsidR="007A30BE">
        <w:rPr>
          <w:bCs/>
          <w:spacing w:val="-2"/>
          <w:sz w:val="22"/>
          <w:szCs w:val="22"/>
        </w:rPr>
        <w:tab/>
      </w:r>
      <w:r w:rsidRPr="007A30BE">
        <w:rPr>
          <w:bCs/>
          <w:spacing w:val="-2"/>
          <w:sz w:val="22"/>
          <w:szCs w:val="22"/>
        </w:rPr>
        <w:t>Assistant professor, GI pathology at UAB</w:t>
      </w:r>
    </w:p>
    <w:p w14:paraId="3E193091" w14:textId="77777777" w:rsidR="00C22FEF" w:rsidRPr="007A30BE" w:rsidRDefault="00C22FEF" w:rsidP="006B6988">
      <w:pPr>
        <w:spacing w:after="0" w:line="240" w:lineRule="auto"/>
        <w:rPr>
          <w:rFonts w:ascii="Times New Roman" w:hAnsi="Times New Roman" w:cs="Times New Roman"/>
          <w:b/>
        </w:rPr>
      </w:pPr>
    </w:p>
    <w:p w14:paraId="676909C2" w14:textId="77777777" w:rsidR="006B6988" w:rsidRPr="005A640D" w:rsidRDefault="006B6988" w:rsidP="006B6988">
      <w:pPr>
        <w:spacing w:after="0" w:line="240" w:lineRule="auto"/>
        <w:rPr>
          <w:rFonts w:ascii="Times New Roman" w:hAnsi="Times New Roman" w:cs="Times New Roman"/>
          <w:b/>
        </w:rPr>
      </w:pPr>
      <w:r w:rsidRPr="005A640D">
        <w:rPr>
          <w:rFonts w:ascii="Times New Roman" w:hAnsi="Times New Roman" w:cs="Times New Roman"/>
          <w:b/>
        </w:rPr>
        <w:t>MENTEES (FELLOWS):</w:t>
      </w:r>
      <w:r w:rsidR="009D28DE" w:rsidRPr="005A640D">
        <w:rPr>
          <w:rFonts w:ascii="Times New Roman" w:hAnsi="Times New Roman" w:cs="Times New Roman"/>
          <w:b/>
        </w:rPr>
        <w:tab/>
      </w:r>
      <w:r w:rsidR="009D28DE" w:rsidRPr="005A640D">
        <w:rPr>
          <w:rFonts w:ascii="Times New Roman" w:hAnsi="Times New Roman" w:cs="Times New Roman"/>
          <w:b/>
        </w:rPr>
        <w:tab/>
      </w:r>
      <w:r w:rsidR="009D28DE" w:rsidRPr="005A640D">
        <w:rPr>
          <w:rFonts w:ascii="Times New Roman" w:hAnsi="Times New Roman" w:cs="Times New Roman"/>
          <w:b/>
        </w:rPr>
        <w:tab/>
      </w:r>
      <w:r w:rsidR="009D28DE" w:rsidRPr="005A640D">
        <w:rPr>
          <w:rFonts w:ascii="Times New Roman" w:hAnsi="Times New Roman" w:cs="Times New Roman"/>
          <w:b/>
        </w:rPr>
        <w:tab/>
      </w:r>
      <w:r w:rsidR="007A30BE" w:rsidRPr="005A640D">
        <w:rPr>
          <w:rFonts w:ascii="Times New Roman" w:hAnsi="Times New Roman" w:cs="Times New Roman"/>
          <w:b/>
        </w:rPr>
        <w:t>Currently:</w:t>
      </w:r>
    </w:p>
    <w:p w14:paraId="43A84492" w14:textId="77777777" w:rsidR="006B6988" w:rsidRPr="007A30BE" w:rsidRDefault="009D28DE" w:rsidP="006B6988">
      <w:pPr>
        <w:pStyle w:val="ListParagraph"/>
        <w:numPr>
          <w:ilvl w:val="0"/>
          <w:numId w:val="17"/>
        </w:numPr>
        <w:tabs>
          <w:tab w:val="left" w:pos="-720"/>
        </w:tabs>
        <w:suppressAutoHyphens/>
        <w:jc w:val="both"/>
        <w:rPr>
          <w:bCs/>
          <w:spacing w:val="-2"/>
          <w:sz w:val="22"/>
          <w:szCs w:val="22"/>
        </w:rPr>
      </w:pPr>
      <w:r>
        <w:rPr>
          <w:bCs/>
          <w:spacing w:val="-2"/>
          <w:sz w:val="22"/>
          <w:szCs w:val="22"/>
        </w:rPr>
        <w:t>2016-2017</w:t>
      </w:r>
      <w:r>
        <w:rPr>
          <w:bCs/>
          <w:spacing w:val="-2"/>
          <w:sz w:val="22"/>
          <w:szCs w:val="22"/>
        </w:rPr>
        <w:tab/>
      </w:r>
      <w:r w:rsidR="006B6988" w:rsidRPr="007A30BE">
        <w:rPr>
          <w:bCs/>
          <w:spacing w:val="-2"/>
          <w:sz w:val="22"/>
          <w:szCs w:val="22"/>
        </w:rPr>
        <w:t>Chirag Patel, MD (</w:t>
      </w:r>
      <w:r w:rsidR="007A30BE">
        <w:rPr>
          <w:bCs/>
          <w:spacing w:val="-2"/>
          <w:sz w:val="22"/>
          <w:szCs w:val="22"/>
        </w:rPr>
        <w:t xml:space="preserve">Surgpath/ GI focus) </w:t>
      </w:r>
      <w:r w:rsidR="007A30BE">
        <w:rPr>
          <w:bCs/>
          <w:spacing w:val="-2"/>
          <w:sz w:val="22"/>
          <w:szCs w:val="22"/>
        </w:rPr>
        <w:tab/>
      </w:r>
      <w:r w:rsidR="006B6988" w:rsidRPr="007A30BE">
        <w:rPr>
          <w:bCs/>
          <w:spacing w:val="-2"/>
          <w:sz w:val="22"/>
          <w:szCs w:val="22"/>
        </w:rPr>
        <w:t>Assistant professor, GI pathology at UAB</w:t>
      </w:r>
    </w:p>
    <w:p w14:paraId="295B80DD" w14:textId="77777777" w:rsidR="006B6988" w:rsidRPr="007A30BE" w:rsidRDefault="009D28DE" w:rsidP="006B6988">
      <w:pPr>
        <w:pStyle w:val="ListParagraph"/>
        <w:numPr>
          <w:ilvl w:val="0"/>
          <w:numId w:val="17"/>
        </w:numPr>
        <w:tabs>
          <w:tab w:val="left" w:pos="-720"/>
        </w:tabs>
        <w:suppressAutoHyphens/>
        <w:jc w:val="both"/>
        <w:rPr>
          <w:bCs/>
          <w:spacing w:val="-2"/>
          <w:sz w:val="22"/>
          <w:szCs w:val="22"/>
        </w:rPr>
      </w:pPr>
      <w:r>
        <w:rPr>
          <w:bCs/>
          <w:spacing w:val="-2"/>
          <w:sz w:val="22"/>
          <w:szCs w:val="22"/>
        </w:rPr>
        <w:t>2016-2017</w:t>
      </w:r>
      <w:r>
        <w:rPr>
          <w:bCs/>
          <w:spacing w:val="-2"/>
          <w:sz w:val="22"/>
          <w:szCs w:val="22"/>
        </w:rPr>
        <w:tab/>
      </w:r>
      <w:r w:rsidR="006B6988" w:rsidRPr="007A30BE">
        <w:rPr>
          <w:bCs/>
          <w:spacing w:val="-2"/>
          <w:sz w:val="22"/>
          <w:szCs w:val="22"/>
        </w:rPr>
        <w:t>Ia</w:t>
      </w:r>
      <w:r w:rsidR="007A30BE">
        <w:rPr>
          <w:bCs/>
          <w:spacing w:val="-2"/>
          <w:sz w:val="22"/>
          <w:szCs w:val="22"/>
        </w:rPr>
        <w:t>n Martin, MD (Surgpath fellow)</w:t>
      </w:r>
      <w:r w:rsidR="007A30BE">
        <w:rPr>
          <w:bCs/>
          <w:spacing w:val="-2"/>
          <w:sz w:val="22"/>
          <w:szCs w:val="22"/>
        </w:rPr>
        <w:tab/>
      </w:r>
      <w:r w:rsidR="006B6988" w:rsidRPr="007A30BE">
        <w:rPr>
          <w:bCs/>
          <w:spacing w:val="-2"/>
          <w:sz w:val="22"/>
          <w:szCs w:val="22"/>
        </w:rPr>
        <w:t>Assistant professor, Pathology at UAB</w:t>
      </w:r>
    </w:p>
    <w:p w14:paraId="366B605F" w14:textId="77777777" w:rsidR="006B6988" w:rsidRPr="007A30BE" w:rsidRDefault="009D28DE" w:rsidP="006B6988">
      <w:pPr>
        <w:pStyle w:val="ListParagraph"/>
        <w:numPr>
          <w:ilvl w:val="0"/>
          <w:numId w:val="17"/>
        </w:numPr>
        <w:tabs>
          <w:tab w:val="left" w:pos="-720"/>
        </w:tabs>
        <w:suppressAutoHyphens/>
        <w:jc w:val="both"/>
        <w:rPr>
          <w:bCs/>
          <w:spacing w:val="-2"/>
          <w:sz w:val="22"/>
          <w:szCs w:val="22"/>
        </w:rPr>
      </w:pPr>
      <w:r>
        <w:rPr>
          <w:bCs/>
          <w:spacing w:val="-2"/>
          <w:sz w:val="22"/>
          <w:szCs w:val="22"/>
        </w:rPr>
        <w:t>2017-2018</w:t>
      </w:r>
      <w:r>
        <w:rPr>
          <w:bCs/>
          <w:spacing w:val="-2"/>
          <w:sz w:val="22"/>
          <w:szCs w:val="22"/>
        </w:rPr>
        <w:tab/>
      </w:r>
      <w:r w:rsidR="006B6988" w:rsidRPr="007A30BE">
        <w:rPr>
          <w:bCs/>
          <w:spacing w:val="-2"/>
          <w:sz w:val="22"/>
          <w:szCs w:val="22"/>
        </w:rPr>
        <w:t>Robin Colling</w:t>
      </w:r>
      <w:r w:rsidR="007A30BE">
        <w:rPr>
          <w:bCs/>
          <w:spacing w:val="-2"/>
          <w:sz w:val="22"/>
          <w:szCs w:val="22"/>
        </w:rPr>
        <w:t>wood, MD (GI fellow)</w:t>
      </w:r>
      <w:r w:rsidR="007A30BE">
        <w:rPr>
          <w:bCs/>
          <w:spacing w:val="-2"/>
          <w:sz w:val="22"/>
          <w:szCs w:val="22"/>
        </w:rPr>
        <w:tab/>
      </w:r>
      <w:r w:rsidR="006B6988" w:rsidRPr="007A30BE">
        <w:rPr>
          <w:bCs/>
          <w:spacing w:val="-2"/>
          <w:sz w:val="22"/>
          <w:szCs w:val="22"/>
        </w:rPr>
        <w:t>Assis</w:t>
      </w:r>
      <w:r w:rsidR="007A30BE">
        <w:rPr>
          <w:bCs/>
          <w:spacing w:val="-2"/>
          <w:sz w:val="22"/>
          <w:szCs w:val="22"/>
        </w:rPr>
        <w:t xml:space="preserve">tant professor, GI pathology at </w:t>
      </w:r>
      <w:r w:rsidR="006B6988" w:rsidRPr="007A30BE">
        <w:rPr>
          <w:bCs/>
          <w:spacing w:val="-2"/>
          <w:sz w:val="22"/>
          <w:szCs w:val="22"/>
        </w:rPr>
        <w:t>Penn</w:t>
      </w:r>
    </w:p>
    <w:p w14:paraId="505CFE4B" w14:textId="77777777" w:rsidR="000856DD" w:rsidRPr="007A30BE" w:rsidRDefault="009D28DE" w:rsidP="00814758">
      <w:pPr>
        <w:pStyle w:val="ListParagraph"/>
        <w:numPr>
          <w:ilvl w:val="0"/>
          <w:numId w:val="17"/>
        </w:numPr>
        <w:tabs>
          <w:tab w:val="left" w:pos="-720"/>
        </w:tabs>
        <w:suppressAutoHyphens/>
        <w:jc w:val="both"/>
        <w:rPr>
          <w:bCs/>
          <w:spacing w:val="-2"/>
          <w:sz w:val="22"/>
          <w:szCs w:val="22"/>
        </w:rPr>
      </w:pPr>
      <w:r>
        <w:rPr>
          <w:bCs/>
          <w:spacing w:val="-2"/>
          <w:sz w:val="22"/>
          <w:szCs w:val="22"/>
        </w:rPr>
        <w:t>2018-2019</w:t>
      </w:r>
      <w:r>
        <w:rPr>
          <w:bCs/>
          <w:spacing w:val="-2"/>
          <w:sz w:val="22"/>
          <w:szCs w:val="22"/>
        </w:rPr>
        <w:tab/>
      </w:r>
      <w:r w:rsidR="007A30BE">
        <w:rPr>
          <w:bCs/>
          <w:spacing w:val="-2"/>
          <w:sz w:val="22"/>
          <w:szCs w:val="22"/>
        </w:rPr>
        <w:t>Meng Jun Xiong, MD (GI fellow)</w:t>
      </w:r>
      <w:r w:rsidR="007A30BE">
        <w:rPr>
          <w:bCs/>
          <w:spacing w:val="-2"/>
          <w:sz w:val="22"/>
          <w:szCs w:val="22"/>
        </w:rPr>
        <w:tab/>
      </w:r>
      <w:r w:rsidR="006B6988" w:rsidRPr="007A30BE">
        <w:rPr>
          <w:bCs/>
          <w:spacing w:val="-2"/>
          <w:sz w:val="22"/>
          <w:szCs w:val="22"/>
        </w:rPr>
        <w:t>Medical Director, Tift Regional Health / GA</w:t>
      </w:r>
    </w:p>
    <w:p w14:paraId="1A945EA9" w14:textId="77777777" w:rsidR="006B6988" w:rsidRPr="007A30BE" w:rsidRDefault="009D28DE" w:rsidP="00814758">
      <w:pPr>
        <w:pStyle w:val="ListParagraph"/>
        <w:numPr>
          <w:ilvl w:val="0"/>
          <w:numId w:val="17"/>
        </w:numPr>
        <w:tabs>
          <w:tab w:val="left" w:pos="-720"/>
        </w:tabs>
        <w:suppressAutoHyphens/>
        <w:jc w:val="both"/>
        <w:rPr>
          <w:bCs/>
          <w:spacing w:val="-2"/>
          <w:sz w:val="22"/>
          <w:szCs w:val="22"/>
        </w:rPr>
      </w:pPr>
      <w:r>
        <w:rPr>
          <w:bCs/>
          <w:spacing w:val="-2"/>
          <w:sz w:val="22"/>
          <w:szCs w:val="22"/>
        </w:rPr>
        <w:t>2020-2021</w:t>
      </w:r>
      <w:r>
        <w:rPr>
          <w:bCs/>
          <w:spacing w:val="-2"/>
          <w:sz w:val="22"/>
          <w:szCs w:val="22"/>
        </w:rPr>
        <w:tab/>
      </w:r>
      <w:r w:rsidR="006B6988" w:rsidRPr="007A30BE">
        <w:rPr>
          <w:bCs/>
          <w:spacing w:val="-2"/>
          <w:sz w:val="22"/>
          <w:szCs w:val="22"/>
        </w:rPr>
        <w:t>Sophia B Sher, MD (GI fellow)</w:t>
      </w:r>
      <w:r w:rsidR="006B6988" w:rsidRPr="007A30BE">
        <w:rPr>
          <w:bCs/>
          <w:spacing w:val="-2"/>
          <w:sz w:val="22"/>
          <w:szCs w:val="22"/>
        </w:rPr>
        <w:tab/>
      </w:r>
      <w:r w:rsidR="006B6988" w:rsidRPr="007A30BE">
        <w:rPr>
          <w:bCs/>
          <w:spacing w:val="-2"/>
          <w:sz w:val="22"/>
          <w:szCs w:val="22"/>
        </w:rPr>
        <w:tab/>
        <w:t>GI pathologist at Cunningham Pathology</w:t>
      </w:r>
    </w:p>
    <w:p w14:paraId="490043F3" w14:textId="77777777" w:rsidR="00BB22CB" w:rsidRPr="007A30BE" w:rsidRDefault="009D28DE" w:rsidP="00814758">
      <w:pPr>
        <w:pStyle w:val="ListParagraph"/>
        <w:numPr>
          <w:ilvl w:val="0"/>
          <w:numId w:val="17"/>
        </w:numPr>
        <w:tabs>
          <w:tab w:val="left" w:pos="-720"/>
        </w:tabs>
        <w:suppressAutoHyphens/>
        <w:jc w:val="both"/>
        <w:rPr>
          <w:bCs/>
          <w:spacing w:val="-2"/>
          <w:sz w:val="22"/>
          <w:szCs w:val="22"/>
        </w:rPr>
      </w:pPr>
      <w:r>
        <w:rPr>
          <w:bCs/>
          <w:spacing w:val="-2"/>
          <w:sz w:val="22"/>
          <w:szCs w:val="22"/>
        </w:rPr>
        <w:t>2020-2021</w:t>
      </w:r>
      <w:r>
        <w:rPr>
          <w:bCs/>
          <w:spacing w:val="-2"/>
          <w:sz w:val="22"/>
          <w:szCs w:val="22"/>
        </w:rPr>
        <w:tab/>
      </w:r>
      <w:r w:rsidR="00BB22CB" w:rsidRPr="007A30BE">
        <w:rPr>
          <w:bCs/>
          <w:spacing w:val="-2"/>
          <w:sz w:val="22"/>
          <w:szCs w:val="22"/>
        </w:rPr>
        <w:t xml:space="preserve">Haider Mejbel (Surgpath with GI focus) </w:t>
      </w:r>
      <w:r w:rsidR="00BB22CB" w:rsidRPr="007A30BE">
        <w:rPr>
          <w:bCs/>
          <w:spacing w:val="-2"/>
          <w:sz w:val="22"/>
          <w:szCs w:val="22"/>
        </w:rPr>
        <w:tab/>
        <w:t>Molecular Fellow at UAB</w:t>
      </w:r>
    </w:p>
    <w:p w14:paraId="2A3B90DA" w14:textId="77777777" w:rsidR="000721A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202102022</w:t>
      </w:r>
      <w:r>
        <w:rPr>
          <w:bCs/>
          <w:spacing w:val="-2"/>
          <w:sz w:val="22"/>
          <w:szCs w:val="22"/>
        </w:rPr>
        <w:tab/>
      </w:r>
      <w:r w:rsidR="006B6988" w:rsidRPr="007A30BE">
        <w:rPr>
          <w:bCs/>
          <w:spacing w:val="-2"/>
          <w:sz w:val="22"/>
          <w:szCs w:val="22"/>
        </w:rPr>
        <w:t xml:space="preserve">Niraja Shainoju Korremla </w:t>
      </w:r>
      <w:r w:rsidR="007A30BE">
        <w:rPr>
          <w:bCs/>
          <w:spacing w:val="-2"/>
          <w:sz w:val="22"/>
          <w:szCs w:val="22"/>
        </w:rPr>
        <w:tab/>
      </w:r>
      <w:r w:rsidR="007A30BE">
        <w:rPr>
          <w:bCs/>
          <w:spacing w:val="-2"/>
          <w:sz w:val="22"/>
          <w:szCs w:val="22"/>
        </w:rPr>
        <w:tab/>
      </w:r>
      <w:r w:rsidR="007E3EC9" w:rsidRPr="007A30BE">
        <w:rPr>
          <w:bCs/>
          <w:spacing w:val="-2"/>
          <w:sz w:val="22"/>
          <w:szCs w:val="22"/>
        </w:rPr>
        <w:t>G</w:t>
      </w:r>
      <w:r w:rsidR="000721A3" w:rsidRPr="007A30BE">
        <w:rPr>
          <w:bCs/>
          <w:spacing w:val="-2"/>
          <w:sz w:val="22"/>
          <w:szCs w:val="22"/>
        </w:rPr>
        <w:t>I fellow</w:t>
      </w:r>
    </w:p>
    <w:p w14:paraId="4A30D14A" w14:textId="77777777" w:rsidR="00C22FEF" w:rsidRPr="007A30BE" w:rsidRDefault="00C22FEF" w:rsidP="000A02D3">
      <w:pPr>
        <w:spacing w:after="0" w:line="240" w:lineRule="auto"/>
        <w:rPr>
          <w:rFonts w:ascii="Times New Roman" w:hAnsi="Times New Roman" w:cs="Times New Roman"/>
          <w:b/>
        </w:rPr>
      </w:pPr>
    </w:p>
    <w:p w14:paraId="4DD9D268" w14:textId="77777777" w:rsidR="000A02D3" w:rsidRPr="007A30BE" w:rsidRDefault="000A02D3" w:rsidP="000A02D3">
      <w:pPr>
        <w:spacing w:after="0" w:line="240" w:lineRule="auto"/>
        <w:rPr>
          <w:rFonts w:ascii="Times New Roman" w:hAnsi="Times New Roman" w:cs="Times New Roman"/>
          <w:b/>
        </w:rPr>
      </w:pPr>
      <w:r w:rsidRPr="007A30BE">
        <w:rPr>
          <w:rFonts w:ascii="Times New Roman" w:hAnsi="Times New Roman" w:cs="Times New Roman"/>
          <w:b/>
        </w:rPr>
        <w:t>MENTEES (FRESIDENTS, EXTERNAL AND INTERNAL):</w:t>
      </w:r>
    </w:p>
    <w:p w14:paraId="3869C768"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2019-2020</w:t>
      </w:r>
      <w:r>
        <w:rPr>
          <w:bCs/>
          <w:spacing w:val="-2"/>
          <w:sz w:val="22"/>
          <w:szCs w:val="22"/>
        </w:rPr>
        <w:tab/>
        <w:t>Sophia B Sher, MD</w:t>
      </w:r>
      <w:r>
        <w:rPr>
          <w:bCs/>
          <w:spacing w:val="-2"/>
          <w:sz w:val="22"/>
          <w:szCs w:val="22"/>
        </w:rPr>
        <w:tab/>
      </w:r>
      <w:r>
        <w:rPr>
          <w:bCs/>
          <w:spacing w:val="-2"/>
          <w:sz w:val="22"/>
          <w:szCs w:val="22"/>
        </w:rPr>
        <w:tab/>
      </w:r>
      <w:r>
        <w:rPr>
          <w:bCs/>
          <w:spacing w:val="-2"/>
          <w:sz w:val="22"/>
          <w:szCs w:val="22"/>
        </w:rPr>
        <w:tab/>
      </w:r>
      <w:r w:rsidR="000A02D3" w:rsidRPr="007A30BE">
        <w:rPr>
          <w:bCs/>
          <w:spacing w:val="-2"/>
          <w:sz w:val="22"/>
          <w:szCs w:val="22"/>
        </w:rPr>
        <w:t>Resident, PGY4, Brookwood Baptist Health</w:t>
      </w:r>
    </w:p>
    <w:p w14:paraId="4D13C2A3"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2018-2021</w:t>
      </w:r>
      <w:r>
        <w:rPr>
          <w:bCs/>
          <w:spacing w:val="-2"/>
          <w:sz w:val="22"/>
          <w:szCs w:val="22"/>
        </w:rPr>
        <w:tab/>
      </w:r>
      <w:r w:rsidR="000A02D3" w:rsidRPr="007A30BE">
        <w:rPr>
          <w:bCs/>
          <w:spacing w:val="-2"/>
          <w:sz w:val="22"/>
          <w:szCs w:val="22"/>
        </w:rPr>
        <w:t>Raima, Memon, MD</w:t>
      </w:r>
      <w:r w:rsidR="000A02D3" w:rsidRPr="007A30BE">
        <w:rPr>
          <w:bCs/>
          <w:spacing w:val="-2"/>
          <w:sz w:val="22"/>
          <w:szCs w:val="22"/>
        </w:rPr>
        <w:tab/>
      </w:r>
      <w:r w:rsidR="000A02D3" w:rsidRPr="007A30BE">
        <w:rPr>
          <w:bCs/>
          <w:spacing w:val="-2"/>
          <w:sz w:val="22"/>
          <w:szCs w:val="22"/>
        </w:rPr>
        <w:tab/>
      </w:r>
      <w:r>
        <w:rPr>
          <w:bCs/>
          <w:spacing w:val="-2"/>
          <w:sz w:val="22"/>
          <w:szCs w:val="22"/>
        </w:rPr>
        <w:tab/>
      </w:r>
      <w:r w:rsidR="000A02D3" w:rsidRPr="007A30BE">
        <w:rPr>
          <w:bCs/>
          <w:spacing w:val="-2"/>
          <w:sz w:val="22"/>
          <w:szCs w:val="22"/>
        </w:rPr>
        <w:t xml:space="preserve">Resident, PGY4, Dept. pathology at UAB, </w:t>
      </w:r>
    </w:p>
    <w:p w14:paraId="0A1EC999" w14:textId="77777777" w:rsidR="000A02D3" w:rsidRPr="007A30BE" w:rsidRDefault="009D28DE" w:rsidP="000A02D3">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Future Surgical Pathology Fellow at Mayo Clinic Rochester 2021-2022</w:t>
      </w:r>
    </w:p>
    <w:p w14:paraId="5A28B903" w14:textId="77777777" w:rsidR="000A02D3" w:rsidRPr="007A30BE" w:rsidRDefault="009D28DE" w:rsidP="000A02D3">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Future GI Fellow at Emory 2022-2023</w:t>
      </w:r>
      <w:r w:rsidR="000A02D3" w:rsidRPr="007A30BE">
        <w:rPr>
          <w:bCs/>
          <w:spacing w:val="-2"/>
          <w:sz w:val="22"/>
          <w:szCs w:val="22"/>
        </w:rPr>
        <w:tab/>
      </w:r>
      <w:r w:rsidR="000A02D3" w:rsidRPr="007A30BE">
        <w:rPr>
          <w:bCs/>
          <w:spacing w:val="-2"/>
          <w:sz w:val="22"/>
          <w:szCs w:val="22"/>
        </w:rPr>
        <w:tab/>
      </w:r>
      <w:r w:rsidR="000A02D3" w:rsidRPr="007A30BE">
        <w:rPr>
          <w:bCs/>
          <w:spacing w:val="-2"/>
          <w:sz w:val="22"/>
          <w:szCs w:val="22"/>
        </w:rPr>
        <w:tab/>
      </w:r>
    </w:p>
    <w:p w14:paraId="674E9E66"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2018-2021</w:t>
      </w:r>
      <w:r>
        <w:rPr>
          <w:bCs/>
          <w:spacing w:val="-2"/>
          <w:sz w:val="22"/>
          <w:szCs w:val="22"/>
        </w:rPr>
        <w:tab/>
      </w:r>
      <w:r w:rsidR="000A02D3" w:rsidRPr="007A30BE">
        <w:rPr>
          <w:bCs/>
          <w:spacing w:val="-2"/>
          <w:sz w:val="22"/>
          <w:szCs w:val="22"/>
        </w:rPr>
        <w:t>Qing Chen</w:t>
      </w:r>
      <w:r w:rsidR="000A02D3" w:rsidRPr="007A30BE">
        <w:rPr>
          <w:bCs/>
          <w:spacing w:val="-2"/>
          <w:sz w:val="22"/>
          <w:szCs w:val="22"/>
        </w:rPr>
        <w:tab/>
      </w:r>
      <w:r w:rsidR="000A02D3" w:rsidRPr="007A30BE">
        <w:rPr>
          <w:bCs/>
          <w:spacing w:val="-2"/>
          <w:sz w:val="22"/>
          <w:szCs w:val="22"/>
        </w:rPr>
        <w:tab/>
      </w:r>
      <w:r w:rsidR="000A02D3" w:rsidRPr="007A30BE">
        <w:rPr>
          <w:bCs/>
          <w:spacing w:val="-2"/>
          <w:sz w:val="22"/>
          <w:szCs w:val="22"/>
        </w:rPr>
        <w:tab/>
      </w:r>
      <w:r>
        <w:rPr>
          <w:bCs/>
          <w:spacing w:val="-2"/>
          <w:sz w:val="22"/>
          <w:szCs w:val="22"/>
        </w:rPr>
        <w:tab/>
      </w:r>
      <w:r w:rsidR="000A02D3" w:rsidRPr="007A30BE">
        <w:rPr>
          <w:bCs/>
          <w:spacing w:val="-2"/>
          <w:sz w:val="22"/>
          <w:szCs w:val="22"/>
        </w:rPr>
        <w:t>Resident PGY4, Dept. pathology at UAB</w:t>
      </w:r>
    </w:p>
    <w:p w14:paraId="4E1FA7FD"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2019-2021</w:t>
      </w:r>
      <w:r>
        <w:rPr>
          <w:bCs/>
          <w:spacing w:val="-2"/>
          <w:sz w:val="22"/>
          <w:szCs w:val="22"/>
        </w:rPr>
        <w:tab/>
      </w:r>
      <w:r w:rsidR="000A02D3" w:rsidRPr="007A30BE">
        <w:rPr>
          <w:bCs/>
          <w:spacing w:val="-2"/>
          <w:sz w:val="22"/>
          <w:szCs w:val="22"/>
        </w:rPr>
        <w:t xml:space="preserve">Eric Ollila </w:t>
      </w:r>
      <w:r w:rsidR="000A02D3" w:rsidRPr="007A30BE">
        <w:rPr>
          <w:bCs/>
          <w:spacing w:val="-2"/>
          <w:sz w:val="22"/>
          <w:szCs w:val="22"/>
        </w:rPr>
        <w:tab/>
      </w:r>
      <w:r w:rsidR="000A02D3" w:rsidRPr="007A30BE">
        <w:rPr>
          <w:bCs/>
          <w:spacing w:val="-2"/>
          <w:sz w:val="22"/>
          <w:szCs w:val="22"/>
        </w:rPr>
        <w:tab/>
      </w:r>
      <w:r w:rsidR="000A02D3" w:rsidRPr="007A30BE">
        <w:rPr>
          <w:bCs/>
          <w:spacing w:val="-2"/>
          <w:sz w:val="22"/>
          <w:szCs w:val="22"/>
        </w:rPr>
        <w:tab/>
      </w:r>
      <w:r>
        <w:rPr>
          <w:bCs/>
          <w:spacing w:val="-2"/>
          <w:sz w:val="22"/>
          <w:szCs w:val="22"/>
        </w:rPr>
        <w:tab/>
      </w:r>
      <w:r w:rsidR="000A02D3" w:rsidRPr="007A30BE">
        <w:rPr>
          <w:bCs/>
          <w:spacing w:val="-2"/>
          <w:sz w:val="22"/>
          <w:szCs w:val="22"/>
        </w:rPr>
        <w:t>Resident PGY4, Dept. pathology at UAB</w:t>
      </w:r>
    </w:p>
    <w:p w14:paraId="2F7C7532" w14:textId="77777777" w:rsidR="000A02D3" w:rsidRPr="007A30BE" w:rsidRDefault="009D28DE" w:rsidP="000A02D3">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Future GI Fellow at Sanford CA 2022-2023</w:t>
      </w:r>
      <w:r w:rsidR="000A02D3" w:rsidRPr="007A30BE">
        <w:rPr>
          <w:bCs/>
          <w:spacing w:val="-2"/>
          <w:sz w:val="22"/>
          <w:szCs w:val="22"/>
        </w:rPr>
        <w:tab/>
      </w:r>
      <w:r w:rsidR="000A02D3" w:rsidRPr="007A30BE">
        <w:rPr>
          <w:bCs/>
          <w:spacing w:val="-2"/>
          <w:sz w:val="22"/>
          <w:szCs w:val="22"/>
        </w:rPr>
        <w:tab/>
      </w:r>
      <w:r w:rsidR="000A02D3" w:rsidRPr="007A30BE">
        <w:rPr>
          <w:bCs/>
          <w:spacing w:val="-2"/>
          <w:sz w:val="22"/>
          <w:szCs w:val="22"/>
        </w:rPr>
        <w:tab/>
      </w:r>
    </w:p>
    <w:p w14:paraId="54A8C24D"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2018-2019</w:t>
      </w:r>
      <w:r>
        <w:rPr>
          <w:bCs/>
          <w:spacing w:val="-2"/>
          <w:sz w:val="22"/>
          <w:szCs w:val="22"/>
        </w:rPr>
        <w:tab/>
      </w:r>
      <w:r w:rsidR="000A02D3" w:rsidRPr="007A30BE">
        <w:rPr>
          <w:bCs/>
          <w:spacing w:val="-2"/>
          <w:sz w:val="22"/>
          <w:szCs w:val="22"/>
        </w:rPr>
        <w:t>Paul Booth</w:t>
      </w:r>
      <w:r w:rsidR="000A02D3" w:rsidRPr="007A30BE">
        <w:rPr>
          <w:bCs/>
          <w:spacing w:val="-2"/>
          <w:sz w:val="22"/>
          <w:szCs w:val="22"/>
        </w:rPr>
        <w:tab/>
      </w:r>
      <w:r w:rsidR="000A02D3" w:rsidRPr="007A30BE">
        <w:rPr>
          <w:bCs/>
          <w:spacing w:val="-2"/>
          <w:sz w:val="22"/>
          <w:szCs w:val="22"/>
        </w:rPr>
        <w:tab/>
      </w:r>
      <w:r w:rsidR="000A02D3" w:rsidRPr="007A30BE">
        <w:rPr>
          <w:bCs/>
          <w:spacing w:val="-2"/>
          <w:sz w:val="22"/>
          <w:szCs w:val="22"/>
        </w:rPr>
        <w:tab/>
      </w:r>
      <w:r>
        <w:rPr>
          <w:bCs/>
          <w:spacing w:val="-2"/>
          <w:sz w:val="22"/>
          <w:szCs w:val="22"/>
        </w:rPr>
        <w:tab/>
      </w:r>
      <w:r w:rsidR="000A02D3" w:rsidRPr="007A30BE">
        <w:rPr>
          <w:bCs/>
          <w:spacing w:val="-2"/>
          <w:sz w:val="22"/>
          <w:szCs w:val="22"/>
        </w:rPr>
        <w:t>Resident PGY3, Dept. pathology at UAB</w:t>
      </w:r>
    </w:p>
    <w:p w14:paraId="6932D438" w14:textId="77777777" w:rsidR="000A02D3" w:rsidRPr="007A30BE" w:rsidRDefault="009D28DE" w:rsidP="000A02D3">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Cytopathology Fellow at Moffitt Cancer Center Tampa FL 2020-2021</w:t>
      </w:r>
    </w:p>
    <w:p w14:paraId="5E0456C9" w14:textId="77777777" w:rsidR="000A02D3" w:rsidRPr="007A30BE" w:rsidRDefault="009D28DE" w:rsidP="000A02D3">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Future GI Fellow at University of Florida Gainesville 2021-2022</w:t>
      </w:r>
    </w:p>
    <w:p w14:paraId="6782532E" w14:textId="77777777" w:rsidR="000A02D3" w:rsidRPr="007A30BE" w:rsidRDefault="009D28DE" w:rsidP="000A02D3">
      <w:pPr>
        <w:pStyle w:val="ListParagraph"/>
        <w:numPr>
          <w:ilvl w:val="0"/>
          <w:numId w:val="17"/>
        </w:numPr>
        <w:tabs>
          <w:tab w:val="left" w:pos="-720"/>
        </w:tabs>
        <w:suppressAutoHyphens/>
        <w:jc w:val="both"/>
        <w:rPr>
          <w:bCs/>
          <w:spacing w:val="-2"/>
          <w:sz w:val="22"/>
          <w:szCs w:val="22"/>
        </w:rPr>
      </w:pPr>
      <w:r>
        <w:rPr>
          <w:bCs/>
          <w:spacing w:val="-2"/>
          <w:sz w:val="22"/>
          <w:szCs w:val="22"/>
        </w:rPr>
        <w:t>2017-2020</w:t>
      </w:r>
      <w:r>
        <w:rPr>
          <w:bCs/>
          <w:spacing w:val="-2"/>
          <w:sz w:val="22"/>
          <w:szCs w:val="22"/>
        </w:rPr>
        <w:tab/>
      </w:r>
      <w:r w:rsidR="000A02D3" w:rsidRPr="007A30BE">
        <w:rPr>
          <w:bCs/>
          <w:spacing w:val="-2"/>
          <w:sz w:val="22"/>
          <w:szCs w:val="22"/>
        </w:rPr>
        <w:t>Smitha Mruthyunjayappa</w:t>
      </w:r>
      <w:r w:rsidR="000A02D3" w:rsidRPr="007A30BE">
        <w:rPr>
          <w:bCs/>
          <w:spacing w:val="-2"/>
          <w:sz w:val="22"/>
          <w:szCs w:val="22"/>
        </w:rPr>
        <w:tab/>
      </w:r>
      <w:r>
        <w:rPr>
          <w:bCs/>
          <w:spacing w:val="-2"/>
          <w:sz w:val="22"/>
          <w:szCs w:val="22"/>
        </w:rPr>
        <w:tab/>
      </w:r>
      <w:r w:rsidR="000A02D3" w:rsidRPr="007A30BE">
        <w:rPr>
          <w:bCs/>
          <w:spacing w:val="-2"/>
          <w:sz w:val="22"/>
          <w:szCs w:val="22"/>
        </w:rPr>
        <w:t>Resident, PGY4, Dept. pathology at UAB</w:t>
      </w:r>
    </w:p>
    <w:p w14:paraId="0DBDF6B6" w14:textId="77777777" w:rsidR="000A02D3" w:rsidRPr="007A30BE" w:rsidRDefault="009D28DE" w:rsidP="000A02D3">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Current Surgical Pathology Fellow at UAB 2021-2022</w:t>
      </w:r>
    </w:p>
    <w:p w14:paraId="4BAE6647" w14:textId="77777777" w:rsidR="000A02D3" w:rsidRPr="007A30BE" w:rsidRDefault="009D28DE" w:rsidP="00BB22CB">
      <w:pPr>
        <w:pStyle w:val="ListParagraph"/>
        <w:tabs>
          <w:tab w:val="left" w:pos="-720"/>
        </w:tabs>
        <w:suppressAutoHyphens/>
        <w:ind w:left="360"/>
        <w:jc w:val="both"/>
        <w:rPr>
          <w:bCs/>
          <w:spacing w:val="-2"/>
          <w:sz w:val="22"/>
          <w:szCs w:val="22"/>
        </w:rPr>
      </w:pPr>
      <w:r>
        <w:rPr>
          <w:bCs/>
          <w:spacing w:val="-2"/>
          <w:sz w:val="22"/>
          <w:szCs w:val="22"/>
        </w:rPr>
        <w:tab/>
      </w:r>
      <w:r>
        <w:rPr>
          <w:bCs/>
          <w:spacing w:val="-2"/>
          <w:sz w:val="22"/>
          <w:szCs w:val="22"/>
        </w:rPr>
        <w:tab/>
      </w:r>
      <w:r w:rsidR="000A02D3" w:rsidRPr="007A30BE">
        <w:rPr>
          <w:bCs/>
          <w:spacing w:val="-2"/>
          <w:sz w:val="22"/>
          <w:szCs w:val="22"/>
        </w:rPr>
        <w:t>Future GI pathology fellow at UAB 2022-2023</w:t>
      </w:r>
    </w:p>
    <w:p w14:paraId="7C969A8A" w14:textId="77777777" w:rsidR="00814758" w:rsidRPr="007A30BE" w:rsidRDefault="00814758" w:rsidP="00814758">
      <w:pPr>
        <w:spacing w:after="0" w:line="240" w:lineRule="auto"/>
        <w:rPr>
          <w:rFonts w:ascii="Times New Roman" w:hAnsi="Times New Roman" w:cs="Times New Roman"/>
        </w:rPr>
      </w:pPr>
    </w:p>
    <w:p w14:paraId="38B39DCA" w14:textId="77777777" w:rsidR="008F6459"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TEACHING EXPERIENCE:</w:t>
      </w:r>
    </w:p>
    <w:p w14:paraId="5DB91962" w14:textId="381ECB6E" w:rsidR="00D919FE" w:rsidRPr="007A30BE" w:rsidRDefault="00D919FE" w:rsidP="00D919FE">
      <w:pPr>
        <w:spacing w:after="0" w:line="240" w:lineRule="auto"/>
        <w:ind w:left="1440" w:hanging="1440"/>
        <w:rPr>
          <w:rFonts w:ascii="Times New Roman" w:hAnsi="Times New Roman" w:cs="Times New Roman"/>
        </w:rPr>
      </w:pPr>
      <w:r w:rsidRPr="007A30BE">
        <w:rPr>
          <w:rFonts w:ascii="Times New Roman" w:hAnsi="Times New Roman" w:cs="Times New Roman"/>
        </w:rPr>
        <w:t xml:space="preserve">2006 – 2010 </w:t>
      </w:r>
      <w:r w:rsidRPr="007A30BE">
        <w:rPr>
          <w:rFonts w:ascii="Times New Roman" w:hAnsi="Times New Roman" w:cs="Times New Roman"/>
        </w:rPr>
        <w:tab/>
        <w:t>Medical students, Pathology Lab, Damascus University, School of Medicine ( Surgical Pathology/Microscopy and Small Group Sessions)</w:t>
      </w:r>
    </w:p>
    <w:p w14:paraId="210FBDFD" w14:textId="429F48EA" w:rsidR="00D919FE" w:rsidRPr="007A30BE" w:rsidRDefault="00D919FE" w:rsidP="00D919FE">
      <w:pPr>
        <w:spacing w:after="0" w:line="240" w:lineRule="auto"/>
        <w:ind w:left="1440" w:hanging="1440"/>
        <w:rPr>
          <w:rFonts w:ascii="Times New Roman" w:hAnsi="Times New Roman" w:cs="Times New Roman"/>
        </w:rPr>
      </w:pPr>
      <w:r w:rsidRPr="007A30BE">
        <w:rPr>
          <w:rFonts w:ascii="Times New Roman" w:hAnsi="Times New Roman" w:cs="Times New Roman"/>
        </w:rPr>
        <w:t xml:space="preserve">2011 – 2014 </w:t>
      </w:r>
      <w:r w:rsidRPr="007A30BE">
        <w:rPr>
          <w:rFonts w:ascii="Times New Roman" w:hAnsi="Times New Roman" w:cs="Times New Roman"/>
        </w:rPr>
        <w:tab/>
        <w:t xml:space="preserve">Medical students, Pathology Lab, Loyola University Medical Center, Stritch School of Medicine (Surgical Pathology/Microscopy and Small Group Sessions) </w:t>
      </w:r>
    </w:p>
    <w:p w14:paraId="73F85046" w14:textId="77777777" w:rsidR="00D919FE" w:rsidRPr="007A30BE" w:rsidRDefault="00D919FE" w:rsidP="00D919FE">
      <w:pPr>
        <w:spacing w:after="0" w:line="240" w:lineRule="auto"/>
        <w:ind w:left="720" w:hanging="720"/>
        <w:rPr>
          <w:rFonts w:ascii="Times New Roman" w:hAnsi="Times New Roman" w:cs="Times New Roman"/>
        </w:rPr>
      </w:pPr>
      <w:r w:rsidRPr="007A30BE">
        <w:rPr>
          <w:rFonts w:ascii="Times New Roman" w:hAnsi="Times New Roman" w:cs="Times New Roman"/>
        </w:rPr>
        <w:t xml:space="preserve">2015 – 2017 </w:t>
      </w:r>
      <w:r w:rsidRPr="007A30BE">
        <w:rPr>
          <w:rFonts w:ascii="Times New Roman" w:hAnsi="Times New Roman" w:cs="Times New Roman"/>
        </w:rPr>
        <w:tab/>
        <w:t>Residents and Fellows, Dept. of Pathology, H. Lee Moffitt Cancer Center, Tampa, FL</w:t>
      </w:r>
    </w:p>
    <w:p w14:paraId="182C8492" w14:textId="77777777" w:rsidR="000B73F9" w:rsidRPr="007A30BE" w:rsidRDefault="000B73F9" w:rsidP="00F731A4">
      <w:pPr>
        <w:spacing w:after="0" w:line="240" w:lineRule="auto"/>
        <w:rPr>
          <w:rFonts w:ascii="Times New Roman" w:hAnsi="Times New Roman" w:cs="Times New Roman"/>
        </w:rPr>
      </w:pPr>
      <w:r w:rsidRPr="007A30BE">
        <w:rPr>
          <w:rFonts w:ascii="Times New Roman" w:hAnsi="Times New Roman" w:cs="Times New Roman"/>
        </w:rPr>
        <w:t>2017– Present</w:t>
      </w:r>
      <w:r w:rsidRPr="007A30BE">
        <w:rPr>
          <w:rFonts w:ascii="Times New Roman" w:hAnsi="Times New Roman" w:cs="Times New Roman"/>
        </w:rPr>
        <w:tab/>
        <w:t xml:space="preserve">Medical students, SOM University of Alabama at Birmingham </w:t>
      </w:r>
    </w:p>
    <w:p w14:paraId="7EE68151" w14:textId="77777777" w:rsidR="000B73F9" w:rsidRPr="007A30BE" w:rsidRDefault="000B73F9" w:rsidP="00F731A4">
      <w:pPr>
        <w:spacing w:after="0" w:line="240" w:lineRule="auto"/>
        <w:rPr>
          <w:rFonts w:ascii="Times New Roman" w:hAnsi="Times New Roman" w:cs="Times New Roman"/>
        </w:rPr>
      </w:pPr>
      <w:r w:rsidRPr="007A30BE">
        <w:rPr>
          <w:rFonts w:ascii="Times New Roman" w:hAnsi="Times New Roman" w:cs="Times New Roman"/>
        </w:rPr>
        <w:t xml:space="preserve">2017– Present </w:t>
      </w:r>
      <w:r w:rsidRPr="007A30BE">
        <w:rPr>
          <w:rFonts w:ascii="Times New Roman" w:hAnsi="Times New Roman" w:cs="Times New Roman"/>
        </w:rPr>
        <w:tab/>
        <w:t xml:space="preserve">Residents, University of Alabama at Birmingham. Dept. of Pathology </w:t>
      </w:r>
    </w:p>
    <w:p w14:paraId="6BFC0E0A" w14:textId="77777777" w:rsidR="000B73F9" w:rsidRPr="007A30BE" w:rsidRDefault="000B73F9" w:rsidP="00F731A4">
      <w:pPr>
        <w:spacing w:after="0" w:line="240" w:lineRule="auto"/>
        <w:rPr>
          <w:rFonts w:ascii="Times New Roman" w:hAnsi="Times New Roman" w:cs="Times New Roman"/>
        </w:rPr>
      </w:pPr>
      <w:r w:rsidRPr="007A30BE">
        <w:rPr>
          <w:rFonts w:ascii="Times New Roman" w:hAnsi="Times New Roman" w:cs="Times New Roman"/>
        </w:rPr>
        <w:t xml:space="preserve">2017– Present </w:t>
      </w:r>
      <w:r w:rsidRPr="007A30BE">
        <w:rPr>
          <w:rFonts w:ascii="Times New Roman" w:hAnsi="Times New Roman" w:cs="Times New Roman"/>
        </w:rPr>
        <w:tab/>
        <w:t xml:space="preserve">Fellows, University of Alabama at Birmingham. Dept. of Pathology </w:t>
      </w:r>
    </w:p>
    <w:p w14:paraId="3FB37B29" w14:textId="77777777" w:rsidR="00E502A0" w:rsidRPr="007A30BE" w:rsidRDefault="000B73F9" w:rsidP="00F731A4">
      <w:pPr>
        <w:spacing w:after="0" w:line="240" w:lineRule="auto"/>
        <w:rPr>
          <w:rFonts w:ascii="Times New Roman" w:hAnsi="Times New Roman" w:cs="Times New Roman"/>
        </w:rPr>
      </w:pPr>
      <w:r w:rsidRPr="007A30BE">
        <w:rPr>
          <w:rFonts w:ascii="Times New Roman" w:hAnsi="Times New Roman" w:cs="Times New Roman"/>
        </w:rPr>
        <w:t xml:space="preserve">2017– Present </w:t>
      </w:r>
      <w:r w:rsidRPr="007A30BE">
        <w:rPr>
          <w:rFonts w:ascii="Times New Roman" w:hAnsi="Times New Roman" w:cs="Times New Roman"/>
        </w:rPr>
        <w:tab/>
        <w:t>Residents and Fellows, Dept. of Medicine GI Division, UA</w:t>
      </w:r>
    </w:p>
    <w:p w14:paraId="6388B287" w14:textId="77777777" w:rsidR="00D919FE" w:rsidRPr="007A30BE" w:rsidRDefault="00D919FE" w:rsidP="00F731A4">
      <w:pPr>
        <w:spacing w:after="0" w:line="240" w:lineRule="auto"/>
        <w:rPr>
          <w:rFonts w:ascii="Times New Roman" w:hAnsi="Times New Roman" w:cs="Times New Roman"/>
        </w:rPr>
      </w:pPr>
    </w:p>
    <w:p w14:paraId="0E35CEB2" w14:textId="77777777" w:rsidR="00A25DD7" w:rsidRPr="007A30BE" w:rsidRDefault="00A25DD7" w:rsidP="00F731A4">
      <w:pPr>
        <w:spacing w:after="0" w:line="240" w:lineRule="auto"/>
        <w:rPr>
          <w:rFonts w:ascii="Times New Roman" w:hAnsi="Times New Roman" w:cs="Times New Roman"/>
          <w:b/>
          <w:u w:val="single"/>
        </w:rPr>
      </w:pPr>
      <w:r w:rsidRPr="007A30BE">
        <w:rPr>
          <w:rFonts w:ascii="Times New Roman" w:hAnsi="Times New Roman" w:cs="Times New Roman"/>
          <w:b/>
          <w:u w:val="single"/>
        </w:rPr>
        <w:t>2021</w:t>
      </w:r>
    </w:p>
    <w:p w14:paraId="41473A7C" w14:textId="43E83B49" w:rsidR="00F96E9E" w:rsidRPr="007A30BE" w:rsidRDefault="00F96E9E" w:rsidP="00F96E9E">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Lecture – Gastrointestinal course Instruction/Learning # PCL1175 “Title: Esophageal Pathology Self-Study” University Of Alabama at Birmingham, School of Medicine Apr, 5</w:t>
      </w:r>
      <w:r w:rsidRPr="007A30BE">
        <w:rPr>
          <w:rFonts w:eastAsiaTheme="minorHAnsi"/>
          <w:sz w:val="22"/>
          <w:szCs w:val="22"/>
          <w:vertAlign w:val="superscript"/>
        </w:rPr>
        <w:t>th</w:t>
      </w:r>
      <w:r w:rsidRPr="007A30BE">
        <w:rPr>
          <w:rFonts w:eastAsiaTheme="minorHAnsi"/>
          <w:sz w:val="22"/>
          <w:szCs w:val="22"/>
        </w:rPr>
        <w:t xml:space="preserve"> 2021. </w:t>
      </w:r>
    </w:p>
    <w:p w14:paraId="649B8D3F" w14:textId="20FF5666" w:rsidR="007F6753" w:rsidRPr="007A30BE" w:rsidRDefault="007F6753" w:rsidP="007F6753">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Instruction/Learning # PCL1175 “Title: </w:t>
      </w:r>
      <w:r w:rsidRPr="007A30BE">
        <w:rPr>
          <w:rFonts w:eastAsiaTheme="minorHAnsi"/>
          <w:sz w:val="22"/>
          <w:szCs w:val="22"/>
        </w:rPr>
        <w:br/>
        <w:t>Pathology of the Esophagus/Stomach Case Conference” University Of Alabama at Birmingham, School of Medicine Apr, 6</w:t>
      </w:r>
      <w:r w:rsidRPr="007A30BE">
        <w:rPr>
          <w:rFonts w:eastAsiaTheme="minorHAnsi"/>
          <w:sz w:val="22"/>
          <w:szCs w:val="22"/>
          <w:vertAlign w:val="superscript"/>
        </w:rPr>
        <w:t>th</w:t>
      </w:r>
      <w:r w:rsidRPr="007A30BE">
        <w:rPr>
          <w:rFonts w:eastAsiaTheme="minorHAnsi"/>
          <w:sz w:val="22"/>
          <w:szCs w:val="22"/>
        </w:rPr>
        <w:t xml:space="preserve"> 2021. </w:t>
      </w:r>
    </w:p>
    <w:p w14:paraId="3E86A0CC" w14:textId="2F0E5D79" w:rsidR="0005154A" w:rsidRPr="007A30BE" w:rsidRDefault="0005154A" w:rsidP="0005154A">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Lecture – Gastrointestinal course Instruction/Learning # PCL1175 “Title: Pathology of the Small Intestine Self-Study” University Of Alabama at Birmingham, School of Medicine Apr, 8</w:t>
      </w:r>
      <w:r w:rsidRPr="007A30BE">
        <w:rPr>
          <w:rFonts w:eastAsiaTheme="minorHAnsi"/>
          <w:sz w:val="22"/>
          <w:szCs w:val="22"/>
          <w:vertAlign w:val="superscript"/>
        </w:rPr>
        <w:t>th</w:t>
      </w:r>
      <w:r w:rsidRPr="007A30BE">
        <w:rPr>
          <w:rFonts w:eastAsiaTheme="minorHAnsi"/>
          <w:sz w:val="22"/>
          <w:szCs w:val="22"/>
        </w:rPr>
        <w:t xml:space="preserve"> 2021. </w:t>
      </w:r>
    </w:p>
    <w:p w14:paraId="4DD39610" w14:textId="17E27C48" w:rsidR="00A25DD7" w:rsidRPr="007A30BE" w:rsidRDefault="00A25DD7" w:rsidP="00A25DD7">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Lecture – Gastrointestinal course Instruction/Learning # PCL1175 “Title: GI Track Neoplasia &amp; IBD Case Conference” University Of Alabama at Birmingham, School of Medicine Apr, 9</w:t>
      </w:r>
      <w:r w:rsidRPr="007A30BE">
        <w:rPr>
          <w:rFonts w:eastAsiaTheme="minorHAnsi"/>
          <w:sz w:val="22"/>
          <w:szCs w:val="22"/>
          <w:vertAlign w:val="superscript"/>
        </w:rPr>
        <w:t>th</w:t>
      </w:r>
      <w:r w:rsidRPr="007A30BE">
        <w:rPr>
          <w:rFonts w:eastAsiaTheme="minorHAnsi"/>
          <w:sz w:val="22"/>
          <w:szCs w:val="22"/>
        </w:rPr>
        <w:t xml:space="preserve"> 2021. </w:t>
      </w:r>
    </w:p>
    <w:p w14:paraId="4930C97D" w14:textId="7645529F" w:rsidR="0021048C" w:rsidRPr="007A30BE" w:rsidRDefault="0021048C" w:rsidP="0021048C">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Lecture – Gastrointestinal course Instruction/Learning # PCL1175 “Title: Liver, Gallbladder Neoplasia Case Conference” University Of Alabama at Birmingham, School of Medicine Apr, 9</w:t>
      </w:r>
      <w:r w:rsidRPr="007A30BE">
        <w:rPr>
          <w:rFonts w:eastAsiaTheme="minorHAnsi"/>
          <w:sz w:val="22"/>
          <w:szCs w:val="22"/>
          <w:vertAlign w:val="superscript"/>
        </w:rPr>
        <w:t>th</w:t>
      </w:r>
      <w:r w:rsidRPr="007A30BE">
        <w:rPr>
          <w:rFonts w:eastAsiaTheme="minorHAnsi"/>
          <w:sz w:val="22"/>
          <w:szCs w:val="22"/>
        </w:rPr>
        <w:t xml:space="preserve"> 2021. </w:t>
      </w:r>
    </w:p>
    <w:p w14:paraId="6FAEACE7" w14:textId="277621CC" w:rsidR="00DA1A20" w:rsidRPr="007A30BE" w:rsidRDefault="00DA1A20" w:rsidP="00DA1A20">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lastRenderedPageBreak/>
        <w:t>Lecture – Gastrointestinal course Instruction/Learning # PCL1175 “Title: Pathology Lab 1” University Of Alabama at Birmingham, School of Medicine Apr, 12</w:t>
      </w:r>
      <w:r w:rsidRPr="007A30BE">
        <w:rPr>
          <w:rFonts w:eastAsiaTheme="minorHAnsi"/>
          <w:sz w:val="22"/>
          <w:szCs w:val="22"/>
          <w:vertAlign w:val="superscript"/>
        </w:rPr>
        <w:t>th</w:t>
      </w:r>
      <w:r w:rsidRPr="007A30BE">
        <w:rPr>
          <w:rFonts w:eastAsiaTheme="minorHAnsi"/>
          <w:sz w:val="22"/>
          <w:szCs w:val="22"/>
        </w:rPr>
        <w:t xml:space="preserve"> 2021. </w:t>
      </w:r>
    </w:p>
    <w:p w14:paraId="1B2C1AB9" w14:textId="6CDD9A52" w:rsidR="00940DC3" w:rsidRPr="007A30BE" w:rsidRDefault="00DA1A20" w:rsidP="00ED780F">
      <w:pPr>
        <w:pStyle w:val="ListParagraph"/>
        <w:numPr>
          <w:ilvl w:val="0"/>
          <w:numId w:val="9"/>
        </w:numPr>
        <w:autoSpaceDE w:val="0"/>
        <w:autoSpaceDN w:val="0"/>
        <w:adjustRightInd w:val="0"/>
        <w:rPr>
          <w:rFonts w:eastAsiaTheme="minorHAnsi"/>
          <w:b/>
          <w:sz w:val="22"/>
          <w:szCs w:val="22"/>
          <w:u w:val="single"/>
        </w:rPr>
      </w:pPr>
      <w:r w:rsidRPr="007A30BE">
        <w:rPr>
          <w:rFonts w:eastAsiaTheme="minorHAnsi"/>
          <w:sz w:val="22"/>
          <w:szCs w:val="22"/>
        </w:rPr>
        <w:t>Lecture – Gastrointestinal course Instruction/Learning # PCL1175 “Title: Pathology Lab 2” University Of Alabama at Birmingham, School of Medicine Apr, 27</w:t>
      </w:r>
      <w:r w:rsidRPr="007A30BE">
        <w:rPr>
          <w:rFonts w:eastAsiaTheme="minorHAnsi"/>
          <w:sz w:val="22"/>
          <w:szCs w:val="22"/>
          <w:vertAlign w:val="superscript"/>
        </w:rPr>
        <w:t>th</w:t>
      </w:r>
      <w:r w:rsidRPr="007A30BE">
        <w:rPr>
          <w:rFonts w:eastAsiaTheme="minorHAnsi"/>
          <w:sz w:val="22"/>
          <w:szCs w:val="22"/>
        </w:rPr>
        <w:t xml:space="preserve"> 2021. </w:t>
      </w:r>
    </w:p>
    <w:p w14:paraId="0609E7FA" w14:textId="77777777" w:rsidR="00F96E9E" w:rsidRPr="007A30BE" w:rsidRDefault="00ED780F" w:rsidP="00940DC3">
      <w:pPr>
        <w:spacing w:after="0" w:line="240" w:lineRule="auto"/>
        <w:rPr>
          <w:rFonts w:ascii="Times New Roman" w:hAnsi="Times New Roman" w:cs="Times New Roman"/>
          <w:b/>
          <w:u w:val="single"/>
        </w:rPr>
      </w:pPr>
      <w:r w:rsidRPr="007A30BE">
        <w:rPr>
          <w:rFonts w:ascii="Times New Roman" w:hAnsi="Times New Roman" w:cs="Times New Roman"/>
          <w:b/>
          <w:u w:val="single"/>
        </w:rPr>
        <w:t>2020</w:t>
      </w:r>
    </w:p>
    <w:p w14:paraId="45152136" w14:textId="7AC3053D" w:rsidR="00D04260"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Instruction/Learning # PCL1175 “Title: Pancreas Pathology Case Conference-Case-Based” University Of Alabama at Birmingham, School of Medicine 23 Apr 2020. </w:t>
      </w:r>
    </w:p>
    <w:p w14:paraId="56A7E1B8" w14:textId="2CBB2693" w:rsidR="00D04260" w:rsidRPr="007A30BE" w:rsidRDefault="00D04260" w:rsidP="00BF7799">
      <w:pPr>
        <w:pStyle w:val="ListParagraph"/>
        <w:numPr>
          <w:ilvl w:val="0"/>
          <w:numId w:val="9"/>
        </w:numPr>
        <w:autoSpaceDE w:val="0"/>
        <w:autoSpaceDN w:val="0"/>
        <w:adjustRightInd w:val="0"/>
        <w:rPr>
          <w:rFonts w:eastAsiaTheme="minorHAnsi"/>
          <w:sz w:val="22"/>
          <w:szCs w:val="22"/>
        </w:rPr>
      </w:pPr>
      <w:r w:rsidRPr="007A30BE">
        <w:rPr>
          <w:sz w:val="22"/>
          <w:szCs w:val="22"/>
        </w:rPr>
        <w:t>Lecture– “Title: Upper GI Tract Esophagus and Stomach, High yield pathology review (Nuts and Bolts)” University of Alabama at Birmingham (UAB) Department of Medicine</w:t>
      </w:r>
      <w:r w:rsidRPr="007A30BE">
        <w:rPr>
          <w:b/>
          <w:sz w:val="22"/>
          <w:szCs w:val="22"/>
        </w:rPr>
        <w:t xml:space="preserve"> </w:t>
      </w:r>
      <w:r w:rsidRPr="007A30BE">
        <w:rPr>
          <w:sz w:val="22"/>
          <w:szCs w:val="22"/>
        </w:rPr>
        <w:t>Division of Gastroenterology and Hepatology, GI fellows teaching series 08-24-2020 (Virtual)</w:t>
      </w:r>
    </w:p>
    <w:p w14:paraId="018B262A" w14:textId="3E4FB28F"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Instruction/Learning # PCL1175 “Title: Liver/Biliary Tract Neoplasia Case Conference-Case Based” University Of Alabama at Birmingham, School of Medicine 22 Apr 2020. </w:t>
      </w:r>
    </w:p>
    <w:p w14:paraId="5243D653" w14:textId="6758DE63"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Instruction/Learning # PCL1175 “Title: Gastric, Small &amp; Large Intestinal Neoplasia Case Conference-Case-Based” University Of Alabama at Birmingham, School of Medicine 10 Apr 2020. </w:t>
      </w:r>
    </w:p>
    <w:p w14:paraId="0F82096B" w14:textId="4840D59B"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Instruction/Learning # PCL1175 “Title: Esophagus/Stomach Case Conference-Case-Based” University Of Alabama at Birmingham, School of Medicine 7 Apr 2020. </w:t>
      </w:r>
    </w:p>
    <w:p w14:paraId="0AB015F5"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Pathology Lab-1 instructor –Gastrointestinal course # PCL1175 “Pathology Lab-1, - 90 minute sessions as assigned-Laboratory” University Of Alabama at Birmingham, School of Medicine 4/2020. </w:t>
      </w:r>
    </w:p>
    <w:p w14:paraId="20470171" w14:textId="77777777" w:rsidR="00ED780F" w:rsidRPr="007A30BE" w:rsidRDefault="00D919FE" w:rsidP="00ED780F">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Pathology Lab-2 instructor –Gastrointestinal course # PCL1175 “Pathology Lab-2, - 90 minute sessions as assigned-Laboratory” University Of Alabama at Birmingham, School of Medicine 4/2020. </w:t>
      </w:r>
    </w:p>
    <w:p w14:paraId="5F0F10AF" w14:textId="77777777" w:rsidR="00ED780F" w:rsidRPr="007A30BE" w:rsidRDefault="00ED780F" w:rsidP="00ED780F">
      <w:pPr>
        <w:spacing w:after="0" w:line="240" w:lineRule="auto"/>
        <w:rPr>
          <w:rFonts w:ascii="Times New Roman" w:hAnsi="Times New Roman" w:cs="Times New Roman"/>
          <w:b/>
          <w:u w:val="single"/>
        </w:rPr>
      </w:pPr>
      <w:r w:rsidRPr="007A30BE">
        <w:rPr>
          <w:rFonts w:ascii="Times New Roman" w:hAnsi="Times New Roman" w:cs="Times New Roman"/>
          <w:b/>
          <w:u w:val="single"/>
        </w:rPr>
        <w:t>2019</w:t>
      </w:r>
    </w:p>
    <w:p w14:paraId="5FFFF219" w14:textId="313E1A91"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Lecture – Gastrointestinal course # PCL1175 “Title: Liver, Gallbladder Neoplasia-Lecture” University Of Alabama at Birmingham, School of Medicine 4/2019.</w:t>
      </w:r>
    </w:p>
    <w:p w14:paraId="78F791D4" w14:textId="5D28276A"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 PCL1175 “Stomach, S &amp; L Intestinal Neoplasia-Case-Based Instruction/Learning” University Of Alabama at Birmingham, School of Medicine 4/2019. </w:t>
      </w:r>
    </w:p>
    <w:p w14:paraId="4CA26FAC" w14:textId="75B046B4"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 PCL1175 “Stomach Self-study Independent Learning” University Of Alabama at Birmingham, School of Medicine 4/2019. </w:t>
      </w:r>
    </w:p>
    <w:p w14:paraId="0EA2E47E"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Pathology Lab-1 Director –Gastrointestinal course # PCL1175 “Pathology Lab-1, - 90 minute sessions as assigned-Laboratory” University Of Alabama at Birmingham, School of Medicine 4/2019. </w:t>
      </w:r>
    </w:p>
    <w:p w14:paraId="1A24626F"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Pathology Lab-2 Director –Gastrointestinal course # PCL1175 “Pathology Lab-2, - 90 minute sessions as assigned-Laboratory” University Of Alabama at Birmingham, School of Medicine 4/2019. </w:t>
      </w:r>
    </w:p>
    <w:p w14:paraId="00E0F9B2" w14:textId="22779090"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Gastrointestinal course # PCL1175 “Title: Pathology of the Esophagus-Case-Based Instruction/Learning” University Of Alabama at Birmingham, School of Medicine 4/2019. </w:t>
      </w:r>
    </w:p>
    <w:p w14:paraId="51D7CC13"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Esophagus and Stomach, Macroscopic examination/grossing techniques”. University Of Alabama at Birmingham, Department of Pathology 1/2019. </w:t>
      </w:r>
    </w:p>
    <w:p w14:paraId="5EBCC766" w14:textId="77777777" w:rsidR="00940DC3" w:rsidRPr="007A30BE" w:rsidRDefault="00D919FE" w:rsidP="00940DC3">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Lower GI Tract, hepatobiliary and pancreas Macroscopic examination/grossing techniques” University Of Alabama at Birmingham, </w:t>
      </w:r>
      <w:r w:rsidR="00940DC3" w:rsidRPr="007A30BE">
        <w:rPr>
          <w:rFonts w:eastAsiaTheme="minorHAnsi"/>
          <w:sz w:val="22"/>
          <w:szCs w:val="22"/>
        </w:rPr>
        <w:t>Department of Pathology 1/2019.</w:t>
      </w:r>
    </w:p>
    <w:p w14:paraId="0B3A78D6" w14:textId="77777777" w:rsidR="00940DC3" w:rsidRPr="007A30BE" w:rsidRDefault="00940DC3" w:rsidP="00940DC3">
      <w:pPr>
        <w:spacing w:after="0" w:line="240" w:lineRule="auto"/>
        <w:rPr>
          <w:rFonts w:ascii="Times New Roman" w:hAnsi="Times New Roman" w:cs="Times New Roman"/>
          <w:b/>
          <w:u w:val="single"/>
        </w:rPr>
      </w:pPr>
      <w:r w:rsidRPr="007A30BE">
        <w:rPr>
          <w:rFonts w:ascii="Times New Roman" w:hAnsi="Times New Roman" w:cs="Times New Roman"/>
          <w:b/>
          <w:u w:val="single"/>
        </w:rPr>
        <w:t>2018</w:t>
      </w:r>
    </w:p>
    <w:p w14:paraId="5D3A68FB"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Liver pathology, neoplastic and neoplastic lesions” University Of Alabama at Birmingham, Department of Pathology 8/2018. </w:t>
      </w:r>
    </w:p>
    <w:p w14:paraId="24DA4AB7"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GI Tract, hepatobiliary and pancreas pathology, neoplastic and neoplastic lesions” University Of Alabama at Birmingham, Department of Pathology 8/2018. </w:t>
      </w:r>
    </w:p>
    <w:p w14:paraId="657106AD"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Esophagus and Stomach” University Of Alabama at Birmingham, Department of Pathology 7/2018. </w:t>
      </w:r>
    </w:p>
    <w:p w14:paraId="3C19FD87"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Review of Neoplastic Gastric Lesions” University Of Alabama at Birmingham, Department of Pathology 2/2018. </w:t>
      </w:r>
    </w:p>
    <w:p w14:paraId="4C200659" w14:textId="77777777" w:rsidR="00896F83" w:rsidRPr="007A30BE" w:rsidRDefault="00896F83" w:rsidP="00896F83">
      <w:pPr>
        <w:spacing w:after="0" w:line="240" w:lineRule="auto"/>
        <w:rPr>
          <w:rFonts w:ascii="Times New Roman" w:hAnsi="Times New Roman" w:cs="Times New Roman"/>
          <w:b/>
          <w:u w:val="single"/>
        </w:rPr>
      </w:pPr>
      <w:r w:rsidRPr="007A30BE">
        <w:rPr>
          <w:rFonts w:ascii="Times New Roman" w:hAnsi="Times New Roman" w:cs="Times New Roman"/>
          <w:b/>
          <w:u w:val="single"/>
        </w:rPr>
        <w:t>2017</w:t>
      </w:r>
    </w:p>
    <w:p w14:paraId="03A06A2A"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 UAB Residents teaching series “Title: Review of Neoplastic Gastric Lesions” University Of Alabama at Birmingham, Department of Pathology 11/2017. </w:t>
      </w:r>
    </w:p>
    <w:p w14:paraId="3C157AF7" w14:textId="77777777" w:rsidR="00896F83" w:rsidRPr="007A30BE" w:rsidRDefault="00896F83" w:rsidP="00896F83">
      <w:pPr>
        <w:spacing w:after="0" w:line="240" w:lineRule="auto"/>
        <w:rPr>
          <w:rFonts w:ascii="Times New Roman" w:hAnsi="Times New Roman" w:cs="Times New Roman"/>
          <w:b/>
          <w:u w:val="single"/>
        </w:rPr>
      </w:pPr>
      <w:r w:rsidRPr="007A30BE">
        <w:rPr>
          <w:rFonts w:ascii="Times New Roman" w:hAnsi="Times New Roman" w:cs="Times New Roman"/>
          <w:b/>
          <w:u w:val="single"/>
        </w:rPr>
        <w:t>2014</w:t>
      </w:r>
    </w:p>
    <w:p w14:paraId="1F1B27EE"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lastRenderedPageBreak/>
        <w:t xml:space="preserve">Lecture –Residents teaching series “Title: Liver Pathology” Loyola University Medical Center, </w:t>
      </w:r>
      <w:r w:rsidR="00896F83" w:rsidRPr="007A30BE">
        <w:rPr>
          <w:rFonts w:eastAsiaTheme="minorHAnsi"/>
          <w:sz w:val="22"/>
          <w:szCs w:val="22"/>
        </w:rPr>
        <w:t>Department of Pathology 7/2014.</w:t>
      </w:r>
    </w:p>
    <w:p w14:paraId="6FD792E6" w14:textId="77777777" w:rsidR="00896F83" w:rsidRPr="007A30BE" w:rsidRDefault="00896F83" w:rsidP="00896F83">
      <w:pPr>
        <w:spacing w:after="0" w:line="240" w:lineRule="auto"/>
        <w:rPr>
          <w:rFonts w:ascii="Times New Roman" w:hAnsi="Times New Roman" w:cs="Times New Roman"/>
          <w:b/>
          <w:u w:val="single"/>
        </w:rPr>
      </w:pPr>
      <w:r w:rsidRPr="007A30BE">
        <w:rPr>
          <w:rFonts w:ascii="Times New Roman" w:hAnsi="Times New Roman" w:cs="Times New Roman"/>
          <w:b/>
          <w:u w:val="single"/>
        </w:rPr>
        <w:t>2013</w:t>
      </w:r>
    </w:p>
    <w:p w14:paraId="3C2B7FA9"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–Residents teaching series “Title: IgG4 Related Disease, Autoimmune Pancreatitis” Loyola University Medical Center, Department of Pathology 10/2013. </w:t>
      </w:r>
    </w:p>
    <w:p w14:paraId="6BCD44D8"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–Residents teaching series “Title: Cysts of the Liver” Loyola University Medical Center, Department of Pathology 4/2013. </w:t>
      </w:r>
    </w:p>
    <w:p w14:paraId="3CD6F320" w14:textId="77777777" w:rsidR="00896F83" w:rsidRPr="007A30BE" w:rsidRDefault="00896F83" w:rsidP="00896F83">
      <w:pPr>
        <w:spacing w:after="0" w:line="240" w:lineRule="auto"/>
        <w:rPr>
          <w:rFonts w:ascii="Times New Roman" w:hAnsi="Times New Roman" w:cs="Times New Roman"/>
          <w:b/>
          <w:u w:val="single"/>
        </w:rPr>
      </w:pPr>
      <w:r w:rsidRPr="007A30BE">
        <w:rPr>
          <w:rFonts w:ascii="Times New Roman" w:hAnsi="Times New Roman" w:cs="Times New Roman"/>
          <w:b/>
          <w:u w:val="single"/>
        </w:rPr>
        <w:t>2012</w:t>
      </w:r>
    </w:p>
    <w:p w14:paraId="1D39F8C1"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–Residents teaching series “Title: Intravascular Large B-Cell Lymphoma” Loyola University Medical Center, Department of Pathology 7/2012. </w:t>
      </w:r>
    </w:p>
    <w:p w14:paraId="5408CDB1" w14:textId="77777777" w:rsidR="00D919FE" w:rsidRPr="007A30BE" w:rsidRDefault="00D919FE" w:rsidP="00BF7799">
      <w:pPr>
        <w:pStyle w:val="ListParagraph"/>
        <w:numPr>
          <w:ilvl w:val="0"/>
          <w:numId w:val="9"/>
        </w:numPr>
        <w:autoSpaceDE w:val="0"/>
        <w:autoSpaceDN w:val="0"/>
        <w:adjustRightInd w:val="0"/>
        <w:rPr>
          <w:rFonts w:eastAsiaTheme="minorHAnsi"/>
          <w:sz w:val="22"/>
          <w:szCs w:val="22"/>
        </w:rPr>
      </w:pPr>
      <w:r w:rsidRPr="007A30BE">
        <w:rPr>
          <w:rFonts w:eastAsiaTheme="minorHAnsi"/>
          <w:sz w:val="22"/>
          <w:szCs w:val="22"/>
        </w:rPr>
        <w:t xml:space="preserve">Lecture –Residents teaching series “Title: Medullary Carcinoma of the Colon” Loyola University Medical Center, Department of Pathology 2/2012. </w:t>
      </w:r>
    </w:p>
    <w:p w14:paraId="70C7E760" w14:textId="77777777" w:rsidR="00DD48DD" w:rsidRPr="007A30BE" w:rsidRDefault="00DD48DD" w:rsidP="00F731A4">
      <w:pPr>
        <w:spacing w:after="0" w:line="240" w:lineRule="auto"/>
        <w:rPr>
          <w:rFonts w:ascii="Times New Roman" w:hAnsi="Times New Roman" w:cs="Times New Roman"/>
          <w:b/>
        </w:rPr>
      </w:pPr>
    </w:p>
    <w:p w14:paraId="4004332E" w14:textId="77777777" w:rsidR="00E502A0"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 xml:space="preserve">MAJOR LECTURES AND VISITING PROFESSORSHIPS: </w:t>
      </w:r>
    </w:p>
    <w:p w14:paraId="7C2C355D"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2013  </w:t>
      </w:r>
      <w:r w:rsidRPr="007A30BE">
        <w:rPr>
          <w:rFonts w:ascii="Times New Roman" w:hAnsi="Times New Roman" w:cs="Times New Roman"/>
        </w:rPr>
        <w:tab/>
        <w:t xml:space="preserve">Invited Lecture –“Dermatofibrosarcoma Protuberans, Myxoid Variant" </w:t>
      </w:r>
      <w:r w:rsidRPr="007A30BE">
        <w:rPr>
          <w:rFonts w:ascii="Times New Roman" w:hAnsi="Times New Roman" w:cs="Times New Roman"/>
          <w:b/>
        </w:rPr>
        <w:t>Illinois Registry Anatomic Pathology (IRAP) April 2013, Chicago IL</w:t>
      </w:r>
    </w:p>
    <w:p w14:paraId="47081FD4"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2017 </w:t>
      </w:r>
      <w:r w:rsidRPr="007A30BE">
        <w:rPr>
          <w:rFonts w:ascii="Times New Roman" w:hAnsi="Times New Roman" w:cs="Times New Roman"/>
        </w:rPr>
        <w:tab/>
        <w:t xml:space="preserve">Invited Talk – “CD133 Protein Expression as a Biomarker for Early Detection of Gastric Cancer” </w:t>
      </w:r>
      <w:r w:rsidRPr="007A30BE">
        <w:rPr>
          <w:rFonts w:ascii="Times New Roman" w:hAnsi="Times New Roman" w:cs="Times New Roman"/>
          <w:b/>
        </w:rPr>
        <w:t>3rd Annual Moffitt Pathology Symposium (MCC</w:t>
      </w:r>
      <w:r w:rsidRPr="007A30BE">
        <w:rPr>
          <w:rFonts w:ascii="Times New Roman" w:hAnsi="Times New Roman" w:cs="Times New Roman"/>
        </w:rPr>
        <w:t xml:space="preserve">), Feb 3rd 2017 Sarasota, FL </w:t>
      </w:r>
    </w:p>
    <w:p w14:paraId="1DB9E95A" w14:textId="77777777" w:rsidR="00163384" w:rsidRPr="007A30BE" w:rsidRDefault="00163384" w:rsidP="00163384">
      <w:pPr>
        <w:spacing w:after="0" w:line="240" w:lineRule="auto"/>
        <w:ind w:left="1440" w:hanging="1440"/>
        <w:rPr>
          <w:rFonts w:ascii="Times New Roman" w:hAnsi="Times New Roman" w:cs="Times New Roman"/>
        </w:rPr>
      </w:pPr>
      <w:r w:rsidRPr="007A30BE">
        <w:rPr>
          <w:rFonts w:ascii="Times New Roman" w:hAnsi="Times New Roman" w:cs="Times New Roman"/>
        </w:rPr>
        <w:t xml:space="preserve">2017  </w:t>
      </w:r>
      <w:r w:rsidRPr="007A30BE">
        <w:rPr>
          <w:rFonts w:ascii="Times New Roman" w:hAnsi="Times New Roman" w:cs="Times New Roman"/>
        </w:rPr>
        <w:tab/>
        <w:t xml:space="preserve">Pathology Special Seminar Series – "Interesting and Rare Neoplasms of GI Tract”. </w:t>
      </w:r>
      <w:r w:rsidRPr="007A30BE">
        <w:rPr>
          <w:rFonts w:ascii="Times New Roman" w:hAnsi="Times New Roman" w:cs="Times New Roman"/>
          <w:b/>
        </w:rPr>
        <w:t>University of Alabama at Birmingham</w:t>
      </w:r>
      <w:r w:rsidRPr="007A30BE">
        <w:rPr>
          <w:rFonts w:ascii="Times New Roman" w:hAnsi="Times New Roman" w:cs="Times New Roman"/>
        </w:rPr>
        <w:t xml:space="preserve"> (UAB) Department of Pathology. Wallace Tumor Institute, Room 101, Feb 3rd, 2017, Alabama.</w:t>
      </w:r>
    </w:p>
    <w:p w14:paraId="0039D34D"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2017  </w:t>
      </w:r>
      <w:r w:rsidRPr="007A30BE">
        <w:rPr>
          <w:rFonts w:ascii="Times New Roman" w:hAnsi="Times New Roman" w:cs="Times New Roman"/>
        </w:rPr>
        <w:tab/>
        <w:t xml:space="preserve">Pathology Special Seminar – "Interesting and Rare Neoplasms of the GI Tract", </w:t>
      </w:r>
      <w:r w:rsidRPr="007A30BE">
        <w:rPr>
          <w:rFonts w:ascii="Times New Roman" w:hAnsi="Times New Roman" w:cs="Times New Roman"/>
          <w:b/>
        </w:rPr>
        <w:t>Yale School of Medicine</w:t>
      </w:r>
      <w:r w:rsidRPr="007A30BE">
        <w:rPr>
          <w:rFonts w:ascii="Times New Roman" w:hAnsi="Times New Roman" w:cs="Times New Roman"/>
        </w:rPr>
        <w:t xml:space="preserve">, Department of Pathology, Jan 5th 2017, Newhaven CT  </w:t>
      </w:r>
    </w:p>
    <w:p w14:paraId="456BEDE4"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2018 </w:t>
      </w:r>
      <w:r w:rsidRPr="007A30BE">
        <w:rPr>
          <w:rFonts w:ascii="Times New Roman" w:hAnsi="Times New Roman" w:cs="Times New Roman"/>
        </w:rPr>
        <w:tab/>
        <w:t xml:space="preserve">Invited Lecture– “Title: Upper GI Tract (Nuts and Bolts)” University of Alabama at Birmingham (UAB) Department of Medicine Division of Gastroenterology and Hepatology, GI fellows teaching series 08-2018 </w:t>
      </w:r>
    </w:p>
    <w:p w14:paraId="58921128"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2019 </w:t>
      </w:r>
      <w:r w:rsidRPr="007A30BE">
        <w:rPr>
          <w:rFonts w:ascii="Times New Roman" w:hAnsi="Times New Roman" w:cs="Times New Roman"/>
        </w:rPr>
        <w:tab/>
        <w:t>Invited Lecture– “Title: Upper GI Tract (Nuts and Bolts)” University of Alabama at Birmingham (</w:t>
      </w:r>
      <w:r w:rsidRPr="007A30BE">
        <w:rPr>
          <w:rFonts w:ascii="Times New Roman" w:hAnsi="Times New Roman" w:cs="Times New Roman"/>
          <w:b/>
        </w:rPr>
        <w:t>UAB) Department of Medicine</w:t>
      </w:r>
      <w:r w:rsidRPr="007A30BE">
        <w:rPr>
          <w:rFonts w:ascii="Times New Roman" w:hAnsi="Times New Roman" w:cs="Times New Roman"/>
        </w:rPr>
        <w:t xml:space="preserve"> Division of Gastroenterology and Hepatology, GI fellows teaching series 04-2019. </w:t>
      </w:r>
    </w:p>
    <w:p w14:paraId="76A8FEC6" w14:textId="77777777" w:rsidR="00873955" w:rsidRPr="007A30BE" w:rsidRDefault="00873955" w:rsidP="00F731A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t xml:space="preserve">Invited Lecture – “Liver neoplasia, Primary versus metastasis” </w:t>
      </w:r>
      <w:r w:rsidR="00163384" w:rsidRPr="007A30BE">
        <w:rPr>
          <w:rFonts w:ascii="Times New Roman" w:hAnsi="Times New Roman" w:cs="Times New Roman"/>
          <w:b/>
        </w:rPr>
        <w:t xml:space="preserve">University </w:t>
      </w:r>
      <w:r w:rsidRPr="007A30BE">
        <w:rPr>
          <w:rFonts w:ascii="Times New Roman" w:hAnsi="Times New Roman" w:cs="Times New Roman"/>
          <w:b/>
        </w:rPr>
        <w:t>hospital Cologne</w:t>
      </w:r>
      <w:r w:rsidRPr="007A30BE">
        <w:rPr>
          <w:rFonts w:ascii="Times New Roman" w:hAnsi="Times New Roman" w:cs="Times New Roman"/>
        </w:rPr>
        <w:t xml:space="preserve"> Dept. Of Pathology, June 25th, 2020, evening session, </w:t>
      </w:r>
      <w:r w:rsidRPr="007A30BE">
        <w:rPr>
          <w:rFonts w:ascii="Times New Roman" w:hAnsi="Times New Roman" w:cs="Times New Roman"/>
          <w:b/>
        </w:rPr>
        <w:t>Cologne, Germany</w:t>
      </w:r>
      <w:r w:rsidR="00450C5C" w:rsidRPr="007A30BE">
        <w:rPr>
          <w:rFonts w:ascii="Times New Roman" w:hAnsi="Times New Roman" w:cs="Times New Roman"/>
        </w:rPr>
        <w:t xml:space="preserve"> (Virtual) </w:t>
      </w:r>
    </w:p>
    <w:p w14:paraId="4C42EA90" w14:textId="77777777" w:rsidR="00EF7FB0" w:rsidRPr="007A30BE" w:rsidRDefault="00873955" w:rsidP="00F731A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t xml:space="preserve">Invited Lecture – “Liver neoplasia, Primary versus metastasis” University of Missouri–Kansas City </w:t>
      </w:r>
      <w:r w:rsidRPr="007A30BE">
        <w:rPr>
          <w:rFonts w:ascii="Times New Roman" w:hAnsi="Times New Roman" w:cs="Times New Roman"/>
          <w:b/>
        </w:rPr>
        <w:t>(UMKC)</w:t>
      </w:r>
      <w:r w:rsidRPr="007A30BE">
        <w:rPr>
          <w:rFonts w:ascii="Times New Roman" w:hAnsi="Times New Roman" w:cs="Times New Roman"/>
        </w:rPr>
        <w:t xml:space="preserve"> Dept. Of Pathology, June 25th</w:t>
      </w:r>
      <w:r w:rsidR="00450C5C" w:rsidRPr="007A30BE">
        <w:rPr>
          <w:rFonts w:ascii="Times New Roman" w:hAnsi="Times New Roman" w:cs="Times New Roman"/>
        </w:rPr>
        <w:t xml:space="preserve">, 2020, noon lecture (Virtual) </w:t>
      </w:r>
    </w:p>
    <w:p w14:paraId="3E2D813C" w14:textId="77777777" w:rsidR="00610088" w:rsidRPr="007A30BE" w:rsidRDefault="00610088" w:rsidP="00F731A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t xml:space="preserve">Invited Lecture – “Liver and biliary Tract neoplasia, case scenarios”, </w:t>
      </w:r>
      <w:r w:rsidRPr="007A30BE">
        <w:rPr>
          <w:rFonts w:ascii="Times New Roman" w:hAnsi="Times New Roman" w:cs="Times New Roman"/>
          <w:b/>
        </w:rPr>
        <w:t>University Of</w:t>
      </w:r>
      <w:r w:rsidRPr="007A30BE">
        <w:rPr>
          <w:rFonts w:ascii="Times New Roman" w:hAnsi="Times New Roman" w:cs="Times New Roman"/>
        </w:rPr>
        <w:t xml:space="preserve"> </w:t>
      </w:r>
      <w:r w:rsidRPr="007A30BE">
        <w:rPr>
          <w:rFonts w:ascii="Times New Roman" w:hAnsi="Times New Roman" w:cs="Times New Roman"/>
          <w:b/>
        </w:rPr>
        <w:t>Illinois at Chicago</w:t>
      </w:r>
      <w:r w:rsidRPr="007A30BE">
        <w:rPr>
          <w:rFonts w:ascii="Times New Roman" w:hAnsi="Times New Roman" w:cs="Times New Roman"/>
        </w:rPr>
        <w:t xml:space="preserve"> (</w:t>
      </w:r>
      <w:r w:rsidRPr="007A30BE">
        <w:rPr>
          <w:rFonts w:ascii="Times New Roman" w:hAnsi="Times New Roman" w:cs="Times New Roman"/>
          <w:b/>
        </w:rPr>
        <w:t>UIC</w:t>
      </w:r>
      <w:r w:rsidRPr="007A30BE">
        <w:rPr>
          <w:rFonts w:ascii="Times New Roman" w:hAnsi="Times New Roman" w:cs="Times New Roman"/>
        </w:rPr>
        <w:t>), Dept. of Pathology. May 14</w:t>
      </w:r>
      <w:r w:rsidR="00163384" w:rsidRPr="007A30BE">
        <w:rPr>
          <w:rFonts w:ascii="Times New Roman" w:hAnsi="Times New Roman" w:cs="Times New Roman"/>
        </w:rPr>
        <w:t>th, 2020, Chicago IL (Virtual).</w:t>
      </w:r>
    </w:p>
    <w:p w14:paraId="72C3BC5A"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t xml:space="preserve">Invited Lecture – “Colon neoplasia.” </w:t>
      </w:r>
      <w:r w:rsidRPr="007A30BE">
        <w:rPr>
          <w:rFonts w:ascii="Times New Roman" w:hAnsi="Times New Roman" w:cs="Times New Roman"/>
          <w:b/>
        </w:rPr>
        <w:t>Brookwood Baptist Health</w:t>
      </w:r>
      <w:r w:rsidRPr="007A30BE">
        <w:rPr>
          <w:rFonts w:ascii="Times New Roman" w:hAnsi="Times New Roman" w:cs="Times New Roman"/>
        </w:rPr>
        <w:t xml:space="preserve">, Dept. of Pathology. June 11th, 2020, Birmingham AL (Virtual) </w:t>
      </w:r>
    </w:p>
    <w:p w14:paraId="5A1DB591" w14:textId="77777777" w:rsidR="00163384" w:rsidRPr="007A30BE" w:rsidRDefault="00163384" w:rsidP="00163384">
      <w:pPr>
        <w:spacing w:after="0" w:line="240" w:lineRule="auto"/>
        <w:ind w:left="1440" w:hanging="1380"/>
        <w:rPr>
          <w:rFonts w:ascii="Times New Roman" w:hAnsi="Times New Roman" w:cs="Times New Roman"/>
        </w:rPr>
      </w:pPr>
      <w:r w:rsidRPr="007A30BE">
        <w:rPr>
          <w:rFonts w:ascii="Times New Roman" w:hAnsi="Times New Roman" w:cs="Times New Roman"/>
        </w:rPr>
        <w:t xml:space="preserve">2020  </w:t>
      </w:r>
      <w:r w:rsidRPr="007A30BE">
        <w:rPr>
          <w:rFonts w:ascii="Times New Roman" w:hAnsi="Times New Roman" w:cs="Times New Roman"/>
        </w:rPr>
        <w:tab/>
        <w:t xml:space="preserve">Invited Lecture – “Liver neoplasia, do not overlook the sinusoids.” </w:t>
      </w:r>
      <w:r w:rsidRPr="007A30BE">
        <w:rPr>
          <w:rFonts w:ascii="Times New Roman" w:hAnsi="Times New Roman" w:cs="Times New Roman"/>
          <w:b/>
        </w:rPr>
        <w:t>Brookwood Baptist Health</w:t>
      </w:r>
      <w:r w:rsidRPr="007A30BE">
        <w:rPr>
          <w:rFonts w:ascii="Times New Roman" w:hAnsi="Times New Roman" w:cs="Times New Roman"/>
        </w:rPr>
        <w:t xml:space="preserve">, Dept. of Pathology. May 27th, 2020, Birmingham AL (Virtual) </w:t>
      </w:r>
    </w:p>
    <w:p w14:paraId="40CB52AB" w14:textId="77777777" w:rsidR="00D84B31" w:rsidRPr="007A30BE" w:rsidRDefault="00D84B31" w:rsidP="00D84B31">
      <w:pPr>
        <w:spacing w:after="0" w:line="240" w:lineRule="auto"/>
        <w:ind w:left="1440" w:hanging="1380"/>
        <w:rPr>
          <w:rFonts w:ascii="Times New Roman" w:hAnsi="Times New Roman" w:cs="Times New Roman"/>
        </w:rPr>
      </w:pPr>
      <w:r w:rsidRPr="007A30BE">
        <w:rPr>
          <w:rFonts w:ascii="Times New Roman" w:hAnsi="Times New Roman" w:cs="Times New Roman"/>
        </w:rPr>
        <w:t>2021</w:t>
      </w:r>
      <w:r w:rsidRPr="007A30BE">
        <w:rPr>
          <w:rFonts w:ascii="Times New Roman" w:hAnsi="Times New Roman" w:cs="Times New Roman"/>
        </w:rPr>
        <w:tab/>
      </w:r>
      <w:r w:rsidR="008E33B9" w:rsidRPr="007A30BE">
        <w:rPr>
          <w:rFonts w:ascii="Times New Roman" w:hAnsi="Times New Roman" w:cs="Times New Roman"/>
        </w:rPr>
        <w:t>Presenter – “UAB Tissue Biorepository Update”.</w:t>
      </w:r>
      <w:r w:rsidRPr="007A30BE">
        <w:rPr>
          <w:rFonts w:ascii="Times New Roman" w:hAnsi="Times New Roman" w:cs="Times New Roman"/>
        </w:rPr>
        <w:t xml:space="preserve"> </w:t>
      </w:r>
      <w:r w:rsidR="008E33B9" w:rsidRPr="007A30BE">
        <w:rPr>
          <w:rFonts w:ascii="Times New Roman" w:hAnsi="Times New Roman" w:cs="Times New Roman"/>
        </w:rPr>
        <w:t xml:space="preserve">September </w:t>
      </w:r>
      <w:r w:rsidRPr="007A30BE">
        <w:rPr>
          <w:rFonts w:ascii="Times New Roman" w:hAnsi="Times New Roman" w:cs="Times New Roman"/>
        </w:rPr>
        <w:t>23rd,</w:t>
      </w:r>
      <w:r w:rsidR="008E33B9" w:rsidRPr="007A30BE">
        <w:rPr>
          <w:rFonts w:ascii="Times New Roman" w:hAnsi="Times New Roman" w:cs="Times New Roman"/>
        </w:rPr>
        <w:t xml:space="preserve"> 2021 </w:t>
      </w:r>
      <w:r w:rsidRPr="007A30BE">
        <w:rPr>
          <w:rFonts w:ascii="Times New Roman" w:hAnsi="Times New Roman" w:cs="Times New Roman"/>
        </w:rPr>
        <w:t>(Virtual)</w:t>
      </w:r>
      <w:r w:rsidR="008E33B9" w:rsidRPr="007A30BE">
        <w:rPr>
          <w:rFonts w:ascii="Times New Roman" w:hAnsi="Times New Roman" w:cs="Times New Roman"/>
        </w:rPr>
        <w:t>.</w:t>
      </w:r>
      <w:r w:rsidRPr="007A30BE">
        <w:rPr>
          <w:rFonts w:ascii="Times New Roman" w:hAnsi="Times New Roman" w:cs="Times New Roman"/>
        </w:rPr>
        <w:t xml:space="preserve"> </w:t>
      </w:r>
    </w:p>
    <w:p w14:paraId="532F3F8A" w14:textId="77777777" w:rsidR="007A30BE" w:rsidRDefault="00D84B31" w:rsidP="007A30BE">
      <w:pPr>
        <w:spacing w:after="0" w:line="240" w:lineRule="auto"/>
        <w:ind w:left="1440"/>
        <w:rPr>
          <w:rFonts w:ascii="Times New Roman" w:hAnsi="Times New Roman" w:cs="Times New Roman"/>
        </w:rPr>
      </w:pPr>
      <w:r w:rsidRPr="007A30BE">
        <w:rPr>
          <w:rFonts w:ascii="Times New Roman" w:hAnsi="Times New Roman" w:cs="Times New Roman"/>
        </w:rPr>
        <w:t>UAB Pathology Gran</w:t>
      </w:r>
      <w:r w:rsidR="00D05CFB" w:rsidRPr="007A30BE">
        <w:rPr>
          <w:rFonts w:ascii="Times New Roman" w:hAnsi="Times New Roman" w:cs="Times New Roman"/>
        </w:rPr>
        <w:t>d</w:t>
      </w:r>
      <w:r w:rsidRPr="007A30BE">
        <w:rPr>
          <w:rFonts w:ascii="Times New Roman" w:hAnsi="Times New Roman" w:cs="Times New Roman"/>
        </w:rPr>
        <w:t xml:space="preserve"> Rounds, </w:t>
      </w:r>
      <w:r w:rsidR="00DB297E" w:rsidRPr="007A30BE">
        <w:rPr>
          <w:rFonts w:ascii="Times New Roman" w:hAnsi="Times New Roman" w:cs="Times New Roman"/>
        </w:rPr>
        <w:t>Sep 23rd,</w:t>
      </w:r>
      <w:r w:rsidRPr="007A30BE">
        <w:rPr>
          <w:rFonts w:ascii="Times New Roman" w:hAnsi="Times New Roman" w:cs="Times New Roman"/>
        </w:rPr>
        <w:t xml:space="preserve"> 2021.</w:t>
      </w:r>
    </w:p>
    <w:p w14:paraId="56A56DAB" w14:textId="77777777" w:rsidR="005A640D" w:rsidRPr="007A30BE" w:rsidRDefault="005A640D" w:rsidP="005A640D">
      <w:pPr>
        <w:spacing w:after="0" w:line="240" w:lineRule="auto"/>
        <w:ind w:left="1440" w:hanging="1380"/>
        <w:rPr>
          <w:rFonts w:ascii="Times New Roman" w:hAnsi="Times New Roman" w:cs="Times New Roman"/>
        </w:rPr>
      </w:pPr>
      <w:r w:rsidRPr="007A30BE">
        <w:rPr>
          <w:rFonts w:ascii="Times New Roman" w:hAnsi="Times New Roman" w:cs="Times New Roman"/>
        </w:rPr>
        <w:t>2021</w:t>
      </w:r>
      <w:r w:rsidRPr="007A30BE">
        <w:rPr>
          <w:rFonts w:ascii="Times New Roman" w:hAnsi="Times New Roman" w:cs="Times New Roman"/>
        </w:rPr>
        <w:tab/>
        <w:t xml:space="preserve">Invited Lecture– “Title: </w:t>
      </w:r>
      <w:r w:rsidR="00BA69F1">
        <w:rPr>
          <w:rFonts w:ascii="Times New Roman" w:hAnsi="Times New Roman" w:cs="Times New Roman"/>
        </w:rPr>
        <w:t>Medical Liver Patology</w:t>
      </w:r>
      <w:r w:rsidRPr="007A30BE">
        <w:rPr>
          <w:rFonts w:ascii="Times New Roman" w:hAnsi="Times New Roman" w:cs="Times New Roman"/>
        </w:rPr>
        <w:t xml:space="preserve"> (Nuts and Bolts)” University of Alabama at Birmingham (</w:t>
      </w:r>
      <w:r w:rsidRPr="007A30BE">
        <w:rPr>
          <w:rFonts w:ascii="Times New Roman" w:hAnsi="Times New Roman" w:cs="Times New Roman"/>
          <w:b/>
        </w:rPr>
        <w:t>UAB) Department of Medicine</w:t>
      </w:r>
      <w:r w:rsidRPr="007A30BE">
        <w:rPr>
          <w:rFonts w:ascii="Times New Roman" w:hAnsi="Times New Roman" w:cs="Times New Roman"/>
        </w:rPr>
        <w:t xml:space="preserve"> Division of Gastroenterology and Hepatology, GI fellows tea</w:t>
      </w:r>
      <w:r w:rsidR="00BA69F1">
        <w:rPr>
          <w:rFonts w:ascii="Times New Roman" w:hAnsi="Times New Roman" w:cs="Times New Roman"/>
        </w:rPr>
        <w:t>ching series Oct 21</w:t>
      </w:r>
      <w:r w:rsidR="00BA69F1" w:rsidRPr="00BA69F1">
        <w:rPr>
          <w:rFonts w:ascii="Times New Roman" w:hAnsi="Times New Roman" w:cs="Times New Roman"/>
          <w:vertAlign w:val="superscript"/>
        </w:rPr>
        <w:t>st</w:t>
      </w:r>
      <w:r w:rsidR="00BA69F1">
        <w:rPr>
          <w:rFonts w:ascii="Times New Roman" w:hAnsi="Times New Roman" w:cs="Times New Roman"/>
        </w:rPr>
        <w:t xml:space="preserve"> </w:t>
      </w:r>
      <w:r w:rsidRPr="007A30BE">
        <w:rPr>
          <w:rFonts w:ascii="Times New Roman" w:hAnsi="Times New Roman" w:cs="Times New Roman"/>
        </w:rPr>
        <w:t>20</w:t>
      </w:r>
      <w:r w:rsidR="00BA69F1">
        <w:rPr>
          <w:rFonts w:ascii="Times New Roman" w:hAnsi="Times New Roman" w:cs="Times New Roman"/>
        </w:rPr>
        <w:t>21</w:t>
      </w:r>
      <w:r w:rsidRPr="007A30BE">
        <w:rPr>
          <w:rFonts w:ascii="Times New Roman" w:hAnsi="Times New Roman" w:cs="Times New Roman"/>
        </w:rPr>
        <w:t>.</w:t>
      </w:r>
    </w:p>
    <w:p w14:paraId="236D1F7A" w14:textId="77777777" w:rsidR="00E2195C" w:rsidRPr="007A30BE" w:rsidRDefault="00E2195C" w:rsidP="00F731A4">
      <w:pPr>
        <w:spacing w:after="0" w:line="240" w:lineRule="auto"/>
        <w:rPr>
          <w:rFonts w:ascii="Times New Roman" w:hAnsi="Times New Roman" w:cs="Times New Roman"/>
          <w:b/>
        </w:rPr>
      </w:pPr>
    </w:p>
    <w:p w14:paraId="2C5D4371" w14:textId="77777777" w:rsidR="00D6693B" w:rsidRPr="007A30BE" w:rsidRDefault="00D6693B" w:rsidP="00F731A4">
      <w:pPr>
        <w:spacing w:after="0" w:line="240" w:lineRule="auto"/>
        <w:rPr>
          <w:rFonts w:ascii="Times New Roman" w:hAnsi="Times New Roman" w:cs="Times New Roman"/>
          <w:b/>
        </w:rPr>
      </w:pPr>
      <w:r w:rsidRPr="007A30BE">
        <w:rPr>
          <w:rFonts w:ascii="Times New Roman" w:hAnsi="Times New Roman" w:cs="Times New Roman"/>
          <w:b/>
        </w:rPr>
        <w:t>GRANT SUPPORT:</w:t>
      </w:r>
    </w:p>
    <w:p w14:paraId="10F121C4" w14:textId="77777777" w:rsidR="00582E2D" w:rsidRPr="007A30BE" w:rsidRDefault="00D6693B" w:rsidP="000838A8">
      <w:pPr>
        <w:spacing w:after="0" w:line="240" w:lineRule="auto"/>
        <w:rPr>
          <w:rFonts w:ascii="Times New Roman" w:hAnsi="Times New Roman" w:cs="Times New Roman"/>
          <w:b/>
          <w:u w:val="single"/>
        </w:rPr>
      </w:pPr>
      <w:r w:rsidRPr="007A30BE">
        <w:rPr>
          <w:rFonts w:ascii="Times New Roman" w:hAnsi="Times New Roman" w:cs="Times New Roman"/>
          <w:b/>
          <w:u w:val="single"/>
        </w:rPr>
        <w:t>Currently active:</w:t>
      </w:r>
    </w:p>
    <w:p w14:paraId="0DA91C45" w14:textId="77777777" w:rsidR="00582E2D" w:rsidRPr="007A30BE" w:rsidRDefault="00582E2D" w:rsidP="00582E2D">
      <w:pPr>
        <w:pStyle w:val="ListParagraph"/>
        <w:numPr>
          <w:ilvl w:val="0"/>
          <w:numId w:val="1"/>
        </w:numPr>
        <w:ind w:left="360"/>
        <w:jc w:val="both"/>
        <w:rPr>
          <w:rFonts w:eastAsiaTheme="minorHAnsi"/>
          <w:b/>
          <w:sz w:val="22"/>
          <w:szCs w:val="22"/>
        </w:rPr>
      </w:pPr>
      <w:r w:rsidRPr="007A30BE">
        <w:rPr>
          <w:rFonts w:eastAsiaTheme="minorHAnsi"/>
          <w:b/>
          <w:sz w:val="22"/>
          <w:szCs w:val="22"/>
        </w:rPr>
        <w:t>Institutional Pilot (Dept. Pathology)</w:t>
      </w:r>
      <w:r w:rsidRPr="007A30BE">
        <w:rPr>
          <w:rFonts w:eastAsiaTheme="minorHAnsi"/>
          <w:b/>
          <w:sz w:val="22"/>
          <w:szCs w:val="22"/>
        </w:rPr>
        <w:tab/>
        <w:t>2020-2022</w:t>
      </w:r>
      <w:r w:rsidRPr="007A30BE">
        <w:rPr>
          <w:rFonts w:eastAsiaTheme="minorHAnsi"/>
          <w:b/>
          <w:sz w:val="22"/>
          <w:szCs w:val="22"/>
        </w:rPr>
        <w:tab/>
      </w:r>
      <w:r w:rsidRPr="007A30BE">
        <w:rPr>
          <w:rFonts w:eastAsiaTheme="minorHAnsi"/>
          <w:b/>
          <w:sz w:val="22"/>
          <w:szCs w:val="22"/>
        </w:rPr>
        <w:tab/>
        <w:t>(Primary Investigator)</w:t>
      </w:r>
      <w:r w:rsidRPr="007A30BE">
        <w:rPr>
          <w:b/>
          <w:sz w:val="22"/>
          <w:szCs w:val="22"/>
        </w:rPr>
        <w:t xml:space="preserve"> $10,000</w:t>
      </w:r>
    </w:p>
    <w:p w14:paraId="2BAE4228" w14:textId="77777777" w:rsidR="00582E2D" w:rsidRPr="007A30BE" w:rsidRDefault="00582E2D" w:rsidP="00DB297E">
      <w:pPr>
        <w:pStyle w:val="ListParagraph"/>
        <w:ind w:left="360"/>
        <w:jc w:val="both"/>
        <w:rPr>
          <w:b/>
          <w:bCs/>
          <w:spacing w:val="-2"/>
          <w:sz w:val="22"/>
          <w:szCs w:val="22"/>
        </w:rPr>
      </w:pPr>
      <w:r w:rsidRPr="007A30BE">
        <w:rPr>
          <w:bCs/>
          <w:spacing w:val="-2"/>
          <w:sz w:val="22"/>
          <w:szCs w:val="22"/>
        </w:rPr>
        <w:t xml:space="preserve">“Molecular and genetic profiling of mucinous cystic neoplasms of the liver (MCN-L)”The innovative aspect of this pilot project is to identify specific genetic alterations in MCN-Ls and compare them to those of pancreas. Newly identified genetic alterations that are distinctive for this variant will be helpful for accurate diagnosis and </w:t>
      </w:r>
      <w:r w:rsidRPr="007A30BE">
        <w:rPr>
          <w:bCs/>
          <w:spacing w:val="-2"/>
          <w:sz w:val="22"/>
          <w:szCs w:val="22"/>
        </w:rPr>
        <w:lastRenderedPageBreak/>
        <w:t>management of the disease. Moreover, these findings will lead to future studies that validate the functional/biological relevance of this variant to understand its pathobiology and to predict response to treatment.</w:t>
      </w:r>
    </w:p>
    <w:p w14:paraId="572CD01F" w14:textId="77777777" w:rsidR="00582E2D" w:rsidRPr="007A30BE" w:rsidRDefault="00582E2D" w:rsidP="00582E2D">
      <w:pPr>
        <w:pStyle w:val="ListParagraph"/>
        <w:numPr>
          <w:ilvl w:val="0"/>
          <w:numId w:val="1"/>
        </w:numPr>
        <w:ind w:left="360"/>
        <w:jc w:val="both"/>
        <w:rPr>
          <w:rFonts w:eastAsiaTheme="minorHAnsi"/>
          <w:b/>
          <w:sz w:val="22"/>
          <w:szCs w:val="22"/>
        </w:rPr>
      </w:pPr>
      <w:r w:rsidRPr="007A30BE">
        <w:rPr>
          <w:rFonts w:eastAsiaTheme="minorHAnsi"/>
          <w:b/>
          <w:sz w:val="22"/>
          <w:szCs w:val="22"/>
        </w:rPr>
        <w:t>Institutional Pilot (Dept. Pathology)</w:t>
      </w:r>
      <w:r w:rsidRPr="007A30BE">
        <w:rPr>
          <w:rFonts w:eastAsiaTheme="minorHAnsi"/>
          <w:b/>
          <w:sz w:val="22"/>
          <w:szCs w:val="22"/>
        </w:rPr>
        <w:tab/>
        <w:t>2018-2021</w:t>
      </w:r>
      <w:r w:rsidRPr="007A30BE">
        <w:rPr>
          <w:rFonts w:eastAsiaTheme="minorHAnsi"/>
          <w:b/>
          <w:sz w:val="22"/>
          <w:szCs w:val="22"/>
        </w:rPr>
        <w:tab/>
      </w:r>
      <w:r w:rsidRPr="007A30BE">
        <w:rPr>
          <w:rFonts w:eastAsiaTheme="minorHAnsi"/>
          <w:b/>
          <w:sz w:val="22"/>
          <w:szCs w:val="22"/>
        </w:rPr>
        <w:tab/>
        <w:t>(Primary Investigator)</w:t>
      </w:r>
      <w:r w:rsidRPr="007A30BE">
        <w:rPr>
          <w:b/>
          <w:sz w:val="22"/>
          <w:szCs w:val="22"/>
        </w:rPr>
        <w:t xml:space="preserve"> $5000</w:t>
      </w:r>
    </w:p>
    <w:p w14:paraId="6D391C10" w14:textId="77777777" w:rsidR="00582E2D" w:rsidRPr="007A30BE" w:rsidRDefault="00582E2D" w:rsidP="00DB297E">
      <w:pPr>
        <w:pStyle w:val="ListParagraph"/>
        <w:ind w:left="360"/>
        <w:jc w:val="both"/>
        <w:rPr>
          <w:b/>
          <w:bCs/>
          <w:spacing w:val="-2"/>
          <w:sz w:val="22"/>
          <w:szCs w:val="22"/>
        </w:rPr>
      </w:pPr>
      <w:r w:rsidRPr="007A30BE">
        <w:rPr>
          <w:bCs/>
          <w:spacing w:val="-2"/>
          <w:sz w:val="22"/>
          <w:szCs w:val="22"/>
        </w:rPr>
        <w:t>“Identification of Genetic Determinants of Diffuse Cirrhosis-Like Hepatocellular Carcinoma” No efforts have been made to identify, in CL-HCC, genetic alterations/mutations that are associated with this rare variant, but not with HCC, and to aid in differential diagnosis and to aid physicians in treatment/management. Thus, by next-generation sequencing, we propose to profile CL-HCCs, HCCs and their corresponding benign tissues for mutational status.</w:t>
      </w:r>
    </w:p>
    <w:p w14:paraId="42F673BE" w14:textId="77777777" w:rsidR="008F1A4F" w:rsidRPr="007A30BE" w:rsidRDefault="008F1A4F" w:rsidP="00F731A4">
      <w:pPr>
        <w:pStyle w:val="ListParagraph"/>
        <w:numPr>
          <w:ilvl w:val="0"/>
          <w:numId w:val="1"/>
        </w:numPr>
        <w:ind w:left="360"/>
        <w:jc w:val="both"/>
        <w:rPr>
          <w:b/>
          <w:bCs/>
          <w:spacing w:val="-2"/>
          <w:sz w:val="22"/>
          <w:szCs w:val="22"/>
        </w:rPr>
      </w:pPr>
      <w:r w:rsidRPr="007A30BE">
        <w:rPr>
          <w:b/>
          <w:bCs/>
          <w:spacing w:val="-2"/>
          <w:sz w:val="22"/>
          <w:szCs w:val="22"/>
        </w:rPr>
        <w:t>K08 CA 234209-02 (</w:t>
      </w:r>
      <w:r w:rsidR="00C77237" w:rsidRPr="007A30BE">
        <w:rPr>
          <w:rFonts w:eastAsiaTheme="minorHAnsi"/>
          <w:b/>
          <w:sz w:val="22"/>
          <w:szCs w:val="22"/>
        </w:rPr>
        <w:t>NIH/NCBI)</w:t>
      </w:r>
      <w:r w:rsidR="00C77237" w:rsidRPr="007A30BE">
        <w:rPr>
          <w:rFonts w:eastAsiaTheme="minorHAnsi"/>
          <w:b/>
          <w:sz w:val="22"/>
          <w:szCs w:val="22"/>
        </w:rPr>
        <w:tab/>
      </w:r>
      <w:r w:rsidR="00C77237" w:rsidRPr="007A30BE">
        <w:rPr>
          <w:rFonts w:eastAsiaTheme="minorHAnsi"/>
          <w:b/>
          <w:sz w:val="22"/>
          <w:szCs w:val="22"/>
        </w:rPr>
        <w:tab/>
      </w:r>
      <w:r w:rsidR="00256F90" w:rsidRPr="007A30BE">
        <w:rPr>
          <w:b/>
          <w:bCs/>
          <w:spacing w:val="-2"/>
          <w:sz w:val="22"/>
          <w:szCs w:val="22"/>
        </w:rPr>
        <w:t>7/1/2019 – 6/31/2024</w:t>
      </w:r>
      <w:r w:rsidR="00256F90" w:rsidRPr="007A30BE">
        <w:rPr>
          <w:b/>
          <w:bCs/>
          <w:spacing w:val="-2"/>
          <w:sz w:val="22"/>
          <w:szCs w:val="22"/>
        </w:rPr>
        <w:tab/>
        <w:t>(Collaborator)</w:t>
      </w:r>
      <w:r w:rsidR="00C77237" w:rsidRPr="007A30BE">
        <w:rPr>
          <w:b/>
          <w:bCs/>
          <w:spacing w:val="-2"/>
          <w:sz w:val="22"/>
          <w:szCs w:val="22"/>
        </w:rPr>
        <w:tab/>
      </w:r>
      <w:r w:rsidRPr="007A30BE">
        <w:rPr>
          <w:rFonts w:eastAsiaTheme="minorHAnsi"/>
          <w:b/>
          <w:sz w:val="22"/>
          <w:szCs w:val="22"/>
        </w:rPr>
        <w:t>$794,070</w:t>
      </w:r>
      <w:r w:rsidR="00FB7206" w:rsidRPr="007A30BE">
        <w:rPr>
          <w:rFonts w:eastAsiaTheme="minorHAnsi"/>
          <w:b/>
          <w:sz w:val="22"/>
          <w:szCs w:val="22"/>
        </w:rPr>
        <w:t>.00</w:t>
      </w:r>
    </w:p>
    <w:p w14:paraId="03C32974" w14:textId="77777777" w:rsidR="00D21E69" w:rsidRPr="007A30BE" w:rsidRDefault="00D6693B" w:rsidP="00DB297E">
      <w:pPr>
        <w:pStyle w:val="ListParagraph"/>
        <w:ind w:left="360"/>
        <w:rPr>
          <w:bCs/>
          <w:spacing w:val="-2"/>
          <w:sz w:val="22"/>
          <w:szCs w:val="22"/>
        </w:rPr>
      </w:pPr>
      <w:r w:rsidRPr="007A30BE">
        <w:rPr>
          <w:bCs/>
          <w:spacing w:val="-2"/>
          <w:sz w:val="22"/>
          <w:szCs w:val="22"/>
        </w:rPr>
        <w:t>“T</w:t>
      </w:r>
      <w:r w:rsidR="008F1A4F" w:rsidRPr="007A30BE">
        <w:rPr>
          <w:bCs/>
          <w:spacing w:val="-2"/>
          <w:sz w:val="22"/>
          <w:szCs w:val="22"/>
        </w:rPr>
        <w:t>argeted Treatment of Metasta</w:t>
      </w:r>
      <w:r w:rsidR="00E85238" w:rsidRPr="007A30BE">
        <w:rPr>
          <w:bCs/>
          <w:spacing w:val="-2"/>
          <w:sz w:val="22"/>
          <w:szCs w:val="22"/>
        </w:rPr>
        <w:t>tic Gastroenteropancreatic NETs”</w:t>
      </w:r>
      <w:r w:rsidR="00DB297E" w:rsidRPr="007A30BE">
        <w:rPr>
          <w:bCs/>
          <w:spacing w:val="-2"/>
          <w:sz w:val="22"/>
          <w:szCs w:val="22"/>
        </w:rPr>
        <w:t xml:space="preserve"> </w:t>
      </w:r>
      <w:r w:rsidR="008F1A4F" w:rsidRPr="007A30BE">
        <w:rPr>
          <w:rFonts w:eastAsiaTheme="minorHAnsi"/>
          <w:sz w:val="22"/>
          <w:szCs w:val="22"/>
        </w:rPr>
        <w:t>The major goal is to target gastroenteropancreatic neuroendocrine tumors with nanoparticles to deliver anticancer drugs</w:t>
      </w:r>
      <w:r w:rsidR="005F02B6" w:rsidRPr="007A30BE">
        <w:rPr>
          <w:rFonts w:eastAsiaTheme="minorHAnsi"/>
          <w:sz w:val="22"/>
          <w:szCs w:val="22"/>
        </w:rPr>
        <w:t>.</w:t>
      </w:r>
    </w:p>
    <w:p w14:paraId="7119EA0E" w14:textId="77777777" w:rsidR="008F1A4F" w:rsidRPr="007A30BE" w:rsidRDefault="008F1A4F" w:rsidP="00F731A4">
      <w:pPr>
        <w:pStyle w:val="ListParagraph"/>
        <w:numPr>
          <w:ilvl w:val="0"/>
          <w:numId w:val="1"/>
        </w:numPr>
        <w:ind w:left="360"/>
        <w:jc w:val="both"/>
        <w:rPr>
          <w:b/>
          <w:bCs/>
          <w:spacing w:val="-2"/>
          <w:sz w:val="22"/>
          <w:szCs w:val="22"/>
        </w:rPr>
      </w:pPr>
      <w:r w:rsidRPr="007A30BE">
        <w:rPr>
          <w:b/>
          <w:bCs/>
          <w:spacing w:val="-2"/>
          <w:sz w:val="22"/>
          <w:szCs w:val="22"/>
        </w:rPr>
        <w:t>K08CA190645 (NIH/NCI) (K08)</w:t>
      </w:r>
      <w:r w:rsidR="00256F90" w:rsidRPr="007A30BE">
        <w:rPr>
          <w:b/>
          <w:bCs/>
          <w:spacing w:val="-2"/>
          <w:sz w:val="22"/>
          <w:szCs w:val="22"/>
        </w:rPr>
        <w:tab/>
      </w:r>
      <w:r w:rsidR="00256F90" w:rsidRPr="007A30BE">
        <w:rPr>
          <w:b/>
          <w:bCs/>
          <w:spacing w:val="-2"/>
          <w:sz w:val="22"/>
          <w:szCs w:val="22"/>
        </w:rPr>
        <w:tab/>
      </w:r>
      <w:r w:rsidRPr="007A30BE">
        <w:rPr>
          <w:b/>
          <w:bCs/>
          <w:spacing w:val="-2"/>
          <w:sz w:val="22"/>
          <w:szCs w:val="22"/>
        </w:rPr>
        <w:t xml:space="preserve">8/2016 – 01/2021 </w:t>
      </w:r>
      <w:r w:rsidR="005F02B6" w:rsidRPr="007A30BE">
        <w:rPr>
          <w:b/>
          <w:bCs/>
          <w:spacing w:val="-2"/>
          <w:sz w:val="22"/>
          <w:szCs w:val="22"/>
        </w:rPr>
        <w:tab/>
      </w:r>
      <w:r w:rsidRPr="007A30BE">
        <w:rPr>
          <w:b/>
          <w:bCs/>
          <w:spacing w:val="-2"/>
          <w:sz w:val="22"/>
          <w:szCs w:val="22"/>
        </w:rPr>
        <w:t>(Collaborator)</w:t>
      </w:r>
      <w:r w:rsidR="00256F90" w:rsidRPr="007A30BE">
        <w:rPr>
          <w:b/>
          <w:bCs/>
          <w:spacing w:val="-2"/>
          <w:sz w:val="22"/>
          <w:szCs w:val="22"/>
        </w:rPr>
        <w:tab/>
      </w:r>
      <w:r w:rsidRPr="007A30BE">
        <w:rPr>
          <w:b/>
          <w:bCs/>
          <w:spacing w:val="-2"/>
          <w:sz w:val="22"/>
          <w:szCs w:val="22"/>
        </w:rPr>
        <w:t>$210736.00</w:t>
      </w:r>
    </w:p>
    <w:p w14:paraId="0A350DA8" w14:textId="77777777" w:rsidR="00E2195C" w:rsidRPr="007A30BE" w:rsidRDefault="00634955" w:rsidP="00DB297E">
      <w:pPr>
        <w:pStyle w:val="ListParagraph"/>
        <w:ind w:left="360"/>
        <w:jc w:val="both"/>
        <w:rPr>
          <w:bCs/>
          <w:spacing w:val="-2"/>
          <w:sz w:val="22"/>
          <w:szCs w:val="22"/>
        </w:rPr>
      </w:pPr>
      <w:r w:rsidRPr="007A30BE">
        <w:rPr>
          <w:bCs/>
          <w:spacing w:val="-2"/>
          <w:sz w:val="22"/>
          <w:szCs w:val="22"/>
        </w:rPr>
        <w:t>“</w:t>
      </w:r>
      <w:r w:rsidR="008F1A4F" w:rsidRPr="007A30BE">
        <w:rPr>
          <w:bCs/>
          <w:spacing w:val="-2"/>
          <w:sz w:val="22"/>
          <w:szCs w:val="22"/>
        </w:rPr>
        <w:t xml:space="preserve">Intra-tumor Heterogeneity in Colorectal Cancer Progression and Treatment </w:t>
      </w:r>
      <w:r w:rsidRPr="007A30BE">
        <w:rPr>
          <w:bCs/>
          <w:spacing w:val="-2"/>
          <w:sz w:val="22"/>
          <w:szCs w:val="22"/>
        </w:rPr>
        <w:t>Response”</w:t>
      </w:r>
      <w:r w:rsidR="00D05320" w:rsidRPr="007A30BE">
        <w:rPr>
          <w:bCs/>
          <w:spacing w:val="-2"/>
          <w:sz w:val="22"/>
          <w:szCs w:val="22"/>
        </w:rPr>
        <w:t xml:space="preserve"> </w:t>
      </w:r>
      <w:r w:rsidR="008F1A4F" w:rsidRPr="007A30BE">
        <w:rPr>
          <w:bCs/>
          <w:spacing w:val="-2"/>
          <w:sz w:val="22"/>
          <w:szCs w:val="22"/>
        </w:rPr>
        <w:t>The goal is to assess the clinical importance of genetic sub-clones in Colorectal Cancer.</w:t>
      </w:r>
    </w:p>
    <w:p w14:paraId="30598F2B" w14:textId="77777777" w:rsidR="008F1A4F" w:rsidRPr="007A30BE" w:rsidRDefault="008F1A4F" w:rsidP="00F731A4">
      <w:pPr>
        <w:pStyle w:val="ListParagraph"/>
        <w:numPr>
          <w:ilvl w:val="0"/>
          <w:numId w:val="1"/>
        </w:numPr>
        <w:ind w:left="360"/>
        <w:jc w:val="both"/>
        <w:rPr>
          <w:b/>
          <w:bCs/>
          <w:spacing w:val="-2"/>
          <w:sz w:val="22"/>
          <w:szCs w:val="22"/>
        </w:rPr>
      </w:pPr>
      <w:r w:rsidRPr="007A30BE">
        <w:rPr>
          <w:b/>
          <w:bCs/>
          <w:spacing w:val="-2"/>
          <w:sz w:val="22"/>
          <w:szCs w:val="22"/>
        </w:rPr>
        <w:t>R21 CA245580-01A1 (</w:t>
      </w:r>
      <w:r w:rsidR="00256F90" w:rsidRPr="007A30BE">
        <w:rPr>
          <w:b/>
          <w:bCs/>
          <w:spacing w:val="-2"/>
          <w:sz w:val="22"/>
          <w:szCs w:val="22"/>
        </w:rPr>
        <w:t>NIH/NCBI)</w:t>
      </w:r>
      <w:r w:rsidR="00256F90" w:rsidRPr="007A30BE">
        <w:rPr>
          <w:b/>
          <w:bCs/>
          <w:spacing w:val="-2"/>
          <w:sz w:val="22"/>
          <w:szCs w:val="22"/>
        </w:rPr>
        <w:tab/>
      </w:r>
      <w:r w:rsidR="00256F90" w:rsidRPr="007A30BE">
        <w:rPr>
          <w:b/>
          <w:bCs/>
          <w:spacing w:val="-2"/>
          <w:sz w:val="22"/>
          <w:szCs w:val="22"/>
        </w:rPr>
        <w:tab/>
      </w:r>
      <w:r w:rsidRPr="007A30BE">
        <w:rPr>
          <w:b/>
          <w:bCs/>
          <w:spacing w:val="-2"/>
          <w:sz w:val="22"/>
          <w:szCs w:val="22"/>
        </w:rPr>
        <w:t>07/07/2020-06/30/2022</w:t>
      </w:r>
      <w:r w:rsidR="00256F90" w:rsidRPr="007A30BE">
        <w:rPr>
          <w:b/>
          <w:bCs/>
          <w:spacing w:val="-2"/>
          <w:sz w:val="22"/>
          <w:szCs w:val="22"/>
        </w:rPr>
        <w:tab/>
        <w:t>(Co-Investigator)</w:t>
      </w:r>
      <w:r w:rsidR="00951066" w:rsidRPr="007A30BE">
        <w:rPr>
          <w:b/>
          <w:bCs/>
          <w:spacing w:val="-2"/>
          <w:sz w:val="22"/>
          <w:szCs w:val="22"/>
        </w:rPr>
        <w:t xml:space="preserve"> </w:t>
      </w:r>
      <w:r w:rsidRPr="007A30BE">
        <w:rPr>
          <w:b/>
          <w:bCs/>
          <w:spacing w:val="-2"/>
          <w:sz w:val="22"/>
          <w:szCs w:val="22"/>
        </w:rPr>
        <w:t>$381,830</w:t>
      </w:r>
    </w:p>
    <w:p w14:paraId="76D633BE" w14:textId="77777777" w:rsidR="00E2195C" w:rsidRPr="007A30BE" w:rsidRDefault="00256F90" w:rsidP="00DB297E">
      <w:pPr>
        <w:pStyle w:val="ListParagraph"/>
        <w:ind w:left="360"/>
        <w:jc w:val="both"/>
        <w:rPr>
          <w:bCs/>
          <w:spacing w:val="-2"/>
          <w:sz w:val="22"/>
          <w:szCs w:val="22"/>
        </w:rPr>
      </w:pPr>
      <w:r w:rsidRPr="007A30BE">
        <w:rPr>
          <w:bCs/>
          <w:spacing w:val="-2"/>
          <w:sz w:val="22"/>
          <w:szCs w:val="22"/>
        </w:rPr>
        <w:t>“</w:t>
      </w:r>
      <w:r w:rsidR="008F1A4F" w:rsidRPr="007A30BE">
        <w:rPr>
          <w:bCs/>
          <w:spacing w:val="-2"/>
          <w:sz w:val="22"/>
          <w:szCs w:val="22"/>
        </w:rPr>
        <w:t>Imaging of alterations in SSTR2 expression with histone deacetylase (HDAC) inhibitors treatment for neuroendocrine tumors</w:t>
      </w:r>
      <w:r w:rsidRPr="007A30BE">
        <w:rPr>
          <w:bCs/>
          <w:spacing w:val="-2"/>
          <w:sz w:val="22"/>
          <w:szCs w:val="22"/>
        </w:rPr>
        <w:t>”</w:t>
      </w:r>
      <w:r w:rsidR="00DB297E" w:rsidRPr="007A30BE">
        <w:rPr>
          <w:bCs/>
          <w:spacing w:val="-2"/>
          <w:sz w:val="22"/>
          <w:szCs w:val="22"/>
        </w:rPr>
        <w:t xml:space="preserve"> </w:t>
      </w:r>
      <w:r w:rsidR="008F1A4F" w:rsidRPr="007A30BE">
        <w:rPr>
          <w:bCs/>
          <w:spacing w:val="-2"/>
          <w:sz w:val="22"/>
          <w:szCs w:val="22"/>
        </w:rPr>
        <w:t>Management of NETs has proved problematic since the disease is often diagnosed at metastatic stage when therapeutic options are limited. Newly approved techniques for NET imaging, [68Ga]</w:t>
      </w:r>
      <w:r w:rsidR="00DC7770" w:rsidRPr="007A30BE">
        <w:rPr>
          <w:bCs/>
          <w:spacing w:val="-2"/>
          <w:sz w:val="22"/>
          <w:szCs w:val="22"/>
        </w:rPr>
        <w:t xml:space="preserve"> </w:t>
      </w:r>
      <w:r w:rsidR="008F1A4F" w:rsidRPr="007A30BE">
        <w:rPr>
          <w:bCs/>
          <w:spacing w:val="-2"/>
          <w:sz w:val="22"/>
          <w:szCs w:val="22"/>
        </w:rPr>
        <w:t xml:space="preserve">DOTATATE PET/CT, and therapy, [177Lu] DOTATATE, that specifically target somatostatin receptor subtype 2 (SSTR2) are becoming more standard. To improve detection and treatment of NETs, especially these with marginal expression of SSTR2, we propose a method of pharmacological upregulation of SSTR2 using histone deacetylase (HDAC) inhibitors: thailandepsin A (TDP-A) and valproic acid (VPA). </w:t>
      </w:r>
    </w:p>
    <w:p w14:paraId="128BF909" w14:textId="77777777" w:rsidR="00951066" w:rsidRPr="007A30BE" w:rsidRDefault="00C61EA8" w:rsidP="00F731A4">
      <w:pPr>
        <w:pStyle w:val="ListParagraph"/>
        <w:numPr>
          <w:ilvl w:val="0"/>
          <w:numId w:val="1"/>
        </w:numPr>
        <w:ind w:left="360"/>
        <w:rPr>
          <w:rFonts w:eastAsiaTheme="minorHAnsi"/>
          <w:b/>
          <w:sz w:val="22"/>
          <w:szCs w:val="22"/>
        </w:rPr>
      </w:pPr>
      <w:r w:rsidRPr="007A30BE">
        <w:rPr>
          <w:rFonts w:eastAsiaTheme="minorHAnsi"/>
          <w:b/>
          <w:sz w:val="22"/>
          <w:szCs w:val="22"/>
        </w:rPr>
        <w:t>Institutional Support (</w:t>
      </w:r>
      <w:r w:rsidR="008F1A4F" w:rsidRPr="007A30BE">
        <w:rPr>
          <w:rFonts w:eastAsiaTheme="minorHAnsi"/>
          <w:b/>
          <w:sz w:val="22"/>
          <w:szCs w:val="22"/>
        </w:rPr>
        <w:t>HSF</w:t>
      </w:r>
      <w:r w:rsidRPr="007A30BE">
        <w:rPr>
          <w:rFonts w:eastAsiaTheme="minorHAnsi"/>
          <w:b/>
          <w:sz w:val="22"/>
          <w:szCs w:val="22"/>
        </w:rPr>
        <w:t xml:space="preserve"> </w:t>
      </w:r>
      <w:r w:rsidR="00256F90" w:rsidRPr="007A30BE">
        <w:rPr>
          <w:rFonts w:eastAsiaTheme="minorHAnsi"/>
          <w:b/>
          <w:sz w:val="22"/>
          <w:szCs w:val="22"/>
        </w:rPr>
        <w:t>Fund</w:t>
      </w:r>
      <w:r w:rsidR="00D05320" w:rsidRPr="007A30BE">
        <w:rPr>
          <w:rFonts w:eastAsiaTheme="minorHAnsi"/>
          <w:b/>
          <w:sz w:val="22"/>
          <w:szCs w:val="22"/>
        </w:rPr>
        <w:t xml:space="preserve">) </w:t>
      </w:r>
      <w:r w:rsidR="00951066" w:rsidRPr="007A30BE">
        <w:rPr>
          <w:rFonts w:eastAsiaTheme="minorHAnsi"/>
          <w:b/>
          <w:sz w:val="22"/>
          <w:szCs w:val="22"/>
        </w:rPr>
        <w:tab/>
      </w:r>
      <w:r w:rsidR="00951066" w:rsidRPr="007A30BE">
        <w:rPr>
          <w:rFonts w:eastAsiaTheme="minorHAnsi"/>
          <w:b/>
          <w:sz w:val="22"/>
          <w:szCs w:val="22"/>
        </w:rPr>
        <w:tab/>
      </w:r>
      <w:r w:rsidR="008F1A4F" w:rsidRPr="007A30BE">
        <w:rPr>
          <w:b/>
          <w:bCs/>
          <w:spacing w:val="-2"/>
          <w:sz w:val="22"/>
          <w:szCs w:val="22"/>
        </w:rPr>
        <w:t>1/11/2019-31/10</w:t>
      </w:r>
      <w:r w:rsidR="00DB297E" w:rsidRPr="007A30BE">
        <w:rPr>
          <w:b/>
          <w:bCs/>
          <w:spacing w:val="-2"/>
          <w:sz w:val="22"/>
          <w:szCs w:val="22"/>
        </w:rPr>
        <w:t>/</w:t>
      </w:r>
      <w:r w:rsidR="008F1A4F" w:rsidRPr="007A30BE">
        <w:rPr>
          <w:b/>
          <w:bCs/>
          <w:spacing w:val="-2"/>
          <w:sz w:val="22"/>
          <w:szCs w:val="22"/>
        </w:rPr>
        <w:t xml:space="preserve">2024 </w:t>
      </w:r>
      <w:r w:rsidR="00951066" w:rsidRPr="007A30BE">
        <w:rPr>
          <w:b/>
          <w:bCs/>
          <w:spacing w:val="-2"/>
          <w:sz w:val="22"/>
          <w:szCs w:val="22"/>
        </w:rPr>
        <w:tab/>
      </w:r>
      <w:r w:rsidR="00256F90" w:rsidRPr="007A30BE">
        <w:rPr>
          <w:b/>
          <w:bCs/>
          <w:spacing w:val="-2"/>
          <w:sz w:val="22"/>
          <w:szCs w:val="22"/>
        </w:rPr>
        <w:t>(Co-Investigator) $100,000</w:t>
      </w:r>
    </w:p>
    <w:p w14:paraId="1EDD8F3C" w14:textId="77777777" w:rsidR="00E2195C" w:rsidRPr="007A30BE" w:rsidRDefault="00D05320" w:rsidP="00DB297E">
      <w:pPr>
        <w:pStyle w:val="ListParagraph"/>
        <w:ind w:left="360"/>
        <w:rPr>
          <w:bCs/>
          <w:spacing w:val="-2"/>
          <w:sz w:val="22"/>
          <w:szCs w:val="22"/>
        </w:rPr>
      </w:pPr>
      <w:r w:rsidRPr="007A30BE">
        <w:rPr>
          <w:rFonts w:eastAsiaTheme="minorHAnsi"/>
          <w:sz w:val="22"/>
          <w:szCs w:val="22"/>
        </w:rPr>
        <w:t>”</w:t>
      </w:r>
      <w:r w:rsidRPr="007A30BE">
        <w:rPr>
          <w:bCs/>
          <w:spacing w:val="-2"/>
          <w:sz w:val="22"/>
          <w:szCs w:val="22"/>
        </w:rPr>
        <w:t>UAB Digitally-feder</w:t>
      </w:r>
      <w:r w:rsidR="00D6693B" w:rsidRPr="007A30BE">
        <w:rPr>
          <w:bCs/>
          <w:spacing w:val="-2"/>
          <w:sz w:val="22"/>
          <w:szCs w:val="22"/>
        </w:rPr>
        <w:t>ated Enterprise Biorepository”</w:t>
      </w:r>
      <w:r w:rsidR="008F1A4F" w:rsidRPr="007A30BE">
        <w:rPr>
          <w:bCs/>
          <w:spacing w:val="-2"/>
          <w:sz w:val="22"/>
          <w:szCs w:val="22"/>
        </w:rPr>
        <w:t>To support UAB and Cancer Center members with embedded high quality materials (fresh, fixed and paraffin embedded tissue) for their researches.</w:t>
      </w:r>
    </w:p>
    <w:p w14:paraId="34CCB6C8" w14:textId="77777777" w:rsidR="008F1A4F" w:rsidRPr="007A30BE" w:rsidRDefault="008F1A4F" w:rsidP="00F731A4">
      <w:pPr>
        <w:pStyle w:val="ListParagraph"/>
        <w:numPr>
          <w:ilvl w:val="0"/>
          <w:numId w:val="1"/>
        </w:numPr>
        <w:ind w:left="360"/>
        <w:jc w:val="both"/>
        <w:rPr>
          <w:rFonts w:eastAsiaTheme="minorHAnsi"/>
          <w:b/>
          <w:sz w:val="22"/>
          <w:szCs w:val="22"/>
        </w:rPr>
      </w:pPr>
      <w:r w:rsidRPr="007A30BE">
        <w:rPr>
          <w:rFonts w:eastAsiaTheme="minorHAnsi"/>
          <w:b/>
          <w:sz w:val="22"/>
          <w:szCs w:val="22"/>
        </w:rPr>
        <w:t>Institu</w:t>
      </w:r>
      <w:r w:rsidR="009B180B" w:rsidRPr="007A30BE">
        <w:rPr>
          <w:rFonts w:eastAsiaTheme="minorHAnsi"/>
          <w:b/>
          <w:sz w:val="22"/>
          <w:szCs w:val="22"/>
        </w:rPr>
        <w:t>tional Adams Grant</w:t>
      </w:r>
      <w:r w:rsidR="009B180B" w:rsidRPr="007A30BE">
        <w:rPr>
          <w:rFonts w:eastAsiaTheme="minorHAnsi"/>
          <w:b/>
          <w:sz w:val="22"/>
          <w:szCs w:val="22"/>
        </w:rPr>
        <w:tab/>
      </w:r>
      <w:r w:rsidR="009B180B" w:rsidRPr="007A30BE">
        <w:rPr>
          <w:rFonts w:eastAsiaTheme="minorHAnsi"/>
          <w:b/>
          <w:sz w:val="22"/>
          <w:szCs w:val="22"/>
        </w:rPr>
        <w:tab/>
      </w:r>
      <w:r w:rsidR="009B180B" w:rsidRPr="007A30BE">
        <w:rPr>
          <w:rFonts w:eastAsiaTheme="minorHAnsi"/>
          <w:b/>
          <w:sz w:val="22"/>
          <w:szCs w:val="22"/>
        </w:rPr>
        <w:tab/>
      </w:r>
      <w:r w:rsidRPr="007A30BE">
        <w:rPr>
          <w:rFonts w:eastAsiaTheme="minorHAnsi"/>
          <w:b/>
          <w:sz w:val="22"/>
          <w:szCs w:val="22"/>
        </w:rPr>
        <w:t>6/30/2020- 7/1/2021</w:t>
      </w:r>
      <w:r w:rsidR="00F02003" w:rsidRPr="007A30BE">
        <w:rPr>
          <w:rFonts w:eastAsiaTheme="minorHAnsi"/>
          <w:b/>
          <w:sz w:val="22"/>
          <w:szCs w:val="22"/>
        </w:rPr>
        <w:tab/>
      </w:r>
      <w:r w:rsidRPr="007A30BE">
        <w:rPr>
          <w:rFonts w:eastAsiaTheme="minorHAnsi"/>
          <w:b/>
          <w:sz w:val="22"/>
          <w:szCs w:val="22"/>
        </w:rPr>
        <w:t>(S</w:t>
      </w:r>
      <w:r w:rsidR="00C61EA8" w:rsidRPr="007A30BE">
        <w:rPr>
          <w:rFonts w:eastAsiaTheme="minorHAnsi"/>
          <w:b/>
          <w:sz w:val="22"/>
          <w:szCs w:val="22"/>
        </w:rPr>
        <w:t xml:space="preserve">enior </w:t>
      </w:r>
      <w:r w:rsidR="00C77237" w:rsidRPr="007A30BE">
        <w:rPr>
          <w:rFonts w:eastAsiaTheme="minorHAnsi"/>
          <w:b/>
          <w:sz w:val="22"/>
          <w:szCs w:val="22"/>
        </w:rPr>
        <w:t>M</w:t>
      </w:r>
      <w:r w:rsidR="00C61EA8" w:rsidRPr="007A30BE">
        <w:rPr>
          <w:rFonts w:eastAsiaTheme="minorHAnsi"/>
          <w:b/>
          <w:sz w:val="22"/>
          <w:szCs w:val="22"/>
        </w:rPr>
        <w:t xml:space="preserve">entor) </w:t>
      </w:r>
      <w:r w:rsidR="00951066" w:rsidRPr="007A30BE">
        <w:rPr>
          <w:rFonts w:eastAsiaTheme="minorHAnsi"/>
          <w:b/>
          <w:sz w:val="22"/>
          <w:szCs w:val="22"/>
        </w:rPr>
        <w:t xml:space="preserve">  </w:t>
      </w:r>
      <w:r w:rsidR="005537BA" w:rsidRPr="007A30BE">
        <w:rPr>
          <w:rFonts w:eastAsiaTheme="minorHAnsi"/>
          <w:b/>
          <w:sz w:val="22"/>
          <w:szCs w:val="22"/>
        </w:rPr>
        <w:t>$</w:t>
      </w:r>
      <w:r w:rsidRPr="007A30BE">
        <w:rPr>
          <w:rFonts w:eastAsiaTheme="minorHAnsi"/>
          <w:b/>
          <w:sz w:val="22"/>
          <w:szCs w:val="22"/>
        </w:rPr>
        <w:t>2000</w:t>
      </w:r>
    </w:p>
    <w:p w14:paraId="2C8CE329" w14:textId="77777777" w:rsidR="00E2195C" w:rsidRPr="007A30BE" w:rsidRDefault="00D17A48" w:rsidP="00DB297E">
      <w:pPr>
        <w:pStyle w:val="ListParagraph"/>
        <w:ind w:left="360"/>
        <w:jc w:val="both"/>
        <w:rPr>
          <w:b/>
          <w:bCs/>
          <w:spacing w:val="-2"/>
          <w:sz w:val="22"/>
          <w:szCs w:val="22"/>
        </w:rPr>
      </w:pPr>
      <w:r w:rsidRPr="007A30BE">
        <w:rPr>
          <w:bCs/>
          <w:spacing w:val="-2"/>
          <w:sz w:val="22"/>
          <w:szCs w:val="22"/>
        </w:rPr>
        <w:t>“</w:t>
      </w:r>
      <w:r w:rsidR="008F1A4F" w:rsidRPr="007A30BE">
        <w:rPr>
          <w:bCs/>
          <w:spacing w:val="-2"/>
          <w:sz w:val="22"/>
          <w:szCs w:val="22"/>
        </w:rPr>
        <w:t>Identification of genetic determinants and molecular profiling of a primary gastric sclerosing epithelioid fibrosarcoma</w:t>
      </w:r>
      <w:r w:rsidRPr="007A30BE">
        <w:rPr>
          <w:bCs/>
          <w:spacing w:val="-2"/>
          <w:sz w:val="22"/>
          <w:szCs w:val="22"/>
        </w:rPr>
        <w:t>”</w:t>
      </w:r>
      <w:r w:rsidR="00DB297E" w:rsidRPr="007A30BE">
        <w:rPr>
          <w:bCs/>
          <w:spacing w:val="-2"/>
          <w:sz w:val="22"/>
          <w:szCs w:val="22"/>
        </w:rPr>
        <w:t xml:space="preserve"> </w:t>
      </w:r>
      <w:r w:rsidR="008F1A4F" w:rsidRPr="007A30BE">
        <w:rPr>
          <w:bCs/>
          <w:spacing w:val="-2"/>
          <w:sz w:val="22"/>
          <w:szCs w:val="22"/>
        </w:rPr>
        <w:t>The  innovative  aspect  of  this  pilot  project  is  identification  of  specific  genetic alterations</w:t>
      </w:r>
      <w:r w:rsidR="005537BA" w:rsidRPr="007A30BE">
        <w:rPr>
          <w:bCs/>
          <w:spacing w:val="-2"/>
          <w:sz w:val="22"/>
          <w:szCs w:val="22"/>
        </w:rPr>
        <w:t xml:space="preserve"> </w:t>
      </w:r>
      <w:r w:rsidR="008F1A4F" w:rsidRPr="007A30BE">
        <w:rPr>
          <w:bCs/>
          <w:spacing w:val="-2"/>
          <w:sz w:val="22"/>
          <w:szCs w:val="22"/>
        </w:rPr>
        <w:t xml:space="preserve">in  the gastric sclerosing  epithelioid  fibrosarcoma that will aid  in  differential  diagnosis.  </w:t>
      </w:r>
      <w:r w:rsidR="005537BA" w:rsidRPr="007A30BE">
        <w:rPr>
          <w:bCs/>
          <w:spacing w:val="-2"/>
          <w:sz w:val="22"/>
          <w:szCs w:val="22"/>
        </w:rPr>
        <w:t>Newly identified</w:t>
      </w:r>
      <w:r w:rsidR="008F1A4F" w:rsidRPr="007A30BE">
        <w:rPr>
          <w:bCs/>
          <w:spacing w:val="-2"/>
          <w:sz w:val="22"/>
          <w:szCs w:val="22"/>
        </w:rPr>
        <w:t xml:space="preserve"> genetic alterations</w:t>
      </w:r>
      <w:r w:rsidR="005537BA" w:rsidRPr="007A30BE">
        <w:rPr>
          <w:bCs/>
          <w:spacing w:val="-2"/>
          <w:sz w:val="22"/>
          <w:szCs w:val="22"/>
        </w:rPr>
        <w:t xml:space="preserve"> </w:t>
      </w:r>
      <w:r w:rsidR="008F1A4F" w:rsidRPr="007A30BE">
        <w:rPr>
          <w:bCs/>
          <w:spacing w:val="-2"/>
          <w:sz w:val="22"/>
          <w:szCs w:val="22"/>
        </w:rPr>
        <w:t>that are unique to this variant will be helpful for accurate diagnosis and management. Moreover, these findings will lead to future studies that validate the functional/biological relevance of this variant to understand its pathobiology and to predict response to treatment.</w:t>
      </w:r>
    </w:p>
    <w:p w14:paraId="33F360D4" w14:textId="77777777" w:rsidR="008F1A4F" w:rsidRPr="007A30BE" w:rsidRDefault="008F1A4F" w:rsidP="00F731A4">
      <w:pPr>
        <w:pStyle w:val="ListParagraph"/>
        <w:numPr>
          <w:ilvl w:val="0"/>
          <w:numId w:val="1"/>
        </w:numPr>
        <w:ind w:left="360"/>
        <w:jc w:val="both"/>
        <w:rPr>
          <w:rFonts w:eastAsiaTheme="minorHAnsi"/>
          <w:b/>
          <w:sz w:val="22"/>
          <w:szCs w:val="22"/>
        </w:rPr>
      </w:pPr>
      <w:r w:rsidRPr="007A30BE">
        <w:rPr>
          <w:rFonts w:eastAsiaTheme="minorHAnsi"/>
          <w:b/>
          <w:sz w:val="22"/>
          <w:szCs w:val="22"/>
        </w:rPr>
        <w:t>Institu</w:t>
      </w:r>
      <w:r w:rsidR="009B180B" w:rsidRPr="007A30BE">
        <w:rPr>
          <w:rFonts w:eastAsiaTheme="minorHAnsi"/>
          <w:b/>
          <w:sz w:val="22"/>
          <w:szCs w:val="22"/>
        </w:rPr>
        <w:t>tional Adams Grant</w:t>
      </w:r>
      <w:r w:rsidR="009B180B" w:rsidRPr="007A30BE">
        <w:rPr>
          <w:rFonts w:eastAsiaTheme="minorHAnsi"/>
          <w:b/>
          <w:sz w:val="22"/>
          <w:szCs w:val="22"/>
        </w:rPr>
        <w:tab/>
      </w:r>
      <w:r w:rsidR="009B180B" w:rsidRPr="007A30BE">
        <w:rPr>
          <w:rFonts w:eastAsiaTheme="minorHAnsi"/>
          <w:b/>
          <w:sz w:val="22"/>
          <w:szCs w:val="22"/>
        </w:rPr>
        <w:tab/>
      </w:r>
      <w:r w:rsidR="009B180B" w:rsidRPr="007A30BE">
        <w:rPr>
          <w:rFonts w:eastAsiaTheme="minorHAnsi"/>
          <w:b/>
          <w:sz w:val="22"/>
          <w:szCs w:val="22"/>
        </w:rPr>
        <w:tab/>
      </w:r>
      <w:r w:rsidRPr="007A30BE">
        <w:rPr>
          <w:rFonts w:eastAsiaTheme="minorHAnsi"/>
          <w:b/>
          <w:sz w:val="22"/>
          <w:szCs w:val="22"/>
        </w:rPr>
        <w:t>6/30/2020- 7/1/2021</w:t>
      </w:r>
      <w:r w:rsidR="009B180B" w:rsidRPr="007A30BE">
        <w:rPr>
          <w:rFonts w:eastAsiaTheme="minorHAnsi"/>
          <w:b/>
          <w:sz w:val="22"/>
          <w:szCs w:val="22"/>
        </w:rPr>
        <w:tab/>
      </w:r>
      <w:r w:rsidR="00F02003" w:rsidRPr="007A30BE">
        <w:rPr>
          <w:rFonts w:eastAsiaTheme="minorHAnsi"/>
          <w:b/>
          <w:sz w:val="22"/>
          <w:szCs w:val="22"/>
        </w:rPr>
        <w:t xml:space="preserve">(Senior mentor)  </w:t>
      </w:r>
      <w:r w:rsidRPr="007A30BE">
        <w:rPr>
          <w:rFonts w:eastAsiaTheme="minorHAnsi"/>
          <w:b/>
          <w:sz w:val="22"/>
          <w:szCs w:val="22"/>
        </w:rPr>
        <w:t>$ 2000</w:t>
      </w:r>
    </w:p>
    <w:p w14:paraId="1AD6830E" w14:textId="77777777" w:rsidR="00857D0A" w:rsidRPr="007A30BE" w:rsidRDefault="00DC7770" w:rsidP="00DB297E">
      <w:pPr>
        <w:pStyle w:val="ListParagraph"/>
        <w:ind w:left="360"/>
        <w:jc w:val="both"/>
        <w:rPr>
          <w:bCs/>
          <w:spacing w:val="-2"/>
          <w:sz w:val="22"/>
          <w:szCs w:val="22"/>
        </w:rPr>
      </w:pPr>
      <w:r w:rsidRPr="007A30BE">
        <w:rPr>
          <w:bCs/>
          <w:spacing w:val="-2"/>
          <w:sz w:val="22"/>
          <w:szCs w:val="22"/>
        </w:rPr>
        <w:t>‘</w:t>
      </w:r>
      <w:r w:rsidR="00EC7316" w:rsidRPr="007A30BE">
        <w:rPr>
          <w:bCs/>
          <w:spacing w:val="-2"/>
          <w:sz w:val="22"/>
          <w:szCs w:val="22"/>
        </w:rPr>
        <w:t>Identification</w:t>
      </w:r>
      <w:r w:rsidR="008F1A4F" w:rsidRPr="007A30BE">
        <w:rPr>
          <w:bCs/>
          <w:spacing w:val="-2"/>
          <w:sz w:val="22"/>
          <w:szCs w:val="22"/>
        </w:rPr>
        <w:t xml:space="preserve"> of genetic determinant and molecular profiling of Cholangioblastic variant of intrahepatic cholangiocarcinoma</w:t>
      </w:r>
      <w:r w:rsidRPr="007A30BE">
        <w:rPr>
          <w:bCs/>
          <w:spacing w:val="-2"/>
          <w:sz w:val="22"/>
          <w:szCs w:val="22"/>
        </w:rPr>
        <w:t>”</w:t>
      </w:r>
      <w:r w:rsidR="00DB297E" w:rsidRPr="007A30BE">
        <w:rPr>
          <w:bCs/>
          <w:spacing w:val="-2"/>
          <w:sz w:val="22"/>
          <w:szCs w:val="22"/>
        </w:rPr>
        <w:t xml:space="preserve"> </w:t>
      </w:r>
      <w:r w:rsidR="008F1A4F" w:rsidRPr="007A30BE">
        <w:rPr>
          <w:bCs/>
          <w:spacing w:val="-2"/>
          <w:sz w:val="22"/>
          <w:szCs w:val="22"/>
        </w:rPr>
        <w:t>The aim of the study is to determine mutations and cytogenetic alterations of cholangioblastic</w:t>
      </w:r>
      <w:r w:rsidR="00EC7316" w:rsidRPr="007A30BE">
        <w:rPr>
          <w:bCs/>
          <w:spacing w:val="-2"/>
          <w:sz w:val="22"/>
          <w:szCs w:val="22"/>
        </w:rPr>
        <w:t xml:space="preserve"> </w:t>
      </w:r>
      <w:r w:rsidR="008F1A4F" w:rsidRPr="007A30BE">
        <w:rPr>
          <w:bCs/>
          <w:spacing w:val="-2"/>
          <w:sz w:val="22"/>
          <w:szCs w:val="22"/>
        </w:rPr>
        <w:t>variant of intrahepatic cholangiocarcinoma to help reaching accurate diagnosis and treatment.</w:t>
      </w:r>
    </w:p>
    <w:p w14:paraId="326E61FD" w14:textId="77777777" w:rsidR="00D6693B" w:rsidRPr="007A30BE" w:rsidRDefault="00D6693B" w:rsidP="00F731A4">
      <w:pPr>
        <w:spacing w:after="0" w:line="240" w:lineRule="auto"/>
        <w:rPr>
          <w:rFonts w:ascii="Times New Roman" w:hAnsi="Times New Roman" w:cs="Times New Roman"/>
          <w:b/>
          <w:u w:val="single"/>
        </w:rPr>
      </w:pPr>
    </w:p>
    <w:p w14:paraId="4FB1FFB3" w14:textId="77777777" w:rsidR="00E2195C" w:rsidRPr="007A30BE" w:rsidRDefault="00E203B0" w:rsidP="00F731A4">
      <w:pPr>
        <w:spacing w:after="0" w:line="240" w:lineRule="auto"/>
        <w:rPr>
          <w:rFonts w:ascii="Times New Roman" w:hAnsi="Times New Roman" w:cs="Times New Roman"/>
          <w:b/>
          <w:u w:val="single"/>
        </w:rPr>
      </w:pPr>
      <w:r w:rsidRPr="007A30BE">
        <w:rPr>
          <w:rFonts w:ascii="Times New Roman" w:hAnsi="Times New Roman" w:cs="Times New Roman"/>
          <w:b/>
          <w:u w:val="single"/>
        </w:rPr>
        <w:t>Pending</w:t>
      </w:r>
      <w:r w:rsidR="00E2195C" w:rsidRPr="007A30BE">
        <w:rPr>
          <w:rFonts w:ascii="Times New Roman" w:hAnsi="Times New Roman" w:cs="Times New Roman"/>
          <w:b/>
          <w:u w:val="single"/>
        </w:rPr>
        <w:t>:</w:t>
      </w:r>
    </w:p>
    <w:p w14:paraId="7AAB593B" w14:textId="77777777" w:rsidR="00E85238" w:rsidRPr="007A30BE" w:rsidRDefault="00E85238" w:rsidP="00F731A4">
      <w:pPr>
        <w:pStyle w:val="ListParagraph"/>
        <w:numPr>
          <w:ilvl w:val="0"/>
          <w:numId w:val="1"/>
        </w:numPr>
        <w:ind w:left="360"/>
        <w:rPr>
          <w:rFonts w:eastAsiaTheme="minorHAnsi"/>
          <w:b/>
          <w:sz w:val="22"/>
          <w:szCs w:val="22"/>
        </w:rPr>
      </w:pPr>
      <w:r w:rsidRPr="007A30BE">
        <w:rPr>
          <w:rFonts w:eastAsiaTheme="minorHAnsi"/>
          <w:b/>
          <w:sz w:val="22"/>
          <w:szCs w:val="22"/>
        </w:rPr>
        <w:t>525860-SP006 (NIH/NCI) </w:t>
      </w:r>
      <w:r w:rsidR="005F02B6" w:rsidRPr="007A30BE">
        <w:rPr>
          <w:rFonts w:eastAsiaTheme="minorHAnsi"/>
          <w:b/>
          <w:sz w:val="22"/>
          <w:szCs w:val="22"/>
        </w:rPr>
        <w:tab/>
      </w:r>
      <w:r w:rsidR="000F2622" w:rsidRPr="007A30BE">
        <w:rPr>
          <w:rFonts w:eastAsiaTheme="minorHAnsi"/>
          <w:b/>
          <w:sz w:val="22"/>
          <w:szCs w:val="22"/>
        </w:rPr>
        <w:tab/>
      </w:r>
      <w:r w:rsidR="000F2622" w:rsidRPr="007A30BE">
        <w:rPr>
          <w:rFonts w:eastAsiaTheme="minorHAnsi"/>
          <w:b/>
          <w:sz w:val="22"/>
          <w:szCs w:val="22"/>
        </w:rPr>
        <w:tab/>
      </w:r>
      <w:r w:rsidRPr="007A30BE">
        <w:rPr>
          <w:rFonts w:eastAsiaTheme="minorHAnsi"/>
          <w:b/>
          <w:sz w:val="22"/>
          <w:szCs w:val="22"/>
        </w:rPr>
        <w:t>07/01/2020 – 06/30/2025</w:t>
      </w:r>
      <w:r w:rsidR="000F2622" w:rsidRPr="007A30BE">
        <w:rPr>
          <w:rFonts w:eastAsiaTheme="minorHAnsi"/>
          <w:b/>
          <w:sz w:val="22"/>
          <w:szCs w:val="22"/>
        </w:rPr>
        <w:t xml:space="preserve">  </w:t>
      </w:r>
      <w:r w:rsidRPr="007A30BE">
        <w:rPr>
          <w:rFonts w:eastAsiaTheme="minorHAnsi"/>
          <w:b/>
          <w:sz w:val="22"/>
          <w:szCs w:val="22"/>
        </w:rPr>
        <w:t>(Co-investigator)</w:t>
      </w:r>
      <w:r w:rsidR="005F02B6" w:rsidRPr="007A30BE">
        <w:rPr>
          <w:rFonts w:eastAsiaTheme="minorHAnsi"/>
          <w:b/>
          <w:sz w:val="22"/>
          <w:szCs w:val="22"/>
        </w:rPr>
        <w:t xml:space="preserve"> </w:t>
      </w:r>
      <w:r w:rsidR="005C334A" w:rsidRPr="007A30BE">
        <w:rPr>
          <w:rFonts w:eastAsiaTheme="minorHAnsi"/>
          <w:b/>
          <w:sz w:val="22"/>
          <w:szCs w:val="22"/>
        </w:rPr>
        <w:t>$</w:t>
      </w:r>
      <w:r w:rsidRPr="007A30BE">
        <w:rPr>
          <w:rFonts w:eastAsiaTheme="minorHAnsi"/>
          <w:b/>
          <w:sz w:val="22"/>
          <w:szCs w:val="22"/>
        </w:rPr>
        <w:t>1, 45,000</w:t>
      </w:r>
    </w:p>
    <w:p w14:paraId="1A8B1928" w14:textId="77777777" w:rsidR="00E2195C" w:rsidRPr="007A30BE" w:rsidRDefault="005F02B6" w:rsidP="00DB297E">
      <w:pPr>
        <w:pStyle w:val="ListParagraph"/>
        <w:ind w:left="360"/>
        <w:rPr>
          <w:rFonts w:eastAsiaTheme="minorHAnsi"/>
          <w:b/>
          <w:sz w:val="22"/>
          <w:szCs w:val="22"/>
        </w:rPr>
      </w:pPr>
      <w:r w:rsidRPr="007A30BE">
        <w:rPr>
          <w:rFonts w:eastAsiaTheme="minorHAnsi"/>
          <w:sz w:val="22"/>
          <w:szCs w:val="22"/>
        </w:rPr>
        <w:t>“</w:t>
      </w:r>
      <w:r w:rsidR="00E85238" w:rsidRPr="007A30BE">
        <w:rPr>
          <w:rFonts w:eastAsiaTheme="minorHAnsi"/>
          <w:sz w:val="22"/>
          <w:szCs w:val="22"/>
        </w:rPr>
        <w:t xml:space="preserve">SPORE in Neuroendocrine neoplasm at University of Alabama at Birmingham-Pathology </w:t>
      </w:r>
      <w:r w:rsidRPr="007A30BE">
        <w:rPr>
          <w:rFonts w:eastAsiaTheme="minorHAnsi"/>
          <w:sz w:val="22"/>
          <w:szCs w:val="22"/>
        </w:rPr>
        <w:t>“</w:t>
      </w:r>
      <w:r w:rsidR="00DB297E" w:rsidRPr="007A30BE">
        <w:rPr>
          <w:rFonts w:eastAsiaTheme="minorHAnsi"/>
          <w:sz w:val="22"/>
          <w:szCs w:val="22"/>
        </w:rPr>
        <w:t xml:space="preserve"> </w:t>
      </w:r>
      <w:r w:rsidR="00E85238" w:rsidRPr="007A30BE">
        <w:rPr>
          <w:rFonts w:eastAsiaTheme="minorHAnsi"/>
          <w:sz w:val="22"/>
          <w:szCs w:val="22"/>
        </w:rPr>
        <w:t>The specific aims include providing NE tumor biospecimens to support full projects and future pilot projects of the Career Enhancement and Development Research P</w:t>
      </w:r>
      <w:r w:rsidR="009B180B" w:rsidRPr="007A30BE">
        <w:rPr>
          <w:rFonts w:eastAsiaTheme="minorHAnsi"/>
          <w:sz w:val="22"/>
          <w:szCs w:val="22"/>
        </w:rPr>
        <w:t xml:space="preserve">rograms and to provide NE tumor </w:t>
      </w:r>
      <w:r w:rsidR="00E85238" w:rsidRPr="007A30BE">
        <w:rPr>
          <w:rFonts w:eastAsiaTheme="minorHAnsi"/>
          <w:sz w:val="22"/>
          <w:szCs w:val="22"/>
        </w:rPr>
        <w:t>biospecimens to projects of other SPORE programs. The Pathology Core will work with the UAB-TBR to provide NE cancer biospecimens to UAB NE SPORE investigators and to external investigators (by establishing vertical and horizontal collaborations) and will protect patient welfar</w:t>
      </w:r>
      <w:r w:rsidR="00DB297E" w:rsidRPr="007A30BE">
        <w:rPr>
          <w:rFonts w:eastAsiaTheme="minorHAnsi"/>
          <w:sz w:val="22"/>
          <w:szCs w:val="22"/>
        </w:rPr>
        <w:t xml:space="preserve">e; provide assay support (e.g. </w:t>
      </w:r>
      <w:r w:rsidR="00E85238" w:rsidRPr="007A30BE">
        <w:rPr>
          <w:rFonts w:eastAsiaTheme="minorHAnsi"/>
          <w:sz w:val="22"/>
          <w:szCs w:val="22"/>
        </w:rPr>
        <w:t>immunohistochemistry, in situ hybridization, DNA and RNA sequencing, and ancestry informative marker analyses) to full and pilot projects; provide specimens to establish organoids and patient-derived xenografts; e) provide de-identified specimen annotations to the investigators; study issues in biorepository sciences; and publicize to local communities the importance to biomedical research of donating tissues.</w:t>
      </w:r>
    </w:p>
    <w:p w14:paraId="6550DC96" w14:textId="77777777" w:rsidR="00E85238" w:rsidRPr="007A30BE" w:rsidRDefault="00E85238" w:rsidP="00F731A4">
      <w:pPr>
        <w:pStyle w:val="ListParagraph"/>
        <w:numPr>
          <w:ilvl w:val="0"/>
          <w:numId w:val="1"/>
        </w:numPr>
        <w:ind w:left="360"/>
        <w:rPr>
          <w:rFonts w:eastAsiaTheme="minorHAnsi"/>
          <w:b/>
          <w:sz w:val="22"/>
          <w:szCs w:val="22"/>
        </w:rPr>
      </w:pPr>
      <w:r w:rsidRPr="007A30BE">
        <w:rPr>
          <w:rFonts w:eastAsiaTheme="minorHAnsi"/>
          <w:b/>
          <w:sz w:val="22"/>
          <w:szCs w:val="22"/>
        </w:rPr>
        <w:t>R21CA250829 (NIH/NC</w:t>
      </w:r>
      <w:r w:rsidR="009B180B" w:rsidRPr="007A30BE">
        <w:rPr>
          <w:rFonts w:eastAsiaTheme="minorHAnsi"/>
          <w:b/>
          <w:sz w:val="22"/>
          <w:szCs w:val="22"/>
        </w:rPr>
        <w:t>BI)</w:t>
      </w:r>
      <w:r w:rsidR="009B180B" w:rsidRPr="007A30BE">
        <w:rPr>
          <w:rFonts w:eastAsiaTheme="minorHAnsi"/>
          <w:b/>
          <w:sz w:val="22"/>
          <w:szCs w:val="22"/>
        </w:rPr>
        <w:tab/>
      </w:r>
      <w:r w:rsidR="009B180B" w:rsidRPr="007A30BE">
        <w:rPr>
          <w:rFonts w:eastAsiaTheme="minorHAnsi"/>
          <w:b/>
          <w:sz w:val="22"/>
          <w:szCs w:val="22"/>
        </w:rPr>
        <w:tab/>
      </w:r>
      <w:r w:rsidR="005F02B6" w:rsidRPr="007A30BE">
        <w:rPr>
          <w:rFonts w:eastAsiaTheme="minorHAnsi"/>
          <w:b/>
          <w:sz w:val="22"/>
          <w:szCs w:val="22"/>
        </w:rPr>
        <w:t>04/01/2020 – 03/31/2022</w:t>
      </w:r>
      <w:r w:rsidR="009B180B" w:rsidRPr="007A30BE">
        <w:rPr>
          <w:rFonts w:eastAsiaTheme="minorHAnsi"/>
          <w:b/>
          <w:sz w:val="22"/>
          <w:szCs w:val="22"/>
        </w:rPr>
        <w:t xml:space="preserve">  </w:t>
      </w:r>
      <w:r w:rsidRPr="007A30BE">
        <w:rPr>
          <w:rFonts w:eastAsiaTheme="minorHAnsi"/>
          <w:b/>
          <w:sz w:val="22"/>
          <w:szCs w:val="22"/>
        </w:rPr>
        <w:t>(Co-investigator)</w:t>
      </w:r>
      <w:r w:rsidR="009B180B" w:rsidRPr="007A30BE">
        <w:rPr>
          <w:rFonts w:eastAsiaTheme="minorHAnsi"/>
          <w:b/>
          <w:sz w:val="22"/>
          <w:szCs w:val="22"/>
        </w:rPr>
        <w:t xml:space="preserve"> </w:t>
      </w:r>
      <w:r w:rsidRPr="007A30BE">
        <w:rPr>
          <w:rFonts w:eastAsiaTheme="minorHAnsi"/>
          <w:b/>
          <w:sz w:val="22"/>
          <w:szCs w:val="22"/>
        </w:rPr>
        <w:t>$408,375</w:t>
      </w:r>
    </w:p>
    <w:p w14:paraId="6A2B4426" w14:textId="77777777" w:rsidR="00E2195C" w:rsidRPr="007A30BE" w:rsidRDefault="005F02B6" w:rsidP="00DB297E">
      <w:pPr>
        <w:pStyle w:val="ListParagraph"/>
        <w:ind w:left="360"/>
        <w:rPr>
          <w:rFonts w:eastAsiaTheme="minorHAnsi"/>
          <w:sz w:val="22"/>
          <w:szCs w:val="22"/>
        </w:rPr>
      </w:pPr>
      <w:r w:rsidRPr="007A30BE">
        <w:rPr>
          <w:rFonts w:eastAsiaTheme="minorHAnsi"/>
          <w:sz w:val="22"/>
          <w:szCs w:val="22"/>
        </w:rPr>
        <w:lastRenderedPageBreak/>
        <w:t>“</w:t>
      </w:r>
      <w:r w:rsidR="00E85238" w:rsidRPr="007A30BE">
        <w:rPr>
          <w:rFonts w:eastAsiaTheme="minorHAnsi"/>
          <w:sz w:val="22"/>
          <w:szCs w:val="22"/>
        </w:rPr>
        <w:t>Evaluating the Immune Landscape of Co-Existing Anal Pre-Cancer Lesions for the Identification of Local and Systemic Biomarkers in High-Risk HIV Patients</w:t>
      </w:r>
      <w:r w:rsidRPr="007A30BE">
        <w:rPr>
          <w:rFonts w:eastAsiaTheme="minorHAnsi"/>
          <w:sz w:val="22"/>
          <w:szCs w:val="22"/>
        </w:rPr>
        <w:t>”</w:t>
      </w:r>
      <w:r w:rsidR="009B180B" w:rsidRPr="007A30BE">
        <w:rPr>
          <w:rFonts w:eastAsiaTheme="minorHAnsi"/>
          <w:sz w:val="22"/>
          <w:szCs w:val="22"/>
        </w:rPr>
        <w:t xml:space="preserve">. </w:t>
      </w:r>
      <w:r w:rsidR="00E85238" w:rsidRPr="007A30BE">
        <w:rPr>
          <w:rFonts w:eastAsiaTheme="minorHAnsi"/>
          <w:sz w:val="22"/>
          <w:szCs w:val="22"/>
        </w:rPr>
        <w:t>The primary objectives of this project are to evaluate HPV genetic variation across all 6 anatomic sites where HPV causes cancer and to determine how HPV viral variation relates to cancer risk by anatomic site. To accomplish this, we will construct a large cohort of HPV-related cancers and pre-cancers across all 6 anatomic sites were HPV causes cancer. Tissue specimens and clinical data will be pooled from 3 major institutions, Vanderbilt University Medical Center (VUMC), University of Alabama at Birmingham (UAB) and the National Cancer Institute (NCI). ~4,000 previously identified cancer and precancerous tumor tissues will be pulled from the surgical pathology archives at VUMC and UAB. Specimens will be sent to the NCI for HPV variant genome sequencing. Clinical data, including patient prognosis, will be abstracted from the electronic medical record. The NCI will additionally contribute data on ~6,000 previously sequenced HPV-associated cancers and pre</w:t>
      </w:r>
      <w:r w:rsidR="00A71FF4" w:rsidRPr="007A30BE">
        <w:rPr>
          <w:rFonts w:eastAsiaTheme="minorHAnsi"/>
          <w:sz w:val="22"/>
          <w:szCs w:val="22"/>
        </w:rPr>
        <w:t>-</w:t>
      </w:r>
      <w:r w:rsidR="00E85238" w:rsidRPr="007A30BE">
        <w:rPr>
          <w:rFonts w:eastAsiaTheme="minorHAnsi"/>
          <w:sz w:val="22"/>
          <w:szCs w:val="22"/>
        </w:rPr>
        <w:t xml:space="preserve">cancers, resulting in a total </w:t>
      </w:r>
      <w:r w:rsidR="00AD194B" w:rsidRPr="007A30BE">
        <w:rPr>
          <w:rFonts w:eastAsiaTheme="minorHAnsi"/>
          <w:sz w:val="22"/>
          <w:szCs w:val="22"/>
        </w:rPr>
        <w:t>cohort of approximately ~10,000.</w:t>
      </w:r>
    </w:p>
    <w:p w14:paraId="18E267F5" w14:textId="77777777" w:rsidR="00E85238" w:rsidRPr="007A30BE" w:rsidRDefault="00E85238" w:rsidP="00F731A4">
      <w:pPr>
        <w:pStyle w:val="ListParagraph"/>
        <w:numPr>
          <w:ilvl w:val="0"/>
          <w:numId w:val="1"/>
        </w:numPr>
        <w:ind w:left="360"/>
        <w:rPr>
          <w:rFonts w:eastAsiaTheme="minorHAnsi"/>
          <w:b/>
          <w:sz w:val="22"/>
          <w:szCs w:val="22"/>
        </w:rPr>
      </w:pPr>
      <w:r w:rsidRPr="007A30BE">
        <w:rPr>
          <w:rFonts w:eastAsiaTheme="minorHAnsi"/>
          <w:b/>
          <w:sz w:val="22"/>
          <w:szCs w:val="22"/>
        </w:rPr>
        <w:t>P01 NHLBI (Gamble)</w:t>
      </w:r>
      <w:r w:rsidR="009B180B" w:rsidRPr="007A30BE">
        <w:rPr>
          <w:rFonts w:eastAsiaTheme="minorHAnsi"/>
          <w:b/>
          <w:sz w:val="22"/>
          <w:szCs w:val="22"/>
        </w:rPr>
        <w:tab/>
      </w:r>
      <w:r w:rsidR="009B180B" w:rsidRPr="007A30BE">
        <w:rPr>
          <w:rFonts w:eastAsiaTheme="minorHAnsi"/>
          <w:b/>
          <w:sz w:val="22"/>
          <w:szCs w:val="22"/>
        </w:rPr>
        <w:tab/>
      </w:r>
      <w:r w:rsidR="009B180B" w:rsidRPr="007A30BE">
        <w:rPr>
          <w:rFonts w:eastAsiaTheme="minorHAnsi"/>
          <w:b/>
          <w:sz w:val="22"/>
          <w:szCs w:val="22"/>
        </w:rPr>
        <w:tab/>
      </w:r>
      <w:r w:rsidRPr="007A30BE">
        <w:rPr>
          <w:rFonts w:eastAsiaTheme="minorHAnsi"/>
          <w:b/>
          <w:sz w:val="22"/>
          <w:szCs w:val="22"/>
        </w:rPr>
        <w:t xml:space="preserve">09/01/2020 – 08/25/2025 (Co-investigator) </w:t>
      </w:r>
      <w:r w:rsidR="008F55AC" w:rsidRPr="007A30BE">
        <w:rPr>
          <w:rFonts w:eastAsiaTheme="minorHAnsi"/>
          <w:b/>
          <w:sz w:val="22"/>
          <w:szCs w:val="22"/>
        </w:rPr>
        <w:t>$7,504,439</w:t>
      </w:r>
    </w:p>
    <w:p w14:paraId="40BAE909" w14:textId="77777777" w:rsidR="00E85238" w:rsidRPr="007A30BE" w:rsidRDefault="009B180B" w:rsidP="00F731A4">
      <w:pPr>
        <w:pStyle w:val="ListParagraph"/>
        <w:ind w:left="360"/>
        <w:rPr>
          <w:rFonts w:eastAsiaTheme="minorHAnsi"/>
          <w:sz w:val="22"/>
          <w:szCs w:val="22"/>
        </w:rPr>
      </w:pPr>
      <w:r w:rsidRPr="007A30BE">
        <w:rPr>
          <w:rFonts w:eastAsiaTheme="minorHAnsi"/>
          <w:sz w:val="22"/>
          <w:szCs w:val="22"/>
        </w:rPr>
        <w:t>“</w:t>
      </w:r>
      <w:r w:rsidR="00E85238" w:rsidRPr="007A30BE">
        <w:rPr>
          <w:rFonts w:eastAsiaTheme="minorHAnsi"/>
          <w:sz w:val="22"/>
          <w:szCs w:val="22"/>
        </w:rPr>
        <w:t>Diet-induced Circadian Dysfunction and Cardiovascular Disease Risk</w:t>
      </w:r>
      <w:r w:rsidRPr="007A30BE">
        <w:rPr>
          <w:rFonts w:eastAsiaTheme="minorHAnsi"/>
          <w:sz w:val="22"/>
          <w:szCs w:val="22"/>
        </w:rPr>
        <w:t xml:space="preserve">”. </w:t>
      </w:r>
      <w:r w:rsidR="00E85238" w:rsidRPr="007A30BE">
        <w:rPr>
          <w:rFonts w:eastAsiaTheme="minorHAnsi"/>
          <w:sz w:val="22"/>
          <w:szCs w:val="22"/>
        </w:rPr>
        <w:t>The overall goal of this PPG is to elucidate mechanisms underlying disruption of the multi-organ circadian network in diet-induced obesity, leading to hypertension and vascular dysfunction. Each of the four proposed projects will examine whether misaligned tissue-specific clocks contribute to diet-related hypertension and vascular dysfunction. The hypothesis of Project 3 (Circadian control of vascular and hepatic function in diet-induced obesity – Bailey, Project Leader) is that high fat diet-induced disruption of the circadian clock and thus, temporal control of hepatic energy metabolism, plays a causal role in the development of vascular and hepatic dysfunction. My role will be to provide histopathology expertise in assessing DIO-induced changes in liver tissue.</w:t>
      </w:r>
    </w:p>
    <w:p w14:paraId="5D8ADF9A" w14:textId="77777777" w:rsidR="00E2195C" w:rsidRPr="007A30BE" w:rsidRDefault="00E2195C" w:rsidP="00F731A4">
      <w:pPr>
        <w:spacing w:after="0" w:line="240" w:lineRule="auto"/>
        <w:rPr>
          <w:rFonts w:ascii="Times New Roman" w:hAnsi="Times New Roman" w:cs="Times New Roman"/>
          <w:b/>
        </w:rPr>
      </w:pPr>
    </w:p>
    <w:p w14:paraId="33B0EEEA" w14:textId="77777777" w:rsidR="00E502A0" w:rsidRPr="007A30BE" w:rsidRDefault="00723644" w:rsidP="00F731A4">
      <w:pPr>
        <w:spacing w:after="0" w:line="240" w:lineRule="auto"/>
        <w:rPr>
          <w:rFonts w:ascii="Times New Roman" w:hAnsi="Times New Roman" w:cs="Times New Roman"/>
          <w:b/>
          <w:u w:val="single"/>
        </w:rPr>
      </w:pPr>
      <w:r w:rsidRPr="007A30BE">
        <w:rPr>
          <w:rFonts w:ascii="Times New Roman" w:hAnsi="Times New Roman" w:cs="Times New Roman"/>
          <w:b/>
          <w:u w:val="single"/>
        </w:rPr>
        <w:t xml:space="preserve">BIBLIOGRAPHY: </w:t>
      </w:r>
    </w:p>
    <w:p w14:paraId="25CA43ED" w14:textId="77777777" w:rsidR="00EF5FF4" w:rsidRPr="007A30BE" w:rsidRDefault="00E502A0" w:rsidP="00F731A4">
      <w:pPr>
        <w:spacing w:after="0" w:line="240" w:lineRule="auto"/>
        <w:rPr>
          <w:rFonts w:ascii="Times New Roman" w:hAnsi="Times New Roman" w:cs="Times New Roman"/>
          <w:b/>
        </w:rPr>
      </w:pPr>
      <w:r w:rsidRPr="007A30BE">
        <w:rPr>
          <w:rFonts w:ascii="Times New Roman" w:hAnsi="Times New Roman" w:cs="Times New Roman"/>
          <w:b/>
        </w:rPr>
        <w:t xml:space="preserve">Manuscripts: </w:t>
      </w:r>
    </w:p>
    <w:p w14:paraId="5B9CA86C" w14:textId="77777777" w:rsidR="00EF5FF4" w:rsidRPr="007A30BE" w:rsidRDefault="00EF5FF4" w:rsidP="00BF7799">
      <w:pPr>
        <w:pStyle w:val="ListParagraph"/>
        <w:numPr>
          <w:ilvl w:val="0"/>
          <w:numId w:val="3"/>
        </w:numPr>
        <w:tabs>
          <w:tab w:val="left" w:pos="-720"/>
        </w:tabs>
        <w:suppressAutoHyphens/>
        <w:autoSpaceDE w:val="0"/>
        <w:autoSpaceDN w:val="0"/>
        <w:adjustRightInd w:val="0"/>
        <w:rPr>
          <w:b/>
          <w:spacing w:val="-2"/>
          <w:sz w:val="22"/>
          <w:szCs w:val="22"/>
          <w:u w:val="single"/>
        </w:rPr>
      </w:pPr>
      <w:r w:rsidRPr="007A30BE">
        <w:rPr>
          <w:rFonts w:eastAsiaTheme="minorHAnsi"/>
          <w:sz w:val="22"/>
          <w:szCs w:val="22"/>
        </w:rPr>
        <w:t xml:space="preserve">Kwong C, </w:t>
      </w:r>
      <w:r w:rsidRPr="007A30BE">
        <w:rPr>
          <w:rFonts w:eastAsiaTheme="minorHAnsi"/>
          <w:b/>
          <w:bCs/>
          <w:sz w:val="22"/>
          <w:szCs w:val="22"/>
        </w:rPr>
        <w:t>Al Diffalha S</w:t>
      </w:r>
      <w:r w:rsidRPr="007A30BE">
        <w:rPr>
          <w:rFonts w:eastAsiaTheme="minorHAnsi"/>
          <w:sz w:val="22"/>
          <w:szCs w:val="22"/>
        </w:rPr>
        <w:t xml:space="preserve">, Pambuccian S and Barkan G: “Tracking Changes in Major Discrepancies between Cytotechnologist and Cytopathologist in Gynecologic Cytopathology an Observational Study of 2 Years”. Journal of the American society of cytopathology. </w:t>
      </w:r>
    </w:p>
    <w:p w14:paraId="23F62275" w14:textId="77777777" w:rsidR="00EF5FF4" w:rsidRPr="007A30BE" w:rsidRDefault="00EF5FF4"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Sun B, Lapetino S, </w:t>
      </w:r>
      <w:r w:rsidRPr="007A30BE">
        <w:rPr>
          <w:rFonts w:eastAsiaTheme="minorHAnsi"/>
          <w:b/>
          <w:bCs/>
          <w:sz w:val="22"/>
          <w:szCs w:val="22"/>
        </w:rPr>
        <w:t>AI Diffalha S</w:t>
      </w:r>
      <w:r w:rsidRPr="007A30BE">
        <w:rPr>
          <w:rFonts w:eastAsiaTheme="minorHAnsi"/>
          <w:sz w:val="22"/>
          <w:szCs w:val="22"/>
        </w:rPr>
        <w:t>, Yong S, Gaba R, Bui J, Koppe S, Garzon S and Guzman G: “Microvascular injury in antacid resistant persistent gastric ulcers following Yttrium-90 microsphere radioembolization for liver malignancies”. HumPathol. 2016 Apr; 50:11-4 PubMed PMID: 26997433.</w:t>
      </w:r>
    </w:p>
    <w:p w14:paraId="3494B992" w14:textId="77777777" w:rsidR="00EF5FF4" w:rsidRPr="007A30BE" w:rsidRDefault="00EF5FF4"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Arville B, </w:t>
      </w:r>
      <w:r w:rsidRPr="007A30BE">
        <w:rPr>
          <w:rFonts w:eastAsiaTheme="minorHAnsi"/>
          <w:b/>
          <w:bCs/>
          <w:sz w:val="22"/>
          <w:szCs w:val="22"/>
        </w:rPr>
        <w:t>Al Diffalha S</w:t>
      </w:r>
      <w:r w:rsidRPr="007A30BE">
        <w:rPr>
          <w:rFonts w:eastAsiaTheme="minorHAnsi"/>
          <w:sz w:val="22"/>
          <w:szCs w:val="22"/>
        </w:rPr>
        <w:t>, Mehrotra S: “Cervical squamous cell carcinoma metastatic to pericardial fluid--large cell balls masquerade as adenocarcino</w:t>
      </w:r>
      <w:r w:rsidR="00DB297E" w:rsidRPr="007A30BE">
        <w:rPr>
          <w:rFonts w:eastAsiaTheme="minorHAnsi"/>
          <w:sz w:val="22"/>
          <w:szCs w:val="22"/>
        </w:rPr>
        <w:t>ma”. Diagn Cytopathol. 2015 Nov</w:t>
      </w:r>
      <w:r w:rsidRPr="007A30BE">
        <w:rPr>
          <w:rFonts w:eastAsiaTheme="minorHAnsi"/>
          <w:sz w:val="22"/>
          <w:szCs w:val="22"/>
        </w:rPr>
        <w:t>. PubMed PMID: 25940020.</w:t>
      </w:r>
    </w:p>
    <w:p w14:paraId="489FF26D" w14:textId="77777777" w:rsidR="00162254" w:rsidRPr="007A30BE" w:rsidRDefault="00EF5FF4" w:rsidP="00BF7799">
      <w:pPr>
        <w:pStyle w:val="ListParagraph"/>
        <w:numPr>
          <w:ilvl w:val="0"/>
          <w:numId w:val="3"/>
        </w:numPr>
        <w:autoSpaceDE w:val="0"/>
        <w:autoSpaceDN w:val="0"/>
        <w:adjustRightInd w:val="0"/>
        <w:rPr>
          <w:rFonts w:eastAsiaTheme="minorHAnsi"/>
          <w:sz w:val="22"/>
          <w:szCs w:val="22"/>
        </w:rPr>
      </w:pPr>
      <w:r w:rsidRPr="007A30BE">
        <w:rPr>
          <w:rFonts w:eastAsiaTheme="minorHAnsi"/>
          <w:b/>
          <w:bCs/>
          <w:sz w:val="22"/>
          <w:szCs w:val="22"/>
        </w:rPr>
        <w:t>Al Diffalha S</w:t>
      </w:r>
      <w:r w:rsidRPr="007A30BE">
        <w:rPr>
          <w:rFonts w:eastAsiaTheme="minorHAnsi"/>
          <w:sz w:val="22"/>
          <w:szCs w:val="22"/>
          <w:u w:val="single"/>
        </w:rPr>
        <w:t>,</w:t>
      </w:r>
      <w:r w:rsidRPr="007A30BE">
        <w:rPr>
          <w:rFonts w:eastAsiaTheme="minorHAnsi"/>
          <w:sz w:val="22"/>
          <w:szCs w:val="22"/>
        </w:rPr>
        <w:t xml:space="preserve"> Pambuccian S, Farooq A, and Barkan G: Intratesticular Adenomatous Tumor, A Case Report and Review of the Literature. Final version published online: 17-JUN-2016. Full bibliographic details: Human Pathology: Case Reports (2016), pp. 13-17. </w:t>
      </w:r>
    </w:p>
    <w:p w14:paraId="3B241803" w14:textId="77777777" w:rsidR="00EF5FF4" w:rsidRPr="007A30BE" w:rsidRDefault="00EF5FF4"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Tahmasbi M</w:t>
      </w:r>
      <w:r w:rsidRPr="007A30BE">
        <w:rPr>
          <w:rFonts w:eastAsiaTheme="minorHAnsi"/>
          <w:b/>
          <w:bCs/>
          <w:sz w:val="22"/>
          <w:szCs w:val="22"/>
        </w:rPr>
        <w:t>, Al Diffalha S</w:t>
      </w:r>
      <w:r w:rsidRPr="007A30BE">
        <w:rPr>
          <w:rFonts w:eastAsiaTheme="minorHAnsi"/>
          <w:sz w:val="22"/>
          <w:szCs w:val="22"/>
        </w:rPr>
        <w:t xml:space="preserve">, Strosberg C, Sandin R, Ghayouri M: Duodenal toxoplasmosis in a bone marrow transplant patient: A rare case report. HumPathol case report. Received 16 November 2015. </w:t>
      </w:r>
    </w:p>
    <w:p w14:paraId="72BA11D0" w14:textId="77777777" w:rsidR="00EF5FF4" w:rsidRPr="007A30BE" w:rsidRDefault="00EF5FF4" w:rsidP="00BF7799">
      <w:pPr>
        <w:pStyle w:val="ListParagraph"/>
        <w:numPr>
          <w:ilvl w:val="0"/>
          <w:numId w:val="3"/>
        </w:numPr>
        <w:autoSpaceDE w:val="0"/>
        <w:autoSpaceDN w:val="0"/>
        <w:adjustRightInd w:val="0"/>
        <w:rPr>
          <w:rFonts w:eastAsiaTheme="minorHAnsi"/>
          <w:sz w:val="22"/>
          <w:szCs w:val="22"/>
        </w:rPr>
      </w:pPr>
      <w:r w:rsidRPr="007A30BE">
        <w:rPr>
          <w:rFonts w:eastAsiaTheme="minorHAnsi"/>
          <w:b/>
          <w:bCs/>
          <w:sz w:val="22"/>
          <w:szCs w:val="22"/>
        </w:rPr>
        <w:t>A</w:t>
      </w:r>
      <w:r w:rsidR="00FA4D3D" w:rsidRPr="007A30BE">
        <w:rPr>
          <w:rFonts w:eastAsiaTheme="minorHAnsi"/>
          <w:b/>
          <w:bCs/>
          <w:sz w:val="22"/>
          <w:szCs w:val="22"/>
        </w:rPr>
        <w:t xml:space="preserve">l </w:t>
      </w:r>
      <w:r w:rsidRPr="007A30BE">
        <w:rPr>
          <w:rFonts w:eastAsiaTheme="minorHAnsi"/>
          <w:b/>
          <w:bCs/>
          <w:sz w:val="22"/>
          <w:szCs w:val="22"/>
        </w:rPr>
        <w:t>Diffalha S</w:t>
      </w:r>
      <w:r w:rsidRPr="007A30BE">
        <w:rPr>
          <w:rFonts w:eastAsiaTheme="minorHAnsi"/>
          <w:sz w:val="22"/>
          <w:szCs w:val="22"/>
          <w:u w:val="single"/>
        </w:rPr>
        <w:t>,</w:t>
      </w:r>
      <w:r w:rsidRPr="007A30BE">
        <w:rPr>
          <w:rFonts w:eastAsiaTheme="minorHAnsi"/>
          <w:sz w:val="22"/>
          <w:szCs w:val="22"/>
        </w:rPr>
        <w:t xml:space="preserve"> Tahmasbi M and Khalil F. “Rare case of combined small cell lung cancer with adenocarcinoma and squamous cell carcinoma”. Hum Pathol case report. May 2016. </w:t>
      </w:r>
    </w:p>
    <w:p w14:paraId="674A59E3" w14:textId="77777777" w:rsidR="00EF5FF4" w:rsidRPr="007A30BE" w:rsidRDefault="00EF5FF4"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Tobin-Vealey K, Jain S, </w:t>
      </w:r>
      <w:r w:rsidRPr="007A30BE">
        <w:rPr>
          <w:rFonts w:eastAsiaTheme="minorHAnsi"/>
          <w:b/>
          <w:bCs/>
          <w:sz w:val="22"/>
          <w:szCs w:val="22"/>
        </w:rPr>
        <w:t>Al Diffalha S</w:t>
      </w:r>
      <w:r w:rsidRPr="007A30BE">
        <w:rPr>
          <w:rFonts w:eastAsiaTheme="minorHAnsi"/>
          <w:sz w:val="22"/>
          <w:szCs w:val="22"/>
        </w:rPr>
        <w:t>, Sohn A, Henry E, Czerlanis C, Bhoopalam N. Use of Fluorodeoxyglucose-Positron Emission Tomography in the Diagnosis of Intravascular Diffuse Large B-Cell Lymphoma. Fed Pract. 2016 May; 33(Suppl 4):32S-36S. PubMed PMID: 30766217</w:t>
      </w:r>
      <w:r w:rsidR="00162254" w:rsidRPr="007A30BE">
        <w:rPr>
          <w:rFonts w:eastAsiaTheme="minorHAnsi"/>
          <w:sz w:val="22"/>
          <w:szCs w:val="22"/>
        </w:rPr>
        <w:t>.</w:t>
      </w:r>
    </w:p>
    <w:p w14:paraId="2A674716" w14:textId="77777777" w:rsidR="00FA4D3D" w:rsidRPr="007A30BE" w:rsidRDefault="00FA4D3D" w:rsidP="00BF7799">
      <w:pPr>
        <w:pStyle w:val="ListParagraph"/>
        <w:numPr>
          <w:ilvl w:val="0"/>
          <w:numId w:val="3"/>
        </w:numPr>
        <w:autoSpaceDE w:val="0"/>
        <w:autoSpaceDN w:val="0"/>
        <w:adjustRightInd w:val="0"/>
        <w:rPr>
          <w:rFonts w:eastAsiaTheme="minorHAnsi"/>
          <w:sz w:val="22"/>
          <w:szCs w:val="22"/>
        </w:rPr>
      </w:pPr>
      <w:r w:rsidRPr="007A30BE">
        <w:rPr>
          <w:rFonts w:eastAsiaTheme="minorHAnsi"/>
          <w:b/>
          <w:bCs/>
          <w:sz w:val="22"/>
          <w:szCs w:val="22"/>
        </w:rPr>
        <w:t>Al Diffalha S</w:t>
      </w:r>
      <w:r w:rsidRPr="007A30BE">
        <w:rPr>
          <w:rFonts w:eastAsiaTheme="minorHAnsi"/>
          <w:sz w:val="22"/>
          <w:szCs w:val="22"/>
        </w:rPr>
        <w:t>, Agosto-Arroyo E, Rosa M, and Khazai L." Symmetrical lipomatosis of tongue, misdiagnosed as primary amyloidosis". Human pathology: Case Reports, Volume 8, 1 – 2.</w:t>
      </w:r>
      <w:r w:rsidR="00162254" w:rsidRPr="007A30BE">
        <w:rPr>
          <w:rFonts w:eastAsiaTheme="minorHAnsi"/>
          <w:sz w:val="22"/>
          <w:szCs w:val="22"/>
        </w:rPr>
        <w:t xml:space="preserve"> </w:t>
      </w:r>
    </w:p>
    <w:p w14:paraId="571EE6DD" w14:textId="77777777" w:rsidR="00FA4D3D" w:rsidRPr="007A30BE" w:rsidRDefault="00FA4D3D" w:rsidP="00BF7799">
      <w:pPr>
        <w:pStyle w:val="ListParagraph"/>
        <w:numPr>
          <w:ilvl w:val="0"/>
          <w:numId w:val="3"/>
        </w:numPr>
        <w:autoSpaceDE w:val="0"/>
        <w:autoSpaceDN w:val="0"/>
        <w:adjustRightInd w:val="0"/>
        <w:rPr>
          <w:rFonts w:eastAsiaTheme="minorHAnsi"/>
          <w:sz w:val="22"/>
          <w:szCs w:val="22"/>
        </w:rPr>
      </w:pPr>
      <w:r w:rsidRPr="007A30BE">
        <w:rPr>
          <w:rFonts w:eastAsiaTheme="minorHAnsi"/>
          <w:b/>
          <w:bCs/>
          <w:sz w:val="22"/>
          <w:szCs w:val="22"/>
        </w:rPr>
        <w:t>Al Diffalha S</w:t>
      </w:r>
      <w:r w:rsidRPr="007A30BE">
        <w:rPr>
          <w:rFonts w:eastAsiaTheme="minorHAnsi"/>
          <w:sz w:val="22"/>
          <w:szCs w:val="22"/>
        </w:rPr>
        <w:t>, Shaar M, Barkan GA, Wojcik EM, Picken MM, Pambuccian SE. Immunohistochemistry in the workup of prostate biopsies: Frequency, variation and appropriateness of use among pathologists practicing at an academic center. Ann Diagn Pathol. 2017 Apr;</w:t>
      </w:r>
      <w:r w:rsidR="00162254" w:rsidRPr="007A30BE">
        <w:rPr>
          <w:rFonts w:eastAsiaTheme="minorHAnsi"/>
          <w:sz w:val="22"/>
          <w:szCs w:val="22"/>
        </w:rPr>
        <w:t xml:space="preserve"> 27:34-42</w:t>
      </w:r>
      <w:r w:rsidRPr="007A30BE">
        <w:rPr>
          <w:rFonts w:eastAsiaTheme="minorHAnsi"/>
          <w:sz w:val="22"/>
          <w:szCs w:val="22"/>
        </w:rPr>
        <w:t>. PubMed PMID: 28325359.</w:t>
      </w:r>
    </w:p>
    <w:p w14:paraId="578B9E40" w14:textId="77777777" w:rsidR="00FA4D3D" w:rsidRPr="007A30BE" w:rsidRDefault="00FA4D3D" w:rsidP="00BF7799">
      <w:pPr>
        <w:pStyle w:val="ListParagraph"/>
        <w:numPr>
          <w:ilvl w:val="0"/>
          <w:numId w:val="3"/>
        </w:numPr>
        <w:autoSpaceDE w:val="0"/>
        <w:autoSpaceDN w:val="0"/>
        <w:adjustRightInd w:val="0"/>
        <w:rPr>
          <w:rFonts w:eastAsiaTheme="minorHAnsi"/>
          <w:sz w:val="22"/>
          <w:szCs w:val="22"/>
        </w:rPr>
      </w:pPr>
      <w:r w:rsidRPr="007A30BE">
        <w:rPr>
          <w:rFonts w:eastAsiaTheme="minorHAnsi"/>
          <w:b/>
          <w:bCs/>
          <w:sz w:val="22"/>
          <w:szCs w:val="22"/>
        </w:rPr>
        <w:t>Al Diffalha S</w:t>
      </w:r>
      <w:r w:rsidRPr="007A30BE">
        <w:rPr>
          <w:rFonts w:eastAsiaTheme="minorHAnsi"/>
          <w:sz w:val="22"/>
          <w:szCs w:val="22"/>
        </w:rPr>
        <w:t>, Al Aukla N, Hasan S, Dickinson S, Khalil F. NUT Midlin</w:t>
      </w:r>
      <w:r w:rsidR="00162254" w:rsidRPr="007A30BE">
        <w:rPr>
          <w:rFonts w:eastAsiaTheme="minorHAnsi"/>
          <w:sz w:val="22"/>
          <w:szCs w:val="22"/>
        </w:rPr>
        <w:t xml:space="preserve">e Carcinoma: A Rare Malignancy. </w:t>
      </w:r>
      <w:r w:rsidRPr="007A30BE">
        <w:rPr>
          <w:rFonts w:eastAsiaTheme="minorHAnsi"/>
          <w:sz w:val="22"/>
          <w:szCs w:val="22"/>
        </w:rPr>
        <w:t>PubMed PMID: 28441376.</w:t>
      </w:r>
    </w:p>
    <w:p w14:paraId="2242E1A8" w14:textId="77777777" w:rsidR="00EF5FF4" w:rsidRPr="007A30BE" w:rsidRDefault="00FA4D3D"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lastRenderedPageBreak/>
        <w:t xml:space="preserve">Weitman E, </w:t>
      </w:r>
      <w:r w:rsidRPr="007A30BE">
        <w:rPr>
          <w:rFonts w:eastAsiaTheme="minorHAnsi"/>
          <w:b/>
          <w:bCs/>
          <w:sz w:val="22"/>
          <w:szCs w:val="22"/>
        </w:rPr>
        <w:t>Al Diffalha S</w:t>
      </w:r>
      <w:r w:rsidRPr="007A30BE">
        <w:rPr>
          <w:rFonts w:eastAsiaTheme="minorHAnsi"/>
          <w:sz w:val="22"/>
          <w:szCs w:val="22"/>
        </w:rPr>
        <w:t>, Centeno B, Hodul P. An isolated intestinal duplication cyst masquerading as a mucinous cystic neoplasm of the pancreas: A case report and review of the</w:t>
      </w:r>
      <w:r w:rsidRPr="007A30BE">
        <w:rPr>
          <w:sz w:val="22"/>
          <w:szCs w:val="22"/>
        </w:rPr>
        <w:t xml:space="preserve"> </w:t>
      </w:r>
      <w:r w:rsidRPr="007A30BE">
        <w:rPr>
          <w:rFonts w:eastAsiaTheme="minorHAnsi"/>
          <w:sz w:val="22"/>
          <w:szCs w:val="22"/>
        </w:rPr>
        <w:t xml:space="preserve">literature. Int J Surg Case Rep. 2017; 39:208-211. </w:t>
      </w:r>
      <w:r w:rsidR="00162254" w:rsidRPr="007A30BE">
        <w:rPr>
          <w:rFonts w:eastAsiaTheme="minorHAnsi"/>
          <w:sz w:val="22"/>
          <w:szCs w:val="22"/>
        </w:rPr>
        <w:t>PubMed PMID: 28854411.</w:t>
      </w:r>
    </w:p>
    <w:p w14:paraId="7AD7ACCA" w14:textId="77777777" w:rsidR="004F6496" w:rsidRPr="007A30BE" w:rsidRDefault="004F6496"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Howard R, </w:t>
      </w:r>
      <w:r w:rsidRPr="007A30BE">
        <w:rPr>
          <w:rFonts w:eastAsiaTheme="minorHAnsi"/>
          <w:b/>
          <w:bCs/>
          <w:sz w:val="22"/>
          <w:szCs w:val="22"/>
        </w:rPr>
        <w:t>Al Diffalha S</w:t>
      </w:r>
      <w:r w:rsidRPr="007A30BE">
        <w:rPr>
          <w:rFonts w:eastAsiaTheme="minorHAnsi"/>
          <w:sz w:val="22"/>
          <w:szCs w:val="22"/>
        </w:rPr>
        <w:t>, Pimiento J, Mejia J, Enderling H, Giuliano A, Coppola D. CD133 Expression as a Helicobacter pylori-independent Biomarker of Gastric Cancer Progression. Anticancer Res. 2018 Aug; 38(8). PubMed PMID: 30061208.</w:t>
      </w:r>
    </w:p>
    <w:p w14:paraId="3F0CBB84" w14:textId="77777777" w:rsidR="004F6496" w:rsidRPr="007A30BE" w:rsidRDefault="004F6496"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Neill KG, Saller J, </w:t>
      </w:r>
      <w:r w:rsidRPr="007A30BE">
        <w:rPr>
          <w:rFonts w:eastAsiaTheme="minorHAnsi"/>
          <w:b/>
          <w:bCs/>
          <w:sz w:val="22"/>
          <w:szCs w:val="22"/>
        </w:rPr>
        <w:t>Al Diffalha S</w:t>
      </w:r>
      <w:r w:rsidRPr="007A30BE">
        <w:rPr>
          <w:rFonts w:eastAsiaTheme="minorHAnsi"/>
          <w:sz w:val="22"/>
          <w:szCs w:val="22"/>
        </w:rPr>
        <w:t>, Centeno BA, Malafa MP, Coppola D. EGFR L861Q Mutation in a Metastatic Solid-pseudo papillary Neoplasm of the Pancreas. Cancer Genomics Proteomics. 2018 May-Jun; 15(3):201-205. PubMed PMID: 29695402</w:t>
      </w:r>
      <w:r w:rsidR="00162254" w:rsidRPr="007A30BE">
        <w:rPr>
          <w:rFonts w:eastAsiaTheme="minorHAnsi"/>
          <w:sz w:val="22"/>
          <w:szCs w:val="22"/>
        </w:rPr>
        <w:t>.</w:t>
      </w:r>
      <w:hyperlink r:id="rId8" w:history="1">
        <w:r w:rsidRPr="007A30BE">
          <w:rPr>
            <w:rStyle w:val="Hyperlink"/>
            <w:vanish/>
            <w:color w:val="auto"/>
            <w:sz w:val="22"/>
            <w:szCs w:val="22"/>
            <w:lang w:val="en"/>
          </w:rPr>
          <w:t>Invasive Breast Carcinoma Tumor Size on Core Needle Biopsy: Analysis of Practice Patterns and Impact on Final Pathologic Tumor Stage</w:t>
        </w:r>
      </w:hyperlink>
    </w:p>
    <w:p w14:paraId="668293CA" w14:textId="77777777" w:rsidR="004F6496" w:rsidRPr="007A30BE" w:rsidRDefault="004F6496"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Agosto-Arroyo E, Tahmasbi M, </w:t>
      </w:r>
      <w:r w:rsidRPr="007A30BE">
        <w:rPr>
          <w:rFonts w:eastAsiaTheme="minorHAnsi"/>
          <w:b/>
          <w:bCs/>
          <w:sz w:val="22"/>
          <w:szCs w:val="22"/>
        </w:rPr>
        <w:t>Al Diffalha S</w:t>
      </w:r>
      <w:r w:rsidRPr="007A30BE">
        <w:rPr>
          <w:rFonts w:eastAsiaTheme="minorHAnsi"/>
          <w:sz w:val="22"/>
          <w:szCs w:val="22"/>
        </w:rPr>
        <w:t>, Khazai L, Xiong Y, Rosa M. Invasive Breast Carcinoma Tumor Size on Core Needle Biopsy: Analysis of Practice Patterns and Effect on Final Pathologic Tumor Stage. Clin Breast Cancer. 2018 Oct; 18(5):e1027-e1030. Epub 2018 Mar 5. PubMed PMID: 29622383.</w:t>
      </w:r>
    </w:p>
    <w:p w14:paraId="3A6C883F" w14:textId="77777777" w:rsidR="004F6496" w:rsidRPr="007A30BE" w:rsidRDefault="004F6496"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Jiang K, </w:t>
      </w:r>
      <w:r w:rsidRPr="007A30BE">
        <w:rPr>
          <w:rFonts w:eastAsiaTheme="minorHAnsi"/>
          <w:b/>
          <w:bCs/>
          <w:sz w:val="22"/>
          <w:szCs w:val="22"/>
        </w:rPr>
        <w:t>Al-Diffhala S</w:t>
      </w:r>
      <w:r w:rsidRPr="007A30BE">
        <w:rPr>
          <w:rFonts w:eastAsiaTheme="minorHAnsi"/>
          <w:sz w:val="22"/>
          <w:szCs w:val="22"/>
        </w:rPr>
        <w:t xml:space="preserve">, Centeno BA. Primary Liver Cancers-Part 1: Histopathology, Differential Diagnoses, and Risk Stratification. Cancer Control. 2018 Jan-Mar; 25(1):1073274817744625. PubMed PMID: </w:t>
      </w:r>
      <w:r w:rsidRPr="007A30BE">
        <w:rPr>
          <w:sz w:val="22"/>
          <w:szCs w:val="22"/>
        </w:rPr>
        <w:t>29350068.</w:t>
      </w:r>
    </w:p>
    <w:p w14:paraId="70B3A6E2" w14:textId="77777777" w:rsidR="004F6496" w:rsidRPr="007A30BE" w:rsidRDefault="004F6496" w:rsidP="00BF7799">
      <w:pPr>
        <w:pStyle w:val="ListParagraph"/>
        <w:numPr>
          <w:ilvl w:val="0"/>
          <w:numId w:val="3"/>
        </w:numPr>
        <w:rPr>
          <w:rFonts w:eastAsiaTheme="minorHAnsi"/>
          <w:sz w:val="22"/>
          <w:szCs w:val="22"/>
        </w:rPr>
      </w:pPr>
      <w:r w:rsidRPr="007A30BE">
        <w:rPr>
          <w:rFonts w:eastAsiaTheme="minorHAnsi"/>
          <w:b/>
          <w:bCs/>
          <w:sz w:val="22"/>
          <w:szCs w:val="22"/>
        </w:rPr>
        <w:t>Al Diffalha S</w:t>
      </w:r>
      <w:r w:rsidRPr="007A30BE">
        <w:rPr>
          <w:rFonts w:eastAsiaTheme="minorHAnsi"/>
          <w:sz w:val="22"/>
          <w:szCs w:val="22"/>
        </w:rPr>
        <w:t>, Sexton KC, Watson PH, Grizzle WE. The Importance of Human Tissue Bioresources in Advancing Biomedical Research. Biopreserv Biobank. 2019; 17(3):209-212. PubMed PMID: 31188626.</w:t>
      </w:r>
    </w:p>
    <w:p w14:paraId="37162FAD" w14:textId="77777777" w:rsidR="004F6496" w:rsidRPr="007A30BE" w:rsidRDefault="004F6496" w:rsidP="00BF7799">
      <w:pPr>
        <w:pStyle w:val="ListParagraph"/>
        <w:numPr>
          <w:ilvl w:val="0"/>
          <w:numId w:val="3"/>
        </w:numPr>
        <w:rPr>
          <w:rFonts w:eastAsiaTheme="minorHAnsi"/>
          <w:sz w:val="22"/>
          <w:szCs w:val="22"/>
        </w:rPr>
      </w:pPr>
      <w:r w:rsidRPr="007A30BE">
        <w:rPr>
          <w:rFonts w:eastAsiaTheme="minorHAnsi"/>
          <w:sz w:val="22"/>
          <w:szCs w:val="22"/>
        </w:rPr>
        <w:t xml:space="preserve">Nicolas CT, </w:t>
      </w:r>
      <w:r w:rsidRPr="007A30BE">
        <w:rPr>
          <w:rFonts w:eastAsiaTheme="minorHAnsi"/>
          <w:b/>
          <w:bCs/>
          <w:sz w:val="22"/>
          <w:szCs w:val="22"/>
        </w:rPr>
        <w:t>Al Diffalha S</w:t>
      </w:r>
      <w:r w:rsidRPr="007A30BE">
        <w:rPr>
          <w:rFonts w:eastAsiaTheme="minorHAnsi"/>
          <w:sz w:val="22"/>
          <w:szCs w:val="22"/>
        </w:rPr>
        <w:t xml:space="preserve">, Reddy S. Diffuse histology-proven mucinous cystic neoplasm of the pancreas: A case report and review of literature. Int J Surg Case Rep. 2019; 64:123-127. Epub 2019 Oct 15. PubMed </w:t>
      </w:r>
      <w:r w:rsidRPr="007A30BE">
        <w:rPr>
          <w:sz w:val="22"/>
          <w:szCs w:val="22"/>
        </w:rPr>
        <w:t>PMID: 31634784</w:t>
      </w:r>
      <w:r w:rsidR="00162254" w:rsidRPr="007A30BE">
        <w:rPr>
          <w:sz w:val="22"/>
          <w:szCs w:val="22"/>
        </w:rPr>
        <w:t>.</w:t>
      </w:r>
    </w:p>
    <w:p w14:paraId="692FD830" w14:textId="77777777" w:rsidR="004F6496" w:rsidRPr="007A30BE" w:rsidRDefault="004F6496" w:rsidP="00BF7799">
      <w:pPr>
        <w:pStyle w:val="ListParagraph"/>
        <w:numPr>
          <w:ilvl w:val="0"/>
          <w:numId w:val="3"/>
        </w:numPr>
        <w:rPr>
          <w:rFonts w:eastAsiaTheme="minorHAnsi"/>
          <w:sz w:val="22"/>
          <w:szCs w:val="22"/>
        </w:rPr>
      </w:pPr>
      <w:r w:rsidRPr="007A30BE">
        <w:rPr>
          <w:rFonts w:eastAsiaTheme="minorHAnsi"/>
          <w:sz w:val="22"/>
          <w:szCs w:val="22"/>
        </w:rPr>
        <w:t xml:space="preserve">Agarwal S, Behring M, Hale K, </w:t>
      </w:r>
      <w:r w:rsidRPr="007A30BE">
        <w:rPr>
          <w:rFonts w:eastAsiaTheme="minorHAnsi"/>
          <w:b/>
          <w:bCs/>
          <w:sz w:val="22"/>
          <w:szCs w:val="22"/>
        </w:rPr>
        <w:t>Al Diffalha S,</w:t>
      </w:r>
      <w:r w:rsidRPr="007A30BE">
        <w:rPr>
          <w:rFonts w:eastAsiaTheme="minorHAnsi"/>
          <w:sz w:val="22"/>
          <w:szCs w:val="22"/>
        </w:rPr>
        <w:t xml:space="preserve"> Wang K, Manne U, Varambally S. MTHFD1L, A Folate Cycle Enzyme, Is Involved in Progression of Colorectal Cancer. Transl Oncol. 2019 Aug 14; 12(11):1461-1467. PubMed PMID: 31421459</w:t>
      </w:r>
      <w:r w:rsidR="00162254" w:rsidRPr="007A30BE">
        <w:rPr>
          <w:rFonts w:eastAsiaTheme="minorHAnsi"/>
          <w:sz w:val="22"/>
          <w:szCs w:val="22"/>
        </w:rPr>
        <w:t>.</w:t>
      </w:r>
    </w:p>
    <w:p w14:paraId="6B858932" w14:textId="77777777" w:rsidR="004F6496" w:rsidRPr="007A30BE" w:rsidRDefault="004F6496" w:rsidP="00BF7799">
      <w:pPr>
        <w:pStyle w:val="ListParagraph"/>
        <w:numPr>
          <w:ilvl w:val="0"/>
          <w:numId w:val="3"/>
        </w:numPr>
        <w:rPr>
          <w:rFonts w:eastAsiaTheme="minorHAnsi"/>
          <w:sz w:val="22"/>
          <w:szCs w:val="22"/>
        </w:rPr>
      </w:pPr>
      <w:r w:rsidRPr="007A30BE">
        <w:rPr>
          <w:rFonts w:eastAsiaTheme="minorHAnsi"/>
          <w:sz w:val="22"/>
          <w:szCs w:val="22"/>
        </w:rPr>
        <w:t xml:space="preserve">Otali D, </w:t>
      </w:r>
      <w:r w:rsidRPr="007A30BE">
        <w:rPr>
          <w:rFonts w:eastAsiaTheme="minorHAnsi"/>
          <w:b/>
          <w:bCs/>
          <w:sz w:val="22"/>
          <w:szCs w:val="22"/>
        </w:rPr>
        <w:t>Al Diffalha S</w:t>
      </w:r>
      <w:r w:rsidRPr="007A30BE">
        <w:rPr>
          <w:rFonts w:eastAsiaTheme="minorHAnsi"/>
          <w:sz w:val="22"/>
          <w:szCs w:val="22"/>
        </w:rPr>
        <w:t>, Grizzle WE. Biological, Medical, and Other Tissue Variables Affecting Biospecimen Utilization. Biopreserv Biobank. 2019 Jun; 17(3):258-263. doi: 10.1089/bio.2018.0094. PubMed PMID: 31188629; PubMed Central PMCID: PMC6588123.</w:t>
      </w:r>
    </w:p>
    <w:p w14:paraId="7CED223F" w14:textId="77777777" w:rsidR="004F6496" w:rsidRPr="007A30BE" w:rsidRDefault="004F6496"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Grizzle WE, Bledsoe MJ</w:t>
      </w:r>
      <w:r w:rsidRPr="007A30BE">
        <w:rPr>
          <w:rFonts w:eastAsiaTheme="minorHAnsi"/>
          <w:b/>
          <w:bCs/>
          <w:sz w:val="22"/>
          <w:szCs w:val="22"/>
        </w:rPr>
        <w:t>, Al Diffalha S</w:t>
      </w:r>
      <w:r w:rsidRPr="007A30BE">
        <w:rPr>
          <w:rFonts w:eastAsiaTheme="minorHAnsi"/>
          <w:sz w:val="22"/>
          <w:szCs w:val="22"/>
        </w:rPr>
        <w:t>, Otali D, Sexton KC. The Utilization of Biospecimens: Impact of the Choice of Biobanking Model. Biopreserv Biobank. 2019; 17(3):230-242. PubMed PMID: 31188627.</w:t>
      </w:r>
    </w:p>
    <w:p w14:paraId="3047B80F" w14:textId="77777777" w:rsidR="004F6496" w:rsidRPr="007A30BE" w:rsidRDefault="004F6496" w:rsidP="00BF7799">
      <w:pPr>
        <w:pStyle w:val="ListParagraph"/>
        <w:numPr>
          <w:ilvl w:val="0"/>
          <w:numId w:val="3"/>
        </w:numPr>
        <w:autoSpaceDE w:val="0"/>
        <w:autoSpaceDN w:val="0"/>
        <w:adjustRightInd w:val="0"/>
        <w:rPr>
          <w:rFonts w:eastAsiaTheme="minorHAnsi"/>
          <w:sz w:val="22"/>
          <w:szCs w:val="22"/>
        </w:rPr>
      </w:pPr>
      <w:r w:rsidRPr="007A30BE">
        <w:rPr>
          <w:rFonts w:eastAsiaTheme="minorHAnsi"/>
          <w:sz w:val="22"/>
          <w:szCs w:val="22"/>
        </w:rPr>
        <w:t xml:space="preserve">Cives M, Strosberg J, </w:t>
      </w:r>
      <w:r w:rsidRPr="007A30BE">
        <w:rPr>
          <w:rFonts w:eastAsiaTheme="minorHAnsi"/>
          <w:b/>
          <w:bCs/>
          <w:sz w:val="22"/>
          <w:szCs w:val="22"/>
        </w:rPr>
        <w:t>Al Diffalha S</w:t>
      </w:r>
      <w:r w:rsidRPr="007A30BE">
        <w:rPr>
          <w:rFonts w:eastAsiaTheme="minorHAnsi"/>
          <w:sz w:val="22"/>
          <w:szCs w:val="22"/>
          <w:u w:val="single"/>
        </w:rPr>
        <w:t>,</w:t>
      </w:r>
      <w:r w:rsidRPr="007A30BE">
        <w:rPr>
          <w:rFonts w:eastAsiaTheme="minorHAnsi"/>
          <w:sz w:val="22"/>
          <w:szCs w:val="22"/>
        </w:rPr>
        <w:t xml:space="preserve"> Coppola D. Analysis of the immune landscape of small bowel neuroendocrine tumors. Endocr Relat Cancer. 2019 Jan 1; 26(1):119-130. PubMed PMID: 30400003.</w:t>
      </w:r>
    </w:p>
    <w:p w14:paraId="4A6CE3F3" w14:textId="77777777" w:rsidR="00EF5FF4" w:rsidRPr="007A30BE" w:rsidRDefault="004F6496" w:rsidP="00BF7799">
      <w:pPr>
        <w:pStyle w:val="ListParagraph"/>
        <w:numPr>
          <w:ilvl w:val="0"/>
          <w:numId w:val="3"/>
        </w:numPr>
        <w:rPr>
          <w:b/>
          <w:sz w:val="22"/>
          <w:szCs w:val="22"/>
        </w:rPr>
      </w:pPr>
      <w:r w:rsidRPr="007A30BE">
        <w:rPr>
          <w:rFonts w:eastAsiaTheme="minorHAnsi"/>
          <w:sz w:val="22"/>
          <w:szCs w:val="22"/>
        </w:rPr>
        <w:t xml:space="preserve">Saller J, </w:t>
      </w:r>
      <w:r w:rsidRPr="007A30BE">
        <w:rPr>
          <w:rFonts w:eastAsiaTheme="minorHAnsi"/>
          <w:b/>
          <w:bCs/>
          <w:sz w:val="22"/>
          <w:szCs w:val="22"/>
        </w:rPr>
        <w:t>Al Diffalha S*</w:t>
      </w:r>
      <w:r w:rsidRPr="007A30BE">
        <w:rPr>
          <w:rFonts w:eastAsiaTheme="minorHAnsi"/>
          <w:sz w:val="22"/>
          <w:szCs w:val="22"/>
        </w:rPr>
        <w:t xml:space="preserve">, Neill K, Bhaskar RA, Oliveri C, Boulware D, Levine H, Kalvaria I, Corbett FS, Khazanchi A, Klapman J, Coppola D. CDX-2 Expression in Esophageal Biopsies Without Goblet Cell Intestinal Metaplasia May Be Predictive of Barrett's Esophagus. Dig Dis Sci. 2019 Nov 5. PubMed PMID: 31691172.  </w:t>
      </w:r>
      <w:r w:rsidRPr="007A30BE">
        <w:rPr>
          <w:rFonts w:eastAsiaTheme="minorHAnsi"/>
          <w:b/>
          <w:bCs/>
          <w:sz w:val="22"/>
          <w:szCs w:val="22"/>
        </w:rPr>
        <w:t>*co-first authors.</w:t>
      </w:r>
    </w:p>
    <w:p w14:paraId="4E71CC93" w14:textId="77777777" w:rsidR="002A32B4" w:rsidRPr="007A30BE" w:rsidRDefault="00787E6F" w:rsidP="00BF7799">
      <w:pPr>
        <w:pStyle w:val="NormalWeb"/>
        <w:numPr>
          <w:ilvl w:val="0"/>
          <w:numId w:val="3"/>
        </w:numPr>
        <w:rPr>
          <w:sz w:val="22"/>
          <w:szCs w:val="22"/>
        </w:rPr>
      </w:pPr>
      <w:r w:rsidRPr="007A30BE">
        <w:rPr>
          <w:sz w:val="22"/>
          <w:szCs w:val="22"/>
        </w:rPr>
        <w:t xml:space="preserve">Espinoza I, Agarwal S,  Reddy A, Shenoy V, Subramony C, Sakiyama M, Fair L, Poosarla T,  Zhou X,  Orr S, Lahr C, Bae S, </w:t>
      </w:r>
      <w:r w:rsidRPr="007A30BE">
        <w:rPr>
          <w:b/>
          <w:sz w:val="22"/>
          <w:szCs w:val="22"/>
        </w:rPr>
        <w:t>Diffalha S</w:t>
      </w:r>
      <w:r w:rsidRPr="007A30BE">
        <w:rPr>
          <w:sz w:val="22"/>
          <w:szCs w:val="22"/>
        </w:rPr>
        <w:t xml:space="preserve">, Manne U, Gomez C : “Expression of trefoil factor 3 is decreased in colorectal cancer”  </w:t>
      </w:r>
      <w:r w:rsidR="001C432F" w:rsidRPr="007A30BE">
        <w:rPr>
          <w:sz w:val="22"/>
          <w:szCs w:val="22"/>
        </w:rPr>
        <w:t>Oncol Rep. 2020 Oct 30. PMID: 33210724.</w:t>
      </w:r>
    </w:p>
    <w:p w14:paraId="7EC2016F" w14:textId="77777777" w:rsidR="00F04C69" w:rsidRPr="007A30BE" w:rsidRDefault="00842D2D" w:rsidP="00BF7799">
      <w:pPr>
        <w:pStyle w:val="PlainText"/>
        <w:numPr>
          <w:ilvl w:val="0"/>
          <w:numId w:val="3"/>
        </w:numPr>
        <w:rPr>
          <w:rStyle w:val="popupweb"/>
          <w:rFonts w:ascii="Times New Roman" w:hAnsi="Times New Roman" w:cs="Times New Roman"/>
          <w:szCs w:val="22"/>
        </w:rPr>
      </w:pPr>
      <w:r w:rsidRPr="007A30BE">
        <w:rPr>
          <w:rFonts w:ascii="Times New Roman" w:hAnsi="Times New Roman" w:cs="Times New Roman"/>
          <w:szCs w:val="22"/>
        </w:rPr>
        <w:t xml:space="preserve">Memon R, Prieto-Granada C, Patel C, Manne U, Heslin M, Harada S, and </w:t>
      </w:r>
      <w:r w:rsidRPr="007A30BE">
        <w:rPr>
          <w:rFonts w:ascii="Times New Roman" w:hAnsi="Times New Roman" w:cs="Times New Roman"/>
          <w:b/>
          <w:szCs w:val="22"/>
        </w:rPr>
        <w:t>Al Diffalha S</w:t>
      </w:r>
      <w:r w:rsidRPr="007A30BE">
        <w:rPr>
          <w:rFonts w:ascii="Times New Roman" w:hAnsi="Times New Roman" w:cs="Times New Roman"/>
          <w:szCs w:val="22"/>
        </w:rPr>
        <w:t xml:space="preserve">: </w:t>
      </w:r>
      <w:r w:rsidRPr="007A30BE">
        <w:rPr>
          <w:rStyle w:val="popupweb"/>
          <w:rFonts w:ascii="Times New Roman" w:hAnsi="Times New Roman" w:cs="Times New Roman"/>
          <w:szCs w:val="22"/>
        </w:rPr>
        <w:t>"Gastric Sclerosing Epithelioid Fibrosarcoma Harboring a Rare FUS-CREM Fusion" Int J Surg Pathol. 2020 Sep 23:1066896920961174. Epub ahead of print. PMID: 32964769.</w:t>
      </w:r>
    </w:p>
    <w:p w14:paraId="73BDFDF3" w14:textId="77777777" w:rsidR="004F6496" w:rsidRPr="007A30BE" w:rsidRDefault="004F6496" w:rsidP="00BF7799">
      <w:pPr>
        <w:pStyle w:val="PlainText"/>
        <w:numPr>
          <w:ilvl w:val="0"/>
          <w:numId w:val="3"/>
        </w:numPr>
        <w:rPr>
          <w:rFonts w:ascii="Times New Roman" w:hAnsi="Times New Roman" w:cs="Times New Roman"/>
          <w:szCs w:val="22"/>
        </w:rPr>
      </w:pPr>
      <w:r w:rsidRPr="007A30BE">
        <w:rPr>
          <w:rFonts w:ascii="Times New Roman" w:hAnsi="Times New Roman" w:cs="Times New Roman"/>
          <w:szCs w:val="22"/>
        </w:rPr>
        <w:t xml:space="preserve">Meng X, Patel R C, Manne U, and </w:t>
      </w:r>
      <w:r w:rsidRPr="007A30BE">
        <w:rPr>
          <w:rFonts w:ascii="Times New Roman" w:hAnsi="Times New Roman" w:cs="Times New Roman"/>
          <w:b/>
          <w:szCs w:val="22"/>
        </w:rPr>
        <w:t>Al Diffalha S</w:t>
      </w:r>
      <w:r w:rsidRPr="007A30BE">
        <w:rPr>
          <w:rFonts w:ascii="Times New Roman" w:hAnsi="Times New Roman" w:cs="Times New Roman"/>
          <w:szCs w:val="22"/>
        </w:rPr>
        <w:t>: “</w:t>
      </w:r>
      <w:hyperlink r:id="rId9" w:tooltip="Cirrhotomimetic hepatocellular carcinoma: experience of a single institution and review of the literature" w:history="1">
        <w:r w:rsidR="00F04C69" w:rsidRPr="007A30BE">
          <w:rPr>
            <w:rFonts w:ascii="Times New Roman" w:hAnsi="Times New Roman" w:cs="Times New Roman"/>
            <w:szCs w:val="22"/>
          </w:rPr>
          <w:t>Cirrhotomimetic hepatocellular carcinoma: experience of a single institution and review of the literature</w:t>
        </w:r>
      </w:hyperlink>
      <w:r w:rsidR="00F04C69" w:rsidRPr="007A30BE">
        <w:rPr>
          <w:rFonts w:ascii="Times New Roman" w:hAnsi="Times New Roman" w:cs="Times New Roman"/>
          <w:szCs w:val="22"/>
        </w:rPr>
        <w:t>.”</w:t>
      </w:r>
      <w:r w:rsidRPr="007A30BE">
        <w:rPr>
          <w:rFonts w:ascii="Times New Roman" w:hAnsi="Times New Roman" w:cs="Times New Roman"/>
          <w:szCs w:val="22"/>
        </w:rPr>
        <w:t xml:space="preserve"> Ahead of Print Hepatic Onc</w:t>
      </w:r>
      <w:hyperlink r:id="rId10" w:history="1"/>
      <w:r w:rsidRPr="007A30BE">
        <w:rPr>
          <w:rFonts w:ascii="Times New Roman" w:hAnsi="Times New Roman" w:cs="Times New Roman"/>
          <w:szCs w:val="22"/>
        </w:rPr>
        <w:t xml:space="preserve"> futuremedicine.com/doi/10.2217/hep-2020-0015 </w:t>
      </w:r>
    </w:p>
    <w:p w14:paraId="5AC45294" w14:textId="77777777" w:rsidR="004F6496" w:rsidRPr="007A30BE" w:rsidRDefault="004F6496" w:rsidP="00BF7799">
      <w:pPr>
        <w:pStyle w:val="PlainText"/>
        <w:numPr>
          <w:ilvl w:val="0"/>
          <w:numId w:val="3"/>
        </w:numPr>
        <w:rPr>
          <w:rFonts w:ascii="Times New Roman" w:hAnsi="Times New Roman" w:cs="Times New Roman"/>
          <w:szCs w:val="22"/>
        </w:rPr>
      </w:pPr>
      <w:r w:rsidRPr="007A30BE">
        <w:rPr>
          <w:rFonts w:ascii="Times New Roman" w:hAnsi="Times New Roman" w:cs="Times New Roman"/>
          <w:szCs w:val="22"/>
        </w:rPr>
        <w:t xml:space="preserve">Pesoli C, Patel C, Eltoum E,  Reddy S, and </w:t>
      </w:r>
      <w:r w:rsidRPr="007A30BE">
        <w:rPr>
          <w:rFonts w:ascii="Times New Roman" w:hAnsi="Times New Roman" w:cs="Times New Roman"/>
          <w:b/>
          <w:szCs w:val="22"/>
        </w:rPr>
        <w:t>Al Diffalha S</w:t>
      </w:r>
      <w:r w:rsidRPr="007A30BE">
        <w:rPr>
          <w:rFonts w:ascii="Times New Roman" w:hAnsi="Times New Roman" w:cs="Times New Roman"/>
          <w:szCs w:val="22"/>
        </w:rPr>
        <w:t>: “</w:t>
      </w:r>
      <w:r w:rsidRPr="007A30BE">
        <w:rPr>
          <w:rStyle w:val="popupweb"/>
          <w:rFonts w:ascii="Times New Roman" w:hAnsi="Times New Roman" w:cs="Times New Roman"/>
          <w:szCs w:val="22"/>
        </w:rPr>
        <w:t>Rare new entity of follicular pancreatitis that mimics pancreatic cystic neoplasm. A care report and review of literature</w:t>
      </w:r>
      <w:r w:rsidRPr="007A30BE">
        <w:rPr>
          <w:rFonts w:ascii="Times New Roman" w:hAnsi="Times New Roman" w:cs="Times New Roman"/>
          <w:szCs w:val="22"/>
        </w:rPr>
        <w:t xml:space="preserve">” Gastroenterology &amp; Hepatology GHIJ-CR-20-182. October 05, 2020 DOI: 10.23880/ghij-16000177. </w:t>
      </w:r>
    </w:p>
    <w:p w14:paraId="38A0E8FC" w14:textId="77777777" w:rsidR="00787E6F" w:rsidRPr="007A30BE" w:rsidRDefault="00787E6F" w:rsidP="00BF7799">
      <w:pPr>
        <w:pStyle w:val="NormalWeb"/>
        <w:numPr>
          <w:ilvl w:val="0"/>
          <w:numId w:val="3"/>
        </w:numPr>
        <w:rPr>
          <w:rStyle w:val="popupweb"/>
          <w:sz w:val="22"/>
          <w:szCs w:val="22"/>
        </w:rPr>
      </w:pPr>
      <w:r w:rsidRPr="007A30BE">
        <w:rPr>
          <w:sz w:val="22"/>
          <w:szCs w:val="22"/>
        </w:rPr>
        <w:t xml:space="preserve">Agrawal S, Behring M, Kim HG, Chandrashekar D, Chakravarthi B, Gupta N, Bajpai P, Elkholy A, </w:t>
      </w:r>
      <w:r w:rsidRPr="007A30BE">
        <w:rPr>
          <w:b/>
          <w:sz w:val="22"/>
          <w:szCs w:val="22"/>
        </w:rPr>
        <w:t>AL Diffalha S</w:t>
      </w:r>
      <w:r w:rsidRPr="007A30BE">
        <w:rPr>
          <w:sz w:val="22"/>
          <w:szCs w:val="22"/>
        </w:rPr>
        <w:t xml:space="preserve">, Datta P, Heslin M, Varambally S, Manne U: "TRIP13 promotes </w:t>
      </w:r>
      <w:r w:rsidRPr="007A30BE">
        <w:rPr>
          <w:rStyle w:val="popupweb"/>
          <w:sz w:val="22"/>
          <w:szCs w:val="22"/>
        </w:rPr>
        <w:t xml:space="preserve">metastasis of colorectal cancer regardless of p53 and microsatellite instability status" </w:t>
      </w:r>
      <w:r w:rsidR="00C45641" w:rsidRPr="007A30BE">
        <w:rPr>
          <w:rStyle w:val="popupweb"/>
          <w:sz w:val="22"/>
          <w:szCs w:val="22"/>
        </w:rPr>
        <w:t>Mol On</w:t>
      </w:r>
      <w:r w:rsidR="00F04C69" w:rsidRPr="007A30BE">
        <w:rPr>
          <w:rStyle w:val="popupweb"/>
          <w:sz w:val="22"/>
          <w:szCs w:val="22"/>
        </w:rPr>
        <w:t xml:space="preserve">col. 2020 Dec;14(12):3007-3029. </w:t>
      </w:r>
      <w:r w:rsidR="00C45641" w:rsidRPr="007A30BE">
        <w:rPr>
          <w:rStyle w:val="popupweb"/>
          <w:sz w:val="22"/>
          <w:szCs w:val="22"/>
        </w:rPr>
        <w:t>Epub 2020 Oct 28. PMID: 33037736.</w:t>
      </w:r>
    </w:p>
    <w:p w14:paraId="1016D0A2" w14:textId="77777777" w:rsidR="00787E6F" w:rsidRPr="007A30BE" w:rsidRDefault="00787E6F" w:rsidP="00BF7799">
      <w:pPr>
        <w:pStyle w:val="ListParagraph"/>
        <w:numPr>
          <w:ilvl w:val="0"/>
          <w:numId w:val="3"/>
        </w:numPr>
        <w:rPr>
          <w:rFonts w:eastAsiaTheme="minorHAnsi"/>
          <w:sz w:val="22"/>
          <w:szCs w:val="22"/>
        </w:rPr>
      </w:pPr>
      <w:r w:rsidRPr="007A30BE">
        <w:rPr>
          <w:rFonts w:eastAsiaTheme="minorHAnsi"/>
          <w:sz w:val="22"/>
          <w:szCs w:val="22"/>
        </w:rPr>
        <w:lastRenderedPageBreak/>
        <w:t xml:space="preserve">Qing W, Leal S, Qarmali M, Charles Mel W, Patel C, and </w:t>
      </w:r>
      <w:r w:rsidRPr="007A30BE">
        <w:rPr>
          <w:rFonts w:eastAsiaTheme="minorHAnsi"/>
          <w:b/>
          <w:sz w:val="22"/>
          <w:szCs w:val="22"/>
        </w:rPr>
        <w:t>Al Diffalha S:</w:t>
      </w:r>
      <w:r w:rsidRPr="007A30BE">
        <w:rPr>
          <w:rFonts w:eastAsiaTheme="minorHAnsi"/>
          <w:sz w:val="22"/>
          <w:szCs w:val="22"/>
        </w:rPr>
        <w:t xml:space="preserve"> “Sarcina ventriculi: A Rare Case of Life-Threatening Perforated Gastric Ulcer and Review of Literature”. Journal of Gastric Surgery. 2, 2 (May 2020), 53-56. DOI: https://doi.org/10.36159/jgs.v2i2.36.</w:t>
      </w:r>
    </w:p>
    <w:p w14:paraId="564E9C75" w14:textId="77777777" w:rsidR="00F04C69" w:rsidRPr="007A30BE" w:rsidRDefault="00F04C69" w:rsidP="00BF7799">
      <w:pPr>
        <w:pStyle w:val="ListParagraph"/>
        <w:numPr>
          <w:ilvl w:val="0"/>
          <w:numId w:val="3"/>
        </w:numPr>
        <w:rPr>
          <w:rFonts w:eastAsiaTheme="minorHAnsi"/>
          <w:sz w:val="22"/>
          <w:szCs w:val="22"/>
        </w:rPr>
      </w:pPr>
      <w:r w:rsidRPr="007A30BE">
        <w:rPr>
          <w:rFonts w:eastAsiaTheme="minorHAnsi"/>
          <w:sz w:val="22"/>
          <w:szCs w:val="22"/>
        </w:rPr>
        <w:t xml:space="preserve">Valcin JA, Udoh US, Swain TM, Andringa KK, Patel CR, </w:t>
      </w:r>
      <w:r w:rsidRPr="007A30BE">
        <w:rPr>
          <w:rFonts w:eastAsiaTheme="minorHAnsi"/>
          <w:b/>
          <w:sz w:val="22"/>
          <w:szCs w:val="22"/>
        </w:rPr>
        <w:t>Al Diffalha S,</w:t>
      </w:r>
      <w:r w:rsidRPr="007A30BE">
        <w:rPr>
          <w:rFonts w:eastAsiaTheme="minorHAnsi"/>
          <w:sz w:val="22"/>
          <w:szCs w:val="22"/>
        </w:rPr>
        <w:t xml:space="preserve"> Baker PRS, Gamble KL, Bailey SM. Alcohol and Liver Clock Disruption Increase Small Droplet Macrosteatosis, Alter Lipid Metabolism and Clock Gene mRNA Rhythms, and Remodel the Triglyceride Lipidome in Mouse Liver. Front Physiol. 2020 Sep 7;11:1048. PMID: 33013449 </w:t>
      </w:r>
    </w:p>
    <w:p w14:paraId="20D52AE5" w14:textId="77777777" w:rsidR="00787E6F" w:rsidRPr="007A30BE" w:rsidRDefault="00787E6F" w:rsidP="00BF7799">
      <w:pPr>
        <w:pStyle w:val="ListParagraph"/>
        <w:numPr>
          <w:ilvl w:val="0"/>
          <w:numId w:val="3"/>
        </w:numPr>
        <w:rPr>
          <w:rFonts w:eastAsiaTheme="minorHAnsi"/>
          <w:sz w:val="22"/>
          <w:szCs w:val="22"/>
        </w:rPr>
      </w:pPr>
      <w:r w:rsidRPr="007A30BE">
        <w:rPr>
          <w:rFonts w:eastAsiaTheme="minorHAnsi"/>
          <w:sz w:val="22"/>
          <w:szCs w:val="22"/>
        </w:rPr>
        <w:t>Mohanty SK, Tiwari A, Bhardwaj N, Chuang F,</w:t>
      </w:r>
      <w:r w:rsidRPr="007A30BE">
        <w:rPr>
          <w:sz w:val="22"/>
          <w:szCs w:val="22"/>
        </w:rPr>
        <w:t xml:space="preserve"> Kim E</w:t>
      </w:r>
      <w:r w:rsidRPr="007A30BE">
        <w:rPr>
          <w:rFonts w:eastAsiaTheme="minorHAnsi"/>
          <w:sz w:val="22"/>
          <w:szCs w:val="22"/>
        </w:rPr>
        <w:t xml:space="preserve">, </w:t>
      </w:r>
      <w:r w:rsidRPr="007A30BE">
        <w:rPr>
          <w:sz w:val="22"/>
          <w:szCs w:val="22"/>
        </w:rPr>
        <w:t>Lugo H</w:t>
      </w:r>
      <w:r w:rsidRPr="007A30BE">
        <w:rPr>
          <w:rFonts w:eastAsiaTheme="minorHAnsi"/>
          <w:sz w:val="22"/>
          <w:szCs w:val="22"/>
        </w:rPr>
        <w:t>,</w:t>
      </w:r>
      <w:r w:rsidRPr="007A30BE">
        <w:rPr>
          <w:sz w:val="22"/>
          <w:szCs w:val="22"/>
        </w:rPr>
        <w:t xml:space="preserve"> Yuan X</w:t>
      </w:r>
      <w:r w:rsidRPr="007A30BE">
        <w:rPr>
          <w:rFonts w:eastAsiaTheme="minorHAnsi"/>
          <w:sz w:val="22"/>
          <w:szCs w:val="22"/>
        </w:rPr>
        <w:t>,</w:t>
      </w:r>
      <w:r w:rsidRPr="007A30BE">
        <w:rPr>
          <w:b/>
          <w:sz w:val="22"/>
          <w:szCs w:val="22"/>
        </w:rPr>
        <w:t xml:space="preserve"> AL Diffalha</w:t>
      </w:r>
      <w:r w:rsidRPr="007A30BE">
        <w:rPr>
          <w:sz w:val="22"/>
          <w:szCs w:val="22"/>
        </w:rPr>
        <w:t xml:space="preserve"> </w:t>
      </w:r>
      <w:r w:rsidRPr="007A30BE">
        <w:rPr>
          <w:b/>
          <w:sz w:val="22"/>
          <w:szCs w:val="22"/>
        </w:rPr>
        <w:t>S</w:t>
      </w:r>
      <w:r w:rsidRPr="007A30BE">
        <w:rPr>
          <w:rFonts w:eastAsiaTheme="minorHAnsi"/>
          <w:sz w:val="22"/>
          <w:szCs w:val="22"/>
        </w:rPr>
        <w:t>, Peralta</w:t>
      </w:r>
      <w:r w:rsidRPr="007A30BE">
        <w:rPr>
          <w:sz w:val="22"/>
          <w:szCs w:val="22"/>
        </w:rPr>
        <w:t>-Venturina M</w:t>
      </w:r>
      <w:r w:rsidRPr="007A30BE">
        <w:rPr>
          <w:rFonts w:eastAsiaTheme="minorHAnsi"/>
          <w:sz w:val="22"/>
          <w:szCs w:val="22"/>
        </w:rPr>
        <w:t>,</w:t>
      </w:r>
      <w:r w:rsidRPr="007A30BE">
        <w:rPr>
          <w:sz w:val="22"/>
          <w:szCs w:val="22"/>
        </w:rPr>
        <w:t xml:space="preserve"> Balzer B</w:t>
      </w:r>
      <w:r w:rsidRPr="007A30BE">
        <w:rPr>
          <w:rFonts w:eastAsiaTheme="minorHAnsi"/>
          <w:sz w:val="22"/>
          <w:szCs w:val="22"/>
        </w:rPr>
        <w:t>,</w:t>
      </w:r>
      <w:r w:rsidRPr="007A30BE">
        <w:rPr>
          <w:sz w:val="22"/>
          <w:szCs w:val="22"/>
        </w:rPr>
        <w:t xml:space="preserve"> and Dhall D:"Positivity for SATB2 distinguishes Islet1 </w:t>
      </w:r>
      <w:r w:rsidRPr="007A30BE">
        <w:rPr>
          <w:rFonts w:eastAsiaTheme="minorHAnsi"/>
          <w:sz w:val="22"/>
          <w:szCs w:val="22"/>
        </w:rPr>
        <w:t xml:space="preserve">positive Rectal Neuroendocrine Tumors from Pancreaticoduodenal Neuroendocrine Tumors." </w:t>
      </w:r>
      <w:r w:rsidR="00F53C74" w:rsidRPr="007A30BE">
        <w:rPr>
          <w:rFonts w:eastAsiaTheme="minorHAnsi"/>
          <w:sz w:val="22"/>
          <w:szCs w:val="22"/>
        </w:rPr>
        <w:t>J Clin Pathol. 202</w:t>
      </w:r>
      <w:r w:rsidR="00F04C69" w:rsidRPr="007A30BE">
        <w:rPr>
          <w:rFonts w:eastAsiaTheme="minorHAnsi"/>
          <w:sz w:val="22"/>
          <w:szCs w:val="22"/>
        </w:rPr>
        <w:t>0 Sep 15:jclinpath-2020-206645.</w:t>
      </w:r>
      <w:r w:rsidR="00F53C74" w:rsidRPr="007A30BE">
        <w:rPr>
          <w:rFonts w:eastAsiaTheme="minorHAnsi"/>
          <w:sz w:val="22"/>
          <w:szCs w:val="22"/>
        </w:rPr>
        <w:t>PMID: 32934105.</w:t>
      </w:r>
    </w:p>
    <w:p w14:paraId="2CDB465E" w14:textId="77777777" w:rsidR="00787E6F" w:rsidRPr="007A30BE" w:rsidRDefault="00787E6F" w:rsidP="00BF7799">
      <w:pPr>
        <w:pStyle w:val="ListParagraph"/>
        <w:numPr>
          <w:ilvl w:val="0"/>
          <w:numId w:val="3"/>
        </w:numPr>
        <w:rPr>
          <w:rFonts w:eastAsiaTheme="minorHAnsi"/>
          <w:sz w:val="22"/>
          <w:szCs w:val="22"/>
        </w:rPr>
      </w:pPr>
      <w:r w:rsidRPr="007A30BE">
        <w:rPr>
          <w:rFonts w:eastAsiaTheme="minorHAnsi"/>
          <w:sz w:val="22"/>
          <w:szCs w:val="22"/>
        </w:rPr>
        <w:t xml:space="preserve">Agarwal S, Chakravarthi BVSK, Behring M, Kim HG, Chandrashekar DS, Gupta N, Bajpai P, Elkholy A, Balasubramanya SAH, Hardy C, </w:t>
      </w:r>
      <w:r w:rsidRPr="007A30BE">
        <w:rPr>
          <w:rFonts w:eastAsiaTheme="minorHAnsi"/>
          <w:b/>
          <w:sz w:val="22"/>
          <w:szCs w:val="22"/>
        </w:rPr>
        <w:t>Diffalha SA</w:t>
      </w:r>
      <w:r w:rsidRPr="007A30BE">
        <w:rPr>
          <w:rFonts w:eastAsiaTheme="minorHAnsi"/>
          <w:sz w:val="22"/>
          <w:szCs w:val="22"/>
        </w:rPr>
        <w:t>, Varambally S, Manne U. PAICS, a Purine Nucleotide Metabolic Enzyme, is involved in Tumor Growth and the Metastasis of Colorectal Cancer. Cancers (Basel). 2020 Mar 25; 12(4). pii: E772. PubMed PMID: 32218208.</w:t>
      </w:r>
    </w:p>
    <w:p w14:paraId="7327604F" w14:textId="77777777" w:rsidR="00787E6F" w:rsidRDefault="00787E6F" w:rsidP="00BF7799">
      <w:pPr>
        <w:pStyle w:val="ListParagraph"/>
        <w:numPr>
          <w:ilvl w:val="0"/>
          <w:numId w:val="3"/>
        </w:numPr>
        <w:rPr>
          <w:rFonts w:eastAsiaTheme="minorHAnsi"/>
          <w:sz w:val="22"/>
          <w:szCs w:val="22"/>
        </w:rPr>
      </w:pPr>
      <w:r w:rsidRPr="007A30BE">
        <w:rPr>
          <w:rFonts w:eastAsiaTheme="minorHAnsi"/>
          <w:sz w:val="22"/>
          <w:szCs w:val="22"/>
        </w:rPr>
        <w:t xml:space="preserve">Agarwal S, Behring M, Kim HG, Bajpai P, Chakravarthi BVSK, Gupta N, Elkholy A, </w:t>
      </w:r>
      <w:r w:rsidRPr="007A30BE">
        <w:rPr>
          <w:rFonts w:eastAsiaTheme="minorHAnsi"/>
          <w:b/>
          <w:sz w:val="22"/>
          <w:szCs w:val="22"/>
        </w:rPr>
        <w:t>Al Diffalha S</w:t>
      </w:r>
      <w:r w:rsidRPr="007A30BE">
        <w:rPr>
          <w:rFonts w:eastAsiaTheme="minorHAnsi"/>
          <w:sz w:val="22"/>
          <w:szCs w:val="22"/>
        </w:rPr>
        <w:t>, Varambally S, Manne U. Targeting P4HA1 with a Small Molecule Inhibitor in a Colorectal Cancer PDX Model. Transl Oncol. 2020 Mar 18; 13(4):100754. PubMed PMID: 32199274</w:t>
      </w:r>
      <w:r w:rsidR="00F04C69" w:rsidRPr="007A30BE">
        <w:rPr>
          <w:rFonts w:eastAsiaTheme="minorHAnsi"/>
          <w:sz w:val="22"/>
          <w:szCs w:val="22"/>
        </w:rPr>
        <w:t>.</w:t>
      </w:r>
    </w:p>
    <w:p w14:paraId="48A6A093" w14:textId="77777777" w:rsidR="00787E6F" w:rsidRPr="007A30BE" w:rsidRDefault="00787E6F" w:rsidP="00BF7799">
      <w:pPr>
        <w:pStyle w:val="ListParagraph"/>
        <w:numPr>
          <w:ilvl w:val="0"/>
          <w:numId w:val="3"/>
        </w:numPr>
        <w:rPr>
          <w:rFonts w:eastAsiaTheme="minorHAnsi"/>
          <w:sz w:val="22"/>
          <w:szCs w:val="22"/>
        </w:rPr>
      </w:pPr>
      <w:r w:rsidRPr="007A30BE">
        <w:rPr>
          <w:rFonts w:eastAsiaTheme="minorHAnsi"/>
          <w:sz w:val="22"/>
          <w:szCs w:val="22"/>
        </w:rPr>
        <w:t xml:space="preserve">Jariwala R, </w:t>
      </w:r>
      <w:r w:rsidRPr="007A30BE">
        <w:rPr>
          <w:rFonts w:eastAsiaTheme="minorHAnsi"/>
          <w:b/>
          <w:sz w:val="22"/>
          <w:szCs w:val="22"/>
        </w:rPr>
        <w:t>Al Diffalha S</w:t>
      </w:r>
      <w:r w:rsidR="00EE5807" w:rsidRPr="007A30BE">
        <w:rPr>
          <w:rFonts w:eastAsiaTheme="minorHAnsi"/>
          <w:sz w:val="22"/>
          <w:szCs w:val="22"/>
        </w:rPr>
        <w:t>, Russ KB:”</w:t>
      </w:r>
      <w:r w:rsidRPr="007A30BE">
        <w:rPr>
          <w:rFonts w:eastAsiaTheme="minorHAnsi"/>
          <w:sz w:val="22"/>
          <w:szCs w:val="22"/>
        </w:rPr>
        <w:t>A Surprising Find on Screening Colonoscopy. Clin Gastroenterol Hepatol. 2020 Feb 10. pii: S1542-3565(20)30169-5</w:t>
      </w:r>
      <w:r w:rsidR="0077497E" w:rsidRPr="007A30BE">
        <w:rPr>
          <w:rFonts w:eastAsiaTheme="minorHAnsi"/>
          <w:sz w:val="22"/>
          <w:szCs w:val="22"/>
        </w:rPr>
        <w:t xml:space="preserve">. </w:t>
      </w:r>
      <w:r w:rsidRPr="007A30BE">
        <w:rPr>
          <w:rFonts w:eastAsiaTheme="minorHAnsi"/>
          <w:sz w:val="22"/>
          <w:szCs w:val="22"/>
        </w:rPr>
        <w:t>PubMed PMID: 32057977.</w:t>
      </w:r>
    </w:p>
    <w:p w14:paraId="3B6AF434" w14:textId="77777777" w:rsidR="00FE385E" w:rsidRPr="007A30BE" w:rsidRDefault="00FE385E" w:rsidP="00BF7799">
      <w:pPr>
        <w:pStyle w:val="ListParagraph"/>
        <w:numPr>
          <w:ilvl w:val="0"/>
          <w:numId w:val="3"/>
        </w:numPr>
        <w:rPr>
          <w:rFonts w:eastAsiaTheme="minorHAnsi"/>
          <w:sz w:val="22"/>
          <w:szCs w:val="22"/>
        </w:rPr>
      </w:pPr>
      <w:r w:rsidRPr="007A30BE">
        <w:rPr>
          <w:rFonts w:eastAsiaTheme="minorHAnsi"/>
          <w:sz w:val="22"/>
          <w:szCs w:val="22"/>
        </w:rPr>
        <w:t xml:space="preserve">Fei F, Reddy V, Patel CR, Dhall D, Lee G, Meng-Jun X, </w:t>
      </w:r>
      <w:r w:rsidRPr="007A30BE">
        <w:rPr>
          <w:rFonts w:eastAsiaTheme="minorHAnsi"/>
          <w:b/>
          <w:sz w:val="22"/>
          <w:szCs w:val="22"/>
        </w:rPr>
        <w:t>Al Diffalha S</w:t>
      </w:r>
      <w:r w:rsidRPr="007A30BE">
        <w:rPr>
          <w:rFonts w:eastAsiaTheme="minorHAnsi"/>
          <w:sz w:val="22"/>
          <w:szCs w:val="22"/>
        </w:rPr>
        <w:t>. “Monomorphic Epitheliotropic Intestinal T-cell Lymphoma: A Study of Four Cases and Review of Literature”. Ann Clin Lab Sci. 2020 Nov;50(6):806-812. PMID: 33334797.</w:t>
      </w:r>
    </w:p>
    <w:p w14:paraId="11274FB3" w14:textId="77777777" w:rsidR="00FC7B62" w:rsidRPr="007A30BE" w:rsidRDefault="00FC7B62" w:rsidP="00BF7799">
      <w:pPr>
        <w:pStyle w:val="ListParagraph"/>
        <w:numPr>
          <w:ilvl w:val="0"/>
          <w:numId w:val="3"/>
        </w:numPr>
        <w:rPr>
          <w:sz w:val="22"/>
          <w:szCs w:val="22"/>
        </w:rPr>
      </w:pPr>
      <w:r w:rsidRPr="007A30BE">
        <w:rPr>
          <w:sz w:val="22"/>
          <w:szCs w:val="22"/>
        </w:rPr>
        <w:t xml:space="preserve">Patel C, Booth P, Hingorani N, Shoreibah M and </w:t>
      </w:r>
      <w:r w:rsidRPr="007A30BE">
        <w:rPr>
          <w:b/>
          <w:sz w:val="22"/>
          <w:szCs w:val="22"/>
        </w:rPr>
        <w:t>Al Diffalha S</w:t>
      </w:r>
      <w:r w:rsidRPr="007A30BE">
        <w:rPr>
          <w:sz w:val="22"/>
          <w:szCs w:val="22"/>
        </w:rPr>
        <w:t>:”Amyloidosis: An Act of Deception”. Gastroenterology &amp; Hepatology, 2021 DOI: 10.23880/ghij-16000179</w:t>
      </w:r>
    </w:p>
    <w:p w14:paraId="2C295394" w14:textId="77777777" w:rsidR="00A1692D" w:rsidRPr="007A30BE" w:rsidRDefault="00A1692D" w:rsidP="00BF7799">
      <w:pPr>
        <w:pStyle w:val="ListParagraph"/>
        <w:numPr>
          <w:ilvl w:val="0"/>
          <w:numId w:val="3"/>
        </w:numPr>
        <w:rPr>
          <w:sz w:val="22"/>
          <w:szCs w:val="22"/>
        </w:rPr>
      </w:pPr>
      <w:r w:rsidRPr="007A30BE">
        <w:rPr>
          <w:sz w:val="22"/>
          <w:szCs w:val="22"/>
        </w:rPr>
        <w:t xml:space="preserve">Shanmugam C, Behring M, Luthra V, Leal SM, </w:t>
      </w:r>
      <w:r w:rsidRPr="007A30BE">
        <w:rPr>
          <w:b/>
          <w:sz w:val="22"/>
          <w:szCs w:val="22"/>
        </w:rPr>
        <w:t>AL Diffalha S</w:t>
      </w:r>
      <w:r w:rsidRPr="007A30BE">
        <w:rPr>
          <w:sz w:val="22"/>
          <w:szCs w:val="22"/>
        </w:rPr>
        <w:t>, Varambally S, Netto GJ, Manne U. Meta-Analysis of Robustness of COVID-19 Diagnostic Kits During Early Pandemic. medRxiv [Preprint]. 2021 Jan 20:2021.01.16.21249937. PMID: 33501458</w:t>
      </w:r>
      <w:r w:rsidR="004C580A" w:rsidRPr="007A30BE">
        <w:rPr>
          <w:sz w:val="22"/>
          <w:szCs w:val="22"/>
        </w:rPr>
        <w:t>.</w:t>
      </w:r>
    </w:p>
    <w:p w14:paraId="48782E88" w14:textId="77777777" w:rsidR="00D33D39" w:rsidRPr="007A30BE" w:rsidRDefault="00D33D39" w:rsidP="00BF7799">
      <w:pPr>
        <w:pStyle w:val="ListParagraph"/>
        <w:numPr>
          <w:ilvl w:val="0"/>
          <w:numId w:val="3"/>
        </w:numPr>
        <w:rPr>
          <w:sz w:val="22"/>
          <w:szCs w:val="22"/>
        </w:rPr>
      </w:pPr>
      <w:r w:rsidRPr="007A30BE">
        <w:rPr>
          <w:sz w:val="22"/>
          <w:szCs w:val="22"/>
        </w:rPr>
        <w:t>Fei F, Reddy V, Peker D, Patel C</w:t>
      </w:r>
      <w:r w:rsidR="00190367" w:rsidRPr="007A30BE">
        <w:rPr>
          <w:sz w:val="22"/>
          <w:szCs w:val="22"/>
        </w:rPr>
        <w:t xml:space="preserve"> and</w:t>
      </w:r>
      <w:r w:rsidRPr="007A30BE">
        <w:rPr>
          <w:sz w:val="22"/>
          <w:szCs w:val="22"/>
        </w:rPr>
        <w:t xml:space="preserve"> </w:t>
      </w:r>
      <w:r w:rsidRPr="007A30BE">
        <w:rPr>
          <w:b/>
          <w:sz w:val="22"/>
          <w:szCs w:val="22"/>
        </w:rPr>
        <w:t>Al Diffalha S</w:t>
      </w:r>
      <w:r w:rsidRPr="007A30BE">
        <w:rPr>
          <w:sz w:val="22"/>
          <w:szCs w:val="22"/>
        </w:rPr>
        <w:t xml:space="preserve">. </w:t>
      </w:r>
      <w:r w:rsidR="00DB297E" w:rsidRPr="007A30BE">
        <w:rPr>
          <w:sz w:val="22"/>
          <w:szCs w:val="22"/>
        </w:rPr>
        <w:t>“</w:t>
      </w:r>
      <w:r w:rsidRPr="007A30BE">
        <w:rPr>
          <w:sz w:val="22"/>
          <w:szCs w:val="22"/>
        </w:rPr>
        <w:t>EBV Positive Mucocutaneous Ulcer (EBVMCU): Single Center Series of Three Cases and Review of Literature</w:t>
      </w:r>
      <w:r w:rsidR="00DB297E" w:rsidRPr="007A30BE">
        <w:rPr>
          <w:sz w:val="22"/>
          <w:szCs w:val="22"/>
        </w:rPr>
        <w:t>”</w:t>
      </w:r>
      <w:r w:rsidRPr="007A30BE">
        <w:rPr>
          <w:sz w:val="22"/>
          <w:szCs w:val="22"/>
        </w:rPr>
        <w:t>. Ann Clin Lab Sci. 2021 Jan;51(1):124-130. PMID: 33653791.</w:t>
      </w:r>
    </w:p>
    <w:p w14:paraId="459DE21C" w14:textId="77777777" w:rsidR="00190367" w:rsidRPr="007A30BE" w:rsidRDefault="00702598" w:rsidP="00190367">
      <w:pPr>
        <w:pStyle w:val="ListParagraph"/>
        <w:numPr>
          <w:ilvl w:val="0"/>
          <w:numId w:val="3"/>
        </w:numPr>
        <w:suppressAutoHyphens/>
        <w:autoSpaceDE w:val="0"/>
        <w:autoSpaceDN w:val="0"/>
        <w:adjustRightInd w:val="0"/>
        <w:jc w:val="both"/>
        <w:rPr>
          <w:b/>
          <w:spacing w:val="-2"/>
          <w:sz w:val="22"/>
          <w:szCs w:val="22"/>
          <w:u w:val="single"/>
        </w:rPr>
      </w:pPr>
      <w:r w:rsidRPr="007A30BE">
        <w:rPr>
          <w:sz w:val="22"/>
          <w:szCs w:val="22"/>
        </w:rPr>
        <w:t xml:space="preserve">Ye Y, Burkholder GA, Mukherjee A, Chu D, Bansal A, Sudenga SL, Junkins A, </w:t>
      </w:r>
      <w:r w:rsidRPr="007A30BE">
        <w:rPr>
          <w:b/>
          <w:sz w:val="22"/>
          <w:szCs w:val="22"/>
        </w:rPr>
        <w:t>Al Diffalha</w:t>
      </w:r>
      <w:r w:rsidRPr="007A30BE">
        <w:rPr>
          <w:sz w:val="22"/>
          <w:szCs w:val="22"/>
        </w:rPr>
        <w:t xml:space="preserve"> S, Saag MS, Shrestha S. A 12-year retrospective evaluation of anal pre-cancerous lesions and cancer in people living with HIV-1 infection in the Southeastern U.S. Infect Agent Cancer. 2021 Feb 17;16(1):14. PMID: 33596943.</w:t>
      </w:r>
    </w:p>
    <w:p w14:paraId="54F829AE" w14:textId="77777777" w:rsidR="002D4841" w:rsidRPr="007A30BE" w:rsidRDefault="002D4841" w:rsidP="00190367">
      <w:pPr>
        <w:pStyle w:val="ListParagraph"/>
        <w:numPr>
          <w:ilvl w:val="0"/>
          <w:numId w:val="3"/>
        </w:numPr>
        <w:suppressAutoHyphens/>
        <w:autoSpaceDE w:val="0"/>
        <w:autoSpaceDN w:val="0"/>
        <w:adjustRightInd w:val="0"/>
        <w:jc w:val="both"/>
        <w:rPr>
          <w:sz w:val="22"/>
          <w:szCs w:val="22"/>
        </w:rPr>
      </w:pPr>
      <w:r w:rsidRPr="007A30BE">
        <w:rPr>
          <w:sz w:val="22"/>
          <w:szCs w:val="22"/>
        </w:rPr>
        <w:t xml:space="preserve">Singh N, Collingwood R, Eich ML, Robinson A, Varambally S, </w:t>
      </w:r>
      <w:r w:rsidRPr="007A30BE">
        <w:rPr>
          <w:b/>
          <w:sz w:val="22"/>
          <w:szCs w:val="22"/>
        </w:rPr>
        <w:t>Al Diffalha S</w:t>
      </w:r>
      <w:r w:rsidRPr="007A30BE">
        <w:rPr>
          <w:sz w:val="22"/>
          <w:szCs w:val="22"/>
        </w:rPr>
        <w:t>, Harada S. NAB2-STAT6 Gene Fusions to Evaluate Primary/Metastasis of Hemangiopericytoma/Solitary Fibrous Tumors. Am J Clin Pathol. 2021 Jun 2:aqab045. Epub ahead of print. PMID: 34075396.</w:t>
      </w:r>
    </w:p>
    <w:p w14:paraId="4F63EC6D" w14:textId="77777777" w:rsidR="00B47E3A" w:rsidRPr="007A30BE" w:rsidRDefault="002D4841" w:rsidP="00B47E3A">
      <w:pPr>
        <w:pStyle w:val="ListParagraph"/>
        <w:numPr>
          <w:ilvl w:val="0"/>
          <w:numId w:val="3"/>
        </w:numPr>
        <w:rPr>
          <w:rFonts w:eastAsiaTheme="minorHAnsi"/>
          <w:b/>
          <w:sz w:val="22"/>
          <w:szCs w:val="22"/>
        </w:rPr>
      </w:pPr>
      <w:r w:rsidRPr="007A30BE">
        <w:rPr>
          <w:rFonts w:eastAsiaTheme="minorHAnsi"/>
          <w:sz w:val="22"/>
          <w:szCs w:val="22"/>
        </w:rPr>
        <w:t xml:space="preserve">Baldwin N, Gray M, Patel CR, </w:t>
      </w:r>
      <w:r w:rsidRPr="007A30BE">
        <w:rPr>
          <w:rFonts w:eastAsiaTheme="minorHAnsi"/>
          <w:b/>
          <w:sz w:val="22"/>
          <w:szCs w:val="22"/>
        </w:rPr>
        <w:t>Al Diffalha S</w:t>
      </w:r>
      <w:r w:rsidRPr="007A30BE">
        <w:rPr>
          <w:rFonts w:eastAsiaTheme="minorHAnsi"/>
          <w:sz w:val="22"/>
          <w:szCs w:val="22"/>
        </w:rPr>
        <w:t>.</w:t>
      </w:r>
      <w:r w:rsidR="00DB297E" w:rsidRPr="007A30BE">
        <w:rPr>
          <w:rFonts w:eastAsiaTheme="minorHAnsi"/>
          <w:sz w:val="22"/>
          <w:szCs w:val="22"/>
        </w:rPr>
        <w:t>”</w:t>
      </w:r>
      <w:r w:rsidRPr="007A30BE">
        <w:rPr>
          <w:rFonts w:eastAsiaTheme="minorHAnsi"/>
          <w:sz w:val="22"/>
          <w:szCs w:val="22"/>
        </w:rPr>
        <w:t>Acute Liver Failure Due to Toxoplasmosis After Orthotopic Liver Transplantation</w:t>
      </w:r>
      <w:r w:rsidR="00DB297E" w:rsidRPr="007A30BE">
        <w:rPr>
          <w:rFonts w:eastAsiaTheme="minorHAnsi"/>
          <w:sz w:val="22"/>
          <w:szCs w:val="22"/>
        </w:rPr>
        <w:t>”</w:t>
      </w:r>
      <w:r w:rsidRPr="007A30BE">
        <w:rPr>
          <w:rFonts w:eastAsiaTheme="minorHAnsi"/>
          <w:sz w:val="22"/>
          <w:szCs w:val="22"/>
        </w:rPr>
        <w:t>. J Investig Med High Impact Case Rep. 2021 Jan-Dec;9:23247096211014691.PMID: 33985363.</w:t>
      </w:r>
      <w:r w:rsidR="00B47E3A" w:rsidRPr="007A30BE">
        <w:rPr>
          <w:rFonts w:eastAsiaTheme="minorHAnsi"/>
          <w:sz w:val="22"/>
          <w:szCs w:val="22"/>
        </w:rPr>
        <w:t xml:space="preserve"> </w:t>
      </w:r>
    </w:p>
    <w:p w14:paraId="4771E0DF" w14:textId="77777777" w:rsidR="00B47E3A" w:rsidRPr="007A30BE" w:rsidRDefault="00B47E3A" w:rsidP="00B47E3A">
      <w:pPr>
        <w:pStyle w:val="ListParagraph"/>
        <w:numPr>
          <w:ilvl w:val="0"/>
          <w:numId w:val="3"/>
        </w:numPr>
        <w:rPr>
          <w:rFonts w:eastAsiaTheme="minorHAnsi"/>
          <w:b/>
          <w:sz w:val="22"/>
          <w:szCs w:val="22"/>
        </w:rPr>
      </w:pPr>
      <w:r w:rsidRPr="007A30BE">
        <w:rPr>
          <w:rFonts w:eastAsiaTheme="minorHAnsi"/>
          <w:sz w:val="22"/>
          <w:szCs w:val="22"/>
        </w:rPr>
        <w:t xml:space="preserve">Johnson MP, </w:t>
      </w:r>
      <w:r w:rsidRPr="007A30BE">
        <w:rPr>
          <w:rFonts w:eastAsiaTheme="minorHAnsi"/>
          <w:b/>
          <w:sz w:val="22"/>
          <w:szCs w:val="22"/>
        </w:rPr>
        <w:t>Al Diffalha S</w:t>
      </w:r>
      <w:r w:rsidRPr="007A30BE">
        <w:rPr>
          <w:rFonts w:eastAsiaTheme="minorHAnsi"/>
          <w:sz w:val="22"/>
          <w:szCs w:val="22"/>
        </w:rPr>
        <w:t xml:space="preserve">, Gunnells DJ. Jejunal Perforation Secondary to Disseminated Histoplasmosis. J Gastrointest Surg. 2021 Jun 18. Epub ahead of print. PMID: 34145491. </w:t>
      </w:r>
    </w:p>
    <w:p w14:paraId="76CCAB97" w14:textId="77777777" w:rsidR="002D4841" w:rsidRPr="007A30BE" w:rsidRDefault="00B47E3A" w:rsidP="00B47E3A">
      <w:pPr>
        <w:pStyle w:val="ListParagraph"/>
        <w:numPr>
          <w:ilvl w:val="0"/>
          <w:numId w:val="3"/>
        </w:numPr>
        <w:rPr>
          <w:rFonts w:eastAsiaTheme="minorHAnsi"/>
          <w:sz w:val="22"/>
          <w:szCs w:val="22"/>
        </w:rPr>
      </w:pPr>
      <w:r w:rsidRPr="007A30BE">
        <w:rPr>
          <w:rFonts w:eastAsiaTheme="minorHAnsi"/>
          <w:sz w:val="22"/>
          <w:szCs w:val="22"/>
        </w:rPr>
        <w:t xml:space="preserve">Herndon G, Patel. C, Rose B, Wei S, Siegal G., </w:t>
      </w:r>
      <w:r w:rsidRPr="007A30BE">
        <w:rPr>
          <w:rFonts w:eastAsiaTheme="minorHAnsi"/>
          <w:b/>
          <w:sz w:val="22"/>
          <w:szCs w:val="22"/>
        </w:rPr>
        <w:t>Al Diffalha</w:t>
      </w:r>
      <w:r w:rsidRPr="007A30BE">
        <w:rPr>
          <w:rFonts w:eastAsiaTheme="minorHAnsi"/>
          <w:sz w:val="22"/>
          <w:szCs w:val="22"/>
        </w:rPr>
        <w:t xml:space="preserve"> </w:t>
      </w:r>
      <w:r w:rsidRPr="007A30BE">
        <w:rPr>
          <w:rFonts w:eastAsiaTheme="minorHAnsi"/>
          <w:b/>
          <w:sz w:val="22"/>
          <w:szCs w:val="22"/>
        </w:rPr>
        <w:t xml:space="preserve">S </w:t>
      </w:r>
      <w:r w:rsidRPr="007A30BE">
        <w:rPr>
          <w:rFonts w:eastAsiaTheme="minorHAnsi"/>
          <w:sz w:val="22"/>
          <w:szCs w:val="22"/>
        </w:rPr>
        <w:t>“Osteosarcoma with Telangiectatic Features Metastatic to the Small Bowel”. Human Pathology: Case Reports, Volume 24, 2021, 200499, ISSN 2214-3300</w:t>
      </w:r>
    </w:p>
    <w:p w14:paraId="24DFC53B" w14:textId="77777777" w:rsidR="002D4841" w:rsidRPr="007A30BE" w:rsidRDefault="002D4841" w:rsidP="002D4841">
      <w:pPr>
        <w:pStyle w:val="ListParagraph"/>
        <w:numPr>
          <w:ilvl w:val="0"/>
          <w:numId w:val="3"/>
        </w:numPr>
        <w:rPr>
          <w:sz w:val="22"/>
          <w:szCs w:val="22"/>
        </w:rPr>
      </w:pPr>
      <w:r w:rsidRPr="007A30BE">
        <w:rPr>
          <w:sz w:val="22"/>
          <w:szCs w:val="22"/>
        </w:rPr>
        <w:t>Bril F</w:t>
      </w:r>
      <w:r w:rsidRPr="007A30BE">
        <w:rPr>
          <w:b/>
          <w:sz w:val="22"/>
          <w:szCs w:val="22"/>
        </w:rPr>
        <w:t>, Al Diffalha S</w:t>
      </w:r>
      <w:r w:rsidRPr="007A30BE">
        <w:rPr>
          <w:sz w:val="22"/>
          <w:szCs w:val="22"/>
        </w:rPr>
        <w:t>, Dean M, Fettig DM. Autoimmune hepatitis developing after coronavirus disease 2019 (COVID-19) vaccine: Causality or casualty? J Hepatol. 2021 Apr 20:S0168-8278(21)00237-3.Epub ahead of print. PMID: 33862041.</w:t>
      </w:r>
    </w:p>
    <w:p w14:paraId="379E2833" w14:textId="77777777" w:rsidR="0031446E" w:rsidRPr="007A30BE" w:rsidRDefault="0031446E" w:rsidP="0022316F">
      <w:pPr>
        <w:pStyle w:val="ListParagraph"/>
        <w:numPr>
          <w:ilvl w:val="0"/>
          <w:numId w:val="3"/>
        </w:numPr>
        <w:rPr>
          <w:sz w:val="22"/>
          <w:szCs w:val="22"/>
        </w:rPr>
      </w:pPr>
      <w:r w:rsidRPr="007A30BE">
        <w:rPr>
          <w:sz w:val="22"/>
          <w:szCs w:val="22"/>
        </w:rPr>
        <w:t xml:space="preserve">Memon R, Abdelfatah M, Patel C, Dhall D, </w:t>
      </w:r>
      <w:r w:rsidRPr="007A30BE">
        <w:rPr>
          <w:b/>
          <w:sz w:val="22"/>
          <w:szCs w:val="22"/>
        </w:rPr>
        <w:t>Al Diffalha S</w:t>
      </w:r>
      <w:r w:rsidRPr="007A30BE">
        <w:rPr>
          <w:sz w:val="22"/>
          <w:szCs w:val="22"/>
        </w:rPr>
        <w:t>, Rose B, Wei S, Lee G. “Atypical spindle cell/pleomorphic lipomatous tumor of the stomach</w:t>
      </w:r>
      <w:r w:rsidR="0022316F" w:rsidRPr="007A30BE">
        <w:rPr>
          <w:sz w:val="22"/>
          <w:szCs w:val="22"/>
        </w:rPr>
        <w:t xml:space="preserve">: A case report. </w:t>
      </w:r>
      <w:r w:rsidRPr="007A30BE">
        <w:rPr>
          <w:sz w:val="22"/>
          <w:szCs w:val="22"/>
        </w:rPr>
        <w:t>Human Pathology: Case Reports,</w:t>
      </w:r>
      <w:r w:rsidR="0022316F" w:rsidRPr="007A30BE">
        <w:rPr>
          <w:sz w:val="22"/>
          <w:szCs w:val="22"/>
        </w:rPr>
        <w:t xml:space="preserve"> </w:t>
      </w:r>
      <w:r w:rsidRPr="007A30BE">
        <w:rPr>
          <w:sz w:val="22"/>
          <w:szCs w:val="22"/>
        </w:rPr>
        <w:t>Volume 25,2021,200540,</w:t>
      </w:r>
      <w:r w:rsidR="0022316F" w:rsidRPr="007A30BE">
        <w:rPr>
          <w:sz w:val="22"/>
          <w:szCs w:val="22"/>
        </w:rPr>
        <w:t>ISSN 2214-3300.</w:t>
      </w:r>
    </w:p>
    <w:p w14:paraId="4978F61B" w14:textId="77777777" w:rsidR="00DB297E" w:rsidRPr="007A30BE" w:rsidRDefault="00DB297E" w:rsidP="00DB297E">
      <w:pPr>
        <w:pStyle w:val="ListParagraph"/>
        <w:numPr>
          <w:ilvl w:val="0"/>
          <w:numId w:val="3"/>
        </w:numPr>
        <w:rPr>
          <w:sz w:val="22"/>
          <w:szCs w:val="22"/>
        </w:rPr>
      </w:pPr>
      <w:r w:rsidRPr="007A30BE">
        <w:rPr>
          <w:sz w:val="22"/>
          <w:szCs w:val="22"/>
        </w:rPr>
        <w:lastRenderedPageBreak/>
        <w:t xml:space="preserve">Wen KW, Joseph NM, Srivastava A, Saunders TA, Jain D, Rank J, Feely M, Zarrinpar A, </w:t>
      </w:r>
      <w:r w:rsidRPr="007A30BE">
        <w:rPr>
          <w:b/>
          <w:sz w:val="22"/>
          <w:szCs w:val="22"/>
        </w:rPr>
        <w:t>Al Diffalha S</w:t>
      </w:r>
      <w:r w:rsidRPr="007A30BE">
        <w:rPr>
          <w:sz w:val="22"/>
          <w:szCs w:val="22"/>
        </w:rPr>
        <w:t xml:space="preserve">, Shyn PB, Graham RP, Drage MG, Kakar S. Inhibin-positive hepatic carcinoma: proposal for a solid-tubulocystic variant of intrahepatic cholangiocarcinoma. Hum Pathol. 2021 Oct;116:82-93. Epub 2021 Jul 20. PMID: 34298064. </w:t>
      </w:r>
    </w:p>
    <w:p w14:paraId="408651E2" w14:textId="1F9C349E" w:rsidR="0031446E" w:rsidRDefault="00DB297E" w:rsidP="00DB297E">
      <w:pPr>
        <w:pStyle w:val="ListParagraph"/>
        <w:numPr>
          <w:ilvl w:val="0"/>
          <w:numId w:val="3"/>
        </w:numPr>
        <w:rPr>
          <w:sz w:val="22"/>
          <w:szCs w:val="22"/>
        </w:rPr>
      </w:pPr>
      <w:r w:rsidRPr="007A30BE">
        <w:rPr>
          <w:sz w:val="22"/>
          <w:szCs w:val="22"/>
        </w:rPr>
        <w:t xml:space="preserve">Axley P, Mitchell R, Council L, Patel C, Tracht J, Collingwood R, Harrison D, Redden D, Beasely M, Kabir Baig KKR, </w:t>
      </w:r>
      <w:r w:rsidRPr="007A30BE">
        <w:rPr>
          <w:b/>
          <w:sz w:val="22"/>
          <w:szCs w:val="22"/>
        </w:rPr>
        <w:t>Al Diffalha S</w:t>
      </w:r>
      <w:r w:rsidR="00D64A32" w:rsidRPr="007A30BE">
        <w:rPr>
          <w:sz w:val="22"/>
          <w:szCs w:val="22"/>
        </w:rPr>
        <w:t>*</w:t>
      </w:r>
      <w:r w:rsidRPr="007A30BE">
        <w:rPr>
          <w:sz w:val="22"/>
          <w:szCs w:val="22"/>
        </w:rPr>
        <w:t>, Peter S</w:t>
      </w:r>
      <w:r w:rsidR="00D64A32" w:rsidRPr="007A30BE">
        <w:rPr>
          <w:sz w:val="22"/>
          <w:szCs w:val="22"/>
        </w:rPr>
        <w:t>*</w:t>
      </w:r>
      <w:r w:rsidRPr="007A30BE">
        <w:rPr>
          <w:sz w:val="22"/>
          <w:szCs w:val="22"/>
        </w:rPr>
        <w:t>. Videoconference microscopy is a reliable alternative to conventional microscopy in the evaluation of Barrett's esophagus: Zooming into a new era. Dis</w:t>
      </w:r>
      <w:r w:rsidR="00D64A32" w:rsidRPr="007A30BE">
        <w:rPr>
          <w:sz w:val="22"/>
          <w:szCs w:val="22"/>
        </w:rPr>
        <w:t xml:space="preserve"> Esophagus. 2021 Sep 23:doab064</w:t>
      </w:r>
      <w:r w:rsidRPr="007A30BE">
        <w:rPr>
          <w:sz w:val="22"/>
          <w:szCs w:val="22"/>
        </w:rPr>
        <w:t>. Epub ahead of print. PMID: 34553220.</w:t>
      </w:r>
      <w:r w:rsidR="00D64A32" w:rsidRPr="007A30BE">
        <w:rPr>
          <w:sz w:val="22"/>
          <w:szCs w:val="22"/>
        </w:rPr>
        <w:t xml:space="preserve"> (</w:t>
      </w:r>
      <w:r w:rsidR="006C7EEA">
        <w:rPr>
          <w:sz w:val="22"/>
          <w:szCs w:val="22"/>
        </w:rPr>
        <w:t>*</w:t>
      </w:r>
      <w:r w:rsidR="00D64A32" w:rsidRPr="007A30BE">
        <w:rPr>
          <w:sz w:val="22"/>
          <w:szCs w:val="22"/>
        </w:rPr>
        <w:t>Senior Co</w:t>
      </w:r>
      <w:r w:rsidR="006C7EEA">
        <w:rPr>
          <w:sz w:val="22"/>
          <w:szCs w:val="22"/>
        </w:rPr>
        <w:t>-</w:t>
      </w:r>
      <w:r w:rsidR="00D64A32" w:rsidRPr="007A30BE">
        <w:rPr>
          <w:sz w:val="22"/>
          <w:szCs w:val="22"/>
        </w:rPr>
        <w:t>authors)</w:t>
      </w:r>
    </w:p>
    <w:p w14:paraId="7C003067" w14:textId="390A8680" w:rsidR="007A5DC7" w:rsidRDefault="007A5DC7" w:rsidP="00DB297E">
      <w:pPr>
        <w:pStyle w:val="ListParagraph"/>
        <w:numPr>
          <w:ilvl w:val="0"/>
          <w:numId w:val="3"/>
        </w:numPr>
        <w:rPr>
          <w:sz w:val="22"/>
          <w:szCs w:val="22"/>
        </w:rPr>
      </w:pPr>
      <w:r w:rsidRPr="007A5DC7">
        <w:rPr>
          <w:sz w:val="22"/>
          <w:szCs w:val="22"/>
        </w:rPr>
        <w:t xml:space="preserve">Espinoza I, Agarwal S, Sakiyama M, Shenoy V, Orr WS, </w:t>
      </w:r>
      <w:r w:rsidRPr="007A5DC7">
        <w:rPr>
          <w:b/>
          <w:sz w:val="22"/>
          <w:szCs w:val="22"/>
        </w:rPr>
        <w:t>Diffalha SA</w:t>
      </w:r>
      <w:r w:rsidRPr="007A5DC7">
        <w:rPr>
          <w:sz w:val="22"/>
          <w:szCs w:val="22"/>
        </w:rPr>
        <w:t>, Prizment A, Varambally S, Manne U, Gomez CR. Expression of MHC class I polypeptide-related sequence A (MICA) in colorectal cancer. Front Biosci (Landmark Ed). 2021 Oct 30;26(10):765-776.. PMID: 34719204.</w:t>
      </w:r>
    </w:p>
    <w:p w14:paraId="63D6AF38" w14:textId="37EF38C0" w:rsidR="001C0474" w:rsidRDefault="001C0474" w:rsidP="001C0474">
      <w:pPr>
        <w:pStyle w:val="ListParagraph"/>
        <w:numPr>
          <w:ilvl w:val="0"/>
          <w:numId w:val="3"/>
        </w:numPr>
        <w:rPr>
          <w:sz w:val="22"/>
          <w:szCs w:val="22"/>
        </w:rPr>
      </w:pPr>
      <w:r w:rsidRPr="00B73752">
        <w:rPr>
          <w:sz w:val="22"/>
          <w:szCs w:val="22"/>
        </w:rPr>
        <w:t xml:space="preserve">Irwin R, Williams G, Alexander K, Smythies L, Nearing M, McLeod C, </w:t>
      </w:r>
      <w:r w:rsidRPr="00B73752">
        <w:rPr>
          <w:b/>
          <w:sz w:val="22"/>
          <w:szCs w:val="22"/>
        </w:rPr>
        <w:t>Al Diffahla S</w:t>
      </w:r>
      <w:r w:rsidRPr="00B73752">
        <w:rPr>
          <w:sz w:val="22"/>
          <w:szCs w:val="22"/>
        </w:rPr>
        <w:t>, Bellis S, and Hardiman k. Sialyltransferase ST6GAL-1 mediates resistance to chemoradiation in rectal cancer. Accepted for publication Journal of Biological Chemistry. Manuscript Number: JBC-D-21-01368</w:t>
      </w:r>
    </w:p>
    <w:p w14:paraId="4D45608F" w14:textId="7F74E820" w:rsidR="006D3391" w:rsidRPr="00F56F13" w:rsidRDefault="006D3391" w:rsidP="006D3391">
      <w:pPr>
        <w:pStyle w:val="ListParagraph"/>
        <w:numPr>
          <w:ilvl w:val="0"/>
          <w:numId w:val="3"/>
        </w:numPr>
        <w:rPr>
          <w:rStyle w:val="popupweb"/>
          <w:sz w:val="22"/>
          <w:szCs w:val="22"/>
        </w:rPr>
      </w:pPr>
      <w:r w:rsidRPr="00F56F13">
        <w:rPr>
          <w:rStyle w:val="popupweb"/>
          <w:sz w:val="22"/>
          <w:szCs w:val="22"/>
        </w:rPr>
        <w:t xml:space="preserve">Sophia B. Sher, Alison E. Burkett*, Chirag R. Patel, Isam Eltoum, Deepti Dhall, Camilla Margaroli, Goo Lee, Prachi Bajpai, Paul V. Benson, Upender Manne, and </w:t>
      </w:r>
      <w:r w:rsidRPr="00F56F13">
        <w:rPr>
          <w:rStyle w:val="popupweb"/>
          <w:b/>
          <w:sz w:val="22"/>
          <w:szCs w:val="22"/>
        </w:rPr>
        <w:t>Sameer Al Diffalha</w:t>
      </w:r>
      <w:r w:rsidRPr="00F56F13">
        <w:rPr>
          <w:rStyle w:val="popupweb"/>
          <w:sz w:val="22"/>
          <w:szCs w:val="22"/>
        </w:rPr>
        <w:t>.</w:t>
      </w:r>
      <w:r w:rsidRPr="00F56F13">
        <w:rPr>
          <w:rStyle w:val="popupweb"/>
          <w:b/>
          <w:sz w:val="22"/>
          <w:szCs w:val="22"/>
        </w:rPr>
        <w:t xml:space="preserve"> “</w:t>
      </w:r>
      <w:r w:rsidRPr="00F56F13">
        <w:rPr>
          <w:rStyle w:val="popupweb"/>
          <w:sz w:val="22"/>
          <w:szCs w:val="22"/>
        </w:rPr>
        <w:t>Gastrointestinal manifestations of COVID-19 infection: Clinicopathologic findings in intestinal resections performed at a single institution”. Front. Med. – Pathology. Manuscript ID: 811546</w:t>
      </w:r>
      <w:r>
        <w:rPr>
          <w:rStyle w:val="popupweb"/>
          <w:sz w:val="22"/>
          <w:szCs w:val="22"/>
        </w:rPr>
        <w:t>. In press.</w:t>
      </w:r>
    </w:p>
    <w:p w14:paraId="7A1BC471" w14:textId="38BE0E67" w:rsidR="00704F45" w:rsidRPr="007A30BE" w:rsidRDefault="00704F45" w:rsidP="00D81971">
      <w:pPr>
        <w:spacing w:after="0" w:line="240" w:lineRule="auto"/>
        <w:rPr>
          <w:rFonts w:ascii="Times New Roman" w:hAnsi="Times New Roman" w:cs="Times New Roman"/>
          <w:b/>
        </w:rPr>
      </w:pPr>
    </w:p>
    <w:p w14:paraId="164C0B34" w14:textId="77777777" w:rsidR="00D81971" w:rsidRPr="007A30BE" w:rsidRDefault="00F318C1" w:rsidP="00D81971">
      <w:pPr>
        <w:spacing w:after="0" w:line="240" w:lineRule="auto"/>
        <w:rPr>
          <w:rFonts w:ascii="Times New Roman" w:hAnsi="Times New Roman" w:cs="Times New Roman"/>
          <w:b/>
        </w:rPr>
      </w:pPr>
      <w:r w:rsidRPr="007A30BE">
        <w:rPr>
          <w:rFonts w:ascii="Times New Roman" w:hAnsi="Times New Roman" w:cs="Times New Roman"/>
          <w:b/>
        </w:rPr>
        <w:t>(</w:t>
      </w:r>
      <w:r w:rsidR="00E502A0" w:rsidRPr="007A30BE">
        <w:rPr>
          <w:rFonts w:ascii="Times New Roman" w:hAnsi="Times New Roman" w:cs="Times New Roman"/>
          <w:b/>
        </w:rPr>
        <w:t>Manuscripts su</w:t>
      </w:r>
      <w:r w:rsidRPr="007A30BE">
        <w:rPr>
          <w:rFonts w:ascii="Times New Roman" w:hAnsi="Times New Roman" w:cs="Times New Roman"/>
          <w:b/>
        </w:rPr>
        <w:t>bmitted but not yet accepted)</w:t>
      </w:r>
    </w:p>
    <w:p w14:paraId="59DD30BF" w14:textId="77777777" w:rsidR="00413F42" w:rsidRPr="00F56F13" w:rsidRDefault="00413F42" w:rsidP="00413F42">
      <w:pPr>
        <w:pStyle w:val="ListParagraph"/>
        <w:numPr>
          <w:ilvl w:val="0"/>
          <w:numId w:val="3"/>
        </w:numPr>
        <w:shd w:val="clear" w:color="auto" w:fill="FFFFFF"/>
        <w:rPr>
          <w:rStyle w:val="popupweb"/>
          <w:sz w:val="22"/>
          <w:szCs w:val="22"/>
        </w:rPr>
      </w:pPr>
      <w:r w:rsidRPr="00F56F13">
        <w:rPr>
          <w:rStyle w:val="popupweb"/>
          <w:sz w:val="22"/>
          <w:szCs w:val="22"/>
        </w:rPr>
        <w:t xml:space="preserve">Raima Memon, Sophia Sher, Patel Chirag, Meagan E Gray, Susan Bal, Vishnu Reddy and Sameer Al Diffalha. </w:t>
      </w:r>
      <w:hyperlink r:id="rId11" w:tgtFrame="_blank" w:history="1">
        <w:r w:rsidRPr="00F56F13">
          <w:rPr>
            <w:rStyle w:val="popupweb"/>
            <w:sz w:val="22"/>
            <w:szCs w:val="22"/>
          </w:rPr>
          <w:t>Unusual Presentation of Multiple Myeloma Clinically and Histologically Mimicking Autoimmune Hepatitis</w:t>
        </w:r>
      </w:hyperlink>
      <w:r w:rsidRPr="00F56F13">
        <w:rPr>
          <w:rStyle w:val="popupweb"/>
          <w:sz w:val="22"/>
          <w:szCs w:val="22"/>
        </w:rPr>
        <w:t>. Case Report, Front. Med. – Pathology. Manuscript ID: 812252</w:t>
      </w:r>
    </w:p>
    <w:p w14:paraId="15A3F6B7" w14:textId="77777777" w:rsidR="006C6218" w:rsidRPr="00F56F13" w:rsidRDefault="006C6218" w:rsidP="006C6218">
      <w:pPr>
        <w:pStyle w:val="ListParagraph"/>
        <w:numPr>
          <w:ilvl w:val="0"/>
          <w:numId w:val="3"/>
        </w:numPr>
        <w:rPr>
          <w:iCs/>
          <w:sz w:val="22"/>
          <w:szCs w:val="22"/>
        </w:rPr>
      </w:pPr>
      <w:r w:rsidRPr="00F56F13">
        <w:rPr>
          <w:rStyle w:val="popupweb"/>
          <w:sz w:val="22"/>
          <w:szCs w:val="22"/>
        </w:rPr>
        <w:t xml:space="preserve">Mruthyunjayappa S, Garner E, Reddy S, Council L and </w:t>
      </w:r>
      <w:r w:rsidRPr="00F56F13">
        <w:rPr>
          <w:rStyle w:val="popupweb"/>
          <w:b/>
          <w:bCs/>
          <w:iCs/>
          <w:sz w:val="22"/>
          <w:szCs w:val="22"/>
        </w:rPr>
        <w:t>Al Diffalha S: “</w:t>
      </w:r>
      <w:r w:rsidRPr="00F56F13">
        <w:rPr>
          <w:rStyle w:val="popupweb"/>
          <w:sz w:val="22"/>
          <w:szCs w:val="22"/>
        </w:rPr>
        <w:t>Carcinosarcoma with condroid differentiation and high-grade neuroendocrine carcinoma: Unusual biphasic tumor of the Gallbladder a</w:t>
      </w:r>
      <w:r w:rsidR="00704F45" w:rsidRPr="00F56F13">
        <w:rPr>
          <w:rStyle w:val="popupweb"/>
          <w:sz w:val="22"/>
          <w:szCs w:val="22"/>
        </w:rPr>
        <w:t>nd review of literature”</w:t>
      </w:r>
    </w:p>
    <w:p w14:paraId="4E3C9077" w14:textId="77777777" w:rsidR="00731DB8" w:rsidRPr="00F56F13" w:rsidRDefault="00731DB8" w:rsidP="006C6218">
      <w:pPr>
        <w:pStyle w:val="ListParagraph"/>
        <w:numPr>
          <w:ilvl w:val="0"/>
          <w:numId w:val="3"/>
        </w:numPr>
        <w:rPr>
          <w:rStyle w:val="popupweb"/>
          <w:sz w:val="22"/>
          <w:szCs w:val="22"/>
        </w:rPr>
      </w:pPr>
      <w:r w:rsidRPr="00F56F13">
        <w:rPr>
          <w:rStyle w:val="popupweb"/>
          <w:sz w:val="22"/>
          <w:szCs w:val="22"/>
        </w:rPr>
        <w:t xml:space="preserve">Agarwal S, Bajpai P, Behring M, Kim H, Afaq F, Elkholy A, Chandrashekar D, Chakravarthi B, Gupta N, </w:t>
      </w:r>
      <w:r w:rsidRPr="00F56F13">
        <w:rPr>
          <w:rStyle w:val="popupweb"/>
          <w:b/>
          <w:sz w:val="22"/>
          <w:szCs w:val="22"/>
        </w:rPr>
        <w:t>Al Diffalha S</w:t>
      </w:r>
      <w:r w:rsidRPr="00F56F13">
        <w:rPr>
          <w:rStyle w:val="popupweb"/>
          <w:sz w:val="22"/>
          <w:szCs w:val="22"/>
        </w:rPr>
        <w:t>, Sugandha S, Varambally S, and Manne U. “BZW2 expression, regulated by miR98, c-MYC, and EZH2, activates WNT/β-catenin signaling and promotes metastasis of colorectal cancer”. Cancer Research  CAN-21-3248.</w:t>
      </w:r>
    </w:p>
    <w:p w14:paraId="150C7E3C" w14:textId="32603A6F" w:rsidR="009426E6" w:rsidRPr="00F56F13" w:rsidRDefault="00CE39CF" w:rsidP="00EE4D21">
      <w:pPr>
        <w:pStyle w:val="ListParagraph"/>
        <w:numPr>
          <w:ilvl w:val="0"/>
          <w:numId w:val="3"/>
        </w:numPr>
        <w:rPr>
          <w:sz w:val="22"/>
          <w:szCs w:val="22"/>
        </w:rPr>
      </w:pPr>
      <w:r w:rsidRPr="00F56F13">
        <w:rPr>
          <w:rStyle w:val="popupweb"/>
          <w:sz w:val="22"/>
          <w:szCs w:val="22"/>
        </w:rPr>
        <w:t xml:space="preserve">Mejbel H, </w:t>
      </w:r>
      <w:r w:rsidRPr="00F56F13">
        <w:rPr>
          <w:sz w:val="22"/>
          <w:szCs w:val="22"/>
        </w:rPr>
        <w:t xml:space="preserve">McGuire B, </w:t>
      </w:r>
      <w:r w:rsidRPr="00F56F13">
        <w:rPr>
          <w:rStyle w:val="popupweb"/>
          <w:sz w:val="22"/>
          <w:szCs w:val="22"/>
        </w:rPr>
        <w:t xml:space="preserve">and </w:t>
      </w:r>
      <w:r w:rsidRPr="00F56F13">
        <w:rPr>
          <w:rStyle w:val="popupweb"/>
          <w:b/>
          <w:sz w:val="22"/>
          <w:szCs w:val="22"/>
        </w:rPr>
        <w:t>Al Diffalha S</w:t>
      </w:r>
      <w:r w:rsidRPr="00F56F13">
        <w:rPr>
          <w:rStyle w:val="popupweb"/>
          <w:sz w:val="22"/>
          <w:szCs w:val="22"/>
        </w:rPr>
        <w:t xml:space="preserve">: </w:t>
      </w:r>
      <w:r w:rsidRPr="00F56F13">
        <w:rPr>
          <w:sz w:val="22"/>
          <w:szCs w:val="22"/>
        </w:rPr>
        <w:t>Isolated Gastric Kaposi Sarcoma Presented as Diffuse Gastric Polyposis in HIV Patient. Submitted to Clinical Gastroenterology and Hepatology.</w:t>
      </w:r>
    </w:p>
    <w:p w14:paraId="30AE7BCF" w14:textId="31389AE7" w:rsidR="00176538" w:rsidRPr="00F56F13" w:rsidRDefault="00176538" w:rsidP="00EE4D21">
      <w:pPr>
        <w:pStyle w:val="ListParagraph"/>
        <w:numPr>
          <w:ilvl w:val="0"/>
          <w:numId w:val="3"/>
        </w:numPr>
        <w:rPr>
          <w:rStyle w:val="popupweb"/>
          <w:sz w:val="22"/>
          <w:szCs w:val="22"/>
        </w:rPr>
      </w:pPr>
      <w:r w:rsidRPr="00F56F13">
        <w:rPr>
          <w:rStyle w:val="popupweb"/>
          <w:sz w:val="22"/>
          <w:szCs w:val="22"/>
        </w:rPr>
        <w:t>M</w:t>
      </w:r>
      <w:bookmarkStart w:id="0" w:name="_GoBack"/>
      <w:bookmarkEnd w:id="0"/>
      <w:r w:rsidRPr="00F56F13">
        <w:rPr>
          <w:rStyle w:val="popupweb"/>
          <w:sz w:val="22"/>
          <w:szCs w:val="22"/>
        </w:rPr>
        <w:t xml:space="preserve">ejbel H, C R. Patel, </w:t>
      </w:r>
      <w:r w:rsidRPr="00F56F13">
        <w:rPr>
          <w:rStyle w:val="popupweb"/>
          <w:b/>
          <w:sz w:val="22"/>
          <w:szCs w:val="22"/>
        </w:rPr>
        <w:t>S. Al Diffalha</w:t>
      </w:r>
      <w:r w:rsidRPr="00F56F13">
        <w:rPr>
          <w:rStyle w:val="popupweb"/>
          <w:sz w:val="22"/>
          <w:szCs w:val="22"/>
        </w:rPr>
        <w:t>. Primary Appendiceal Gastrointestinal Stromal Tumor Associated with Schwann Cell Hamartoma: A Case Report and Review of The Literature</w:t>
      </w:r>
      <w:r w:rsidR="00E0450D" w:rsidRPr="00F56F13">
        <w:rPr>
          <w:rStyle w:val="popupweb"/>
          <w:sz w:val="22"/>
          <w:szCs w:val="22"/>
        </w:rPr>
        <w:t>. Manuscript ID is IJSP-21-0848. International Journal of Surgical Pathology.</w:t>
      </w:r>
    </w:p>
    <w:p w14:paraId="1EE66E5A" w14:textId="77777777" w:rsidR="0069590B" w:rsidRPr="00F56F13" w:rsidRDefault="00F93962" w:rsidP="0069590B">
      <w:pPr>
        <w:pStyle w:val="ListParagraph"/>
        <w:numPr>
          <w:ilvl w:val="0"/>
          <w:numId w:val="3"/>
        </w:numPr>
        <w:rPr>
          <w:sz w:val="22"/>
          <w:szCs w:val="22"/>
        </w:rPr>
      </w:pPr>
      <w:r w:rsidRPr="00F56F13">
        <w:rPr>
          <w:rStyle w:val="popupweb"/>
          <w:sz w:val="22"/>
          <w:szCs w:val="22"/>
        </w:rPr>
        <w:t xml:space="preserve">Petrie E, Hoppmann N, Wilcox C, </w:t>
      </w:r>
      <w:r w:rsidRPr="00F56F13">
        <w:rPr>
          <w:rStyle w:val="popupweb"/>
          <w:b/>
          <w:sz w:val="22"/>
          <w:szCs w:val="22"/>
        </w:rPr>
        <w:t>AL Diffalha S</w:t>
      </w:r>
      <w:r w:rsidRPr="00F56F13">
        <w:rPr>
          <w:rStyle w:val="popupweb"/>
          <w:sz w:val="22"/>
          <w:szCs w:val="22"/>
        </w:rPr>
        <w:t xml:space="preserve"> and Gray M. Gastric Xanthomatosis secondary to Lipoprotein X in Primary Biliary Cholangitis Short title: Gastric xanthomatosis in PBC". Journal of </w:t>
      </w:r>
      <w:r w:rsidRPr="00F56F13">
        <w:rPr>
          <w:sz w:val="22"/>
          <w:szCs w:val="22"/>
        </w:rPr>
        <w:t>Investigative Medicine High Impact Case Reports. JIM-22-0001.</w:t>
      </w:r>
    </w:p>
    <w:p w14:paraId="62221073" w14:textId="111C23A4" w:rsidR="0069590B" w:rsidRPr="00F56F13" w:rsidRDefault="0069590B" w:rsidP="0069590B">
      <w:pPr>
        <w:pStyle w:val="ListParagraph"/>
        <w:numPr>
          <w:ilvl w:val="0"/>
          <w:numId w:val="3"/>
        </w:numPr>
        <w:rPr>
          <w:sz w:val="22"/>
          <w:szCs w:val="22"/>
        </w:rPr>
      </w:pPr>
      <w:r w:rsidRPr="00F56F13">
        <w:rPr>
          <w:sz w:val="22"/>
          <w:szCs w:val="22"/>
        </w:rPr>
        <w:t>Smithson M, Williams G, Smythies L</w:t>
      </w:r>
      <w:r w:rsidR="006D3391">
        <w:rPr>
          <w:sz w:val="22"/>
          <w:szCs w:val="22"/>
        </w:rPr>
        <w:t>, Nearing M, McLeod C, Bellis L</w:t>
      </w:r>
      <w:r w:rsidRPr="00F56F13">
        <w:rPr>
          <w:sz w:val="22"/>
          <w:szCs w:val="22"/>
        </w:rPr>
        <w:t xml:space="preserve">, S, Alexander L. K, </w:t>
      </w:r>
      <w:r w:rsidRPr="00F26195">
        <w:rPr>
          <w:b/>
          <w:sz w:val="22"/>
          <w:szCs w:val="22"/>
        </w:rPr>
        <w:t>Al Diffalha S</w:t>
      </w:r>
      <w:r w:rsidRPr="00F56F13">
        <w:rPr>
          <w:sz w:val="22"/>
          <w:szCs w:val="22"/>
        </w:rPr>
        <w:t>, Irwin R, Hardiman M.K. Sialyltransferase ST6GAL-1 mediates resistance to chemoradiation in rectal cancer. JBC-D-21-01368R1.</w:t>
      </w:r>
    </w:p>
    <w:p w14:paraId="494A6720" w14:textId="7F90101C" w:rsidR="0069590B" w:rsidRDefault="00F56F13" w:rsidP="005D1B6D">
      <w:pPr>
        <w:pStyle w:val="ListParagraph"/>
        <w:numPr>
          <w:ilvl w:val="0"/>
          <w:numId w:val="3"/>
        </w:numPr>
        <w:rPr>
          <w:sz w:val="22"/>
          <w:szCs w:val="22"/>
        </w:rPr>
      </w:pPr>
      <w:r w:rsidRPr="00396278">
        <w:rPr>
          <w:sz w:val="22"/>
          <w:szCs w:val="22"/>
        </w:rPr>
        <w:t xml:space="preserve">Mejbel H, Harada S, Stevens T, Huang X, Netto G, Mackinnon A and </w:t>
      </w:r>
      <w:r w:rsidRPr="00F26195">
        <w:rPr>
          <w:b/>
          <w:sz w:val="22"/>
          <w:szCs w:val="22"/>
        </w:rPr>
        <w:t>Al Diffalha S</w:t>
      </w:r>
      <w:r w:rsidRPr="00396278">
        <w:rPr>
          <w:sz w:val="22"/>
          <w:szCs w:val="22"/>
        </w:rPr>
        <w:t>. “Spindle Cell Sarcoma of the Uterus Harboring MEIS1::NCOA1 Fusion Gene and Mimicking Endometrial Stromal Sarcoma”.</w:t>
      </w:r>
      <w:r w:rsidR="00396278">
        <w:t xml:space="preserve"> </w:t>
      </w:r>
      <w:r w:rsidR="00396278" w:rsidRPr="00396278">
        <w:rPr>
          <w:sz w:val="22"/>
          <w:szCs w:val="22"/>
        </w:rPr>
        <w:t>International Journal of Surgical Pathology IJSP-22-0044</w:t>
      </w:r>
    </w:p>
    <w:p w14:paraId="41AA33A2" w14:textId="4F0B177E" w:rsidR="00396278" w:rsidRDefault="006D3391" w:rsidP="007B49AB">
      <w:pPr>
        <w:pStyle w:val="ListParagraph"/>
        <w:numPr>
          <w:ilvl w:val="0"/>
          <w:numId w:val="3"/>
        </w:numPr>
        <w:rPr>
          <w:sz w:val="22"/>
          <w:szCs w:val="22"/>
        </w:rPr>
      </w:pPr>
      <w:r w:rsidRPr="009E7AEB">
        <w:rPr>
          <w:sz w:val="22"/>
          <w:szCs w:val="22"/>
        </w:rPr>
        <w:t>Ollia</w:t>
      </w:r>
      <w:r w:rsidR="00F26195">
        <w:rPr>
          <w:sz w:val="22"/>
          <w:szCs w:val="22"/>
        </w:rPr>
        <w:t xml:space="preserve"> E</w:t>
      </w:r>
      <w:r w:rsidRPr="009E7AEB">
        <w:rPr>
          <w:sz w:val="22"/>
          <w:szCs w:val="22"/>
        </w:rPr>
        <w:t xml:space="preserve">, </w:t>
      </w:r>
      <w:r w:rsidRPr="00F26195">
        <w:rPr>
          <w:b/>
          <w:sz w:val="22"/>
          <w:szCs w:val="22"/>
        </w:rPr>
        <w:t>Al Diffalha</w:t>
      </w:r>
      <w:r w:rsidR="00F26195">
        <w:rPr>
          <w:b/>
          <w:sz w:val="22"/>
          <w:szCs w:val="22"/>
        </w:rPr>
        <w:t xml:space="preserve"> S</w:t>
      </w:r>
      <w:r w:rsidRPr="009E7AEB">
        <w:rPr>
          <w:sz w:val="22"/>
          <w:szCs w:val="22"/>
        </w:rPr>
        <w:t xml:space="preserve"> and Borak</w:t>
      </w:r>
      <w:r w:rsidR="00F26195">
        <w:rPr>
          <w:sz w:val="22"/>
          <w:szCs w:val="22"/>
        </w:rPr>
        <w:t xml:space="preserve"> S</w:t>
      </w:r>
      <w:r w:rsidRPr="009E7AEB">
        <w:rPr>
          <w:sz w:val="22"/>
          <w:szCs w:val="22"/>
        </w:rPr>
        <w:t>. “Langerhans Cell Histiocytosis in Lower Gastrointestinal Tract Polyps with BRAF Testing”.</w:t>
      </w:r>
      <w:r w:rsidRPr="006D3391">
        <w:t xml:space="preserve"> </w:t>
      </w:r>
      <w:r>
        <w:t xml:space="preserve">Modern Pathology </w:t>
      </w:r>
      <w:r w:rsidRPr="009E7AEB">
        <w:rPr>
          <w:sz w:val="22"/>
          <w:szCs w:val="22"/>
        </w:rPr>
        <w:t>MP-22-0036</w:t>
      </w:r>
      <w:r w:rsidR="009E7AEB" w:rsidRPr="009E7AEB">
        <w:rPr>
          <w:sz w:val="22"/>
          <w:szCs w:val="22"/>
        </w:rPr>
        <w:t>.</w:t>
      </w:r>
    </w:p>
    <w:p w14:paraId="0D3B911E" w14:textId="77777777" w:rsidR="009E7AEB" w:rsidRPr="009E7AEB" w:rsidRDefault="009E7AEB" w:rsidP="009E7AEB">
      <w:pPr>
        <w:pStyle w:val="ListParagraph"/>
        <w:ind w:left="360"/>
        <w:rPr>
          <w:sz w:val="22"/>
          <w:szCs w:val="22"/>
        </w:rPr>
      </w:pPr>
    </w:p>
    <w:p w14:paraId="1B537B79" w14:textId="188FDD1B" w:rsidR="008B3E17" w:rsidRPr="007A30BE" w:rsidRDefault="002A32B4" w:rsidP="00F731A4">
      <w:pPr>
        <w:spacing w:after="0" w:line="240" w:lineRule="auto"/>
        <w:rPr>
          <w:rFonts w:ascii="Times New Roman" w:hAnsi="Times New Roman" w:cs="Times New Roman"/>
          <w:b/>
        </w:rPr>
      </w:pPr>
      <w:r w:rsidRPr="007A30BE">
        <w:rPr>
          <w:rFonts w:ascii="Times New Roman" w:hAnsi="Times New Roman" w:cs="Times New Roman"/>
          <w:b/>
        </w:rPr>
        <w:t>(Manuscripts in preparation)</w:t>
      </w:r>
      <w:r w:rsidR="00E502A0" w:rsidRPr="007A30BE">
        <w:rPr>
          <w:rFonts w:ascii="Times New Roman" w:hAnsi="Times New Roman" w:cs="Times New Roman"/>
          <w:b/>
        </w:rPr>
        <w:t xml:space="preserve">   </w:t>
      </w:r>
    </w:p>
    <w:p w14:paraId="6CB482DB" w14:textId="77777777" w:rsidR="00E62C06" w:rsidRPr="007A30BE" w:rsidRDefault="00E62C06" w:rsidP="00BF7799">
      <w:pPr>
        <w:pStyle w:val="ListParagraph"/>
        <w:numPr>
          <w:ilvl w:val="0"/>
          <w:numId w:val="3"/>
        </w:numPr>
        <w:rPr>
          <w:rStyle w:val="popupweb"/>
          <w:sz w:val="22"/>
          <w:szCs w:val="22"/>
        </w:rPr>
      </w:pPr>
      <w:r w:rsidRPr="007A30BE">
        <w:rPr>
          <w:rStyle w:val="popupweb"/>
          <w:b/>
          <w:sz w:val="22"/>
          <w:szCs w:val="22"/>
        </w:rPr>
        <w:t>Al Diffalha S</w:t>
      </w:r>
      <w:r w:rsidRPr="007A30BE">
        <w:rPr>
          <w:rStyle w:val="popupweb"/>
          <w:sz w:val="22"/>
          <w:szCs w:val="22"/>
        </w:rPr>
        <w:t xml:space="preserve">, Patel R *, Bajpai P, Elkholy A, Behring M, Choi J, Shelton A K, J Smithberger E, Lee G, Dhall D, Netto G, Xiong M, Dayana V,  Miller R, and Manne U: “Somatostatin Receptor 5 is a Candidate Diagnostic Biomarker of Cirrhotic-Like Hepatocellular Carcinoma.” (* equal first coauthor) </w:t>
      </w:r>
    </w:p>
    <w:p w14:paraId="640D0AB6" w14:textId="77777777" w:rsidR="00E62C06" w:rsidRPr="007A30BE" w:rsidRDefault="00E62C06" w:rsidP="00BF7799">
      <w:pPr>
        <w:pStyle w:val="ListParagraph"/>
        <w:numPr>
          <w:ilvl w:val="0"/>
          <w:numId w:val="3"/>
        </w:numPr>
        <w:rPr>
          <w:rStyle w:val="popupweb"/>
          <w:sz w:val="22"/>
          <w:szCs w:val="22"/>
        </w:rPr>
      </w:pPr>
      <w:r w:rsidRPr="007A30BE">
        <w:rPr>
          <w:rStyle w:val="popupweb"/>
          <w:sz w:val="22"/>
          <w:szCs w:val="22"/>
        </w:rPr>
        <w:lastRenderedPageBreak/>
        <w:t xml:space="preserve">Memon R, Bajpai P, Elkholy A, Behring M, Choi J, Shelton A, Smithberger E, Lee G, Patel C R, Manne U and </w:t>
      </w:r>
      <w:r w:rsidRPr="007A30BE">
        <w:rPr>
          <w:rStyle w:val="popupweb"/>
          <w:b/>
          <w:sz w:val="22"/>
          <w:szCs w:val="22"/>
        </w:rPr>
        <w:t>Al Diffalha S</w:t>
      </w:r>
      <w:r w:rsidRPr="007A30BE">
        <w:rPr>
          <w:rStyle w:val="popupweb"/>
          <w:sz w:val="22"/>
          <w:szCs w:val="22"/>
        </w:rPr>
        <w:t>:</w:t>
      </w:r>
      <w:r w:rsidRPr="007A30BE">
        <w:rPr>
          <w:rStyle w:val="popupweb"/>
          <w:b/>
          <w:sz w:val="22"/>
          <w:szCs w:val="22"/>
        </w:rPr>
        <w:t xml:space="preserve"> “</w:t>
      </w:r>
      <w:r w:rsidRPr="007A30BE">
        <w:rPr>
          <w:rStyle w:val="popupweb"/>
          <w:sz w:val="22"/>
          <w:szCs w:val="22"/>
        </w:rPr>
        <w:t>Molecular Profiling of a Cholangioblastic Variant of Intrahepatic Cholangiocarcinona (Inhibin Positive Cholangiocarcinoma) Identifies Candidate Diagnostic Biomarkers”.</w:t>
      </w:r>
    </w:p>
    <w:p w14:paraId="6360CB65" w14:textId="77777777" w:rsidR="001C432F" w:rsidRPr="007A30BE" w:rsidRDefault="001C432F" w:rsidP="00BF7799">
      <w:pPr>
        <w:pStyle w:val="ListParagraph"/>
        <w:numPr>
          <w:ilvl w:val="0"/>
          <w:numId w:val="3"/>
        </w:numPr>
        <w:rPr>
          <w:rStyle w:val="popupweb"/>
          <w:sz w:val="22"/>
          <w:szCs w:val="22"/>
        </w:rPr>
      </w:pPr>
      <w:r w:rsidRPr="007A30BE">
        <w:rPr>
          <w:rStyle w:val="popupweb"/>
          <w:sz w:val="22"/>
          <w:szCs w:val="22"/>
        </w:rPr>
        <w:t xml:space="preserve">Mruthyunjayappa S, Patel C and </w:t>
      </w:r>
      <w:r w:rsidRPr="007A30BE">
        <w:rPr>
          <w:rStyle w:val="popupweb"/>
          <w:b/>
          <w:sz w:val="22"/>
          <w:szCs w:val="22"/>
        </w:rPr>
        <w:t>AL Diffalha</w:t>
      </w:r>
      <w:r w:rsidR="00E62C06" w:rsidRPr="007A30BE">
        <w:rPr>
          <w:rStyle w:val="popupweb"/>
          <w:b/>
          <w:sz w:val="22"/>
          <w:szCs w:val="22"/>
        </w:rPr>
        <w:t xml:space="preserve"> </w:t>
      </w:r>
      <w:r w:rsidRPr="007A30BE">
        <w:rPr>
          <w:rStyle w:val="popupweb"/>
          <w:b/>
          <w:sz w:val="22"/>
          <w:szCs w:val="22"/>
        </w:rPr>
        <w:t>S</w:t>
      </w:r>
      <w:r w:rsidRPr="007A30BE">
        <w:rPr>
          <w:rStyle w:val="popupweb"/>
          <w:sz w:val="22"/>
          <w:szCs w:val="22"/>
        </w:rPr>
        <w:t>: “Primary Hepatic AdenoSquamous Carcinoma in White American Female with hypercalcemia Masquerading an abscess at the Gallbladder bed: A case report and review of the literature”.</w:t>
      </w:r>
    </w:p>
    <w:p w14:paraId="1367D562" w14:textId="77777777" w:rsidR="00AE4355" w:rsidRPr="007A30BE" w:rsidRDefault="00AE4355" w:rsidP="00BF7799">
      <w:pPr>
        <w:pStyle w:val="ListParagraph"/>
        <w:numPr>
          <w:ilvl w:val="0"/>
          <w:numId w:val="3"/>
        </w:numPr>
        <w:rPr>
          <w:rStyle w:val="popupweb"/>
          <w:sz w:val="22"/>
          <w:szCs w:val="22"/>
        </w:rPr>
      </w:pPr>
      <w:r w:rsidRPr="007A30BE">
        <w:rPr>
          <w:rStyle w:val="popupweb"/>
          <w:sz w:val="22"/>
          <w:szCs w:val="22"/>
        </w:rPr>
        <w:t>Mejbel H A, Dhall D, Zhang W, Mackinnon A C, Patel C R, Al Diffalha S, Lee G, Vail E,. Waters K M and Harada S: “Distribution of Pathogenic Mutations in Dysplastic Lesions in Patients with Inflammatory Bowel Disease (IBD)”</w:t>
      </w:r>
    </w:p>
    <w:p w14:paraId="1F3A7AA6" w14:textId="77777777" w:rsidR="00CE39CF" w:rsidRDefault="00061EF6" w:rsidP="00CE39CF">
      <w:pPr>
        <w:pStyle w:val="ListParagraph"/>
        <w:numPr>
          <w:ilvl w:val="0"/>
          <w:numId w:val="3"/>
        </w:numPr>
        <w:rPr>
          <w:rStyle w:val="popupweb"/>
          <w:sz w:val="22"/>
          <w:szCs w:val="22"/>
        </w:rPr>
      </w:pPr>
      <w:r w:rsidRPr="007A30BE">
        <w:rPr>
          <w:rStyle w:val="popupweb"/>
          <w:sz w:val="22"/>
          <w:szCs w:val="22"/>
        </w:rPr>
        <w:t xml:space="preserve">Mruthyunjayappa S, Dayana V, </w:t>
      </w:r>
      <w:r w:rsidRPr="007A30BE">
        <w:rPr>
          <w:rStyle w:val="popupweb"/>
          <w:b/>
          <w:sz w:val="22"/>
          <w:szCs w:val="22"/>
        </w:rPr>
        <w:t>Al Diffalha S</w:t>
      </w:r>
      <w:r w:rsidRPr="007A30BE">
        <w:rPr>
          <w:rStyle w:val="popupweb"/>
          <w:sz w:val="22"/>
          <w:szCs w:val="22"/>
        </w:rPr>
        <w:t>, Lee G, Dhall D, Eltoum I and U Patel R: Institutional Review of the Diagnostic Utility and Clinical Significance of Deeper levels in Colon Polyps</w:t>
      </w:r>
      <w:r w:rsidR="00CE39CF">
        <w:rPr>
          <w:rStyle w:val="popupweb"/>
          <w:sz w:val="22"/>
          <w:szCs w:val="22"/>
        </w:rPr>
        <w:t>.</w:t>
      </w:r>
    </w:p>
    <w:p w14:paraId="3687AAC2" w14:textId="77777777" w:rsidR="00CE39CF" w:rsidRDefault="00CE39CF" w:rsidP="00CE39CF">
      <w:pPr>
        <w:pStyle w:val="ListParagraph"/>
        <w:numPr>
          <w:ilvl w:val="0"/>
          <w:numId w:val="3"/>
        </w:numPr>
        <w:rPr>
          <w:rStyle w:val="popupweb"/>
          <w:sz w:val="22"/>
          <w:szCs w:val="22"/>
        </w:rPr>
      </w:pPr>
      <w:r w:rsidRPr="007A30BE">
        <w:rPr>
          <w:rStyle w:val="popupweb"/>
          <w:sz w:val="22"/>
          <w:szCs w:val="22"/>
        </w:rPr>
        <w:t xml:space="preserve">Memon R, Patel C R, Lee G, D Dhall and </w:t>
      </w:r>
      <w:r w:rsidRPr="007A30BE">
        <w:rPr>
          <w:rStyle w:val="popupweb"/>
          <w:b/>
          <w:sz w:val="22"/>
          <w:szCs w:val="22"/>
        </w:rPr>
        <w:t>Al Diffalha S</w:t>
      </w:r>
      <w:r w:rsidRPr="007A30BE">
        <w:rPr>
          <w:rStyle w:val="popupweb"/>
          <w:sz w:val="22"/>
          <w:szCs w:val="22"/>
        </w:rPr>
        <w:t>:</w:t>
      </w:r>
      <w:r w:rsidRPr="007A30BE">
        <w:rPr>
          <w:rStyle w:val="popupweb"/>
          <w:b/>
          <w:sz w:val="22"/>
          <w:szCs w:val="22"/>
        </w:rPr>
        <w:t xml:space="preserve"> “</w:t>
      </w:r>
      <w:r w:rsidRPr="007A30BE">
        <w:rPr>
          <w:rStyle w:val="popupweb"/>
          <w:sz w:val="22"/>
          <w:szCs w:val="22"/>
        </w:rPr>
        <w:t>Mucinous Cystic Neoplasm of Liver (MCN-L): Clinicopatholologic Correlation and Surgical Specimen Sampling”.</w:t>
      </w:r>
    </w:p>
    <w:p w14:paraId="336EA39E" w14:textId="77777777" w:rsidR="00CE39CF" w:rsidRDefault="00CE39CF" w:rsidP="00CE39CF">
      <w:pPr>
        <w:pStyle w:val="ListParagraph"/>
        <w:ind w:left="360"/>
        <w:rPr>
          <w:rStyle w:val="popupweb"/>
          <w:sz w:val="22"/>
          <w:szCs w:val="22"/>
        </w:rPr>
      </w:pPr>
    </w:p>
    <w:p w14:paraId="5716E6EF" w14:textId="77777777" w:rsidR="00DA623F" w:rsidRPr="007A30BE" w:rsidRDefault="00DA623F" w:rsidP="00530569">
      <w:pPr>
        <w:spacing w:after="0" w:line="240" w:lineRule="auto"/>
        <w:rPr>
          <w:rFonts w:ascii="Times New Roman" w:hAnsi="Times New Roman" w:cs="Times New Roman"/>
          <w:b/>
        </w:rPr>
      </w:pPr>
    </w:p>
    <w:p w14:paraId="24A63B36" w14:textId="77777777" w:rsidR="00E502A0" w:rsidRPr="007A30BE" w:rsidRDefault="00E502A0" w:rsidP="00530569">
      <w:pPr>
        <w:spacing w:after="0" w:line="240" w:lineRule="auto"/>
        <w:rPr>
          <w:rFonts w:ascii="Times New Roman" w:hAnsi="Times New Roman" w:cs="Times New Roman"/>
          <w:b/>
        </w:rPr>
      </w:pPr>
      <w:r w:rsidRPr="007A30BE">
        <w:rPr>
          <w:rFonts w:ascii="Times New Roman" w:hAnsi="Times New Roman" w:cs="Times New Roman"/>
          <w:b/>
        </w:rPr>
        <w:t xml:space="preserve">Books: </w:t>
      </w:r>
    </w:p>
    <w:p w14:paraId="183A5F09" w14:textId="77777777" w:rsidR="00DA623F" w:rsidRPr="007A30BE" w:rsidRDefault="00B415AA" w:rsidP="00704F45">
      <w:pPr>
        <w:pStyle w:val="ListParagraph"/>
        <w:numPr>
          <w:ilvl w:val="0"/>
          <w:numId w:val="4"/>
        </w:numPr>
        <w:autoSpaceDE w:val="0"/>
        <w:autoSpaceDN w:val="0"/>
        <w:adjustRightInd w:val="0"/>
        <w:ind w:left="360"/>
        <w:rPr>
          <w:rFonts w:eastAsiaTheme="minorHAnsi"/>
          <w:sz w:val="22"/>
          <w:szCs w:val="22"/>
        </w:rPr>
      </w:pPr>
      <w:r w:rsidRPr="007A30BE">
        <w:rPr>
          <w:rFonts w:eastAsiaTheme="minorHAnsi"/>
          <w:sz w:val="22"/>
          <w:szCs w:val="22"/>
        </w:rPr>
        <w:t xml:space="preserve">Woodlyne R., </w:t>
      </w:r>
      <w:r w:rsidRPr="007A30BE">
        <w:rPr>
          <w:rFonts w:eastAsiaTheme="minorHAnsi"/>
          <w:b/>
          <w:sz w:val="22"/>
          <w:szCs w:val="22"/>
        </w:rPr>
        <w:t>Al Diffalha</w:t>
      </w:r>
      <w:r w:rsidRPr="007A30BE">
        <w:rPr>
          <w:rFonts w:eastAsiaTheme="minorHAnsi"/>
          <w:sz w:val="22"/>
          <w:szCs w:val="22"/>
        </w:rPr>
        <w:t xml:space="preserve"> </w:t>
      </w:r>
      <w:r w:rsidRPr="007A30BE">
        <w:rPr>
          <w:rFonts w:eastAsiaTheme="minorHAnsi"/>
          <w:b/>
          <w:sz w:val="22"/>
          <w:szCs w:val="22"/>
        </w:rPr>
        <w:t xml:space="preserve">S </w:t>
      </w:r>
      <w:r w:rsidRPr="007A30BE">
        <w:rPr>
          <w:rFonts w:eastAsiaTheme="minorHAnsi"/>
          <w:sz w:val="22"/>
          <w:szCs w:val="22"/>
        </w:rPr>
        <w:t>and, Kini A. 2015. CHAPTER 12: Leukocyte development, kinetics, and functions. Editors: Elaine M Keohane, Larry J. Smith and Jeanine M. Walenga, Title of the book: Rodak's Hematology Clinical Principles and Applications. 5th Ed, Elsevier.</w:t>
      </w:r>
    </w:p>
    <w:p w14:paraId="125C9CA3" w14:textId="77777777" w:rsidR="00B415AA" w:rsidRPr="007A30BE" w:rsidRDefault="00B415AA" w:rsidP="00530569">
      <w:pPr>
        <w:pStyle w:val="Title1"/>
        <w:numPr>
          <w:ilvl w:val="0"/>
          <w:numId w:val="4"/>
        </w:numPr>
        <w:spacing w:before="0" w:after="0"/>
        <w:ind w:left="360"/>
        <w:rPr>
          <w:sz w:val="22"/>
          <w:szCs w:val="22"/>
        </w:rPr>
      </w:pPr>
      <w:r w:rsidRPr="007A30BE">
        <w:rPr>
          <w:rFonts w:eastAsiaTheme="minorHAnsi"/>
          <w:b/>
          <w:sz w:val="22"/>
          <w:szCs w:val="22"/>
        </w:rPr>
        <w:t>Al Diffalha</w:t>
      </w:r>
      <w:r w:rsidRPr="007A30BE">
        <w:rPr>
          <w:rFonts w:eastAsiaTheme="minorHAnsi"/>
          <w:sz w:val="22"/>
          <w:szCs w:val="22"/>
        </w:rPr>
        <w:t xml:space="preserve"> </w:t>
      </w:r>
      <w:r w:rsidRPr="007A30BE">
        <w:rPr>
          <w:rFonts w:eastAsiaTheme="minorHAnsi"/>
          <w:b/>
          <w:sz w:val="22"/>
          <w:szCs w:val="22"/>
        </w:rPr>
        <w:t xml:space="preserve">S </w:t>
      </w:r>
      <w:r w:rsidRPr="007A30BE">
        <w:rPr>
          <w:rFonts w:eastAsiaTheme="minorHAnsi"/>
          <w:sz w:val="22"/>
          <w:szCs w:val="22"/>
        </w:rPr>
        <w:t>and Khalil F. 2016. Part II, CHAPTER 3: Neuroendocrine Tumors (NETs) of the Mediastinum and Thymus.</w:t>
      </w:r>
      <w:r w:rsidRPr="007A30BE">
        <w:rPr>
          <w:sz w:val="22"/>
          <w:szCs w:val="22"/>
        </w:rPr>
        <w:t xml:space="preserve"> Editors: Aejaz Nasir and Domenico</w:t>
      </w:r>
      <w:r w:rsidRPr="007A30BE">
        <w:rPr>
          <w:bCs/>
          <w:sz w:val="22"/>
          <w:szCs w:val="22"/>
        </w:rPr>
        <w:t xml:space="preserve"> Coppola</w:t>
      </w:r>
      <w:r w:rsidRPr="007A30BE">
        <w:rPr>
          <w:sz w:val="22"/>
          <w:szCs w:val="22"/>
        </w:rPr>
        <w:t>.</w:t>
      </w:r>
      <w:r w:rsidRPr="007A30BE">
        <w:rPr>
          <w:rFonts w:eastAsiaTheme="minorHAnsi"/>
          <w:sz w:val="22"/>
          <w:szCs w:val="22"/>
        </w:rPr>
        <w:t xml:space="preserve"> Title of the book:</w:t>
      </w:r>
    </w:p>
    <w:p w14:paraId="05F1CDD2" w14:textId="77777777" w:rsidR="007A30BE" w:rsidRPr="00AA4AD9" w:rsidRDefault="00B415AA" w:rsidP="00AA4AD9">
      <w:pPr>
        <w:pStyle w:val="Title1"/>
        <w:spacing w:before="0" w:after="0"/>
        <w:ind w:left="360"/>
        <w:rPr>
          <w:rFonts w:eastAsiaTheme="minorHAnsi"/>
          <w:sz w:val="22"/>
          <w:szCs w:val="22"/>
        </w:rPr>
      </w:pPr>
      <w:r w:rsidRPr="007A30BE">
        <w:rPr>
          <w:rFonts w:eastAsiaTheme="minorHAnsi"/>
          <w:sz w:val="22"/>
          <w:szCs w:val="22"/>
        </w:rPr>
        <w:t xml:space="preserve">Neuroendocrine Tumors Review of Pathology, Molecular and Therapeutic Advances. </w:t>
      </w:r>
      <w:r w:rsidRPr="007A30BE">
        <w:rPr>
          <w:sz w:val="22"/>
          <w:szCs w:val="22"/>
        </w:rPr>
        <w:t xml:space="preserve">Pages 141-151. </w:t>
      </w:r>
      <w:r w:rsidRPr="007A30BE">
        <w:rPr>
          <w:rFonts w:eastAsiaTheme="minorHAnsi"/>
          <w:sz w:val="22"/>
          <w:szCs w:val="22"/>
        </w:rPr>
        <w:t xml:space="preserve">Springer, 2nd Ed. </w:t>
      </w:r>
    </w:p>
    <w:p w14:paraId="28719209" w14:textId="77777777" w:rsidR="007A30BE" w:rsidRDefault="007A30BE" w:rsidP="00896F83">
      <w:pPr>
        <w:spacing w:after="0" w:line="240" w:lineRule="auto"/>
        <w:rPr>
          <w:rFonts w:ascii="Times New Roman" w:hAnsi="Times New Roman" w:cs="Times New Roman"/>
          <w:b/>
        </w:rPr>
      </w:pPr>
    </w:p>
    <w:p w14:paraId="27FC2535" w14:textId="77777777" w:rsidR="00530569" w:rsidRPr="007A30BE" w:rsidRDefault="00530569" w:rsidP="00896F83">
      <w:pPr>
        <w:spacing w:after="0" w:line="240" w:lineRule="auto"/>
        <w:rPr>
          <w:rFonts w:ascii="Times New Roman" w:hAnsi="Times New Roman" w:cs="Times New Roman"/>
          <w:b/>
        </w:rPr>
      </w:pPr>
      <w:r w:rsidRPr="007A30BE">
        <w:rPr>
          <w:rFonts w:ascii="Times New Roman" w:hAnsi="Times New Roman" w:cs="Times New Roman"/>
          <w:b/>
        </w:rPr>
        <w:t xml:space="preserve">Pathology Outlines: </w:t>
      </w:r>
    </w:p>
    <w:p w14:paraId="0F2C361A" w14:textId="77777777" w:rsidR="005C3AD1" w:rsidRPr="00AA4AD9" w:rsidRDefault="00073230" w:rsidP="005C3AD1">
      <w:pPr>
        <w:pStyle w:val="Title1"/>
        <w:numPr>
          <w:ilvl w:val="0"/>
          <w:numId w:val="16"/>
        </w:numPr>
        <w:spacing w:before="0" w:after="0"/>
        <w:rPr>
          <w:rFonts w:eastAsiaTheme="minorHAnsi"/>
          <w:sz w:val="22"/>
          <w:szCs w:val="22"/>
        </w:rPr>
      </w:pPr>
      <w:r w:rsidRPr="007A30BE">
        <w:rPr>
          <w:rFonts w:eastAsiaTheme="minorHAnsi"/>
          <w:sz w:val="22"/>
          <w:szCs w:val="22"/>
        </w:rPr>
        <w:t xml:space="preserve">Mejbel HA, </w:t>
      </w:r>
      <w:r w:rsidRPr="007A30BE">
        <w:rPr>
          <w:rFonts w:eastAsiaTheme="minorHAnsi"/>
          <w:b/>
          <w:sz w:val="22"/>
          <w:szCs w:val="22"/>
        </w:rPr>
        <w:t>Al Diffalha S</w:t>
      </w:r>
      <w:r w:rsidRPr="007A30BE">
        <w:rPr>
          <w:rFonts w:eastAsiaTheme="minorHAnsi"/>
          <w:sz w:val="22"/>
          <w:szCs w:val="22"/>
        </w:rPr>
        <w:t xml:space="preserve">. </w:t>
      </w:r>
      <w:r w:rsidR="009426E6" w:rsidRPr="007A30BE">
        <w:rPr>
          <w:rFonts w:eastAsiaTheme="minorHAnsi"/>
          <w:sz w:val="22"/>
          <w:szCs w:val="22"/>
        </w:rPr>
        <w:t>“</w:t>
      </w:r>
      <w:r w:rsidRPr="007A30BE">
        <w:rPr>
          <w:rFonts w:eastAsiaTheme="minorHAnsi"/>
          <w:sz w:val="22"/>
          <w:szCs w:val="22"/>
        </w:rPr>
        <w:t>Lymphangioma</w:t>
      </w:r>
      <w:r w:rsidR="009426E6" w:rsidRPr="007A30BE">
        <w:rPr>
          <w:rFonts w:eastAsiaTheme="minorHAnsi"/>
          <w:sz w:val="22"/>
          <w:szCs w:val="22"/>
        </w:rPr>
        <w:t>”</w:t>
      </w:r>
      <w:r w:rsidRPr="007A30BE">
        <w:rPr>
          <w:rFonts w:eastAsiaTheme="minorHAnsi"/>
          <w:sz w:val="22"/>
          <w:szCs w:val="22"/>
        </w:rPr>
        <w:t>. PathologyOutlines.com website. https://www.pathologyoutlines.com/topic/smallbowellymphangioma.html. Accessed May 7th, 2021.</w:t>
      </w:r>
    </w:p>
    <w:p w14:paraId="2E2440BD" w14:textId="77777777" w:rsidR="005C3AD1" w:rsidRPr="007A30BE" w:rsidRDefault="005C3AD1" w:rsidP="005C3AD1">
      <w:pPr>
        <w:spacing w:after="0" w:line="240" w:lineRule="auto"/>
        <w:rPr>
          <w:rFonts w:ascii="Times New Roman" w:hAnsi="Times New Roman" w:cs="Times New Roman"/>
          <w:b/>
        </w:rPr>
      </w:pPr>
      <w:r w:rsidRPr="007A30BE">
        <w:rPr>
          <w:rFonts w:ascii="Times New Roman" w:hAnsi="Times New Roman" w:cs="Times New Roman"/>
          <w:b/>
        </w:rPr>
        <w:t>GIPS society, case of the mon</w:t>
      </w:r>
      <w:r w:rsidR="00704F45" w:rsidRPr="007A30BE">
        <w:rPr>
          <w:rFonts w:ascii="Times New Roman" w:hAnsi="Times New Roman" w:cs="Times New Roman"/>
          <w:b/>
        </w:rPr>
        <w:t>th:</w:t>
      </w:r>
    </w:p>
    <w:p w14:paraId="3FD45C77" w14:textId="77777777" w:rsidR="005C3AD1" w:rsidRPr="007A30BE" w:rsidRDefault="009426E6" w:rsidP="00704F45">
      <w:pPr>
        <w:pStyle w:val="Title1"/>
        <w:numPr>
          <w:ilvl w:val="0"/>
          <w:numId w:val="16"/>
        </w:numPr>
        <w:spacing w:before="0" w:after="0"/>
        <w:rPr>
          <w:rFonts w:eastAsiaTheme="minorHAnsi"/>
          <w:sz w:val="22"/>
          <w:szCs w:val="22"/>
        </w:rPr>
      </w:pPr>
      <w:r w:rsidRPr="007A30BE">
        <w:rPr>
          <w:rFonts w:eastAsiaTheme="minorHAnsi"/>
          <w:sz w:val="22"/>
          <w:szCs w:val="22"/>
        </w:rPr>
        <w:t xml:space="preserve">F Fei, </w:t>
      </w:r>
      <w:r w:rsidRPr="007A30BE">
        <w:rPr>
          <w:rFonts w:eastAsiaTheme="minorHAnsi"/>
          <w:b/>
          <w:sz w:val="22"/>
          <w:szCs w:val="22"/>
        </w:rPr>
        <w:t>Al Diffalha S</w:t>
      </w:r>
      <w:r w:rsidRPr="007A30BE">
        <w:rPr>
          <w:rFonts w:eastAsiaTheme="minorHAnsi"/>
          <w:sz w:val="22"/>
          <w:szCs w:val="22"/>
        </w:rPr>
        <w:t xml:space="preserve">. “Monomorphic epitheliotropic intestinal T-cell lymphoma (MEITL)” </w:t>
      </w:r>
      <w:hyperlink r:id="rId12" w:history="1">
        <w:r w:rsidR="005C3AD1" w:rsidRPr="007A30BE">
          <w:rPr>
            <w:rStyle w:val="Hyperlink"/>
            <w:rFonts w:eastAsiaTheme="minorHAnsi"/>
            <w:sz w:val="22"/>
            <w:szCs w:val="22"/>
          </w:rPr>
          <w:t>https://usgips.com/case-of-the-month-march-2021/</w:t>
        </w:r>
      </w:hyperlink>
    </w:p>
    <w:p w14:paraId="50EC17D9" w14:textId="77777777" w:rsidR="005C3AD1" w:rsidRPr="007A30BE" w:rsidRDefault="005C3AD1" w:rsidP="005C3AD1">
      <w:pPr>
        <w:pStyle w:val="Title1"/>
        <w:numPr>
          <w:ilvl w:val="0"/>
          <w:numId w:val="16"/>
        </w:numPr>
        <w:spacing w:before="0" w:after="0"/>
        <w:rPr>
          <w:rFonts w:eastAsiaTheme="minorHAnsi"/>
          <w:sz w:val="22"/>
          <w:szCs w:val="22"/>
        </w:rPr>
      </w:pPr>
      <w:r w:rsidRPr="007A30BE">
        <w:rPr>
          <w:rFonts w:eastAsiaTheme="minorHAnsi"/>
          <w:sz w:val="22"/>
          <w:szCs w:val="22"/>
        </w:rPr>
        <w:t xml:space="preserve">Mejbel HA, </w:t>
      </w:r>
      <w:r w:rsidRPr="007A30BE">
        <w:rPr>
          <w:rFonts w:eastAsiaTheme="minorHAnsi"/>
          <w:b/>
          <w:sz w:val="22"/>
          <w:szCs w:val="22"/>
        </w:rPr>
        <w:t>Al Diffalha S</w:t>
      </w:r>
      <w:r w:rsidRPr="007A30BE">
        <w:rPr>
          <w:rFonts w:eastAsiaTheme="minorHAnsi"/>
          <w:sz w:val="22"/>
          <w:szCs w:val="22"/>
        </w:rPr>
        <w:t xml:space="preserve">. “Gastric Glomus Tumor”  </w:t>
      </w:r>
      <w:hyperlink r:id="rId13" w:history="1">
        <w:r w:rsidRPr="007A30BE">
          <w:rPr>
            <w:rStyle w:val="Hyperlink"/>
            <w:rFonts w:eastAsiaTheme="minorHAnsi"/>
            <w:sz w:val="22"/>
            <w:szCs w:val="22"/>
          </w:rPr>
          <w:t>https://usgips.com/wp-content/uploads/2021/09/GIPS-COM-Sept-2021.pdf</w:t>
        </w:r>
      </w:hyperlink>
    </w:p>
    <w:p w14:paraId="0C5BB8C7" w14:textId="77777777" w:rsidR="00DA623F" w:rsidRPr="007A30BE" w:rsidRDefault="00DA623F" w:rsidP="00F731A4">
      <w:pPr>
        <w:spacing w:after="0" w:line="240" w:lineRule="auto"/>
        <w:rPr>
          <w:rFonts w:ascii="Times New Roman" w:hAnsi="Times New Roman" w:cs="Times New Roman"/>
          <w:b/>
        </w:rPr>
      </w:pPr>
    </w:p>
    <w:p w14:paraId="35CC4EB6" w14:textId="77777777" w:rsidR="00F348CE" w:rsidRPr="007A30BE" w:rsidRDefault="002D3934" w:rsidP="00F731A4">
      <w:pPr>
        <w:spacing w:after="0" w:line="240" w:lineRule="auto"/>
        <w:rPr>
          <w:rFonts w:ascii="Times New Roman" w:hAnsi="Times New Roman" w:cs="Times New Roman"/>
          <w:b/>
        </w:rPr>
      </w:pPr>
      <w:r w:rsidRPr="007A30BE">
        <w:rPr>
          <w:rFonts w:ascii="Times New Roman" w:hAnsi="Times New Roman" w:cs="Times New Roman"/>
          <w:b/>
        </w:rPr>
        <w:t>Published abstracts:</w:t>
      </w:r>
    </w:p>
    <w:p w14:paraId="79F45A3B" w14:textId="77777777" w:rsidR="00CC7BFC" w:rsidRPr="007A30BE" w:rsidRDefault="00CC7BFC" w:rsidP="00BF7799">
      <w:pPr>
        <w:pStyle w:val="ListParagraph"/>
        <w:numPr>
          <w:ilvl w:val="0"/>
          <w:numId w:val="8"/>
        </w:numPr>
        <w:tabs>
          <w:tab w:val="clear" w:pos="720"/>
          <w:tab w:val="num" w:pos="360"/>
        </w:tabs>
        <w:autoSpaceDE w:val="0"/>
        <w:autoSpaceDN w:val="0"/>
        <w:adjustRightInd w:val="0"/>
        <w:ind w:left="360"/>
        <w:rPr>
          <w:rFonts w:eastAsiaTheme="minorHAnsi"/>
          <w:sz w:val="22"/>
          <w:szCs w:val="22"/>
        </w:rPr>
      </w:pPr>
      <w:r w:rsidRPr="007A30BE">
        <w:rPr>
          <w:rFonts w:eastAsiaTheme="minorHAnsi"/>
          <w:sz w:val="22"/>
          <w:szCs w:val="22"/>
        </w:rPr>
        <w:t xml:space="preserve">Wang L, Drakes M, </w:t>
      </w:r>
      <w:r w:rsidRPr="007A30BE">
        <w:rPr>
          <w:rFonts w:eastAsiaTheme="minorHAnsi"/>
          <w:b/>
          <w:iCs/>
          <w:sz w:val="22"/>
          <w:szCs w:val="22"/>
        </w:rPr>
        <w:t>Al Diffalha S</w:t>
      </w:r>
      <w:r w:rsidRPr="007A30BE">
        <w:rPr>
          <w:rFonts w:eastAsiaTheme="minorHAnsi"/>
          <w:sz w:val="22"/>
          <w:szCs w:val="22"/>
        </w:rPr>
        <w:t xml:space="preserve">, Pongpruttipan T and Venkataraman G: “Epstein-Barr virus Induced 3 (EBI3) is expressed only in a subset of EBV positive Extra Nodal NK/T Cell Lymphoma” </w:t>
      </w:r>
      <w:r w:rsidRPr="007A30BE">
        <w:rPr>
          <w:sz w:val="22"/>
          <w:szCs w:val="22"/>
        </w:rPr>
        <w:t>ASCP annual meeting (2013) Chicago, IL Am J Clin Pathol 2013; 140: A062.</w:t>
      </w:r>
    </w:p>
    <w:p w14:paraId="2E367987" w14:textId="77777777" w:rsidR="00CC7BFC" w:rsidRPr="007A30BE" w:rsidRDefault="00F1169D" w:rsidP="00BF7799">
      <w:pPr>
        <w:pStyle w:val="ListParagraph"/>
        <w:numPr>
          <w:ilvl w:val="0"/>
          <w:numId w:val="8"/>
        </w:numPr>
        <w:tabs>
          <w:tab w:val="clear" w:pos="720"/>
          <w:tab w:val="num" w:pos="360"/>
        </w:tabs>
        <w:autoSpaceDE w:val="0"/>
        <w:autoSpaceDN w:val="0"/>
        <w:adjustRightInd w:val="0"/>
        <w:ind w:left="360"/>
        <w:rPr>
          <w:sz w:val="22"/>
          <w:szCs w:val="22"/>
        </w:rPr>
      </w:pPr>
      <w:r w:rsidRPr="007A30BE">
        <w:rPr>
          <w:rFonts w:eastAsiaTheme="minorHAnsi"/>
          <w:b/>
          <w:iCs/>
          <w:sz w:val="22"/>
          <w:szCs w:val="22"/>
        </w:rPr>
        <w:t>AL Diffalha S</w:t>
      </w:r>
      <w:r w:rsidRPr="007A30BE">
        <w:rPr>
          <w:rFonts w:eastAsiaTheme="minorHAnsi"/>
          <w:b/>
          <w:sz w:val="22"/>
          <w:szCs w:val="22"/>
        </w:rPr>
        <w:t>,</w:t>
      </w:r>
      <w:r w:rsidRPr="007A30BE">
        <w:rPr>
          <w:rFonts w:eastAsiaTheme="minorHAnsi"/>
          <w:sz w:val="22"/>
          <w:szCs w:val="22"/>
        </w:rPr>
        <w:t xml:space="preserve"> Shaar M, Davis C, Fisichella M, Mehrotra S and Wafai R: “Correlation of Immunohistochemical Stain for Pepsin on Trans-bronchial Biopsy with Pepsin levels in Bronchoalveolar Lavage Fluid in Lung Transplant Patients”. </w:t>
      </w:r>
      <w:r w:rsidRPr="007A30BE">
        <w:rPr>
          <w:sz w:val="22"/>
          <w:szCs w:val="22"/>
        </w:rPr>
        <w:t xml:space="preserve">(CAP14). Archives of Pathology &amp; Laboratory Medicine: September 2014, Vol. 138, No. 9, pp. e2-e183. </w:t>
      </w:r>
      <w:r w:rsidRPr="007A30BE">
        <w:rPr>
          <w:rStyle w:val="Hyperlink"/>
          <w:color w:val="auto"/>
          <w:sz w:val="22"/>
          <w:szCs w:val="22"/>
          <w:u w:val="none"/>
        </w:rPr>
        <w:t>https://www.archivesofpathology.org/doi/full/10.5858/arpa.2014-0279-AB.</w:t>
      </w:r>
    </w:p>
    <w:p w14:paraId="7AE0FFB0" w14:textId="77777777" w:rsidR="00F1169D" w:rsidRPr="007A30BE" w:rsidRDefault="00F1169D"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b/>
          <w:sz w:val="22"/>
          <w:szCs w:val="22"/>
        </w:rPr>
        <w:t xml:space="preserve">Al Diffalha S </w:t>
      </w:r>
      <w:r w:rsidRPr="007A30BE">
        <w:rPr>
          <w:rFonts w:eastAsiaTheme="minorHAnsi"/>
          <w:sz w:val="22"/>
          <w:szCs w:val="22"/>
        </w:rPr>
        <w:t>et al: “Tu1324 CD133 Protein Expression as a Biomarker for Early Detection of Gastric Cancer”. Gastroenterology,</w:t>
      </w:r>
      <w:r w:rsidRPr="007A30BE">
        <w:rPr>
          <w:sz w:val="22"/>
          <w:szCs w:val="22"/>
        </w:rPr>
        <w:t xml:space="preserve"> Volume 150, Issue 4, S874 - S875</w:t>
      </w:r>
    </w:p>
    <w:p w14:paraId="24BE065D" w14:textId="77777777" w:rsidR="00F1169D" w:rsidRPr="007A30BE" w:rsidRDefault="00F1169D"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sz w:val="22"/>
          <w:szCs w:val="22"/>
        </w:rPr>
        <w:t>Marie Eatrides J,  Coppola D, </w:t>
      </w:r>
      <w:r w:rsidRPr="007A30BE">
        <w:rPr>
          <w:rFonts w:eastAsiaTheme="minorHAnsi"/>
          <w:b/>
          <w:iCs/>
          <w:sz w:val="22"/>
          <w:szCs w:val="22"/>
        </w:rPr>
        <w:t xml:space="preserve"> Al Diffalha S</w:t>
      </w:r>
      <w:r w:rsidRPr="007A30BE">
        <w:rPr>
          <w:rFonts w:eastAsiaTheme="minorHAnsi"/>
          <w:sz w:val="22"/>
          <w:szCs w:val="22"/>
        </w:rPr>
        <w:t>,  Kim R,  Springett G, and  Mahipal A: “</w:t>
      </w:r>
      <w:hyperlink r:id="rId14" w:history="1">
        <w:r w:rsidRPr="007A30BE">
          <w:rPr>
            <w:rFonts w:eastAsiaTheme="minorHAnsi"/>
            <w:sz w:val="22"/>
            <w:szCs w:val="22"/>
          </w:rPr>
          <w:t>Microsatellite instability in pancreatic cancer".</w:t>
        </w:r>
      </w:hyperlink>
      <w:r w:rsidRPr="007A30BE">
        <w:rPr>
          <w:rFonts w:eastAsiaTheme="minorHAnsi"/>
          <w:sz w:val="22"/>
          <w:szCs w:val="22"/>
        </w:rPr>
        <w:t xml:space="preserve"> Journal of Clinical Oncology 2016</w:t>
      </w:r>
      <w:r w:rsidRPr="007A30BE">
        <w:rPr>
          <w:sz w:val="22"/>
          <w:szCs w:val="22"/>
        </w:rPr>
        <w:t> 34:15_suppl, e15753-e15753.</w:t>
      </w:r>
    </w:p>
    <w:p w14:paraId="2906E857" w14:textId="77777777" w:rsidR="00F1169D" w:rsidRPr="007A30BE" w:rsidRDefault="00F1169D" w:rsidP="00BF7799">
      <w:pPr>
        <w:pStyle w:val="ListParagraph"/>
        <w:numPr>
          <w:ilvl w:val="0"/>
          <w:numId w:val="8"/>
        </w:numPr>
        <w:tabs>
          <w:tab w:val="clear" w:pos="720"/>
          <w:tab w:val="num" w:pos="360"/>
        </w:tabs>
        <w:autoSpaceDE w:val="0"/>
        <w:autoSpaceDN w:val="0"/>
        <w:adjustRightInd w:val="0"/>
        <w:ind w:left="360"/>
        <w:rPr>
          <w:rFonts w:eastAsiaTheme="minorHAnsi"/>
          <w:sz w:val="22"/>
          <w:szCs w:val="22"/>
        </w:rPr>
      </w:pPr>
      <w:r w:rsidRPr="007A30BE">
        <w:rPr>
          <w:rFonts w:eastAsiaTheme="minorHAnsi"/>
          <w:sz w:val="22"/>
          <w:szCs w:val="22"/>
        </w:rPr>
        <w:t>Tahmasbi M</w:t>
      </w:r>
      <w:r w:rsidRPr="007A30BE">
        <w:rPr>
          <w:rFonts w:eastAsiaTheme="minorHAnsi"/>
          <w:iCs/>
          <w:sz w:val="22"/>
          <w:szCs w:val="22"/>
        </w:rPr>
        <w:t xml:space="preserve">, </w:t>
      </w:r>
      <w:r w:rsidRPr="007A30BE">
        <w:rPr>
          <w:rFonts w:eastAsiaTheme="minorHAnsi"/>
          <w:b/>
          <w:iCs/>
          <w:sz w:val="22"/>
          <w:szCs w:val="22"/>
        </w:rPr>
        <w:t>Al Diffalha S</w:t>
      </w:r>
      <w:r w:rsidRPr="007A30BE">
        <w:rPr>
          <w:rFonts w:eastAsiaTheme="minorHAnsi"/>
          <w:sz w:val="22"/>
          <w:szCs w:val="22"/>
        </w:rPr>
        <w:t xml:space="preserve">, Agosto-Arroyo E, Khazai L, Xiong Y and Rosa M: “Impact of core needle biopsy tumor size on final pathologic tumor staging of breast carcinomas”. </w:t>
      </w:r>
      <w:r w:rsidRPr="007A30BE">
        <w:rPr>
          <w:sz w:val="22"/>
          <w:szCs w:val="22"/>
        </w:rPr>
        <w:t>(CAP16). Archives of Pathology &amp; Laboratory Medicine: 2016, Vol. 140, No. 9, pp. e2-e244.</w:t>
      </w:r>
    </w:p>
    <w:p w14:paraId="090C212F" w14:textId="77777777" w:rsidR="00F1169D" w:rsidRPr="007A30BE" w:rsidRDefault="00F1169D" w:rsidP="00BF7799">
      <w:pPr>
        <w:pStyle w:val="ListParagraph"/>
        <w:numPr>
          <w:ilvl w:val="0"/>
          <w:numId w:val="8"/>
        </w:numPr>
        <w:tabs>
          <w:tab w:val="clear" w:pos="720"/>
          <w:tab w:val="num" w:pos="360"/>
        </w:tabs>
        <w:autoSpaceDE w:val="0"/>
        <w:autoSpaceDN w:val="0"/>
        <w:adjustRightInd w:val="0"/>
        <w:ind w:left="360"/>
        <w:rPr>
          <w:rFonts w:eastAsiaTheme="minorHAnsi"/>
          <w:sz w:val="22"/>
          <w:szCs w:val="22"/>
        </w:rPr>
      </w:pPr>
      <w:r w:rsidRPr="007A30BE">
        <w:rPr>
          <w:rFonts w:eastAsiaTheme="minorHAnsi"/>
          <w:sz w:val="22"/>
          <w:szCs w:val="22"/>
        </w:rPr>
        <w:t xml:space="preserve">Thomas S, Abuel-Haija M, </w:t>
      </w:r>
      <w:r w:rsidRPr="007A30BE">
        <w:rPr>
          <w:rFonts w:eastAsiaTheme="minorHAnsi"/>
          <w:b/>
          <w:iCs/>
          <w:sz w:val="22"/>
          <w:szCs w:val="22"/>
        </w:rPr>
        <w:t>Al Diffalha S</w:t>
      </w:r>
      <w:r w:rsidRPr="007A30BE">
        <w:rPr>
          <w:rFonts w:eastAsiaTheme="minorHAnsi"/>
          <w:iCs/>
          <w:sz w:val="22"/>
          <w:szCs w:val="22"/>
        </w:rPr>
        <w:t xml:space="preserve">, </w:t>
      </w:r>
      <w:r w:rsidRPr="007A30BE">
        <w:rPr>
          <w:rFonts w:eastAsiaTheme="minorHAnsi"/>
          <w:sz w:val="22"/>
          <w:szCs w:val="22"/>
        </w:rPr>
        <w:t>and</w:t>
      </w:r>
      <w:r w:rsidRPr="007A30BE">
        <w:rPr>
          <w:rFonts w:eastAsiaTheme="minorHAnsi"/>
          <w:iCs/>
          <w:sz w:val="22"/>
          <w:szCs w:val="22"/>
        </w:rPr>
        <w:t xml:space="preserve"> </w:t>
      </w:r>
      <w:r w:rsidRPr="007A30BE">
        <w:rPr>
          <w:rFonts w:eastAsiaTheme="minorHAnsi"/>
          <w:sz w:val="22"/>
          <w:szCs w:val="22"/>
        </w:rPr>
        <w:t xml:space="preserve">Jiang K: “Simultaneous Presentation of Renal Cell Carcinoma, Clear Cell Type with Renal Oncocytoma and Low-Grade Mucinous Adenocarcinoma of the Appendix” USF </w:t>
      </w:r>
      <w:r w:rsidRPr="007A30BE">
        <w:rPr>
          <w:rFonts w:eastAsiaTheme="minorHAnsi"/>
          <w:sz w:val="22"/>
          <w:szCs w:val="22"/>
        </w:rPr>
        <w:lastRenderedPageBreak/>
        <w:t xml:space="preserve">Health Research Day 2017. </w:t>
      </w:r>
      <w:hyperlink r:id="rId15" w:history="1">
        <w:r w:rsidRPr="007A30BE">
          <w:rPr>
            <w:rStyle w:val="Hyperlink"/>
            <w:color w:val="auto"/>
            <w:sz w:val="22"/>
            <w:szCs w:val="22"/>
            <w:u w:val="none"/>
          </w:rPr>
          <w:t>https://www.eposters.net/poster/simultaneous-presentation-of-renal-cell-carcinoma-clear-cell-type-with-renal-oncocytoma-and-low</w:t>
        </w:r>
      </w:hyperlink>
    </w:p>
    <w:p w14:paraId="3161B7CE" w14:textId="77777777" w:rsidR="00F1169D" w:rsidRPr="007A30BE" w:rsidRDefault="00F1169D" w:rsidP="00BF7799">
      <w:pPr>
        <w:pStyle w:val="ListParagraph"/>
        <w:numPr>
          <w:ilvl w:val="0"/>
          <w:numId w:val="8"/>
        </w:numPr>
        <w:tabs>
          <w:tab w:val="clear" w:pos="720"/>
          <w:tab w:val="num" w:pos="360"/>
        </w:tabs>
        <w:autoSpaceDE w:val="0"/>
        <w:autoSpaceDN w:val="0"/>
        <w:adjustRightInd w:val="0"/>
        <w:ind w:left="360"/>
        <w:rPr>
          <w:sz w:val="22"/>
          <w:szCs w:val="22"/>
        </w:rPr>
      </w:pPr>
      <w:r w:rsidRPr="007A30BE">
        <w:rPr>
          <w:rFonts w:eastAsiaTheme="minorHAnsi"/>
          <w:b/>
          <w:iCs/>
          <w:sz w:val="22"/>
          <w:szCs w:val="22"/>
        </w:rPr>
        <w:t>Al Diffalha S</w:t>
      </w:r>
      <w:r w:rsidRPr="007A30BE">
        <w:rPr>
          <w:rFonts w:eastAsiaTheme="minorHAnsi"/>
          <w:sz w:val="22"/>
          <w:szCs w:val="22"/>
        </w:rPr>
        <w:t xml:space="preserve">, Khalil F: “Neuroendocrine Tumors of the Thymus. Experience of Single cancer center”. </w:t>
      </w:r>
      <w:r w:rsidRPr="007A30BE">
        <w:rPr>
          <w:sz w:val="22"/>
          <w:szCs w:val="22"/>
        </w:rPr>
        <w:t xml:space="preserve">Moffitt Pathology Symposium, Second Annual, 2015. Clearwater FL. </w:t>
      </w:r>
      <w:r w:rsidRPr="007A30BE">
        <w:rPr>
          <w:rStyle w:val="Hyperlink"/>
          <w:color w:val="auto"/>
          <w:sz w:val="22"/>
          <w:szCs w:val="22"/>
          <w:u w:val="none"/>
        </w:rPr>
        <w:t>https://moffitt.org/media/5075/175.pdf</w:t>
      </w:r>
    </w:p>
    <w:p w14:paraId="0CD5285D" w14:textId="77777777" w:rsidR="00F1169D" w:rsidRPr="007A30BE" w:rsidRDefault="00F1169D" w:rsidP="00BF7799">
      <w:pPr>
        <w:pStyle w:val="ListParagraph"/>
        <w:numPr>
          <w:ilvl w:val="0"/>
          <w:numId w:val="8"/>
        </w:numPr>
        <w:tabs>
          <w:tab w:val="clear" w:pos="720"/>
          <w:tab w:val="num" w:pos="360"/>
        </w:tabs>
        <w:autoSpaceDE w:val="0"/>
        <w:autoSpaceDN w:val="0"/>
        <w:adjustRightInd w:val="0"/>
        <w:ind w:left="360"/>
        <w:rPr>
          <w:rFonts w:eastAsiaTheme="minorHAnsi"/>
          <w:sz w:val="22"/>
          <w:szCs w:val="22"/>
        </w:rPr>
      </w:pPr>
      <w:r w:rsidRPr="007A30BE">
        <w:rPr>
          <w:rFonts w:eastAsiaTheme="minorHAnsi"/>
          <w:b/>
          <w:iCs/>
          <w:sz w:val="22"/>
          <w:szCs w:val="22"/>
        </w:rPr>
        <w:t>Al Diffalha S</w:t>
      </w:r>
      <w:r w:rsidRPr="007A30BE">
        <w:rPr>
          <w:rFonts w:eastAsiaTheme="minorHAnsi"/>
          <w:iCs/>
          <w:sz w:val="22"/>
          <w:szCs w:val="22"/>
        </w:rPr>
        <w:t xml:space="preserve">, </w:t>
      </w:r>
      <w:r w:rsidRPr="007A30BE">
        <w:rPr>
          <w:rFonts w:eastAsiaTheme="minorHAnsi"/>
          <w:sz w:val="22"/>
          <w:szCs w:val="22"/>
        </w:rPr>
        <w:t xml:space="preserve">Khalil F: “A rare case of combined small cell lung cancer with adenocarcinoma and squamous cell carcinoma”. </w:t>
      </w:r>
      <w:r w:rsidRPr="007A30BE">
        <w:rPr>
          <w:sz w:val="22"/>
          <w:szCs w:val="22"/>
        </w:rPr>
        <w:t xml:space="preserve">Moffitt Pathology Symposium, Second Annual 2015. Clearwater FL. </w:t>
      </w:r>
      <w:r w:rsidRPr="007A30BE">
        <w:rPr>
          <w:rStyle w:val="Hyperlink"/>
          <w:color w:val="auto"/>
          <w:sz w:val="22"/>
          <w:szCs w:val="22"/>
          <w:u w:val="none"/>
        </w:rPr>
        <w:t>https://moffitt.org/media/5075/175.pdf</w:t>
      </w:r>
    </w:p>
    <w:p w14:paraId="687A390C" w14:textId="77777777" w:rsidR="00F1169D" w:rsidRPr="007A30BE" w:rsidRDefault="00F1169D"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sz w:val="22"/>
          <w:szCs w:val="22"/>
        </w:rPr>
        <w:t xml:space="preserve">Agarwal S, Chakravarthi B, Behring M, Kim H, Hale K, Alsubaie A, </w:t>
      </w:r>
      <w:r w:rsidRPr="007A30BE">
        <w:rPr>
          <w:rFonts w:eastAsiaTheme="minorHAnsi"/>
          <w:b/>
          <w:sz w:val="22"/>
          <w:szCs w:val="22"/>
        </w:rPr>
        <w:t>Al Diffalha S</w:t>
      </w:r>
      <w:r w:rsidRPr="007A30BE">
        <w:rPr>
          <w:rFonts w:eastAsiaTheme="minorHAnsi"/>
          <w:sz w:val="22"/>
          <w:szCs w:val="22"/>
        </w:rPr>
        <w:t xml:space="preserve">, Sugandha S, Varambally S and Manne U: Abstract 851: MicroRNA-124 modulated collagen-prolyl hydroxylase P4HA1 expression regulates colon cancer progression Cancer Res. 2019 (79) (13 Supplement) 851; </w:t>
      </w:r>
      <w:r w:rsidRPr="007A30BE">
        <w:rPr>
          <w:rFonts w:eastAsiaTheme="minorHAnsi"/>
          <w:bCs/>
          <w:sz w:val="22"/>
          <w:szCs w:val="22"/>
        </w:rPr>
        <w:t>DOI:</w:t>
      </w:r>
      <w:r w:rsidRPr="007A30BE">
        <w:rPr>
          <w:rFonts w:eastAsiaTheme="minorHAnsi"/>
          <w:sz w:val="22"/>
          <w:szCs w:val="22"/>
        </w:rPr>
        <w:t xml:space="preserve"> 10.1158/1538-7445.AM2019-851.</w:t>
      </w:r>
    </w:p>
    <w:p w14:paraId="33EB6337" w14:textId="77777777" w:rsidR="00F1169D" w:rsidRPr="007A30BE" w:rsidRDefault="00F1169D"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sz w:val="22"/>
          <w:szCs w:val="22"/>
        </w:rPr>
        <w:t xml:space="preserve">Arnesen C, Reddy V, Reddy S, Eltoum I, and </w:t>
      </w:r>
      <w:r w:rsidRPr="007A30BE">
        <w:rPr>
          <w:rFonts w:eastAsiaTheme="minorHAnsi"/>
          <w:b/>
          <w:sz w:val="22"/>
          <w:szCs w:val="22"/>
        </w:rPr>
        <w:t>Al Diffalha S</w:t>
      </w:r>
      <w:r w:rsidRPr="007A30BE">
        <w:rPr>
          <w:rFonts w:eastAsiaTheme="minorHAnsi"/>
          <w:bCs/>
          <w:sz w:val="22"/>
          <w:szCs w:val="22"/>
        </w:rPr>
        <w:t xml:space="preserve">: “Follicular Pancreatitis, a Recently Described Variant of Chronic Pancreatitis Masquerading as Mucinous Cystic Neoplasm”. </w:t>
      </w:r>
      <w:r w:rsidRPr="007A30BE">
        <w:rPr>
          <w:rFonts w:eastAsiaTheme="minorHAnsi"/>
          <w:sz w:val="22"/>
          <w:szCs w:val="22"/>
        </w:rPr>
        <w:t xml:space="preserve">https://www.archivesofpathology.org/doi/full/10.5858/arpa.2019-0901-AB. </w:t>
      </w:r>
    </w:p>
    <w:p w14:paraId="684A175C" w14:textId="77777777" w:rsidR="00F1169D" w:rsidRPr="007A30BE" w:rsidRDefault="00F1169D"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sz w:val="22"/>
          <w:szCs w:val="22"/>
        </w:rPr>
        <w:t xml:space="preserve">Mruthyunjayappa S, Reddy S, Garner E, Rosenblum F and </w:t>
      </w:r>
      <w:r w:rsidRPr="007A30BE">
        <w:rPr>
          <w:rFonts w:eastAsiaTheme="minorHAnsi"/>
          <w:b/>
          <w:sz w:val="22"/>
          <w:szCs w:val="22"/>
        </w:rPr>
        <w:t>Al Diffalha S</w:t>
      </w:r>
      <w:r w:rsidRPr="007A30BE">
        <w:rPr>
          <w:rFonts w:eastAsiaTheme="minorHAnsi"/>
          <w:bCs/>
          <w:sz w:val="22"/>
          <w:szCs w:val="22"/>
        </w:rPr>
        <w:t xml:space="preserve">:”Mixed Carcinosarcoma and High-Grade Neuroendocrine Neoplasm: Unusual Triphasic Tumor of the Gallbladder” </w:t>
      </w:r>
      <w:r w:rsidRPr="007A30BE">
        <w:rPr>
          <w:rFonts w:eastAsiaTheme="minorHAnsi"/>
          <w:sz w:val="22"/>
          <w:szCs w:val="22"/>
        </w:rPr>
        <w:t>https://www.archivesofpathology.org/doi/full/10.5858/arpa.2019-0901-AB.</w:t>
      </w:r>
    </w:p>
    <w:p w14:paraId="7D6F1137" w14:textId="77777777" w:rsidR="007E54C5" w:rsidRPr="007A30BE" w:rsidRDefault="007E54C5"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sz w:val="22"/>
          <w:szCs w:val="22"/>
        </w:rPr>
        <w:t xml:space="preserve">Patel C, Manne U, Collingwood R, Arnesen C, and </w:t>
      </w:r>
      <w:r w:rsidRPr="007A30BE">
        <w:rPr>
          <w:rFonts w:eastAsiaTheme="minorHAnsi"/>
          <w:b/>
          <w:sz w:val="22"/>
          <w:szCs w:val="22"/>
        </w:rPr>
        <w:t>Al Diffalha S: “</w:t>
      </w:r>
      <w:r w:rsidRPr="007A30BE">
        <w:rPr>
          <w:rFonts w:eastAsiaTheme="minorHAnsi"/>
          <w:bCs/>
          <w:sz w:val="22"/>
          <w:szCs w:val="22"/>
        </w:rPr>
        <w:t>Expect the Unexpected: A Case Series of Cirrhotic-like Hepatocellular Carcinoma in Explanted Livers”</w:t>
      </w:r>
      <w:bookmarkStart w:id="1" w:name="aff31-2"/>
      <w:bookmarkEnd w:id="1"/>
      <w:r w:rsidRPr="007A30BE">
        <w:rPr>
          <w:rFonts w:eastAsiaTheme="minorHAnsi"/>
          <w:b/>
          <w:sz w:val="22"/>
          <w:szCs w:val="22"/>
        </w:rPr>
        <w:t xml:space="preserve"> </w:t>
      </w:r>
      <w:r w:rsidRPr="007A30BE">
        <w:rPr>
          <w:rFonts w:eastAsiaTheme="minorHAnsi"/>
          <w:sz w:val="22"/>
          <w:szCs w:val="22"/>
        </w:rPr>
        <w:t>https://www.archivesofpathology.org/doi/full/10.5858/arpa.2019-0901-AB.</w:t>
      </w:r>
    </w:p>
    <w:p w14:paraId="28F4614B" w14:textId="77777777" w:rsidR="007E54C5" w:rsidRPr="007A30BE" w:rsidRDefault="007E54C5" w:rsidP="00BF7799">
      <w:pPr>
        <w:pStyle w:val="ListParagraph"/>
        <w:numPr>
          <w:ilvl w:val="0"/>
          <w:numId w:val="8"/>
        </w:numPr>
        <w:shd w:val="clear" w:color="auto" w:fill="FFFFFF"/>
        <w:tabs>
          <w:tab w:val="clear" w:pos="720"/>
          <w:tab w:val="num" w:pos="360"/>
        </w:tabs>
        <w:ind w:left="360"/>
        <w:rPr>
          <w:rFonts w:eastAsiaTheme="minorHAnsi"/>
          <w:sz w:val="22"/>
          <w:szCs w:val="22"/>
        </w:rPr>
      </w:pPr>
      <w:r w:rsidRPr="007A30BE">
        <w:rPr>
          <w:rFonts w:eastAsiaTheme="minorHAnsi"/>
          <w:sz w:val="22"/>
          <w:szCs w:val="22"/>
        </w:rPr>
        <w:t xml:space="preserve">Patel C, Hingorani N, Shoreibah M, Boothe P and </w:t>
      </w:r>
      <w:r w:rsidRPr="007A30BE">
        <w:rPr>
          <w:rFonts w:eastAsiaTheme="minorHAnsi"/>
          <w:b/>
          <w:sz w:val="22"/>
          <w:szCs w:val="22"/>
        </w:rPr>
        <w:t>Al Diffalha S: “</w:t>
      </w:r>
      <w:r w:rsidRPr="007A30BE">
        <w:rPr>
          <w:rFonts w:eastAsiaTheme="minorHAnsi"/>
          <w:bCs/>
          <w:sz w:val="22"/>
          <w:szCs w:val="22"/>
        </w:rPr>
        <w:t>Amyloidosis an Act of Deception”.</w:t>
      </w:r>
      <w:r w:rsidRPr="007A30BE">
        <w:rPr>
          <w:rFonts w:eastAsiaTheme="minorHAnsi"/>
          <w:b/>
          <w:sz w:val="22"/>
          <w:szCs w:val="22"/>
        </w:rPr>
        <w:t xml:space="preserve"> </w:t>
      </w:r>
      <w:r w:rsidRPr="007A30BE">
        <w:rPr>
          <w:rFonts w:eastAsiaTheme="minorHAnsi"/>
          <w:sz w:val="22"/>
          <w:szCs w:val="22"/>
        </w:rPr>
        <w:t>https://www.archivesofpathology.org/doi/full/10.5858/arpa.2019-0901-AB.</w:t>
      </w:r>
    </w:p>
    <w:p w14:paraId="42454CE4" w14:textId="77777777" w:rsidR="00E83691" w:rsidRPr="007A30BE" w:rsidRDefault="007E54C5" w:rsidP="00BF7799">
      <w:pPr>
        <w:pStyle w:val="ListParagraph"/>
        <w:numPr>
          <w:ilvl w:val="0"/>
          <w:numId w:val="8"/>
        </w:numPr>
        <w:shd w:val="clear" w:color="auto" w:fill="FFFFFF"/>
        <w:tabs>
          <w:tab w:val="clear" w:pos="720"/>
          <w:tab w:val="num" w:pos="360"/>
        </w:tabs>
        <w:ind w:left="360"/>
        <w:rPr>
          <w:rFonts w:eastAsiaTheme="minorHAnsi"/>
          <w:bCs/>
          <w:sz w:val="22"/>
          <w:szCs w:val="22"/>
        </w:rPr>
      </w:pPr>
      <w:r w:rsidRPr="007A30BE">
        <w:rPr>
          <w:rFonts w:eastAsiaTheme="minorHAnsi"/>
          <w:sz w:val="22"/>
          <w:szCs w:val="22"/>
        </w:rPr>
        <w:t xml:space="preserve">Mruthyunjayappa S, Patel C, Council L, and </w:t>
      </w:r>
      <w:r w:rsidRPr="007A30BE">
        <w:rPr>
          <w:rFonts w:eastAsiaTheme="minorHAnsi"/>
          <w:b/>
          <w:sz w:val="22"/>
          <w:szCs w:val="22"/>
        </w:rPr>
        <w:t>Al Diffalha S</w:t>
      </w:r>
      <w:r w:rsidRPr="007A30BE">
        <w:rPr>
          <w:rFonts w:eastAsiaTheme="minorHAnsi"/>
          <w:sz w:val="22"/>
          <w:szCs w:val="22"/>
        </w:rPr>
        <w:t>: “</w:t>
      </w:r>
      <w:r w:rsidRPr="007A30BE">
        <w:rPr>
          <w:rFonts w:eastAsiaTheme="minorHAnsi"/>
          <w:bCs/>
          <w:sz w:val="22"/>
          <w:szCs w:val="22"/>
        </w:rPr>
        <w:t>Primary Hepatic Aden-squamous Carcinoma in a White Woman Masquerading as Hepatic Abscess”</w:t>
      </w:r>
      <w:r w:rsidRPr="007A30BE">
        <w:rPr>
          <w:sz w:val="22"/>
          <w:szCs w:val="22"/>
        </w:rPr>
        <w:t xml:space="preserve"> </w:t>
      </w:r>
      <w:hyperlink r:id="rId16" w:history="1">
        <w:r w:rsidR="00E83691" w:rsidRPr="007A30BE">
          <w:rPr>
            <w:rFonts w:eastAsiaTheme="minorHAnsi"/>
            <w:bCs/>
            <w:sz w:val="22"/>
            <w:szCs w:val="22"/>
          </w:rPr>
          <w:t>https://www.archivesofpathology.org/doi/full/10.5858/arpa.2019-0901-AB</w:t>
        </w:r>
      </w:hyperlink>
      <w:r w:rsidRPr="007A30BE">
        <w:rPr>
          <w:rFonts w:eastAsiaTheme="minorHAnsi"/>
          <w:bCs/>
          <w:sz w:val="22"/>
          <w:szCs w:val="22"/>
        </w:rPr>
        <w:t>.</w:t>
      </w:r>
    </w:p>
    <w:p w14:paraId="77A3AE14" w14:textId="77777777" w:rsidR="007E54C5" w:rsidRPr="007A30BE" w:rsidRDefault="00E83691" w:rsidP="00F731A4">
      <w:pPr>
        <w:pStyle w:val="ListParagraph"/>
        <w:numPr>
          <w:ilvl w:val="0"/>
          <w:numId w:val="8"/>
        </w:numPr>
        <w:shd w:val="clear" w:color="auto" w:fill="FFFFFF"/>
        <w:tabs>
          <w:tab w:val="clear" w:pos="720"/>
          <w:tab w:val="num" w:pos="360"/>
        </w:tabs>
        <w:ind w:left="360"/>
        <w:rPr>
          <w:rFonts w:eastAsiaTheme="minorHAnsi"/>
          <w:sz w:val="22"/>
          <w:szCs w:val="22"/>
        </w:rPr>
      </w:pPr>
      <w:r w:rsidRPr="007A30BE">
        <w:rPr>
          <w:sz w:val="22"/>
          <w:szCs w:val="22"/>
          <w:shd w:val="clear" w:color="auto" w:fill="FFFFFF"/>
        </w:rPr>
        <w:t xml:space="preserve">Baldwin N, Gray M and </w:t>
      </w:r>
      <w:r w:rsidRPr="007A30BE">
        <w:rPr>
          <w:b/>
          <w:bCs/>
          <w:sz w:val="22"/>
          <w:szCs w:val="22"/>
          <w:shd w:val="clear" w:color="auto" w:fill="FFFFFF"/>
        </w:rPr>
        <w:t>Al Diffalha S</w:t>
      </w:r>
      <w:r w:rsidRPr="007A30BE">
        <w:rPr>
          <w:sz w:val="22"/>
          <w:szCs w:val="22"/>
          <w:shd w:val="clear" w:color="auto" w:fill="FFFFFF"/>
        </w:rPr>
        <w:t>: “</w:t>
      </w:r>
      <w:r w:rsidRPr="007A30BE">
        <w:rPr>
          <w:bCs/>
          <w:sz w:val="22"/>
          <w:szCs w:val="22"/>
        </w:rPr>
        <w:t xml:space="preserve">P2188 (S2441). Acute Liver Failure Due to Toxoplasmosis after Orthotopic Liver Transplantation” To be presented at </w:t>
      </w:r>
      <w:r w:rsidRPr="007A30BE">
        <w:rPr>
          <w:sz w:val="22"/>
          <w:szCs w:val="22"/>
        </w:rPr>
        <w:t>American College of Gastroenterology (ACG) 2020 Virtual Annual Meeting, October 23-28, 2020.</w:t>
      </w:r>
    </w:p>
    <w:p w14:paraId="5D5A1AA4" w14:textId="77777777" w:rsidR="00DA623F" w:rsidRPr="007A30BE" w:rsidRDefault="00DA623F" w:rsidP="00F731A4">
      <w:pPr>
        <w:spacing w:after="0" w:line="240" w:lineRule="auto"/>
        <w:rPr>
          <w:rFonts w:ascii="Times New Roman" w:hAnsi="Times New Roman" w:cs="Times New Roman"/>
          <w:b/>
        </w:rPr>
      </w:pPr>
    </w:p>
    <w:p w14:paraId="64BCFCA3" w14:textId="77777777" w:rsidR="00DA623F" w:rsidRPr="007A30BE" w:rsidRDefault="00DA623F" w:rsidP="00F731A4">
      <w:pPr>
        <w:spacing w:after="0" w:line="240" w:lineRule="auto"/>
        <w:rPr>
          <w:rFonts w:ascii="Times New Roman" w:hAnsi="Times New Roman" w:cs="Times New Roman"/>
          <w:b/>
        </w:rPr>
      </w:pPr>
    </w:p>
    <w:p w14:paraId="4134EB1B" w14:textId="77777777" w:rsidR="00E502A0" w:rsidRPr="007A30BE" w:rsidRDefault="00E502A0" w:rsidP="00F731A4">
      <w:pPr>
        <w:spacing w:after="0" w:line="240" w:lineRule="auto"/>
        <w:rPr>
          <w:rFonts w:ascii="Times New Roman" w:hAnsi="Times New Roman" w:cs="Times New Roman"/>
          <w:b/>
        </w:rPr>
      </w:pPr>
      <w:r w:rsidRPr="007A30BE">
        <w:rPr>
          <w:rFonts w:ascii="Times New Roman" w:hAnsi="Times New Roman" w:cs="Times New Roman"/>
          <w:b/>
        </w:rPr>
        <w:t>Poster Exhibits</w:t>
      </w:r>
      <w:r w:rsidR="00AA2BFC" w:rsidRPr="007A30BE">
        <w:rPr>
          <w:rFonts w:ascii="Times New Roman" w:hAnsi="Times New Roman" w:cs="Times New Roman"/>
          <w:b/>
        </w:rPr>
        <w:t>:</w:t>
      </w:r>
    </w:p>
    <w:p w14:paraId="262C483F" w14:textId="77777777" w:rsidR="00F348CE" w:rsidRPr="007A30BE" w:rsidRDefault="00AA2BFC" w:rsidP="00C61D4D">
      <w:pPr>
        <w:keepNext/>
        <w:keepLines/>
        <w:tabs>
          <w:tab w:val="left" w:pos="-720"/>
        </w:tabs>
        <w:suppressAutoHyphens/>
        <w:spacing w:after="0" w:line="240" w:lineRule="auto"/>
        <w:jc w:val="center"/>
        <w:rPr>
          <w:rFonts w:ascii="Times New Roman" w:hAnsi="Times New Roman" w:cs="Times New Roman"/>
          <w:b/>
          <w:bCs/>
          <w:spacing w:val="-2"/>
          <w:u w:val="single"/>
        </w:rPr>
      </w:pPr>
      <w:r w:rsidRPr="007A30BE">
        <w:rPr>
          <w:rFonts w:ascii="Times New Roman" w:hAnsi="Times New Roman" w:cs="Times New Roman"/>
          <w:b/>
          <w:bCs/>
          <w:spacing w:val="-2"/>
          <w:u w:val="single"/>
        </w:rPr>
        <w:t>(Poster Presentations at international meetings)</w:t>
      </w:r>
    </w:p>
    <w:p w14:paraId="0BDC5FC6" w14:textId="77777777" w:rsidR="00F348CE" w:rsidRPr="007A30BE" w:rsidRDefault="00F348CE" w:rsidP="00F731A4">
      <w:pPr>
        <w:keepNext/>
        <w:keepLines/>
        <w:tabs>
          <w:tab w:val="left" w:pos="-720"/>
        </w:tabs>
        <w:suppressAutoHyphens/>
        <w:spacing w:after="0" w:line="240" w:lineRule="auto"/>
        <w:jc w:val="center"/>
        <w:rPr>
          <w:rFonts w:ascii="Times New Roman" w:hAnsi="Times New Roman" w:cs="Times New Roman"/>
          <w:b/>
          <w:bCs/>
          <w:spacing w:val="-2"/>
          <w:u w:val="single"/>
        </w:rPr>
      </w:pPr>
    </w:p>
    <w:p w14:paraId="2052DBF7"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Roquiz W, Barkan G, Wojcik E, Picken M, and Pambuccian S: Immunohistochemistry in the Workup of Prostate Biopsies: Utility, Variation and Appropriateness of Use among Pathologists at a Tertiary Academic Center. USCAP (2013), Baltimore, MD</w:t>
      </w:r>
      <w:r w:rsidR="00C436E3" w:rsidRPr="007A30BE">
        <w:rPr>
          <w:rFonts w:eastAsiaTheme="minorHAnsi"/>
          <w:sz w:val="22"/>
          <w:szCs w:val="22"/>
        </w:rPr>
        <w:t>.</w:t>
      </w:r>
    </w:p>
    <w:p w14:paraId="25CD4C94"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Wang L, Mehrotra S, Picken M and Venkataraman G: Extra-medullary amyloid deposits are frequently present in AL-amyloidosis bone marrows: Need for better definition of marrow involvement. USCAP (2013), Baltimore, MD</w:t>
      </w:r>
      <w:r w:rsidR="00C436E3" w:rsidRPr="007A30BE">
        <w:rPr>
          <w:rFonts w:eastAsiaTheme="minorHAnsi"/>
          <w:sz w:val="22"/>
          <w:szCs w:val="22"/>
        </w:rPr>
        <w:t>.</w:t>
      </w:r>
    </w:p>
    <w:p w14:paraId="4FFF85EF"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Patel A, Wojcik E, and Hutchens K: Metastasizing and deeply invasive AFX does not always have histological clues on superficial biopsy. The American society of Dermatopathology (ASDP) (2013), Washington, DC</w:t>
      </w:r>
      <w:r w:rsidR="00C436E3" w:rsidRPr="007A30BE">
        <w:rPr>
          <w:rFonts w:eastAsiaTheme="minorHAnsi"/>
          <w:sz w:val="22"/>
          <w:szCs w:val="22"/>
        </w:rPr>
        <w:t>.</w:t>
      </w:r>
    </w:p>
    <w:p w14:paraId="18C1F632" w14:textId="77777777" w:rsidR="00EF3B4E" w:rsidRPr="007A30BE" w:rsidRDefault="00EF3B4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Arville B, Evans H, </w:t>
      </w:r>
      <w:r w:rsidRPr="007A30BE">
        <w:rPr>
          <w:rFonts w:eastAsiaTheme="minorHAnsi"/>
          <w:b/>
          <w:sz w:val="22"/>
          <w:szCs w:val="22"/>
        </w:rPr>
        <w:t>Al Diffalha S</w:t>
      </w:r>
      <w:r w:rsidRPr="007A30BE">
        <w:rPr>
          <w:rFonts w:eastAsiaTheme="minorHAnsi"/>
          <w:sz w:val="22"/>
          <w:szCs w:val="22"/>
        </w:rPr>
        <w:t>, Barkan G, Pambuccian S, and Atieh M: Inter-Observer Variability of Two-Tiered Atypia Grading in Endoscopic Ultrasound Guided Fine Needle Aspirations of Cystic Mucinous Pancreatic Neoplasms. USCAP (2014), San Diego, CA</w:t>
      </w:r>
      <w:r w:rsidR="00C436E3" w:rsidRPr="007A30BE">
        <w:rPr>
          <w:rFonts w:eastAsiaTheme="minorHAnsi"/>
          <w:sz w:val="22"/>
          <w:szCs w:val="22"/>
        </w:rPr>
        <w:t>.</w:t>
      </w:r>
    </w:p>
    <w:p w14:paraId="640EA3DE" w14:textId="77777777" w:rsidR="00EF3B4E" w:rsidRPr="007A30BE" w:rsidRDefault="00EF3B4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Chen H, VandenBoom T, </w:t>
      </w:r>
      <w:r w:rsidRPr="007A30BE">
        <w:rPr>
          <w:rFonts w:eastAsiaTheme="minorHAnsi"/>
          <w:b/>
          <w:sz w:val="22"/>
          <w:szCs w:val="22"/>
        </w:rPr>
        <w:t>Al Diffalha S</w:t>
      </w:r>
      <w:r w:rsidRPr="007A30BE">
        <w:rPr>
          <w:rFonts w:eastAsiaTheme="minorHAnsi"/>
          <w:sz w:val="22"/>
          <w:szCs w:val="22"/>
        </w:rPr>
        <w:t>, Gamez R, Pambuccian S, and Yong S: Digital images versus glass slides: how do they compare in gastrointestinal pathology at all levels of training?. USCAP (2014), San Diego, CA</w:t>
      </w:r>
      <w:r w:rsidR="00C436E3" w:rsidRPr="007A30BE">
        <w:rPr>
          <w:rFonts w:eastAsiaTheme="minorHAnsi"/>
          <w:sz w:val="22"/>
          <w:szCs w:val="22"/>
        </w:rPr>
        <w:t>.</w:t>
      </w:r>
    </w:p>
    <w:p w14:paraId="20B17556" w14:textId="77777777" w:rsidR="00EF3B4E" w:rsidRPr="007A30BE" w:rsidRDefault="00EF3B4E" w:rsidP="00923D04">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Sojitra P, Omman R, Duan X, Godellas C, Perez C, Pambuccian S and Gamez R: Determinantes of Axillary Sentinel Lymph Nodes Positivity: An Analysis of 985 cases. USCAP (2014), San Diego, CA</w:t>
      </w:r>
      <w:r w:rsidR="00C436E3" w:rsidRPr="007A30BE">
        <w:rPr>
          <w:rFonts w:eastAsiaTheme="minorHAnsi"/>
          <w:sz w:val="22"/>
          <w:szCs w:val="22"/>
        </w:rPr>
        <w:t>.</w:t>
      </w:r>
    </w:p>
    <w:p w14:paraId="52EF171E" w14:textId="77777777" w:rsidR="00EF3B4E" w:rsidRPr="007A30BE" w:rsidRDefault="00EF3B4E" w:rsidP="00923D04">
      <w:pPr>
        <w:pStyle w:val="ListParagraph"/>
        <w:numPr>
          <w:ilvl w:val="0"/>
          <w:numId w:val="10"/>
        </w:numPr>
        <w:ind w:left="360"/>
        <w:rPr>
          <w:rFonts w:eastAsiaTheme="minorHAnsi"/>
          <w:sz w:val="22"/>
          <w:szCs w:val="22"/>
        </w:rPr>
      </w:pPr>
      <w:r w:rsidRPr="007A30BE">
        <w:rPr>
          <w:rFonts w:eastAsiaTheme="minorHAnsi"/>
          <w:b/>
          <w:sz w:val="22"/>
          <w:szCs w:val="22"/>
        </w:rPr>
        <w:lastRenderedPageBreak/>
        <w:t>AL Diffalha S</w:t>
      </w:r>
      <w:r w:rsidRPr="007A30BE">
        <w:rPr>
          <w:rFonts w:eastAsiaTheme="minorHAnsi"/>
          <w:sz w:val="22"/>
          <w:szCs w:val="22"/>
        </w:rPr>
        <w:t>, Sojitra P, Duan X, Godellas C, Perez C, Gamez R and Pambuccian S: Frozen Section Diagnosis of Breast Cancer: Discrepancy rate, And Number of Lymph Nodes and Optimal Number of Sentinel Lymph Node Examined. USCAP (2014), San Diego, CA</w:t>
      </w:r>
      <w:r w:rsidR="00C436E3" w:rsidRPr="007A30BE">
        <w:rPr>
          <w:rFonts w:eastAsiaTheme="minorHAnsi"/>
          <w:sz w:val="22"/>
          <w:szCs w:val="22"/>
        </w:rPr>
        <w:t>.</w:t>
      </w:r>
    </w:p>
    <w:p w14:paraId="3956C08D"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Hisijos N, Aldulescu M, Xianzhong D, Pambuccian S and Atieh M: MOC-31 Expression of Background Cirrhotic Nodules in Liver Biopsies of Hepatic Lesions; a Potential Pitfall in Small Biopsy/Cytology Specimen. USCAP Annual Meeting, 2015, Boston, MA</w:t>
      </w:r>
      <w:r w:rsidR="00C436E3" w:rsidRPr="007A30BE">
        <w:rPr>
          <w:rFonts w:eastAsiaTheme="minorHAnsi"/>
          <w:sz w:val="22"/>
          <w:szCs w:val="22"/>
        </w:rPr>
        <w:t>.</w:t>
      </w:r>
    </w:p>
    <w:p w14:paraId="5025B537"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Walker R, Enderling H, Pimiento J, Mejia J and Coppola D: CD133 Protein Expression as a Biomarker for Early Detection of Gastric Cancer. DDW 2016 Annual Meeting San Diego, CA</w:t>
      </w:r>
    </w:p>
    <w:p w14:paraId="51A5F092"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Neill K, Zhang X, </w:t>
      </w:r>
      <w:r w:rsidRPr="007A30BE">
        <w:rPr>
          <w:rFonts w:eastAsiaTheme="minorHAnsi"/>
          <w:b/>
          <w:sz w:val="22"/>
          <w:szCs w:val="22"/>
        </w:rPr>
        <w:t>Al Diffalha S</w:t>
      </w:r>
      <w:r w:rsidRPr="007A30BE">
        <w:rPr>
          <w:rFonts w:eastAsiaTheme="minorHAnsi"/>
          <w:sz w:val="22"/>
          <w:szCs w:val="22"/>
        </w:rPr>
        <w:t>, Malafa M, Centeno B, Magliocco A and Coppola D: L861Q mutation in metastatic solid pseudo papillary neoplasm.  USCAP 2016, Seattle, WA</w:t>
      </w:r>
      <w:r w:rsidR="00C436E3" w:rsidRPr="007A30BE">
        <w:rPr>
          <w:rFonts w:eastAsiaTheme="minorHAnsi"/>
          <w:sz w:val="22"/>
          <w:szCs w:val="22"/>
        </w:rPr>
        <w:t>.</w:t>
      </w:r>
    </w:p>
    <w:p w14:paraId="660AF8F6"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Eatrides J, Coppola D, </w:t>
      </w:r>
      <w:r w:rsidRPr="007A30BE">
        <w:rPr>
          <w:rFonts w:eastAsiaTheme="minorHAnsi"/>
          <w:b/>
          <w:sz w:val="22"/>
          <w:szCs w:val="22"/>
        </w:rPr>
        <w:t>Al Diffalha S</w:t>
      </w:r>
      <w:r w:rsidRPr="007A30BE">
        <w:rPr>
          <w:rFonts w:eastAsiaTheme="minorHAnsi"/>
          <w:sz w:val="22"/>
          <w:szCs w:val="22"/>
        </w:rPr>
        <w:t>, Kim R, Springett M G, Mahipal A: Microsatellite Instability in Pancreatic Cancer. ASCO 2016 Annual Meeting, Chicago IL</w:t>
      </w:r>
      <w:r w:rsidR="00C436E3" w:rsidRPr="007A30BE">
        <w:rPr>
          <w:rFonts w:eastAsiaTheme="minorHAnsi"/>
          <w:sz w:val="22"/>
          <w:szCs w:val="22"/>
        </w:rPr>
        <w:t>.</w:t>
      </w:r>
    </w:p>
    <w:p w14:paraId="4DFDF319"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Saller J,</w:t>
      </w:r>
      <w:r w:rsidRPr="007A30BE">
        <w:rPr>
          <w:rFonts w:eastAsiaTheme="minorHAnsi"/>
          <w:b/>
          <w:sz w:val="22"/>
          <w:szCs w:val="22"/>
        </w:rPr>
        <w:t xml:space="preserve"> Al Diffalha S *</w:t>
      </w:r>
      <w:r w:rsidRPr="007A30BE">
        <w:rPr>
          <w:rFonts w:eastAsiaTheme="minorHAnsi"/>
          <w:sz w:val="22"/>
          <w:szCs w:val="22"/>
        </w:rPr>
        <w:t xml:space="preserve">; Neill K, Oliveri C, Levine H, Lee J, and Coppola D: CDX2 protein expression in esophageal biopsies without histological evidence of intestinal metaplasia may predict the presence of undetected Barrett’s esophagus. USCAP, Vancouver Canada 2018. </w:t>
      </w:r>
      <w:r w:rsidRPr="007A30BE">
        <w:rPr>
          <w:rFonts w:eastAsiaTheme="minorHAnsi"/>
          <w:b/>
          <w:sz w:val="22"/>
          <w:szCs w:val="22"/>
        </w:rPr>
        <w:t>* First Co-authors</w:t>
      </w:r>
      <w:r w:rsidR="00C436E3" w:rsidRPr="007A30BE">
        <w:rPr>
          <w:rFonts w:eastAsiaTheme="minorHAnsi"/>
          <w:b/>
          <w:sz w:val="22"/>
          <w:szCs w:val="22"/>
        </w:rPr>
        <w:t>.</w:t>
      </w:r>
    </w:p>
    <w:p w14:paraId="2263D7FB" w14:textId="77777777" w:rsidR="00F348CE" w:rsidRPr="007A30BE" w:rsidRDefault="00F348CE" w:rsidP="00923D04">
      <w:pPr>
        <w:pStyle w:val="ListParagraph"/>
        <w:numPr>
          <w:ilvl w:val="0"/>
          <w:numId w:val="10"/>
        </w:numPr>
        <w:ind w:left="360"/>
        <w:rPr>
          <w:rFonts w:eastAsiaTheme="minorHAnsi"/>
          <w:sz w:val="22"/>
          <w:szCs w:val="22"/>
        </w:rPr>
      </w:pPr>
      <w:r w:rsidRPr="007A30BE">
        <w:rPr>
          <w:rStyle w:val="popupweb"/>
          <w:rFonts w:eastAsiaTheme="minorHAnsi"/>
          <w:sz w:val="22"/>
          <w:szCs w:val="22"/>
        </w:rPr>
        <w:t xml:space="preserve">Harris P, Winters J, </w:t>
      </w:r>
      <w:r w:rsidRPr="007A30BE">
        <w:rPr>
          <w:rStyle w:val="popupweb"/>
          <w:rFonts w:eastAsiaTheme="minorHAnsi"/>
          <w:b/>
          <w:sz w:val="22"/>
          <w:szCs w:val="22"/>
        </w:rPr>
        <w:t>Al Diffalha</w:t>
      </w:r>
      <w:r w:rsidRPr="007A30BE">
        <w:rPr>
          <w:rStyle w:val="popupweb"/>
          <w:rFonts w:eastAsiaTheme="minorHAnsi"/>
          <w:sz w:val="22"/>
          <w:szCs w:val="22"/>
        </w:rPr>
        <w:t xml:space="preserve"> </w:t>
      </w:r>
      <w:r w:rsidRPr="007A30BE">
        <w:rPr>
          <w:rStyle w:val="popupweb"/>
          <w:rFonts w:eastAsiaTheme="minorHAnsi"/>
          <w:b/>
          <w:sz w:val="22"/>
          <w:szCs w:val="22"/>
        </w:rPr>
        <w:t>S</w:t>
      </w:r>
      <w:r w:rsidRPr="007A30BE">
        <w:rPr>
          <w:rStyle w:val="popupweb"/>
          <w:rFonts w:eastAsiaTheme="minorHAnsi"/>
          <w:sz w:val="22"/>
          <w:szCs w:val="22"/>
        </w:rPr>
        <w:t xml:space="preserve"> and Weber F: “Carney’s complex, a rare case and review of literature” American College of Gastro Annual meeting 2019, San Antonio TX</w:t>
      </w:r>
      <w:r w:rsidR="00C436E3" w:rsidRPr="007A30BE">
        <w:rPr>
          <w:rStyle w:val="popupweb"/>
          <w:rFonts w:eastAsiaTheme="minorHAnsi"/>
          <w:sz w:val="22"/>
          <w:szCs w:val="22"/>
        </w:rPr>
        <w:t>.</w:t>
      </w:r>
    </w:p>
    <w:p w14:paraId="6B61801D"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Arnesen C, Patel C, Hingorani N, Shoreibah M and </w:t>
      </w:r>
      <w:r w:rsidRPr="007A30BE">
        <w:rPr>
          <w:rFonts w:eastAsiaTheme="minorHAnsi"/>
          <w:b/>
          <w:sz w:val="22"/>
          <w:szCs w:val="22"/>
        </w:rPr>
        <w:t>Al Diffalha S</w:t>
      </w:r>
      <w:r w:rsidRPr="007A30BE">
        <w:rPr>
          <w:rFonts w:eastAsiaTheme="minorHAnsi"/>
          <w:sz w:val="22"/>
          <w:szCs w:val="22"/>
        </w:rPr>
        <w:t>: “Amyloidosis: An Act of Deception”</w:t>
      </w:r>
      <w:r w:rsidRPr="007A30BE">
        <w:rPr>
          <w:rStyle w:val="popupweb"/>
          <w:rFonts w:eastAsiaTheme="minorHAnsi"/>
          <w:sz w:val="22"/>
          <w:szCs w:val="22"/>
        </w:rPr>
        <w:t xml:space="preserve"> </w:t>
      </w:r>
      <w:r w:rsidRPr="007A30BE">
        <w:rPr>
          <w:rFonts w:eastAsiaTheme="minorHAnsi"/>
          <w:sz w:val="22"/>
          <w:szCs w:val="22"/>
        </w:rPr>
        <w:t>CAP, 2019, Orlando FL</w:t>
      </w:r>
      <w:r w:rsidR="00C436E3" w:rsidRPr="007A30BE">
        <w:rPr>
          <w:rFonts w:eastAsiaTheme="minorHAnsi"/>
          <w:sz w:val="22"/>
          <w:szCs w:val="22"/>
        </w:rPr>
        <w:t>.</w:t>
      </w:r>
    </w:p>
    <w:p w14:paraId="167CC0C3" w14:textId="77777777" w:rsidR="00F348CE" w:rsidRPr="007A30BE" w:rsidRDefault="00F348CE" w:rsidP="00923D04">
      <w:pPr>
        <w:pStyle w:val="ListParagraph"/>
        <w:numPr>
          <w:ilvl w:val="0"/>
          <w:numId w:val="10"/>
        </w:numPr>
        <w:ind w:left="360"/>
        <w:rPr>
          <w:rStyle w:val="popupweb"/>
          <w:rFonts w:eastAsiaTheme="minorHAnsi"/>
          <w:sz w:val="22"/>
          <w:szCs w:val="22"/>
        </w:rPr>
      </w:pPr>
      <w:r w:rsidRPr="007A30BE">
        <w:rPr>
          <w:rFonts w:eastAsiaTheme="minorHAnsi"/>
          <w:sz w:val="22"/>
          <w:szCs w:val="22"/>
        </w:rPr>
        <w:t xml:space="preserve">Patel C, Manne U, Collingwood R, Arnesen C, and </w:t>
      </w:r>
      <w:r w:rsidRPr="007A30BE">
        <w:rPr>
          <w:rFonts w:eastAsiaTheme="minorHAnsi"/>
          <w:b/>
          <w:sz w:val="22"/>
          <w:szCs w:val="22"/>
        </w:rPr>
        <w:t>Al Diffalha S</w:t>
      </w:r>
      <w:r w:rsidRPr="007A30BE">
        <w:rPr>
          <w:rFonts w:eastAsiaTheme="minorHAnsi"/>
          <w:sz w:val="22"/>
          <w:szCs w:val="22"/>
        </w:rPr>
        <w:t>: “Expect the unexpected. A Case series of Cirrhotic-like Hepatocellular carcinoma in explanted livers”. CAP 2019, Orlando FL</w:t>
      </w:r>
      <w:r w:rsidR="00C436E3" w:rsidRPr="007A30BE">
        <w:rPr>
          <w:rFonts w:eastAsiaTheme="minorHAnsi"/>
          <w:sz w:val="22"/>
          <w:szCs w:val="22"/>
        </w:rPr>
        <w:t>.</w:t>
      </w:r>
    </w:p>
    <w:p w14:paraId="4AFBC5CA" w14:textId="77777777" w:rsidR="00F348CE" w:rsidRPr="007A30BE" w:rsidRDefault="00F348CE" w:rsidP="00923D04">
      <w:pPr>
        <w:pStyle w:val="ListParagraph"/>
        <w:numPr>
          <w:ilvl w:val="0"/>
          <w:numId w:val="10"/>
        </w:numPr>
        <w:ind w:left="360"/>
        <w:rPr>
          <w:rStyle w:val="popupweb"/>
          <w:rFonts w:eastAsiaTheme="minorHAnsi"/>
          <w:sz w:val="22"/>
          <w:szCs w:val="22"/>
        </w:rPr>
      </w:pPr>
      <w:r w:rsidRPr="007A30BE">
        <w:rPr>
          <w:rStyle w:val="popupweb"/>
          <w:rFonts w:eastAsiaTheme="minorHAnsi"/>
          <w:sz w:val="22"/>
          <w:szCs w:val="22"/>
        </w:rPr>
        <w:t xml:space="preserve">Mruthyunjayappa S, Garner E, Reddy S, Council L and </w:t>
      </w:r>
      <w:r w:rsidRPr="007A30BE">
        <w:rPr>
          <w:rStyle w:val="popupweb"/>
          <w:rFonts w:eastAsiaTheme="minorHAnsi"/>
          <w:b/>
          <w:sz w:val="22"/>
          <w:szCs w:val="22"/>
        </w:rPr>
        <w:t>Al Diffalha S</w:t>
      </w:r>
      <w:r w:rsidRPr="007A30BE">
        <w:rPr>
          <w:rStyle w:val="popupweb"/>
          <w:rFonts w:eastAsiaTheme="minorHAnsi"/>
          <w:sz w:val="22"/>
          <w:szCs w:val="22"/>
        </w:rPr>
        <w:t>: “</w:t>
      </w:r>
      <w:r w:rsidRPr="007A30BE">
        <w:rPr>
          <w:rFonts w:eastAsiaTheme="minorHAnsi"/>
          <w:sz w:val="22"/>
          <w:szCs w:val="22"/>
        </w:rPr>
        <w:t xml:space="preserve">Carcinosarcoma with chondroid differentiation and high grade neuroendocrine carcinoma: unusual biphasic tumor of the Gall bladder” </w:t>
      </w:r>
      <w:r w:rsidRPr="007A30BE">
        <w:rPr>
          <w:rStyle w:val="popupweb"/>
          <w:rFonts w:eastAsiaTheme="minorHAnsi"/>
          <w:sz w:val="22"/>
          <w:szCs w:val="22"/>
        </w:rPr>
        <w:t xml:space="preserve">CAP </w:t>
      </w:r>
      <w:r w:rsidRPr="007A30BE">
        <w:rPr>
          <w:rFonts w:eastAsiaTheme="minorHAnsi"/>
          <w:sz w:val="22"/>
          <w:szCs w:val="22"/>
        </w:rPr>
        <w:t>2019, Orlando FL</w:t>
      </w:r>
      <w:r w:rsidR="00C436E3" w:rsidRPr="007A30BE">
        <w:rPr>
          <w:rFonts w:eastAsiaTheme="minorHAnsi"/>
          <w:sz w:val="22"/>
          <w:szCs w:val="22"/>
        </w:rPr>
        <w:t>.</w:t>
      </w:r>
    </w:p>
    <w:p w14:paraId="37DFC521" w14:textId="77777777" w:rsidR="00F348CE" w:rsidRPr="007A30BE" w:rsidRDefault="00F348CE" w:rsidP="00923D04">
      <w:pPr>
        <w:pStyle w:val="ListParagraph"/>
        <w:numPr>
          <w:ilvl w:val="0"/>
          <w:numId w:val="10"/>
        </w:numPr>
        <w:ind w:left="360"/>
        <w:rPr>
          <w:rFonts w:eastAsiaTheme="minorHAnsi"/>
          <w:sz w:val="22"/>
          <w:szCs w:val="22"/>
        </w:rPr>
      </w:pPr>
      <w:r w:rsidRPr="007A30BE">
        <w:rPr>
          <w:rStyle w:val="popupweb"/>
          <w:sz w:val="22"/>
          <w:szCs w:val="22"/>
        </w:rPr>
        <w:t xml:space="preserve">Mruthyunjayappa S, Patel C and </w:t>
      </w:r>
      <w:r w:rsidRPr="007A30BE">
        <w:rPr>
          <w:rStyle w:val="popupweb"/>
          <w:b/>
          <w:sz w:val="22"/>
          <w:szCs w:val="22"/>
        </w:rPr>
        <w:t>AL Diffalha S</w:t>
      </w:r>
      <w:r w:rsidRPr="007A30BE">
        <w:rPr>
          <w:rStyle w:val="popupweb"/>
          <w:sz w:val="22"/>
          <w:szCs w:val="22"/>
        </w:rPr>
        <w:t>: “Primary Hepatic AdenoSquamous Carcinoma in White American Female with hypercalcemia masquerading an abscess at the Gallbladder bed”</w:t>
      </w:r>
      <w:r w:rsidRPr="007A30BE">
        <w:rPr>
          <w:sz w:val="22"/>
          <w:szCs w:val="22"/>
        </w:rPr>
        <w:t xml:space="preserve">. </w:t>
      </w:r>
      <w:r w:rsidRPr="007A30BE">
        <w:rPr>
          <w:rFonts w:eastAsiaTheme="minorHAnsi"/>
          <w:sz w:val="22"/>
          <w:szCs w:val="22"/>
        </w:rPr>
        <w:t>CAP 2019, Orlando FL</w:t>
      </w:r>
      <w:r w:rsidR="00C436E3" w:rsidRPr="007A30BE">
        <w:rPr>
          <w:rFonts w:eastAsiaTheme="minorHAnsi"/>
          <w:sz w:val="22"/>
          <w:szCs w:val="22"/>
        </w:rPr>
        <w:t>.</w:t>
      </w:r>
    </w:p>
    <w:p w14:paraId="1E9A484D"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Axley P, </w:t>
      </w:r>
      <w:r w:rsidRPr="007A30BE">
        <w:rPr>
          <w:rFonts w:eastAsiaTheme="minorHAnsi"/>
          <w:b/>
          <w:sz w:val="22"/>
          <w:szCs w:val="22"/>
        </w:rPr>
        <w:t>AL Diffalha S</w:t>
      </w:r>
      <w:r w:rsidRPr="007A30BE">
        <w:rPr>
          <w:rFonts w:eastAsiaTheme="minorHAnsi"/>
          <w:sz w:val="22"/>
          <w:szCs w:val="22"/>
        </w:rPr>
        <w:t>, Council L, Collingwood R, Tract J and Shajan P: Reliability of Videoconferencing Pathology in the Interpretation of Barrett’s Esophagus. Lecture presentation. Digestive Disease Week®. San Diego Convention Center, San Diego, CA, 2019</w:t>
      </w:r>
      <w:r w:rsidR="00C436E3" w:rsidRPr="007A30BE">
        <w:rPr>
          <w:rFonts w:eastAsiaTheme="minorHAnsi"/>
          <w:sz w:val="22"/>
          <w:szCs w:val="22"/>
        </w:rPr>
        <w:t>.</w:t>
      </w:r>
    </w:p>
    <w:p w14:paraId="1FD46620"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Valcin J, Swain T, </w:t>
      </w:r>
      <w:r w:rsidRPr="007A30BE">
        <w:rPr>
          <w:rFonts w:eastAsiaTheme="minorHAnsi"/>
          <w:b/>
          <w:sz w:val="22"/>
          <w:szCs w:val="22"/>
        </w:rPr>
        <w:t>Al Diffalha S</w:t>
      </w:r>
      <w:r w:rsidRPr="007A30BE">
        <w:rPr>
          <w:rFonts w:eastAsiaTheme="minorHAnsi"/>
          <w:sz w:val="22"/>
          <w:szCs w:val="22"/>
        </w:rPr>
        <w:t>, Young M, Gamble K, and Bailey S: Impact of chronic alcohol and hepatocyte circadian clock disruption on diurnal rhythms of lipid droplet-associated genes and hepatic steatosis in mice. Lecture presentation. Gordon Conference 2019</w:t>
      </w:r>
      <w:r w:rsidR="00C436E3" w:rsidRPr="007A30BE">
        <w:rPr>
          <w:rFonts w:eastAsiaTheme="minorHAnsi"/>
          <w:sz w:val="22"/>
          <w:szCs w:val="22"/>
        </w:rPr>
        <w:t>.</w:t>
      </w:r>
    </w:p>
    <w:p w14:paraId="325E9D49" w14:textId="77777777" w:rsidR="00F348CE" w:rsidRPr="007A30BE" w:rsidRDefault="00F348CE" w:rsidP="00923D04">
      <w:pPr>
        <w:pStyle w:val="ListParagraph"/>
        <w:numPr>
          <w:ilvl w:val="0"/>
          <w:numId w:val="10"/>
        </w:numPr>
        <w:ind w:left="360"/>
        <w:rPr>
          <w:sz w:val="22"/>
          <w:szCs w:val="22"/>
        </w:rPr>
      </w:pPr>
      <w:r w:rsidRPr="007A30BE">
        <w:rPr>
          <w:sz w:val="22"/>
          <w:szCs w:val="22"/>
          <w:shd w:val="clear" w:color="auto" w:fill="FFFFFF"/>
        </w:rPr>
        <w:t xml:space="preserve">Baldwin N, Gray M and </w:t>
      </w:r>
      <w:r w:rsidRPr="007A30BE">
        <w:rPr>
          <w:b/>
          <w:bCs/>
          <w:sz w:val="22"/>
          <w:szCs w:val="22"/>
          <w:shd w:val="clear" w:color="auto" w:fill="FFFFFF"/>
        </w:rPr>
        <w:t>Al Diffalha S</w:t>
      </w:r>
      <w:r w:rsidRPr="007A30BE">
        <w:rPr>
          <w:sz w:val="22"/>
          <w:szCs w:val="22"/>
          <w:shd w:val="clear" w:color="auto" w:fill="FFFFFF"/>
        </w:rPr>
        <w:t>: “</w:t>
      </w:r>
      <w:r w:rsidRPr="007A30BE">
        <w:rPr>
          <w:bCs/>
          <w:sz w:val="22"/>
          <w:szCs w:val="22"/>
        </w:rPr>
        <w:t xml:space="preserve">P2188 (S2441). Acute Liver Failure Due to Toxoplasmosis after Orthotopic Liver Transplantation” To be presented at </w:t>
      </w:r>
      <w:r w:rsidRPr="007A30BE">
        <w:rPr>
          <w:sz w:val="22"/>
          <w:szCs w:val="22"/>
        </w:rPr>
        <w:t>American College of Gastroenterology (ACG) 2020 Virtual Annual Meeting, October 23-28, 2020.</w:t>
      </w:r>
    </w:p>
    <w:p w14:paraId="72C4D42E" w14:textId="77777777" w:rsidR="00F348CE" w:rsidRPr="007A30BE" w:rsidRDefault="00F348CE" w:rsidP="00923D04">
      <w:pPr>
        <w:pStyle w:val="ListParagraph"/>
        <w:numPr>
          <w:ilvl w:val="0"/>
          <w:numId w:val="10"/>
        </w:numPr>
        <w:ind w:left="360"/>
        <w:rPr>
          <w:rFonts w:eastAsiaTheme="minorHAnsi"/>
          <w:sz w:val="22"/>
          <w:szCs w:val="22"/>
        </w:rPr>
      </w:pPr>
      <w:r w:rsidRPr="007A30BE">
        <w:rPr>
          <w:rFonts w:eastAsiaTheme="minorHAnsi"/>
          <w:sz w:val="22"/>
          <w:szCs w:val="22"/>
        </w:rPr>
        <w:t xml:space="preserve">Youssef M, Pena M, Portillo  S, Mari S L, </w:t>
      </w:r>
      <w:r w:rsidRPr="007A30BE">
        <w:rPr>
          <w:rFonts w:eastAsiaTheme="minorHAnsi"/>
          <w:b/>
          <w:sz w:val="22"/>
          <w:szCs w:val="22"/>
        </w:rPr>
        <w:t>Al Diffalha S</w:t>
      </w:r>
      <w:r w:rsidRPr="007A30BE">
        <w:rPr>
          <w:rFonts w:eastAsiaTheme="minorHAnsi"/>
          <w:sz w:val="22"/>
          <w:szCs w:val="22"/>
        </w:rPr>
        <w:t>, Galluzzi MG: “Mismatch repair gene expression in testicular germ cell tumors and retroperitoneal lymph node metastasis”. 2020 ASCP Virtual Annual Meeting</w:t>
      </w:r>
      <w:r w:rsidR="00C436E3" w:rsidRPr="007A30BE">
        <w:rPr>
          <w:rFonts w:eastAsiaTheme="minorHAnsi"/>
          <w:sz w:val="22"/>
          <w:szCs w:val="22"/>
        </w:rPr>
        <w:t>.</w:t>
      </w:r>
    </w:p>
    <w:p w14:paraId="040CE0AD" w14:textId="77777777" w:rsidR="00F348CE" w:rsidRPr="007A30BE" w:rsidRDefault="00F348CE" w:rsidP="00923D04">
      <w:pPr>
        <w:pStyle w:val="ListParagraph"/>
        <w:numPr>
          <w:ilvl w:val="0"/>
          <w:numId w:val="10"/>
        </w:numPr>
        <w:ind w:left="360"/>
        <w:rPr>
          <w:sz w:val="22"/>
          <w:szCs w:val="22"/>
        </w:rPr>
      </w:pPr>
      <w:r w:rsidRPr="007A30BE">
        <w:rPr>
          <w:sz w:val="22"/>
          <w:szCs w:val="22"/>
        </w:rPr>
        <w:t xml:space="preserve">Singh N, Eich M-L, Robinson A, Collingwood R, Varambally S, </w:t>
      </w:r>
      <w:r w:rsidRPr="007A30BE">
        <w:rPr>
          <w:b/>
          <w:sz w:val="22"/>
          <w:szCs w:val="22"/>
        </w:rPr>
        <w:t>Al Diffalha S</w:t>
      </w:r>
      <w:r w:rsidRPr="007A30BE">
        <w:rPr>
          <w:sz w:val="22"/>
          <w:szCs w:val="22"/>
        </w:rPr>
        <w:t xml:space="preserve"> and Harada S:“NAB-2-STAT6 Gene Fusions to identify primary/metastasis Hemangiopericytoma/Solitary fibrous Tumors”</w:t>
      </w:r>
      <w:r w:rsidRPr="007A30BE">
        <w:rPr>
          <w:rFonts w:eastAsiaTheme="minorHAnsi"/>
          <w:bCs/>
          <w:sz w:val="22"/>
          <w:szCs w:val="22"/>
        </w:rPr>
        <w:t xml:space="preserve"> to be presented at </w:t>
      </w:r>
      <w:r w:rsidRPr="007A30BE">
        <w:rPr>
          <w:sz w:val="22"/>
          <w:szCs w:val="22"/>
        </w:rPr>
        <w:t>Association for Molecular Pathology (AMP) 2020 Annual Meeting &amp; Expo, virtually, November 16-20</w:t>
      </w:r>
      <w:r w:rsidR="00C436E3" w:rsidRPr="007A30BE">
        <w:rPr>
          <w:sz w:val="22"/>
          <w:szCs w:val="22"/>
        </w:rPr>
        <w:t>.</w:t>
      </w:r>
    </w:p>
    <w:p w14:paraId="7D13F8FA" w14:textId="77777777" w:rsidR="00F348CE" w:rsidRPr="007A30BE" w:rsidRDefault="00F348CE" w:rsidP="00923D04">
      <w:pPr>
        <w:pStyle w:val="ListParagraph"/>
        <w:numPr>
          <w:ilvl w:val="0"/>
          <w:numId w:val="10"/>
        </w:numPr>
        <w:ind w:left="360"/>
        <w:rPr>
          <w:rFonts w:eastAsiaTheme="minorHAnsi"/>
          <w:bCs/>
          <w:sz w:val="22"/>
          <w:szCs w:val="22"/>
        </w:rPr>
      </w:pPr>
      <w:r w:rsidRPr="007A30BE">
        <w:rPr>
          <w:sz w:val="22"/>
          <w:szCs w:val="22"/>
        </w:rPr>
        <w:t xml:space="preserve">Fei F, Reddy V, Patel C R, Dhall D, Lee G, Xiong M, and </w:t>
      </w:r>
      <w:r w:rsidRPr="007A30BE">
        <w:rPr>
          <w:b/>
          <w:sz w:val="22"/>
          <w:szCs w:val="22"/>
        </w:rPr>
        <w:t>S Al Diffalha</w:t>
      </w:r>
      <w:r w:rsidRPr="007A30BE">
        <w:rPr>
          <w:sz w:val="22"/>
          <w:szCs w:val="22"/>
        </w:rPr>
        <w:t xml:space="preserve">: “Monomorphic epitheliotropic intestinal T-cell lymphoma (MEITL) A study of four cases ” </w:t>
      </w:r>
      <w:r w:rsidRPr="007A30BE">
        <w:rPr>
          <w:rFonts w:eastAsiaTheme="minorHAnsi"/>
          <w:bCs/>
          <w:sz w:val="22"/>
          <w:szCs w:val="22"/>
        </w:rPr>
        <w:t>CAP 2020 Las Vegas, Nevada.</w:t>
      </w:r>
      <w:bookmarkStart w:id="2" w:name="_heading=h.gjdgxs" w:colFirst="0" w:colLast="0"/>
      <w:bookmarkEnd w:id="2"/>
      <w:r w:rsidRPr="007A30BE">
        <w:rPr>
          <w:rFonts w:eastAsiaTheme="minorHAnsi"/>
          <w:bCs/>
          <w:sz w:val="22"/>
          <w:szCs w:val="22"/>
        </w:rPr>
        <w:t xml:space="preserve"> October 2020</w:t>
      </w:r>
      <w:r w:rsidR="00C436E3" w:rsidRPr="007A30BE">
        <w:rPr>
          <w:rFonts w:eastAsiaTheme="minorHAnsi"/>
          <w:bCs/>
          <w:sz w:val="22"/>
          <w:szCs w:val="22"/>
        </w:rPr>
        <w:t>.</w:t>
      </w:r>
    </w:p>
    <w:p w14:paraId="02438E81" w14:textId="77777777" w:rsidR="00F348CE" w:rsidRPr="007A30BE" w:rsidRDefault="00F348CE" w:rsidP="00923D04">
      <w:pPr>
        <w:pStyle w:val="ListParagraph"/>
        <w:numPr>
          <w:ilvl w:val="0"/>
          <w:numId w:val="10"/>
        </w:numPr>
        <w:ind w:left="360"/>
        <w:rPr>
          <w:rFonts w:eastAsiaTheme="minorHAnsi"/>
          <w:bCs/>
          <w:sz w:val="22"/>
          <w:szCs w:val="22"/>
        </w:rPr>
      </w:pPr>
      <w:r w:rsidRPr="007A30BE">
        <w:rPr>
          <w:sz w:val="22"/>
          <w:szCs w:val="22"/>
        </w:rPr>
        <w:t>Mruthyunjayappa S, Patel C, Lee G, Council L, Manne U and</w:t>
      </w:r>
      <w:r w:rsidRPr="007A30BE">
        <w:rPr>
          <w:color w:val="000000"/>
          <w:sz w:val="22"/>
          <w:szCs w:val="22"/>
          <w:shd w:val="clear" w:color="auto" w:fill="FFFFFF"/>
        </w:rPr>
        <w:t xml:space="preserve"> </w:t>
      </w:r>
      <w:r w:rsidRPr="007A30BE">
        <w:rPr>
          <w:b/>
          <w:sz w:val="22"/>
          <w:szCs w:val="22"/>
        </w:rPr>
        <w:t>Al Diffalha S</w:t>
      </w:r>
      <w:r w:rsidRPr="007A30BE">
        <w:rPr>
          <w:sz w:val="22"/>
          <w:szCs w:val="22"/>
        </w:rPr>
        <w:t>: “Mucinous cystic neoplasms of liver and the use of SF1 immunohistochemistry, University of Alabama at Birmingham experience”</w:t>
      </w:r>
      <w:r w:rsidRPr="007A30BE">
        <w:rPr>
          <w:rFonts w:eastAsiaTheme="minorHAnsi"/>
          <w:bCs/>
          <w:sz w:val="22"/>
          <w:szCs w:val="22"/>
        </w:rPr>
        <w:t xml:space="preserve"> CAP 2020 Las Vegas, Nevada. October 2020</w:t>
      </w:r>
      <w:r w:rsidR="00C436E3" w:rsidRPr="007A30BE">
        <w:rPr>
          <w:rFonts w:eastAsiaTheme="minorHAnsi"/>
          <w:bCs/>
          <w:sz w:val="22"/>
          <w:szCs w:val="22"/>
        </w:rPr>
        <w:t>.</w:t>
      </w:r>
    </w:p>
    <w:p w14:paraId="74BE8BC1" w14:textId="77777777" w:rsidR="00F348CE" w:rsidRPr="007A30BE" w:rsidRDefault="00F348CE" w:rsidP="00923D04">
      <w:pPr>
        <w:pStyle w:val="ListParagraph"/>
        <w:numPr>
          <w:ilvl w:val="0"/>
          <w:numId w:val="10"/>
        </w:numPr>
        <w:ind w:left="360"/>
        <w:rPr>
          <w:sz w:val="22"/>
          <w:szCs w:val="22"/>
        </w:rPr>
      </w:pPr>
      <w:r w:rsidRPr="007A30BE">
        <w:rPr>
          <w:sz w:val="22"/>
          <w:szCs w:val="22"/>
        </w:rPr>
        <w:t xml:space="preserve">Chen R, Magi-Gallize C, Fei F and </w:t>
      </w:r>
      <w:r w:rsidRPr="007A30BE">
        <w:rPr>
          <w:b/>
          <w:sz w:val="22"/>
          <w:szCs w:val="22"/>
        </w:rPr>
        <w:t>Al Diffalha S</w:t>
      </w:r>
      <w:r w:rsidRPr="007A30BE">
        <w:rPr>
          <w:sz w:val="22"/>
          <w:szCs w:val="22"/>
        </w:rPr>
        <w:t>: “Malakoplakia: a rare disorder with no significant racial prevalence”.</w:t>
      </w:r>
      <w:r w:rsidRPr="007A30BE">
        <w:rPr>
          <w:rFonts w:eastAsiaTheme="minorHAnsi"/>
          <w:bCs/>
          <w:sz w:val="22"/>
          <w:szCs w:val="22"/>
        </w:rPr>
        <w:t xml:space="preserve"> CAP 2020 Las Vegas, Nevada.</w:t>
      </w:r>
      <w:r w:rsidRPr="007A30BE">
        <w:rPr>
          <w:sz w:val="22"/>
          <w:szCs w:val="22"/>
        </w:rPr>
        <w:t xml:space="preserve"> </w:t>
      </w:r>
      <w:r w:rsidRPr="007A30BE">
        <w:rPr>
          <w:rFonts w:eastAsiaTheme="minorHAnsi"/>
          <w:bCs/>
          <w:sz w:val="22"/>
          <w:szCs w:val="22"/>
        </w:rPr>
        <w:t>October 2020</w:t>
      </w:r>
      <w:r w:rsidR="00C436E3" w:rsidRPr="007A30BE">
        <w:rPr>
          <w:rFonts w:eastAsiaTheme="minorHAnsi"/>
          <w:bCs/>
          <w:sz w:val="22"/>
          <w:szCs w:val="22"/>
        </w:rPr>
        <w:t>.</w:t>
      </w:r>
    </w:p>
    <w:p w14:paraId="4D04615A" w14:textId="77777777" w:rsidR="00F348CE" w:rsidRPr="007A30BE" w:rsidRDefault="00F348CE" w:rsidP="00923D04">
      <w:pPr>
        <w:pStyle w:val="ListParagraph"/>
        <w:numPr>
          <w:ilvl w:val="0"/>
          <w:numId w:val="10"/>
        </w:numPr>
        <w:ind w:left="360"/>
        <w:rPr>
          <w:rFonts w:eastAsiaTheme="minorHAnsi"/>
          <w:bCs/>
          <w:sz w:val="22"/>
          <w:szCs w:val="22"/>
        </w:rPr>
      </w:pPr>
      <w:r w:rsidRPr="007A30BE">
        <w:rPr>
          <w:sz w:val="22"/>
          <w:szCs w:val="22"/>
        </w:rPr>
        <w:lastRenderedPageBreak/>
        <w:t xml:space="preserve">Aldrees R, Wei S, Prieto Granada C, Patel C R, and </w:t>
      </w:r>
      <w:r w:rsidRPr="007A30BE">
        <w:rPr>
          <w:b/>
          <w:sz w:val="22"/>
          <w:szCs w:val="22"/>
        </w:rPr>
        <w:t>Al Diffalha S</w:t>
      </w:r>
      <w:r w:rsidRPr="007A30BE">
        <w:rPr>
          <w:sz w:val="22"/>
          <w:szCs w:val="22"/>
        </w:rPr>
        <w:t>:”Breast Implant-Associated Squamous Cell Carcinoma Presenting with a Breast Abscess: A Case Report and Review of the Literature”.</w:t>
      </w:r>
      <w:r w:rsidRPr="007A30BE">
        <w:rPr>
          <w:rFonts w:eastAsiaTheme="minorHAnsi"/>
          <w:bCs/>
          <w:sz w:val="22"/>
          <w:szCs w:val="22"/>
        </w:rPr>
        <w:t xml:space="preserve"> CAP 2020.Las Vegas, Nevada. October 2020 </w:t>
      </w:r>
      <w:r w:rsidR="00C436E3" w:rsidRPr="007A30BE">
        <w:rPr>
          <w:rFonts w:eastAsiaTheme="minorHAnsi"/>
          <w:bCs/>
          <w:sz w:val="22"/>
          <w:szCs w:val="22"/>
        </w:rPr>
        <w:t>.</w:t>
      </w:r>
    </w:p>
    <w:p w14:paraId="3C179C60" w14:textId="77777777" w:rsidR="00F348CE" w:rsidRPr="007A30BE" w:rsidRDefault="00F348CE" w:rsidP="00923D04">
      <w:pPr>
        <w:pStyle w:val="ListParagraph"/>
        <w:numPr>
          <w:ilvl w:val="0"/>
          <w:numId w:val="10"/>
        </w:numPr>
        <w:ind w:left="360"/>
        <w:rPr>
          <w:rFonts w:eastAsiaTheme="minorHAnsi"/>
          <w:bCs/>
          <w:sz w:val="22"/>
          <w:szCs w:val="22"/>
        </w:rPr>
      </w:pPr>
      <w:r w:rsidRPr="007A30BE">
        <w:rPr>
          <w:sz w:val="22"/>
          <w:szCs w:val="22"/>
        </w:rPr>
        <w:t xml:space="preserve">Memon R, </w:t>
      </w:r>
      <w:r w:rsidRPr="007A30BE">
        <w:rPr>
          <w:b/>
          <w:sz w:val="22"/>
          <w:szCs w:val="22"/>
        </w:rPr>
        <w:t>AL Diffalha S</w:t>
      </w:r>
      <w:r w:rsidRPr="007A30BE">
        <w:rPr>
          <w:sz w:val="22"/>
          <w:szCs w:val="22"/>
        </w:rPr>
        <w:t>, Wei S and Patel C R: “Metaplastic carcinoma with abundant sarcomatid</w:t>
      </w:r>
      <w:r w:rsidRPr="007A30BE">
        <w:rPr>
          <w:rFonts w:eastAsiaTheme="minorHAnsi"/>
          <w:bCs/>
          <w:sz w:val="22"/>
          <w:szCs w:val="22"/>
        </w:rPr>
        <w:t xml:space="preserve"> elements and osteoclastic multinucleated giant cell; an unusual presentation”. CAP 2020 Las Vegas, Nevada.  October 2020</w:t>
      </w:r>
      <w:r w:rsidR="00C436E3" w:rsidRPr="007A30BE">
        <w:rPr>
          <w:rFonts w:eastAsiaTheme="minorHAnsi"/>
          <w:bCs/>
          <w:sz w:val="22"/>
          <w:szCs w:val="22"/>
        </w:rPr>
        <w:t>.</w:t>
      </w:r>
    </w:p>
    <w:p w14:paraId="70D6F12E" w14:textId="77777777" w:rsidR="00F348CE" w:rsidRPr="007A30BE" w:rsidRDefault="00F348CE" w:rsidP="00923D04">
      <w:pPr>
        <w:pStyle w:val="ListParagraph"/>
        <w:numPr>
          <w:ilvl w:val="0"/>
          <w:numId w:val="10"/>
        </w:numPr>
        <w:ind w:left="360"/>
        <w:rPr>
          <w:sz w:val="22"/>
          <w:szCs w:val="22"/>
        </w:rPr>
      </w:pPr>
      <w:r w:rsidRPr="007A30BE">
        <w:rPr>
          <w:sz w:val="22"/>
          <w:szCs w:val="22"/>
        </w:rPr>
        <w:t xml:space="preserve">Xiong M, Patel R, Manne U, and </w:t>
      </w:r>
      <w:r w:rsidRPr="007A30BE">
        <w:rPr>
          <w:b/>
          <w:sz w:val="22"/>
          <w:szCs w:val="22"/>
        </w:rPr>
        <w:t>Al Diffalha S</w:t>
      </w:r>
      <w:r w:rsidRPr="007A30BE">
        <w:rPr>
          <w:sz w:val="22"/>
          <w:szCs w:val="22"/>
        </w:rPr>
        <w:t xml:space="preserve">: </w:t>
      </w:r>
      <w:r w:rsidRPr="007A30BE">
        <w:rPr>
          <w:bCs/>
          <w:sz w:val="22"/>
          <w:szCs w:val="22"/>
        </w:rPr>
        <w:t>Cirrhotomimetic Hepatocellular Carcinoma: A Single Institution Experience</w:t>
      </w:r>
      <w:r w:rsidRPr="007A30BE">
        <w:rPr>
          <w:b/>
          <w:bCs/>
          <w:sz w:val="22"/>
          <w:szCs w:val="22"/>
        </w:rPr>
        <w:t xml:space="preserve">. </w:t>
      </w:r>
      <w:r w:rsidRPr="007A30BE">
        <w:rPr>
          <w:rFonts w:eastAsiaTheme="minorHAnsi"/>
          <w:sz w:val="22"/>
          <w:szCs w:val="22"/>
        </w:rPr>
        <w:t xml:space="preserve">USCAP </w:t>
      </w:r>
      <w:r w:rsidRPr="007A30BE">
        <w:rPr>
          <w:rStyle w:val="popupweb"/>
          <w:rFonts w:eastAsiaTheme="minorHAnsi"/>
          <w:sz w:val="22"/>
          <w:szCs w:val="22"/>
        </w:rPr>
        <w:t>109th Annual Meeting</w:t>
      </w:r>
      <w:r w:rsidRPr="007A30BE">
        <w:rPr>
          <w:rFonts w:eastAsiaTheme="minorHAnsi"/>
          <w:sz w:val="22"/>
          <w:szCs w:val="22"/>
        </w:rPr>
        <w:t xml:space="preserve">, </w:t>
      </w:r>
      <w:r w:rsidRPr="007A30BE">
        <w:rPr>
          <w:rStyle w:val="popupweb"/>
          <w:sz w:val="22"/>
          <w:szCs w:val="22"/>
        </w:rPr>
        <w:t>2020, Los Angeles Convention Center, LA California</w:t>
      </w:r>
      <w:r w:rsidR="00C436E3" w:rsidRPr="007A30BE">
        <w:rPr>
          <w:rStyle w:val="popupweb"/>
          <w:sz w:val="22"/>
          <w:szCs w:val="22"/>
        </w:rPr>
        <w:t>.</w:t>
      </w:r>
    </w:p>
    <w:p w14:paraId="00EF578B" w14:textId="77777777" w:rsidR="00F348CE" w:rsidRPr="007A30BE" w:rsidRDefault="00F348CE" w:rsidP="00923D04">
      <w:pPr>
        <w:pStyle w:val="ListParagraph"/>
        <w:numPr>
          <w:ilvl w:val="0"/>
          <w:numId w:val="10"/>
        </w:numPr>
        <w:ind w:left="360"/>
        <w:rPr>
          <w:rFonts w:eastAsiaTheme="minorHAnsi"/>
          <w:sz w:val="22"/>
          <w:szCs w:val="22"/>
        </w:rPr>
      </w:pPr>
      <w:r w:rsidRPr="007A30BE">
        <w:rPr>
          <w:sz w:val="22"/>
          <w:szCs w:val="22"/>
        </w:rPr>
        <w:t xml:space="preserve">Fei F, Reddy V, Deniz P, Patel C, Dhall D, Lee G, </w:t>
      </w:r>
      <w:r w:rsidRPr="007A30BE">
        <w:rPr>
          <w:b/>
          <w:sz w:val="22"/>
          <w:szCs w:val="22"/>
        </w:rPr>
        <w:t xml:space="preserve">Al Diffalha S: </w:t>
      </w:r>
      <w:r w:rsidRPr="007A30BE">
        <w:rPr>
          <w:bCs/>
          <w:sz w:val="22"/>
          <w:szCs w:val="22"/>
        </w:rPr>
        <w:t xml:space="preserve">A Single Institution Experience in EBV Positive Mucocutaneous Ulcer: A New Entity of 2017 WHO.  </w:t>
      </w:r>
      <w:r w:rsidRPr="007A30BE">
        <w:rPr>
          <w:rStyle w:val="popupweb"/>
          <w:rFonts w:eastAsiaTheme="minorHAnsi"/>
          <w:sz w:val="22"/>
          <w:szCs w:val="22"/>
        </w:rPr>
        <w:t xml:space="preserve">Abstract </w:t>
      </w:r>
      <w:r w:rsidRPr="007A30BE">
        <w:rPr>
          <w:rFonts w:eastAsiaTheme="minorHAnsi"/>
          <w:sz w:val="22"/>
          <w:szCs w:val="22"/>
        </w:rPr>
        <w:t xml:space="preserve">USCAP </w:t>
      </w:r>
      <w:r w:rsidRPr="007A30BE">
        <w:rPr>
          <w:rStyle w:val="popupweb"/>
          <w:rFonts w:eastAsiaTheme="minorHAnsi"/>
          <w:sz w:val="22"/>
          <w:szCs w:val="22"/>
        </w:rPr>
        <w:t>109th Annual Meeting</w:t>
      </w:r>
      <w:r w:rsidRPr="007A30BE">
        <w:rPr>
          <w:rFonts w:eastAsiaTheme="minorHAnsi"/>
          <w:sz w:val="22"/>
          <w:szCs w:val="22"/>
        </w:rPr>
        <w:t xml:space="preserve">, </w:t>
      </w:r>
      <w:r w:rsidRPr="007A30BE">
        <w:rPr>
          <w:rStyle w:val="popupweb"/>
          <w:sz w:val="22"/>
          <w:szCs w:val="22"/>
        </w:rPr>
        <w:t>2020</w:t>
      </w:r>
      <w:r w:rsidRPr="007A30BE">
        <w:rPr>
          <w:rStyle w:val="popupweb"/>
          <w:b/>
          <w:sz w:val="22"/>
          <w:szCs w:val="22"/>
        </w:rPr>
        <w:t>,</w:t>
      </w:r>
      <w:r w:rsidRPr="007A30BE">
        <w:rPr>
          <w:rStyle w:val="popupweb"/>
          <w:sz w:val="22"/>
          <w:szCs w:val="22"/>
        </w:rPr>
        <w:t xml:space="preserve"> Los Angeles Convention Center, LA California</w:t>
      </w:r>
      <w:r w:rsidR="00C436E3" w:rsidRPr="007A30BE">
        <w:rPr>
          <w:rStyle w:val="popupweb"/>
          <w:sz w:val="22"/>
          <w:szCs w:val="22"/>
        </w:rPr>
        <w:t>.</w:t>
      </w:r>
    </w:p>
    <w:p w14:paraId="78FE1D46" w14:textId="77777777" w:rsidR="00923D04" w:rsidRPr="007A30BE" w:rsidRDefault="00F348CE" w:rsidP="00923D04">
      <w:pPr>
        <w:pStyle w:val="ListParagraph"/>
        <w:numPr>
          <w:ilvl w:val="0"/>
          <w:numId w:val="10"/>
        </w:numPr>
        <w:ind w:left="360"/>
        <w:rPr>
          <w:rFonts w:eastAsiaTheme="minorHAnsi"/>
          <w:sz w:val="22"/>
          <w:szCs w:val="22"/>
        </w:rPr>
      </w:pPr>
      <w:r w:rsidRPr="007A30BE">
        <w:rPr>
          <w:sz w:val="22"/>
          <w:szCs w:val="22"/>
        </w:rPr>
        <w:t xml:space="preserve">Patel C, Behring M, </w:t>
      </w:r>
      <w:r w:rsidRPr="007A30BE">
        <w:rPr>
          <w:b/>
          <w:sz w:val="22"/>
          <w:szCs w:val="22"/>
        </w:rPr>
        <w:t>Al Diffalha S</w:t>
      </w:r>
      <w:r w:rsidRPr="007A30BE">
        <w:rPr>
          <w:sz w:val="22"/>
          <w:szCs w:val="22"/>
        </w:rPr>
        <w:t>, Jhala N, Dhall D, and Manne U: Prognosis of Colorectal Mucinous Adenocarcinomas is Dependent on Anatomic Location. USCAP 109th Annual Meeting, 2020, Los Angeles Convention Center, LA California</w:t>
      </w:r>
      <w:r w:rsidR="00C436E3" w:rsidRPr="007A30BE">
        <w:rPr>
          <w:sz w:val="22"/>
          <w:szCs w:val="22"/>
        </w:rPr>
        <w:t>.</w:t>
      </w:r>
    </w:p>
    <w:p w14:paraId="47B605F5" w14:textId="77777777" w:rsidR="00923D04" w:rsidRPr="007A30BE" w:rsidRDefault="00923D04" w:rsidP="00BF7799">
      <w:pPr>
        <w:pStyle w:val="ListParagraph"/>
        <w:numPr>
          <w:ilvl w:val="0"/>
          <w:numId w:val="10"/>
        </w:numPr>
        <w:ind w:left="360"/>
        <w:rPr>
          <w:sz w:val="22"/>
          <w:szCs w:val="22"/>
        </w:rPr>
      </w:pPr>
      <w:r w:rsidRPr="007A30BE">
        <w:rPr>
          <w:rStyle w:val="popupweb"/>
          <w:sz w:val="22"/>
          <w:szCs w:val="22"/>
        </w:rPr>
        <w:t xml:space="preserve">Sher S, Burkett A, Eltoum I, Dhall D, Patel C, Manne U, Benson P,  Lee G, and </w:t>
      </w:r>
      <w:r w:rsidRPr="007A30BE">
        <w:rPr>
          <w:rStyle w:val="popupweb"/>
          <w:b/>
          <w:sz w:val="22"/>
          <w:szCs w:val="22"/>
        </w:rPr>
        <w:t>Al Diffalha S:</w:t>
      </w:r>
      <w:r w:rsidRPr="007A30BE">
        <w:rPr>
          <w:rStyle w:val="popupweb"/>
          <w:sz w:val="22"/>
          <w:szCs w:val="22"/>
        </w:rPr>
        <w:t xml:space="preserve"> </w:t>
      </w:r>
      <w:r w:rsidRPr="007A30BE">
        <w:rPr>
          <w:sz w:val="22"/>
          <w:szCs w:val="22"/>
        </w:rPr>
        <w:t>Gastrointestinal Manifestations and Pathology in SARS-CoV-2. USCAP 110th Annual Meeting, 2021</w:t>
      </w:r>
    </w:p>
    <w:p w14:paraId="2D0F733A" w14:textId="77777777" w:rsidR="00923D04" w:rsidRPr="007A30BE" w:rsidRDefault="00923D04" w:rsidP="00BF7799">
      <w:pPr>
        <w:pStyle w:val="ListParagraph"/>
        <w:numPr>
          <w:ilvl w:val="0"/>
          <w:numId w:val="10"/>
        </w:numPr>
        <w:ind w:left="360"/>
        <w:rPr>
          <w:sz w:val="22"/>
          <w:szCs w:val="22"/>
        </w:rPr>
      </w:pPr>
      <w:r w:rsidRPr="007A30BE">
        <w:rPr>
          <w:rStyle w:val="popupweb"/>
          <w:sz w:val="22"/>
          <w:szCs w:val="22"/>
        </w:rPr>
        <w:t xml:space="preserve">Memon R, Patel C R, Lee G, D Dhall and </w:t>
      </w:r>
      <w:r w:rsidRPr="007A30BE">
        <w:rPr>
          <w:rStyle w:val="popupweb"/>
          <w:b/>
          <w:sz w:val="22"/>
          <w:szCs w:val="22"/>
        </w:rPr>
        <w:t>Al Diffalha S</w:t>
      </w:r>
      <w:r w:rsidRPr="007A30BE">
        <w:rPr>
          <w:rStyle w:val="popupweb"/>
          <w:sz w:val="22"/>
          <w:szCs w:val="22"/>
        </w:rPr>
        <w:t>:</w:t>
      </w:r>
      <w:r w:rsidRPr="007A30BE">
        <w:rPr>
          <w:rStyle w:val="popupweb"/>
          <w:b/>
          <w:sz w:val="22"/>
          <w:szCs w:val="22"/>
        </w:rPr>
        <w:t xml:space="preserve">  </w:t>
      </w:r>
      <w:r w:rsidRPr="007A30BE">
        <w:rPr>
          <w:rStyle w:val="popupweb"/>
          <w:sz w:val="22"/>
          <w:szCs w:val="22"/>
        </w:rPr>
        <w:t>Mucinous Cystic Neoplasm of Liver (MCN-</w:t>
      </w:r>
      <w:r w:rsidR="00BF7799" w:rsidRPr="007A30BE">
        <w:rPr>
          <w:sz w:val="22"/>
          <w:szCs w:val="22"/>
        </w:rPr>
        <w:t xml:space="preserve">L), </w:t>
      </w:r>
      <w:r w:rsidRPr="007A30BE">
        <w:rPr>
          <w:sz w:val="22"/>
          <w:szCs w:val="22"/>
        </w:rPr>
        <w:t>Clinicopatholologic Correlation and Surgical Specimen Sampling. USCAP 110th Annual Meeting, 2021.</w:t>
      </w:r>
    </w:p>
    <w:p w14:paraId="44C44F23" w14:textId="77777777" w:rsidR="00923D04" w:rsidRPr="007A30BE" w:rsidRDefault="00923D04" w:rsidP="00BF7799">
      <w:pPr>
        <w:pStyle w:val="ListParagraph"/>
        <w:numPr>
          <w:ilvl w:val="0"/>
          <w:numId w:val="10"/>
        </w:numPr>
        <w:ind w:left="360"/>
        <w:rPr>
          <w:rStyle w:val="popupweb"/>
          <w:sz w:val="22"/>
          <w:szCs w:val="22"/>
        </w:rPr>
      </w:pPr>
      <w:r w:rsidRPr="007A30BE">
        <w:rPr>
          <w:rStyle w:val="popupweb"/>
          <w:sz w:val="22"/>
          <w:szCs w:val="22"/>
        </w:rPr>
        <w:t xml:space="preserve">Mejbel H A, Dhall D, Zhang W, Mackinnon A C, Patel C R, </w:t>
      </w:r>
      <w:r w:rsidRPr="007A30BE">
        <w:rPr>
          <w:rStyle w:val="popupweb"/>
          <w:b/>
          <w:sz w:val="22"/>
          <w:szCs w:val="22"/>
        </w:rPr>
        <w:t>Al Diffalha S</w:t>
      </w:r>
      <w:r w:rsidRPr="007A30BE">
        <w:rPr>
          <w:rStyle w:val="popupweb"/>
          <w:sz w:val="22"/>
          <w:szCs w:val="22"/>
        </w:rPr>
        <w:t>, Lee G, Vail E,. Waters K M and Harada S: “Distribution of Pathogenic Mutations in Dysplastic Lesions in Patients with Inflammato</w:t>
      </w:r>
      <w:r w:rsidR="00BF7799" w:rsidRPr="007A30BE">
        <w:rPr>
          <w:rStyle w:val="popupweb"/>
          <w:sz w:val="22"/>
          <w:szCs w:val="22"/>
        </w:rPr>
        <w:t xml:space="preserve">ry Bowel Disease (IBD). </w:t>
      </w:r>
      <w:r w:rsidR="00BF7799" w:rsidRPr="007A30BE">
        <w:rPr>
          <w:sz w:val="22"/>
          <w:szCs w:val="22"/>
        </w:rPr>
        <w:t>USCAP 110th Annual Meeting, 2021.</w:t>
      </w:r>
    </w:p>
    <w:p w14:paraId="3A1CCE1A" w14:textId="77777777" w:rsidR="00923D04" w:rsidRPr="007A30BE" w:rsidRDefault="00923D04" w:rsidP="00BF7799">
      <w:pPr>
        <w:pStyle w:val="ListParagraph"/>
        <w:numPr>
          <w:ilvl w:val="0"/>
          <w:numId w:val="10"/>
        </w:numPr>
        <w:ind w:left="360"/>
        <w:rPr>
          <w:rStyle w:val="popupweb"/>
          <w:sz w:val="22"/>
          <w:szCs w:val="22"/>
        </w:rPr>
      </w:pPr>
      <w:r w:rsidRPr="007A30BE">
        <w:rPr>
          <w:rStyle w:val="popupweb"/>
          <w:sz w:val="22"/>
          <w:szCs w:val="22"/>
        </w:rPr>
        <w:t xml:space="preserve">Mruthyunjayappa S, Dayana V, </w:t>
      </w:r>
      <w:r w:rsidRPr="007A30BE">
        <w:rPr>
          <w:rStyle w:val="popupweb"/>
          <w:b/>
          <w:sz w:val="22"/>
          <w:szCs w:val="22"/>
        </w:rPr>
        <w:t>Al Diffalha S</w:t>
      </w:r>
      <w:r w:rsidRPr="007A30BE">
        <w:rPr>
          <w:rStyle w:val="popupweb"/>
          <w:sz w:val="22"/>
          <w:szCs w:val="22"/>
        </w:rPr>
        <w:t>, Lee G, Dhall D, Eltoum I and U Patel R: Institutional Review of the Diagnostic Utility and Clinical Significance of Deeper levels in Colon Polyps</w:t>
      </w:r>
      <w:r w:rsidR="00BF7799" w:rsidRPr="007A30BE">
        <w:rPr>
          <w:rStyle w:val="popupweb"/>
          <w:sz w:val="22"/>
          <w:szCs w:val="22"/>
        </w:rPr>
        <w:t xml:space="preserve">. </w:t>
      </w:r>
      <w:r w:rsidR="00BF7799" w:rsidRPr="007A30BE">
        <w:rPr>
          <w:sz w:val="22"/>
          <w:szCs w:val="22"/>
        </w:rPr>
        <w:t>USCAP 110th Annual Meeting, 2021.</w:t>
      </w:r>
    </w:p>
    <w:p w14:paraId="7E1B93DB" w14:textId="0DAE9D76" w:rsidR="00923D04" w:rsidRDefault="00923D04" w:rsidP="00BF7799">
      <w:pPr>
        <w:pStyle w:val="ListParagraph"/>
        <w:numPr>
          <w:ilvl w:val="0"/>
          <w:numId w:val="10"/>
        </w:numPr>
        <w:ind w:left="360"/>
        <w:rPr>
          <w:sz w:val="22"/>
          <w:szCs w:val="22"/>
        </w:rPr>
      </w:pPr>
      <w:r w:rsidRPr="007A30BE">
        <w:rPr>
          <w:rStyle w:val="popupweb"/>
          <w:b/>
          <w:sz w:val="22"/>
          <w:szCs w:val="22"/>
        </w:rPr>
        <w:t>Al Diffalha S</w:t>
      </w:r>
      <w:r w:rsidRPr="007A30BE">
        <w:rPr>
          <w:rStyle w:val="popupweb"/>
          <w:sz w:val="22"/>
          <w:szCs w:val="22"/>
        </w:rPr>
        <w:t>, Patel R *, Bajpai P, Elkholy A, Behring M, Choi J, Shelton A K, J Smithberger E, Lee G, Dhall D, Netto G, Xiong M, Dayana V,  Miller R, and Manne U: “Somatostatin Receptor 5 is a Candidate Diagnostic Biomarker of Cirrhotic-Lik</w:t>
      </w:r>
      <w:r w:rsidR="00BF7799" w:rsidRPr="007A30BE">
        <w:rPr>
          <w:rStyle w:val="popupweb"/>
          <w:sz w:val="22"/>
          <w:szCs w:val="22"/>
        </w:rPr>
        <w:t xml:space="preserve">e Hepatocellular Carcinoma.” (*equal first coauthor). </w:t>
      </w:r>
      <w:r w:rsidR="00BF7799" w:rsidRPr="007A30BE">
        <w:rPr>
          <w:sz w:val="22"/>
          <w:szCs w:val="22"/>
        </w:rPr>
        <w:t>USCAP 110th Annual Meeting, 2021.</w:t>
      </w:r>
    </w:p>
    <w:p w14:paraId="7EDB6831" w14:textId="741CC153" w:rsidR="00CE39CF" w:rsidRPr="00426314" w:rsidRDefault="00426314" w:rsidP="00426314">
      <w:pPr>
        <w:pStyle w:val="ListParagraph"/>
        <w:numPr>
          <w:ilvl w:val="0"/>
          <w:numId w:val="10"/>
        </w:numPr>
        <w:ind w:left="360"/>
        <w:rPr>
          <w:rStyle w:val="popupweb"/>
          <w:sz w:val="22"/>
          <w:szCs w:val="22"/>
        </w:rPr>
      </w:pPr>
      <w:r w:rsidRPr="00426314">
        <w:rPr>
          <w:rStyle w:val="popupweb"/>
          <w:sz w:val="22"/>
          <w:szCs w:val="22"/>
        </w:rPr>
        <w:t xml:space="preserve">Pesoli C, Patel C, </w:t>
      </w:r>
      <w:r w:rsidRPr="00426314">
        <w:rPr>
          <w:rStyle w:val="popupweb"/>
          <w:b/>
          <w:sz w:val="22"/>
          <w:szCs w:val="22"/>
        </w:rPr>
        <w:t>AL Diffalha S</w:t>
      </w:r>
      <w:r w:rsidRPr="00426314">
        <w:rPr>
          <w:rStyle w:val="popupweb"/>
          <w:sz w:val="22"/>
          <w:szCs w:val="22"/>
        </w:rPr>
        <w:t xml:space="preserve">, Dhall D, Varambally S, Manne U, Rose B, and Lee G. </w:t>
      </w:r>
      <w:r w:rsidR="00CE39CF" w:rsidRPr="00426314">
        <w:rPr>
          <w:rStyle w:val="popupweb"/>
          <w:sz w:val="22"/>
          <w:szCs w:val="22"/>
        </w:rPr>
        <w:t>ERO1L Expression as a Novel Predictor of Poor Prognosis in Resected Pancreatic Ductal Adenocarcinomas</w:t>
      </w:r>
      <w:r w:rsidRPr="00426314">
        <w:rPr>
          <w:rStyle w:val="popupweb"/>
          <w:sz w:val="22"/>
          <w:szCs w:val="22"/>
        </w:rPr>
        <w:t xml:space="preserve">. USCAP 111th Annual Meeting, 2022, </w:t>
      </w:r>
      <w:r w:rsidR="00CE39CF" w:rsidRPr="00426314">
        <w:rPr>
          <w:rStyle w:val="popupweb"/>
          <w:sz w:val="22"/>
          <w:szCs w:val="22"/>
        </w:rPr>
        <w:t>L</w:t>
      </w:r>
      <w:r>
        <w:rPr>
          <w:rStyle w:val="popupweb"/>
          <w:sz w:val="22"/>
          <w:szCs w:val="22"/>
        </w:rPr>
        <w:t>A</w:t>
      </w:r>
      <w:r w:rsidR="00CE39CF" w:rsidRPr="00426314">
        <w:rPr>
          <w:rStyle w:val="popupweb"/>
          <w:sz w:val="22"/>
          <w:szCs w:val="22"/>
        </w:rPr>
        <w:t xml:space="preserve"> Convention Center</w:t>
      </w:r>
      <w:r w:rsidRPr="00426314">
        <w:rPr>
          <w:rStyle w:val="popupweb"/>
          <w:sz w:val="22"/>
          <w:szCs w:val="22"/>
        </w:rPr>
        <w:t>.</w:t>
      </w:r>
    </w:p>
    <w:p w14:paraId="695D5C3F" w14:textId="5F38BB9F" w:rsidR="00426314" w:rsidRDefault="00426314" w:rsidP="00426314">
      <w:pPr>
        <w:pStyle w:val="ListParagraph"/>
        <w:numPr>
          <w:ilvl w:val="0"/>
          <w:numId w:val="10"/>
        </w:numPr>
        <w:ind w:left="360"/>
        <w:rPr>
          <w:rStyle w:val="popupweb"/>
          <w:sz w:val="22"/>
          <w:szCs w:val="22"/>
        </w:rPr>
      </w:pPr>
      <w:r w:rsidRPr="00426314">
        <w:rPr>
          <w:rStyle w:val="popupweb"/>
          <w:sz w:val="22"/>
          <w:szCs w:val="22"/>
        </w:rPr>
        <w:t xml:space="preserve">Chang J, Harada S, Arend R, </w:t>
      </w:r>
      <w:r w:rsidRPr="00426314">
        <w:rPr>
          <w:rStyle w:val="popupweb"/>
          <w:b/>
          <w:sz w:val="22"/>
          <w:szCs w:val="22"/>
        </w:rPr>
        <w:t>Al Diffalha S</w:t>
      </w:r>
      <w:r w:rsidRPr="00426314">
        <w:rPr>
          <w:rStyle w:val="popupweb"/>
          <w:sz w:val="22"/>
          <w:szCs w:val="22"/>
        </w:rPr>
        <w:t>, Kahn K, Mackinnon A, Pesoli C, and Huang X: PD-L1 (22C3) Expression and Molecular Alterations in Ovarian Carcinomas</w:t>
      </w:r>
      <w:r>
        <w:rPr>
          <w:rStyle w:val="popupweb"/>
          <w:sz w:val="22"/>
          <w:szCs w:val="22"/>
        </w:rPr>
        <w:t xml:space="preserve">. </w:t>
      </w:r>
      <w:r w:rsidRPr="00426314">
        <w:rPr>
          <w:rStyle w:val="popupweb"/>
        </w:rPr>
        <w:t xml:space="preserve">USCAP 111th Annual Meeting, 2022, </w:t>
      </w:r>
      <w:r w:rsidRPr="00426314">
        <w:rPr>
          <w:rStyle w:val="popupweb"/>
          <w:sz w:val="22"/>
          <w:szCs w:val="22"/>
        </w:rPr>
        <w:t>L</w:t>
      </w:r>
      <w:r>
        <w:rPr>
          <w:rStyle w:val="popupweb"/>
          <w:sz w:val="22"/>
          <w:szCs w:val="22"/>
        </w:rPr>
        <w:t>A</w:t>
      </w:r>
      <w:r w:rsidRPr="00426314">
        <w:rPr>
          <w:rStyle w:val="popupweb"/>
          <w:sz w:val="22"/>
          <w:szCs w:val="22"/>
        </w:rPr>
        <w:t xml:space="preserve"> Convention Center.</w:t>
      </w:r>
    </w:p>
    <w:p w14:paraId="32F872B1" w14:textId="77777777" w:rsidR="00217281" w:rsidRDefault="00426314" w:rsidP="00217281">
      <w:pPr>
        <w:pStyle w:val="ListParagraph"/>
        <w:numPr>
          <w:ilvl w:val="0"/>
          <w:numId w:val="10"/>
        </w:numPr>
        <w:ind w:left="360"/>
        <w:rPr>
          <w:rStyle w:val="popupweb"/>
          <w:sz w:val="22"/>
          <w:szCs w:val="22"/>
        </w:rPr>
      </w:pPr>
      <w:r w:rsidRPr="007A30BE">
        <w:rPr>
          <w:rStyle w:val="popupweb"/>
          <w:b/>
          <w:sz w:val="22"/>
          <w:szCs w:val="22"/>
        </w:rPr>
        <w:t>Al Diffalha S</w:t>
      </w:r>
      <w:r w:rsidRPr="007A30BE">
        <w:rPr>
          <w:rStyle w:val="popupweb"/>
          <w:sz w:val="22"/>
          <w:szCs w:val="22"/>
        </w:rPr>
        <w:t xml:space="preserve">, Patel R *, Bajpai P, Elkholy A, Behring M, </w:t>
      </w:r>
      <w:r w:rsidRPr="00217281">
        <w:rPr>
          <w:rStyle w:val="popupweb"/>
          <w:sz w:val="22"/>
          <w:szCs w:val="22"/>
        </w:rPr>
        <w:t xml:space="preserve">Wilk B, Gajapathy M, Massicano F, Mamidi T, </w:t>
      </w:r>
      <w:r w:rsidR="00217281" w:rsidRPr="00217281">
        <w:rPr>
          <w:rStyle w:val="popupweb"/>
          <w:sz w:val="22"/>
          <w:szCs w:val="22"/>
        </w:rPr>
        <w:t>Brown D, Kaur</w:t>
      </w:r>
      <w:r w:rsidR="00217281" w:rsidRPr="007A30BE">
        <w:rPr>
          <w:rStyle w:val="popupweb"/>
          <w:sz w:val="22"/>
          <w:szCs w:val="22"/>
        </w:rPr>
        <w:t xml:space="preserve"> </w:t>
      </w:r>
      <w:r w:rsidR="00217281" w:rsidRPr="00217281">
        <w:rPr>
          <w:rStyle w:val="popupweb"/>
          <w:sz w:val="22"/>
          <w:szCs w:val="22"/>
        </w:rPr>
        <w:t xml:space="preserve">G, </w:t>
      </w:r>
      <w:r w:rsidRPr="007A30BE">
        <w:rPr>
          <w:rStyle w:val="popupweb"/>
          <w:sz w:val="22"/>
          <w:szCs w:val="22"/>
        </w:rPr>
        <w:t xml:space="preserve">Shelton A K, J Smithberger E, </w:t>
      </w:r>
      <w:r w:rsidR="00217281" w:rsidRPr="007A30BE">
        <w:rPr>
          <w:rStyle w:val="popupweb"/>
          <w:sz w:val="22"/>
          <w:szCs w:val="22"/>
        </w:rPr>
        <w:t xml:space="preserve">Netto G, </w:t>
      </w:r>
      <w:r w:rsidRPr="007A30BE">
        <w:rPr>
          <w:rStyle w:val="popupweb"/>
          <w:sz w:val="22"/>
          <w:szCs w:val="22"/>
        </w:rPr>
        <w:t xml:space="preserve">Lee G, Miller R, </w:t>
      </w:r>
      <w:r w:rsidR="00217281" w:rsidRPr="00217281">
        <w:rPr>
          <w:rStyle w:val="popupweb"/>
          <w:sz w:val="22"/>
          <w:szCs w:val="22"/>
        </w:rPr>
        <w:t xml:space="preserve">Worthey E </w:t>
      </w:r>
      <w:r w:rsidRPr="007A30BE">
        <w:rPr>
          <w:rStyle w:val="popupweb"/>
          <w:sz w:val="22"/>
          <w:szCs w:val="22"/>
        </w:rPr>
        <w:t xml:space="preserve">and Manne U: </w:t>
      </w:r>
      <w:r w:rsidRPr="00217281">
        <w:rPr>
          <w:rStyle w:val="popupweb"/>
          <w:sz w:val="22"/>
          <w:szCs w:val="22"/>
        </w:rPr>
        <w:t>Unique Somatic Mutational Landscape in Cirrhotic-Like (Cirrhotomimetic) Hepatocellular Carcinoma</w:t>
      </w:r>
      <w:r w:rsidR="00217281">
        <w:rPr>
          <w:rStyle w:val="popupweb"/>
          <w:sz w:val="22"/>
          <w:szCs w:val="22"/>
        </w:rPr>
        <w:t>.</w:t>
      </w:r>
      <w:r w:rsidR="00217281" w:rsidRPr="00E70642">
        <w:rPr>
          <w:rStyle w:val="popupweb"/>
          <w:sz w:val="22"/>
          <w:szCs w:val="22"/>
        </w:rPr>
        <w:t xml:space="preserve"> USCAP 111th Annual Meeting, 2022, </w:t>
      </w:r>
      <w:r w:rsidR="00217281" w:rsidRPr="00426314">
        <w:rPr>
          <w:rStyle w:val="popupweb"/>
          <w:sz w:val="22"/>
          <w:szCs w:val="22"/>
        </w:rPr>
        <w:t>L</w:t>
      </w:r>
      <w:r w:rsidR="00217281">
        <w:rPr>
          <w:rStyle w:val="popupweb"/>
          <w:sz w:val="22"/>
          <w:szCs w:val="22"/>
        </w:rPr>
        <w:t>A</w:t>
      </w:r>
      <w:r w:rsidR="00217281" w:rsidRPr="00426314">
        <w:rPr>
          <w:rStyle w:val="popupweb"/>
          <w:sz w:val="22"/>
          <w:szCs w:val="22"/>
        </w:rPr>
        <w:t xml:space="preserve"> Convention Center</w:t>
      </w:r>
      <w:r w:rsidR="00217281">
        <w:rPr>
          <w:rStyle w:val="popupweb"/>
          <w:sz w:val="22"/>
          <w:szCs w:val="22"/>
        </w:rPr>
        <w:t>.</w:t>
      </w:r>
    </w:p>
    <w:p w14:paraId="233BD717" w14:textId="50E9767C" w:rsidR="00217281" w:rsidRPr="00217281" w:rsidRDefault="00E70642" w:rsidP="00217281">
      <w:pPr>
        <w:pStyle w:val="ListParagraph"/>
        <w:numPr>
          <w:ilvl w:val="0"/>
          <w:numId w:val="10"/>
        </w:numPr>
        <w:ind w:left="360"/>
        <w:rPr>
          <w:rStyle w:val="popupweb"/>
          <w:sz w:val="22"/>
          <w:szCs w:val="22"/>
        </w:rPr>
      </w:pPr>
      <w:r w:rsidRPr="00E70642">
        <w:rPr>
          <w:rStyle w:val="popupweb"/>
          <w:sz w:val="22"/>
          <w:szCs w:val="22"/>
        </w:rPr>
        <w:t xml:space="preserve">Sabatto b, </w:t>
      </w:r>
      <w:r w:rsidRPr="007A30BE">
        <w:rPr>
          <w:rStyle w:val="popupweb"/>
          <w:sz w:val="22"/>
          <w:szCs w:val="22"/>
        </w:rPr>
        <w:t xml:space="preserve">Behring M, </w:t>
      </w:r>
      <w:r w:rsidRPr="00E70642">
        <w:rPr>
          <w:rStyle w:val="popupweb"/>
          <w:sz w:val="22"/>
          <w:szCs w:val="22"/>
        </w:rPr>
        <w:t>Mruthyunjayappa S</w:t>
      </w:r>
      <w:r w:rsidRPr="00217281">
        <w:rPr>
          <w:rStyle w:val="popupweb"/>
          <w:sz w:val="22"/>
          <w:szCs w:val="22"/>
        </w:rPr>
        <w:t xml:space="preserve">, </w:t>
      </w:r>
      <w:r w:rsidRPr="00E70642">
        <w:rPr>
          <w:rStyle w:val="popupweb"/>
          <w:sz w:val="22"/>
          <w:szCs w:val="22"/>
        </w:rPr>
        <w:t xml:space="preserve">Dayana V, </w:t>
      </w:r>
      <w:r w:rsidRPr="007A30BE">
        <w:rPr>
          <w:rStyle w:val="popupweb"/>
          <w:sz w:val="22"/>
          <w:szCs w:val="22"/>
        </w:rPr>
        <w:t xml:space="preserve">Lee G, </w:t>
      </w:r>
      <w:r>
        <w:rPr>
          <w:rStyle w:val="popupweb"/>
          <w:sz w:val="22"/>
          <w:szCs w:val="22"/>
        </w:rPr>
        <w:t xml:space="preserve">Dhall D, </w:t>
      </w:r>
      <w:r w:rsidRPr="007A30BE">
        <w:rPr>
          <w:rStyle w:val="popupweb"/>
          <w:sz w:val="22"/>
          <w:szCs w:val="22"/>
        </w:rPr>
        <w:t>Manne U</w:t>
      </w:r>
      <w:r w:rsidRPr="00E70642">
        <w:rPr>
          <w:rStyle w:val="popupweb"/>
          <w:sz w:val="22"/>
          <w:szCs w:val="22"/>
        </w:rPr>
        <w:t xml:space="preserve">, </w:t>
      </w:r>
      <w:r w:rsidRPr="00E70642">
        <w:rPr>
          <w:rStyle w:val="popupweb"/>
          <w:b/>
          <w:sz w:val="22"/>
          <w:szCs w:val="22"/>
        </w:rPr>
        <w:t>Al Diffalha S</w:t>
      </w:r>
      <w:r w:rsidRPr="007A30BE">
        <w:rPr>
          <w:rStyle w:val="popupweb"/>
          <w:sz w:val="22"/>
          <w:szCs w:val="22"/>
        </w:rPr>
        <w:t xml:space="preserve">, </w:t>
      </w:r>
      <w:r>
        <w:rPr>
          <w:rStyle w:val="popupweb"/>
          <w:sz w:val="22"/>
          <w:szCs w:val="22"/>
        </w:rPr>
        <w:t xml:space="preserve">and Patel R </w:t>
      </w:r>
      <w:r w:rsidRPr="007A30BE">
        <w:rPr>
          <w:rStyle w:val="popupweb"/>
          <w:sz w:val="22"/>
          <w:szCs w:val="22"/>
        </w:rPr>
        <w:t xml:space="preserve">: </w:t>
      </w:r>
      <w:r w:rsidR="00217281" w:rsidRPr="00217281">
        <w:rPr>
          <w:rStyle w:val="popupweb"/>
          <w:sz w:val="22"/>
          <w:szCs w:val="22"/>
        </w:rPr>
        <w:t>Evaluation of the Gray-Zone in Staging Between T3 and T4a Colonic Adenocarcinomas</w:t>
      </w:r>
      <w:r>
        <w:rPr>
          <w:rStyle w:val="popupweb"/>
          <w:sz w:val="22"/>
          <w:szCs w:val="22"/>
        </w:rPr>
        <w:t>.</w:t>
      </w:r>
      <w:r w:rsidRPr="00E70642">
        <w:rPr>
          <w:rStyle w:val="popupweb"/>
        </w:rPr>
        <w:t xml:space="preserve"> </w:t>
      </w:r>
      <w:r w:rsidRPr="00E70642">
        <w:rPr>
          <w:rStyle w:val="popupweb"/>
          <w:sz w:val="22"/>
          <w:szCs w:val="22"/>
        </w:rPr>
        <w:t xml:space="preserve">USCAP 111th Annual Meeting, 2022, </w:t>
      </w:r>
      <w:r w:rsidRPr="00426314">
        <w:rPr>
          <w:rStyle w:val="popupweb"/>
          <w:sz w:val="22"/>
          <w:szCs w:val="22"/>
        </w:rPr>
        <w:t>L</w:t>
      </w:r>
      <w:r>
        <w:rPr>
          <w:rStyle w:val="popupweb"/>
          <w:sz w:val="22"/>
          <w:szCs w:val="22"/>
        </w:rPr>
        <w:t>A</w:t>
      </w:r>
      <w:r w:rsidRPr="00426314">
        <w:rPr>
          <w:rStyle w:val="popupweb"/>
          <w:sz w:val="22"/>
          <w:szCs w:val="22"/>
        </w:rPr>
        <w:t xml:space="preserve"> Convention Center</w:t>
      </w:r>
      <w:r>
        <w:rPr>
          <w:rStyle w:val="popupweb"/>
          <w:sz w:val="22"/>
          <w:szCs w:val="22"/>
        </w:rPr>
        <w:t>.</w:t>
      </w:r>
    </w:p>
    <w:p w14:paraId="030445A7" w14:textId="77777777" w:rsidR="005C3D0F" w:rsidRPr="00217281" w:rsidRDefault="005C3D0F" w:rsidP="00BF7799">
      <w:pPr>
        <w:keepNext/>
        <w:keepLines/>
        <w:tabs>
          <w:tab w:val="left" w:pos="-720"/>
        </w:tabs>
        <w:suppressAutoHyphens/>
        <w:spacing w:after="0" w:line="240" w:lineRule="auto"/>
        <w:rPr>
          <w:rStyle w:val="popupweb"/>
          <w:rFonts w:eastAsia="Times New Roman"/>
        </w:rPr>
      </w:pPr>
    </w:p>
    <w:p w14:paraId="55F0CC57" w14:textId="77777777" w:rsidR="00EF3B4E" w:rsidRPr="007A30BE" w:rsidRDefault="00AA2BFC" w:rsidP="00F731A4">
      <w:pPr>
        <w:keepNext/>
        <w:keepLines/>
        <w:tabs>
          <w:tab w:val="left" w:pos="-720"/>
        </w:tabs>
        <w:suppressAutoHyphens/>
        <w:spacing w:after="0" w:line="240" w:lineRule="auto"/>
        <w:jc w:val="center"/>
        <w:rPr>
          <w:rFonts w:ascii="Times New Roman" w:hAnsi="Times New Roman" w:cs="Times New Roman"/>
          <w:b/>
          <w:bCs/>
          <w:spacing w:val="-2"/>
          <w:u w:val="single"/>
        </w:rPr>
      </w:pPr>
      <w:r w:rsidRPr="007A30BE">
        <w:rPr>
          <w:rFonts w:ascii="Times New Roman" w:hAnsi="Times New Roman" w:cs="Times New Roman"/>
          <w:b/>
          <w:bCs/>
          <w:spacing w:val="-2"/>
          <w:u w:val="single"/>
        </w:rPr>
        <w:t>(</w:t>
      </w:r>
      <w:r w:rsidR="00EF3B4E" w:rsidRPr="007A30BE">
        <w:rPr>
          <w:rFonts w:ascii="Times New Roman" w:hAnsi="Times New Roman" w:cs="Times New Roman"/>
          <w:b/>
          <w:bCs/>
          <w:spacing w:val="-2"/>
          <w:u w:val="single"/>
        </w:rPr>
        <w:t>Poster Presentations at national/local</w:t>
      </w:r>
      <w:r w:rsidRPr="007A30BE">
        <w:rPr>
          <w:rFonts w:ascii="Times New Roman" w:hAnsi="Times New Roman" w:cs="Times New Roman"/>
          <w:b/>
          <w:bCs/>
          <w:spacing w:val="-2"/>
          <w:u w:val="single"/>
        </w:rPr>
        <w:t xml:space="preserve"> meetings)</w:t>
      </w:r>
    </w:p>
    <w:p w14:paraId="11DC1A0D" w14:textId="77777777" w:rsidR="00C61D4D" w:rsidRPr="007A30BE" w:rsidRDefault="00C61D4D" w:rsidP="00F731A4">
      <w:pPr>
        <w:keepNext/>
        <w:keepLines/>
        <w:tabs>
          <w:tab w:val="left" w:pos="-720"/>
        </w:tabs>
        <w:suppressAutoHyphens/>
        <w:spacing w:after="0" w:line="240" w:lineRule="auto"/>
        <w:jc w:val="center"/>
        <w:rPr>
          <w:rFonts w:ascii="Times New Roman" w:hAnsi="Times New Roman" w:cs="Times New Roman"/>
          <w:b/>
          <w:bCs/>
          <w:spacing w:val="-2"/>
          <w:u w:val="single"/>
        </w:rPr>
      </w:pPr>
    </w:p>
    <w:p w14:paraId="43E0132E"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sz w:val="22"/>
          <w:szCs w:val="22"/>
        </w:rPr>
        <w:t xml:space="preserve">Wang L, Drakes M, </w:t>
      </w:r>
      <w:r w:rsidRPr="007A30BE">
        <w:rPr>
          <w:rFonts w:eastAsiaTheme="minorHAnsi"/>
          <w:b/>
          <w:sz w:val="22"/>
          <w:szCs w:val="22"/>
        </w:rPr>
        <w:t>Al Diffalha S</w:t>
      </w:r>
      <w:r w:rsidRPr="007A30BE">
        <w:rPr>
          <w:rFonts w:eastAsiaTheme="minorHAnsi"/>
          <w:sz w:val="22"/>
          <w:szCs w:val="22"/>
        </w:rPr>
        <w:t>, Pongpruttipan T and Venkataraman G: Epstein-Barr virus Induced 3 (EBI3) is expressed only in a subset of EBV positive Extra Nodal NK/T Cell Lymphoma. ASCP annual meeting (2013) Chicago, IL Am J Clin Pathol 2013; 140:A062.</w:t>
      </w:r>
    </w:p>
    <w:p w14:paraId="064C96DE"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sz w:val="22"/>
          <w:szCs w:val="22"/>
        </w:rPr>
        <w:t xml:space="preserve">Jain S, Tobin K, Henry E, </w:t>
      </w:r>
      <w:r w:rsidRPr="007A30BE">
        <w:rPr>
          <w:rFonts w:eastAsiaTheme="minorHAnsi"/>
          <w:b/>
          <w:sz w:val="22"/>
          <w:szCs w:val="22"/>
        </w:rPr>
        <w:t>Al Diffalha S</w:t>
      </w:r>
      <w:r w:rsidRPr="007A30BE">
        <w:rPr>
          <w:rFonts w:eastAsiaTheme="minorHAnsi"/>
          <w:sz w:val="22"/>
          <w:szCs w:val="22"/>
        </w:rPr>
        <w:t>, Shah R, Czerlanis C, Bhoopalam N. “Intravascular Diffuse Large B-Cell Lymphoma, A case series and literature review.” 9th Annual Meeting Association of Hematology/Oncology Atlanta GA. 2013.</w:t>
      </w:r>
    </w:p>
    <w:p w14:paraId="43447D3E"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b/>
          <w:sz w:val="22"/>
          <w:szCs w:val="22"/>
        </w:rPr>
        <w:lastRenderedPageBreak/>
        <w:t>AL Diffalha S</w:t>
      </w:r>
      <w:r w:rsidRPr="007A30BE">
        <w:rPr>
          <w:rFonts w:eastAsiaTheme="minorHAnsi"/>
          <w:sz w:val="22"/>
          <w:szCs w:val="22"/>
        </w:rPr>
        <w:t>, Chen H, Atieh M, Daniel S, Pambuccian S and Yong S: A Comparison of GI versus non GI Granular Cell Tumors and Reactive Schwann Cell Processes by a Panel of IHC Stains (MITF, S100, CD56, CD57, CD117, Calretinin, EMA, CD68 and Ki 67). ASCP 2014 Annual Meeting, in Tampa, FL.</w:t>
      </w:r>
    </w:p>
    <w:p w14:paraId="35858F03"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sz w:val="22"/>
          <w:szCs w:val="22"/>
        </w:rPr>
        <w:t xml:space="preserve">Witalka T, </w:t>
      </w:r>
      <w:r w:rsidRPr="007A30BE">
        <w:rPr>
          <w:rFonts w:eastAsiaTheme="minorHAnsi"/>
          <w:b/>
          <w:sz w:val="22"/>
          <w:szCs w:val="22"/>
        </w:rPr>
        <w:t>Al Diffalha S</w:t>
      </w:r>
      <w:r w:rsidRPr="007A30BE">
        <w:rPr>
          <w:rFonts w:eastAsiaTheme="minorHAnsi"/>
          <w:sz w:val="22"/>
          <w:szCs w:val="22"/>
        </w:rPr>
        <w:t>, Atieh M, Yong S, Hayden D:”IgG4- positive plasma cell elevation and deep infiltration in structuring bowel diseases”. American Society of Colon &amp; Rectal Surgeons 2014. Hollywood, FL.</w:t>
      </w:r>
    </w:p>
    <w:p w14:paraId="5FCC379C"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xml:space="preserve">, Khalil F: Neuroendocrine Tumors of the Thymus. Experience of Single cancer center. Presented at Moffitt Pathology Symposium, Second Annual, 2015. Clearwater, FL. </w:t>
      </w:r>
      <w:hyperlink r:id="rId17" w:history="1">
        <w:r w:rsidRPr="007A30BE">
          <w:rPr>
            <w:rFonts w:eastAsiaTheme="minorHAnsi"/>
            <w:sz w:val="22"/>
            <w:szCs w:val="22"/>
          </w:rPr>
          <w:t>https://moffitt.org/media/5075/175.pdf</w:t>
        </w:r>
      </w:hyperlink>
      <w:r w:rsidRPr="007A30BE">
        <w:rPr>
          <w:rFonts w:eastAsiaTheme="minorHAnsi"/>
          <w:sz w:val="22"/>
          <w:szCs w:val="22"/>
        </w:rPr>
        <w:t>.</w:t>
      </w:r>
    </w:p>
    <w:p w14:paraId="387E4D7D"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Tahmasbi M, Arroyo E, Rosa M, and Khazai L:”Symmetrical Lipomatosis of Tongue with Coexistent Amyloid Deposition”. First AP Annual Research Day at Moffitt Cancer Center</w:t>
      </w:r>
    </w:p>
    <w:p w14:paraId="606F8AE0"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Khalil F: A rare case of combined small cell lung cancer with adenocarcinoma and squamous cell carcinoma. Moffitt Pathology Symposium, Second Annual, 2015. Clearwater, FL. https://moffitt.org/media/5075/175.pdf.</w:t>
      </w:r>
    </w:p>
    <w:p w14:paraId="322FA4BE" w14:textId="77777777" w:rsidR="00C436E3" w:rsidRPr="007A30BE" w:rsidRDefault="00C436E3" w:rsidP="00BF7799">
      <w:pPr>
        <w:pStyle w:val="ListParagraph"/>
        <w:numPr>
          <w:ilvl w:val="0"/>
          <w:numId w:val="10"/>
        </w:numPr>
        <w:ind w:left="360"/>
        <w:rPr>
          <w:rFonts w:eastAsiaTheme="minorHAnsi"/>
          <w:sz w:val="22"/>
          <w:szCs w:val="22"/>
        </w:rPr>
      </w:pPr>
      <w:r w:rsidRPr="007A30BE">
        <w:rPr>
          <w:rFonts w:eastAsiaTheme="minorHAnsi"/>
          <w:sz w:val="22"/>
          <w:szCs w:val="22"/>
        </w:rPr>
        <w:t xml:space="preserve">Tahmasbi M, </w:t>
      </w:r>
      <w:r w:rsidRPr="007A30BE">
        <w:rPr>
          <w:rFonts w:eastAsiaTheme="minorHAnsi"/>
          <w:b/>
          <w:sz w:val="22"/>
          <w:szCs w:val="22"/>
        </w:rPr>
        <w:t>Al Diffalha S</w:t>
      </w:r>
      <w:r w:rsidRPr="007A30BE">
        <w:rPr>
          <w:rFonts w:eastAsiaTheme="minorHAnsi"/>
          <w:sz w:val="22"/>
          <w:szCs w:val="22"/>
        </w:rPr>
        <w:t>, Strosberg C, Sandin R and Ghayouri M: “Duodenal Toxoplasmosis in a Transplant Patient: A Rare Case Report. Moffitt Pathology Symposium, Second Annual, 2015. Clearwater, FL.</w:t>
      </w:r>
    </w:p>
    <w:p w14:paraId="68CFE00B" w14:textId="77777777" w:rsidR="00EF3B4E" w:rsidRPr="007A30BE" w:rsidRDefault="00EF3B4E" w:rsidP="00BF7799">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Chandrashekar D, Dhall D, Manne U, and Varambally S: DR1 Associated Protein 1 (DRAP1) is Overexpressed in Hepatocellular Carcinoma and is Associated with Poor Prognosis. UAB Department of Pathology Research retreat 2019</w:t>
      </w:r>
      <w:r w:rsidR="00C436E3" w:rsidRPr="007A30BE">
        <w:rPr>
          <w:rFonts w:eastAsiaTheme="minorHAnsi"/>
          <w:sz w:val="22"/>
          <w:szCs w:val="22"/>
        </w:rPr>
        <w:t>.</w:t>
      </w:r>
    </w:p>
    <w:p w14:paraId="09D2E9BB" w14:textId="77777777" w:rsidR="00EF3B4E" w:rsidRPr="007A30BE" w:rsidRDefault="00EF3B4E" w:rsidP="00BF7799">
      <w:pPr>
        <w:pStyle w:val="ListParagraph"/>
        <w:numPr>
          <w:ilvl w:val="0"/>
          <w:numId w:val="10"/>
        </w:numPr>
        <w:ind w:left="360"/>
        <w:rPr>
          <w:rFonts w:eastAsiaTheme="minorHAnsi"/>
          <w:sz w:val="22"/>
          <w:szCs w:val="22"/>
        </w:rPr>
      </w:pPr>
      <w:r w:rsidRPr="007A30BE">
        <w:rPr>
          <w:rFonts w:eastAsiaTheme="minorHAnsi"/>
          <w:sz w:val="22"/>
          <w:szCs w:val="22"/>
        </w:rPr>
        <w:t xml:space="preserve">Dhall D, </w:t>
      </w:r>
      <w:r w:rsidRPr="007A30BE">
        <w:rPr>
          <w:rFonts w:eastAsiaTheme="minorHAnsi"/>
          <w:b/>
          <w:sz w:val="22"/>
          <w:szCs w:val="22"/>
        </w:rPr>
        <w:t>Al Diffalha S</w:t>
      </w:r>
      <w:r w:rsidRPr="007A30BE">
        <w:rPr>
          <w:rFonts w:eastAsiaTheme="minorHAnsi"/>
          <w:sz w:val="22"/>
          <w:szCs w:val="22"/>
        </w:rPr>
        <w:t>, Chandrashekar D, Manne U, and Varambally S: Endoplasmic reticulum oxidoreductase 1 alpha (ERO1L), a potential therapeutic target, is a predictor of poor survival in pancreatic ductal adenocarcinoma. UAB Department of Pathology Research retreat 2019</w:t>
      </w:r>
      <w:r w:rsidR="00C436E3" w:rsidRPr="007A30BE">
        <w:rPr>
          <w:rFonts w:eastAsiaTheme="minorHAnsi"/>
          <w:sz w:val="22"/>
          <w:szCs w:val="22"/>
        </w:rPr>
        <w:t>.</w:t>
      </w:r>
    </w:p>
    <w:p w14:paraId="7B5D5557" w14:textId="77777777" w:rsidR="00010A2A" w:rsidRPr="007A30BE" w:rsidRDefault="00EF3B4E" w:rsidP="00BF7799">
      <w:pPr>
        <w:pStyle w:val="ListParagraph"/>
        <w:numPr>
          <w:ilvl w:val="0"/>
          <w:numId w:val="10"/>
        </w:numPr>
        <w:ind w:left="360"/>
        <w:rPr>
          <w:rFonts w:eastAsiaTheme="minorHAnsi"/>
          <w:sz w:val="22"/>
          <w:szCs w:val="22"/>
        </w:rPr>
      </w:pPr>
      <w:r w:rsidRPr="007A30BE">
        <w:rPr>
          <w:rFonts w:eastAsiaTheme="minorHAnsi"/>
          <w:sz w:val="22"/>
          <w:szCs w:val="22"/>
        </w:rPr>
        <w:t xml:space="preserve">Dhall D, </w:t>
      </w:r>
      <w:r w:rsidRPr="007A30BE">
        <w:rPr>
          <w:rFonts w:eastAsiaTheme="minorHAnsi"/>
          <w:b/>
          <w:sz w:val="22"/>
          <w:szCs w:val="22"/>
        </w:rPr>
        <w:t>Al Diffalha S</w:t>
      </w:r>
      <w:r w:rsidRPr="007A30BE">
        <w:rPr>
          <w:rFonts w:eastAsiaTheme="minorHAnsi"/>
          <w:sz w:val="22"/>
          <w:szCs w:val="22"/>
        </w:rPr>
        <w:t>, Chandrashekar D, Manne U, and Varambally S: Tyrosyl-TRNA Synthetase (YARS), a potential therapeutic target is a predictor of poor survival in hepatocellular carcinoma. UAB Department of Pathology Research retreat 2019</w:t>
      </w:r>
      <w:r w:rsidR="00C436E3" w:rsidRPr="007A30BE">
        <w:rPr>
          <w:rFonts w:eastAsiaTheme="minorHAnsi"/>
          <w:sz w:val="22"/>
          <w:szCs w:val="22"/>
        </w:rPr>
        <w:t>.</w:t>
      </w:r>
    </w:p>
    <w:p w14:paraId="469FE377" w14:textId="77777777" w:rsidR="00723644" w:rsidRPr="007A30BE" w:rsidRDefault="00723644" w:rsidP="00F731A4">
      <w:pPr>
        <w:spacing w:after="0" w:line="240" w:lineRule="auto"/>
        <w:rPr>
          <w:rFonts w:ascii="Times New Roman" w:hAnsi="Times New Roman" w:cs="Times New Roman"/>
          <w:b/>
        </w:rPr>
      </w:pPr>
    </w:p>
    <w:p w14:paraId="7EE6259E" w14:textId="77777777" w:rsidR="00723644" w:rsidRPr="007A30BE" w:rsidRDefault="00723644" w:rsidP="00F731A4">
      <w:pPr>
        <w:spacing w:after="0" w:line="240" w:lineRule="auto"/>
        <w:rPr>
          <w:rFonts w:ascii="Times New Roman" w:hAnsi="Times New Roman" w:cs="Times New Roman"/>
          <w:b/>
        </w:rPr>
      </w:pPr>
      <w:r w:rsidRPr="007A30BE">
        <w:rPr>
          <w:rFonts w:ascii="Times New Roman" w:hAnsi="Times New Roman" w:cs="Times New Roman"/>
          <w:b/>
        </w:rPr>
        <w:t>ORAL PRESENTATIONS:</w:t>
      </w:r>
    </w:p>
    <w:p w14:paraId="5E3E12FC" w14:textId="77777777" w:rsidR="00FD601B" w:rsidRPr="007A30BE" w:rsidRDefault="006A6169" w:rsidP="00F731A4">
      <w:pPr>
        <w:spacing w:after="0" w:line="240" w:lineRule="auto"/>
        <w:ind w:firstLine="720"/>
        <w:jc w:val="center"/>
        <w:rPr>
          <w:rFonts w:ascii="Times New Roman" w:hAnsi="Times New Roman" w:cs="Times New Roman"/>
          <w:b/>
        </w:rPr>
      </w:pPr>
      <w:r w:rsidRPr="007A30BE">
        <w:rPr>
          <w:rFonts w:ascii="Times New Roman" w:hAnsi="Times New Roman" w:cs="Times New Roman"/>
          <w:b/>
        </w:rPr>
        <w:t>(</w:t>
      </w:r>
      <w:r w:rsidR="00E502A0" w:rsidRPr="007A30BE">
        <w:rPr>
          <w:rFonts w:ascii="Times New Roman" w:hAnsi="Times New Roman" w:cs="Times New Roman"/>
          <w:b/>
        </w:rPr>
        <w:t>Scientific papers presented at national and international meetings</w:t>
      </w:r>
      <w:r w:rsidRPr="007A30BE">
        <w:rPr>
          <w:rFonts w:ascii="Times New Roman" w:hAnsi="Times New Roman" w:cs="Times New Roman"/>
          <w:b/>
        </w:rPr>
        <w:t>)</w:t>
      </w:r>
    </w:p>
    <w:p w14:paraId="0E6B3FAA" w14:textId="77777777" w:rsidR="00010A2A" w:rsidRPr="007A30BE" w:rsidRDefault="00010A2A" w:rsidP="00BF7799">
      <w:pPr>
        <w:pStyle w:val="ListParagraph"/>
        <w:numPr>
          <w:ilvl w:val="0"/>
          <w:numId w:val="10"/>
        </w:numPr>
        <w:ind w:left="360"/>
        <w:rPr>
          <w:rFonts w:eastAsiaTheme="minorHAnsi"/>
          <w:sz w:val="22"/>
          <w:szCs w:val="22"/>
        </w:rPr>
      </w:pPr>
      <w:r w:rsidRPr="007A30BE">
        <w:rPr>
          <w:rFonts w:eastAsiaTheme="minorHAnsi"/>
          <w:sz w:val="22"/>
          <w:szCs w:val="22"/>
        </w:rPr>
        <w:t xml:space="preserve">Valcin J, Swain T, </w:t>
      </w:r>
      <w:r w:rsidRPr="007A30BE">
        <w:rPr>
          <w:rFonts w:eastAsiaTheme="minorHAnsi"/>
          <w:b/>
          <w:sz w:val="22"/>
          <w:szCs w:val="22"/>
        </w:rPr>
        <w:t>Al Diffalha S</w:t>
      </w:r>
      <w:r w:rsidRPr="007A30BE">
        <w:rPr>
          <w:rFonts w:eastAsiaTheme="minorHAnsi"/>
          <w:sz w:val="22"/>
          <w:szCs w:val="22"/>
        </w:rPr>
        <w:t>, Young M, Gamble K, and Bailey S: Impact of chronic alcohol and hepatocyte circadian clock disruption on diurnal rhythms of lipid droplet-</w:t>
      </w:r>
      <w:r w:rsidRPr="007A30BE">
        <w:rPr>
          <w:sz w:val="22"/>
          <w:szCs w:val="22"/>
        </w:rPr>
        <w:t xml:space="preserve"> </w:t>
      </w:r>
      <w:r w:rsidRPr="007A30BE">
        <w:rPr>
          <w:rFonts w:eastAsiaTheme="minorHAnsi"/>
          <w:sz w:val="22"/>
          <w:szCs w:val="22"/>
        </w:rPr>
        <w:t>associated genes and hepatic steatosis in mice.</w:t>
      </w:r>
      <w:r w:rsidRPr="007A30BE">
        <w:rPr>
          <w:sz w:val="22"/>
          <w:szCs w:val="22"/>
        </w:rPr>
        <w:t xml:space="preserve"> </w:t>
      </w:r>
      <w:r w:rsidRPr="007A30BE">
        <w:rPr>
          <w:rFonts w:eastAsiaTheme="minorHAnsi"/>
          <w:sz w:val="22"/>
          <w:szCs w:val="22"/>
        </w:rPr>
        <w:t xml:space="preserve">Lecture presentation during Gordon </w:t>
      </w:r>
      <w:r w:rsidR="00A61526" w:rsidRPr="007A30BE">
        <w:rPr>
          <w:rFonts w:eastAsiaTheme="minorHAnsi"/>
          <w:sz w:val="22"/>
          <w:szCs w:val="22"/>
        </w:rPr>
        <w:t xml:space="preserve">Research </w:t>
      </w:r>
      <w:r w:rsidRPr="007A30BE">
        <w:rPr>
          <w:rFonts w:eastAsiaTheme="minorHAnsi"/>
          <w:sz w:val="22"/>
          <w:szCs w:val="22"/>
        </w:rPr>
        <w:t>Conference 2019.</w:t>
      </w:r>
    </w:p>
    <w:p w14:paraId="437628BC" w14:textId="27444CCC" w:rsidR="00010A2A" w:rsidRDefault="00010A2A" w:rsidP="00BF7799">
      <w:pPr>
        <w:pStyle w:val="ListParagraph"/>
        <w:numPr>
          <w:ilvl w:val="0"/>
          <w:numId w:val="10"/>
        </w:numPr>
        <w:ind w:left="360"/>
        <w:rPr>
          <w:rFonts w:eastAsiaTheme="minorHAnsi"/>
          <w:sz w:val="22"/>
          <w:szCs w:val="22"/>
        </w:rPr>
      </w:pPr>
      <w:r w:rsidRPr="007A30BE">
        <w:rPr>
          <w:rFonts w:eastAsiaTheme="minorHAnsi"/>
          <w:sz w:val="22"/>
          <w:szCs w:val="22"/>
        </w:rPr>
        <w:t xml:space="preserve">Axley P, </w:t>
      </w:r>
      <w:r w:rsidRPr="007A30BE">
        <w:rPr>
          <w:rFonts w:eastAsiaTheme="minorHAnsi"/>
          <w:b/>
          <w:sz w:val="22"/>
          <w:szCs w:val="22"/>
        </w:rPr>
        <w:t>AL Diffalha S</w:t>
      </w:r>
      <w:r w:rsidRPr="007A30BE">
        <w:rPr>
          <w:rFonts w:eastAsiaTheme="minorHAnsi"/>
          <w:sz w:val="22"/>
          <w:szCs w:val="22"/>
        </w:rPr>
        <w:t>, Council L, Collingwood R, Tracht J, Shajan P</w:t>
      </w:r>
      <w:r w:rsidRPr="007A30BE">
        <w:rPr>
          <w:rFonts w:eastAsiaTheme="minorHAnsi"/>
          <w:iCs/>
          <w:sz w:val="22"/>
          <w:szCs w:val="22"/>
        </w:rPr>
        <w:t>: Reliability of Videoconferencing Pathology in the Interpretation of Barrett’s Esophagus. Lecture presentation during Digestive Disease Week® at the San Diego Conventio</w:t>
      </w:r>
      <w:r w:rsidRPr="007A30BE">
        <w:rPr>
          <w:rFonts w:eastAsiaTheme="minorHAnsi"/>
          <w:sz w:val="22"/>
          <w:szCs w:val="22"/>
        </w:rPr>
        <w:t>n Center, San Diego, CA 2019.</w:t>
      </w:r>
    </w:p>
    <w:p w14:paraId="606F68A1" w14:textId="08ED0B5C" w:rsidR="00E70642" w:rsidRDefault="00E70642" w:rsidP="00E70642">
      <w:pPr>
        <w:pStyle w:val="ListParagraph"/>
        <w:numPr>
          <w:ilvl w:val="0"/>
          <w:numId w:val="10"/>
        </w:numPr>
        <w:ind w:left="360"/>
        <w:rPr>
          <w:rStyle w:val="popupweb"/>
          <w:sz w:val="22"/>
          <w:szCs w:val="22"/>
        </w:rPr>
      </w:pPr>
      <w:r w:rsidRPr="007A30BE">
        <w:rPr>
          <w:rStyle w:val="popupweb"/>
          <w:b/>
          <w:sz w:val="22"/>
          <w:szCs w:val="22"/>
        </w:rPr>
        <w:t>Al Diffalha S</w:t>
      </w:r>
      <w:r w:rsidRPr="007A30BE">
        <w:rPr>
          <w:rStyle w:val="popupweb"/>
          <w:sz w:val="22"/>
          <w:szCs w:val="22"/>
        </w:rPr>
        <w:t xml:space="preserve">, Patel R *, Bajpai P, Elkholy A, Behring M, </w:t>
      </w:r>
      <w:r w:rsidRPr="00217281">
        <w:rPr>
          <w:rStyle w:val="popupweb"/>
          <w:sz w:val="22"/>
          <w:szCs w:val="22"/>
        </w:rPr>
        <w:t>Wilk B, Gajapathy M, Massicano F, Mamidi T, Brown D, Kaur</w:t>
      </w:r>
      <w:r w:rsidRPr="007A30BE">
        <w:rPr>
          <w:rStyle w:val="popupweb"/>
          <w:sz w:val="22"/>
          <w:szCs w:val="22"/>
        </w:rPr>
        <w:t xml:space="preserve"> </w:t>
      </w:r>
      <w:r w:rsidRPr="00217281">
        <w:rPr>
          <w:rStyle w:val="popupweb"/>
          <w:sz w:val="22"/>
          <w:szCs w:val="22"/>
        </w:rPr>
        <w:t xml:space="preserve">G, </w:t>
      </w:r>
      <w:r w:rsidRPr="007A30BE">
        <w:rPr>
          <w:rStyle w:val="popupweb"/>
          <w:sz w:val="22"/>
          <w:szCs w:val="22"/>
        </w:rPr>
        <w:t xml:space="preserve">Shelton A K, J Smithberger E, Netto G, Lee G, Miller R, </w:t>
      </w:r>
      <w:r w:rsidRPr="00217281">
        <w:rPr>
          <w:rStyle w:val="popupweb"/>
          <w:sz w:val="22"/>
          <w:szCs w:val="22"/>
        </w:rPr>
        <w:t xml:space="preserve">Worthey E </w:t>
      </w:r>
      <w:r w:rsidRPr="007A30BE">
        <w:rPr>
          <w:rStyle w:val="popupweb"/>
          <w:sz w:val="22"/>
          <w:szCs w:val="22"/>
        </w:rPr>
        <w:t xml:space="preserve">and Manne U: </w:t>
      </w:r>
      <w:r w:rsidRPr="00217281">
        <w:rPr>
          <w:rStyle w:val="popupweb"/>
          <w:sz w:val="22"/>
          <w:szCs w:val="22"/>
        </w:rPr>
        <w:t>Unique Somatic Mutational Landscape in Cirrhotic-Like (Cirrhotomimetic) Hepatocellular Carcinoma</w:t>
      </w:r>
      <w:r>
        <w:rPr>
          <w:rStyle w:val="popupweb"/>
          <w:sz w:val="22"/>
          <w:szCs w:val="22"/>
        </w:rPr>
        <w:t>.</w:t>
      </w:r>
      <w:r w:rsidRPr="00E70642">
        <w:rPr>
          <w:rStyle w:val="popupweb"/>
          <w:sz w:val="22"/>
          <w:szCs w:val="22"/>
        </w:rPr>
        <w:t xml:space="preserve"> </w:t>
      </w:r>
      <w:r>
        <w:rPr>
          <w:rStyle w:val="popupweb"/>
        </w:rPr>
        <w:t xml:space="preserve">Platform presentation. </w:t>
      </w:r>
      <w:r w:rsidRPr="00E70642">
        <w:rPr>
          <w:rStyle w:val="popupweb"/>
          <w:sz w:val="22"/>
          <w:szCs w:val="22"/>
        </w:rPr>
        <w:t xml:space="preserve">USCAP 111th Annual Meeting, 2022, </w:t>
      </w:r>
      <w:r w:rsidRPr="00426314">
        <w:rPr>
          <w:rStyle w:val="popupweb"/>
          <w:sz w:val="22"/>
          <w:szCs w:val="22"/>
        </w:rPr>
        <w:t>L</w:t>
      </w:r>
      <w:r>
        <w:rPr>
          <w:rStyle w:val="popupweb"/>
          <w:sz w:val="22"/>
          <w:szCs w:val="22"/>
        </w:rPr>
        <w:t>A</w:t>
      </w:r>
      <w:r w:rsidRPr="00426314">
        <w:rPr>
          <w:rStyle w:val="popupweb"/>
          <w:sz w:val="22"/>
          <w:szCs w:val="22"/>
        </w:rPr>
        <w:t xml:space="preserve"> Convention Center</w:t>
      </w:r>
      <w:r>
        <w:rPr>
          <w:rStyle w:val="popupweb"/>
          <w:sz w:val="22"/>
          <w:szCs w:val="22"/>
        </w:rPr>
        <w:t>.</w:t>
      </w:r>
    </w:p>
    <w:p w14:paraId="2D0DD118" w14:textId="6D398B0A" w:rsidR="00E70642" w:rsidRPr="00217281" w:rsidRDefault="00E70642" w:rsidP="00E70642">
      <w:pPr>
        <w:pStyle w:val="ListParagraph"/>
        <w:numPr>
          <w:ilvl w:val="0"/>
          <w:numId w:val="10"/>
        </w:numPr>
        <w:ind w:left="360"/>
        <w:rPr>
          <w:rStyle w:val="popupweb"/>
          <w:sz w:val="22"/>
          <w:szCs w:val="22"/>
        </w:rPr>
      </w:pPr>
      <w:r w:rsidRPr="00E70642">
        <w:rPr>
          <w:rStyle w:val="popupweb"/>
          <w:sz w:val="22"/>
          <w:szCs w:val="22"/>
        </w:rPr>
        <w:t xml:space="preserve">Sabatto b, </w:t>
      </w:r>
      <w:r w:rsidRPr="007A30BE">
        <w:rPr>
          <w:rStyle w:val="popupweb"/>
          <w:sz w:val="22"/>
          <w:szCs w:val="22"/>
        </w:rPr>
        <w:t xml:space="preserve">Behring M, </w:t>
      </w:r>
      <w:r w:rsidRPr="00E70642">
        <w:rPr>
          <w:rStyle w:val="popupweb"/>
          <w:sz w:val="22"/>
          <w:szCs w:val="22"/>
        </w:rPr>
        <w:t>Mruthyunjayappa S</w:t>
      </w:r>
      <w:r w:rsidRPr="00217281">
        <w:rPr>
          <w:rStyle w:val="popupweb"/>
          <w:sz w:val="22"/>
          <w:szCs w:val="22"/>
        </w:rPr>
        <w:t xml:space="preserve">, </w:t>
      </w:r>
      <w:r w:rsidRPr="00E70642">
        <w:rPr>
          <w:rStyle w:val="popupweb"/>
          <w:sz w:val="22"/>
          <w:szCs w:val="22"/>
        </w:rPr>
        <w:t xml:space="preserve">Dayana V, </w:t>
      </w:r>
      <w:r w:rsidRPr="007A30BE">
        <w:rPr>
          <w:rStyle w:val="popupweb"/>
          <w:sz w:val="22"/>
          <w:szCs w:val="22"/>
        </w:rPr>
        <w:t xml:space="preserve">Lee G, </w:t>
      </w:r>
      <w:r>
        <w:rPr>
          <w:rStyle w:val="popupweb"/>
          <w:sz w:val="22"/>
          <w:szCs w:val="22"/>
        </w:rPr>
        <w:t xml:space="preserve">Dhall D, </w:t>
      </w:r>
      <w:r w:rsidRPr="007A30BE">
        <w:rPr>
          <w:rStyle w:val="popupweb"/>
          <w:sz w:val="22"/>
          <w:szCs w:val="22"/>
        </w:rPr>
        <w:t>Manne U</w:t>
      </w:r>
      <w:r w:rsidRPr="00E70642">
        <w:rPr>
          <w:rStyle w:val="popupweb"/>
          <w:sz w:val="22"/>
          <w:szCs w:val="22"/>
        </w:rPr>
        <w:t xml:space="preserve">, </w:t>
      </w:r>
      <w:r w:rsidRPr="00E70642">
        <w:rPr>
          <w:rStyle w:val="popupweb"/>
          <w:b/>
          <w:sz w:val="22"/>
          <w:szCs w:val="22"/>
        </w:rPr>
        <w:t>Al Diffalha S</w:t>
      </w:r>
      <w:r w:rsidRPr="007A30BE">
        <w:rPr>
          <w:rStyle w:val="popupweb"/>
          <w:sz w:val="22"/>
          <w:szCs w:val="22"/>
        </w:rPr>
        <w:t xml:space="preserve">, </w:t>
      </w:r>
      <w:r>
        <w:rPr>
          <w:rStyle w:val="popupweb"/>
          <w:sz w:val="22"/>
          <w:szCs w:val="22"/>
        </w:rPr>
        <w:t xml:space="preserve">and Patel R </w:t>
      </w:r>
      <w:r w:rsidRPr="007A30BE">
        <w:rPr>
          <w:rStyle w:val="popupweb"/>
          <w:sz w:val="22"/>
          <w:szCs w:val="22"/>
        </w:rPr>
        <w:t xml:space="preserve">: </w:t>
      </w:r>
      <w:r w:rsidRPr="00217281">
        <w:rPr>
          <w:rStyle w:val="popupweb"/>
          <w:sz w:val="22"/>
          <w:szCs w:val="22"/>
        </w:rPr>
        <w:t>Evaluation of the Gray-Zone in Staging Between T3 and T4a Colonic Adenocarcinomas</w:t>
      </w:r>
      <w:r>
        <w:rPr>
          <w:rStyle w:val="popupweb"/>
          <w:sz w:val="22"/>
          <w:szCs w:val="22"/>
        </w:rPr>
        <w:t>.</w:t>
      </w:r>
      <w:r w:rsidRPr="00E70642">
        <w:rPr>
          <w:rStyle w:val="popupweb"/>
        </w:rPr>
        <w:t xml:space="preserve"> </w:t>
      </w:r>
      <w:r>
        <w:rPr>
          <w:rStyle w:val="popupweb"/>
        </w:rPr>
        <w:t xml:space="preserve">Platform presentation. </w:t>
      </w:r>
      <w:r w:rsidRPr="00E70642">
        <w:rPr>
          <w:rStyle w:val="popupweb"/>
          <w:sz w:val="22"/>
          <w:szCs w:val="22"/>
        </w:rPr>
        <w:t xml:space="preserve">USCAP 111th Annual Meeting, 2022, </w:t>
      </w:r>
      <w:r w:rsidRPr="00426314">
        <w:rPr>
          <w:rStyle w:val="popupweb"/>
          <w:sz w:val="22"/>
          <w:szCs w:val="22"/>
        </w:rPr>
        <w:t>L</w:t>
      </w:r>
      <w:r>
        <w:rPr>
          <w:rStyle w:val="popupweb"/>
          <w:sz w:val="22"/>
          <w:szCs w:val="22"/>
        </w:rPr>
        <w:t>A</w:t>
      </w:r>
      <w:r w:rsidRPr="00426314">
        <w:rPr>
          <w:rStyle w:val="popupweb"/>
          <w:sz w:val="22"/>
          <w:szCs w:val="22"/>
        </w:rPr>
        <w:t xml:space="preserve"> Convention Center</w:t>
      </w:r>
      <w:r>
        <w:rPr>
          <w:rStyle w:val="popupweb"/>
          <w:sz w:val="22"/>
          <w:szCs w:val="22"/>
        </w:rPr>
        <w:t>.</w:t>
      </w:r>
    </w:p>
    <w:p w14:paraId="024306FA" w14:textId="77777777" w:rsidR="00E70642" w:rsidRPr="007A30BE" w:rsidRDefault="00E70642" w:rsidP="00E70642">
      <w:pPr>
        <w:pStyle w:val="ListParagraph"/>
        <w:ind w:left="360"/>
        <w:rPr>
          <w:rFonts w:eastAsiaTheme="minorHAnsi"/>
          <w:sz w:val="22"/>
          <w:szCs w:val="22"/>
        </w:rPr>
      </w:pPr>
    </w:p>
    <w:p w14:paraId="2705952E" w14:textId="77777777" w:rsidR="00FD601B" w:rsidRPr="007A30BE" w:rsidRDefault="00FD601B" w:rsidP="00010A2A">
      <w:pPr>
        <w:spacing w:after="0" w:line="240" w:lineRule="auto"/>
        <w:rPr>
          <w:rFonts w:ascii="Times New Roman" w:hAnsi="Times New Roman" w:cs="Times New Roman"/>
        </w:rPr>
      </w:pPr>
    </w:p>
    <w:p w14:paraId="1C38DA3C" w14:textId="77777777" w:rsidR="00FD601B" w:rsidRPr="007A30BE" w:rsidRDefault="006A6169" w:rsidP="00F731A4">
      <w:pPr>
        <w:spacing w:after="0" w:line="240" w:lineRule="auto"/>
        <w:ind w:firstLine="720"/>
        <w:jc w:val="center"/>
        <w:rPr>
          <w:rFonts w:ascii="Times New Roman" w:hAnsi="Times New Roman" w:cs="Times New Roman"/>
          <w:b/>
        </w:rPr>
      </w:pPr>
      <w:r w:rsidRPr="007A30BE">
        <w:rPr>
          <w:rFonts w:ascii="Times New Roman" w:hAnsi="Times New Roman" w:cs="Times New Roman"/>
          <w:b/>
        </w:rPr>
        <w:t>(</w:t>
      </w:r>
      <w:r w:rsidR="00E502A0" w:rsidRPr="007A30BE">
        <w:rPr>
          <w:rFonts w:ascii="Times New Roman" w:hAnsi="Times New Roman" w:cs="Times New Roman"/>
          <w:b/>
        </w:rPr>
        <w:t>Scientific papers presented</w:t>
      </w:r>
      <w:r w:rsidRPr="007A30BE">
        <w:rPr>
          <w:rFonts w:ascii="Times New Roman" w:hAnsi="Times New Roman" w:cs="Times New Roman"/>
          <w:b/>
        </w:rPr>
        <w:t xml:space="preserve"> at local and regional meetings)</w:t>
      </w:r>
    </w:p>
    <w:p w14:paraId="4C18DF14" w14:textId="77777777" w:rsidR="00010A2A" w:rsidRPr="007A30BE" w:rsidRDefault="00010A2A" w:rsidP="00BF7799">
      <w:pPr>
        <w:pStyle w:val="ListParagraph"/>
        <w:numPr>
          <w:ilvl w:val="0"/>
          <w:numId w:val="10"/>
        </w:numPr>
        <w:ind w:left="360"/>
        <w:rPr>
          <w:rFonts w:eastAsiaTheme="minorHAnsi"/>
          <w:sz w:val="22"/>
          <w:szCs w:val="22"/>
        </w:rPr>
      </w:pPr>
      <w:r w:rsidRPr="007A30BE">
        <w:rPr>
          <w:rFonts w:eastAsiaTheme="minorHAnsi"/>
          <w:b/>
          <w:sz w:val="22"/>
          <w:szCs w:val="22"/>
        </w:rPr>
        <w:t>AL Diffalha S</w:t>
      </w:r>
      <w:r w:rsidRPr="007A30BE">
        <w:rPr>
          <w:rFonts w:eastAsiaTheme="minorHAnsi"/>
          <w:sz w:val="22"/>
          <w:szCs w:val="22"/>
        </w:rPr>
        <w:t xml:space="preserve">, Lauwers G and Coppola D: CD133 Protein Expression as a Biomarker for Early Detection of Gastric Cancer”. </w:t>
      </w:r>
      <w:hyperlink r:id="rId18" w:history="1">
        <w:r w:rsidRPr="007A30BE">
          <w:rPr>
            <w:sz w:val="22"/>
            <w:szCs w:val="22"/>
          </w:rPr>
          <w:t>3rd Annual Moffitt Pathology Symposium</w:t>
        </w:r>
      </w:hyperlink>
      <w:r w:rsidRPr="007A30BE">
        <w:rPr>
          <w:sz w:val="22"/>
          <w:szCs w:val="22"/>
        </w:rPr>
        <w:t xml:space="preserve"> Meetings, Sarasota, FL. 2017.</w:t>
      </w:r>
    </w:p>
    <w:p w14:paraId="7132CD57" w14:textId="77777777" w:rsidR="00FD601B" w:rsidRPr="007A30BE" w:rsidRDefault="00FD601B" w:rsidP="00F731A4">
      <w:pPr>
        <w:spacing w:after="0" w:line="240" w:lineRule="auto"/>
        <w:ind w:firstLine="720"/>
        <w:rPr>
          <w:rFonts w:ascii="Times New Roman" w:hAnsi="Times New Roman" w:cs="Times New Roman"/>
        </w:rPr>
      </w:pPr>
    </w:p>
    <w:p w14:paraId="44FC82F5" w14:textId="77777777" w:rsidR="00010A2A" w:rsidRPr="007A30BE" w:rsidRDefault="006A6169" w:rsidP="00010A2A">
      <w:pPr>
        <w:spacing w:after="0" w:line="240" w:lineRule="auto"/>
        <w:jc w:val="center"/>
        <w:rPr>
          <w:rFonts w:ascii="Times New Roman" w:hAnsi="Times New Roman" w:cs="Times New Roman"/>
          <w:b/>
        </w:rPr>
      </w:pPr>
      <w:r w:rsidRPr="007A30BE">
        <w:rPr>
          <w:rFonts w:ascii="Times New Roman" w:hAnsi="Times New Roman" w:cs="Times New Roman"/>
          <w:b/>
        </w:rPr>
        <w:t>(</w:t>
      </w:r>
      <w:r w:rsidR="00E502A0" w:rsidRPr="007A30BE">
        <w:rPr>
          <w:rFonts w:ascii="Times New Roman" w:hAnsi="Times New Roman" w:cs="Times New Roman"/>
          <w:b/>
        </w:rPr>
        <w:t xml:space="preserve">Invited workshops, etc. at national </w:t>
      </w:r>
      <w:r w:rsidR="00FD601B" w:rsidRPr="007A30BE">
        <w:rPr>
          <w:rFonts w:ascii="Times New Roman" w:hAnsi="Times New Roman" w:cs="Times New Roman"/>
          <w:b/>
        </w:rPr>
        <w:t xml:space="preserve">postgraduate courses and </w:t>
      </w:r>
      <w:r w:rsidR="00E502A0" w:rsidRPr="007A30BE">
        <w:rPr>
          <w:rFonts w:ascii="Times New Roman" w:hAnsi="Times New Roman" w:cs="Times New Roman"/>
          <w:b/>
        </w:rPr>
        <w:t>meetings and at other universities</w:t>
      </w:r>
      <w:r w:rsidRPr="007A30BE">
        <w:rPr>
          <w:rFonts w:ascii="Times New Roman" w:hAnsi="Times New Roman" w:cs="Times New Roman"/>
          <w:b/>
        </w:rPr>
        <w:t>)</w:t>
      </w:r>
    </w:p>
    <w:p w14:paraId="2638D0B0" w14:textId="77777777" w:rsidR="00010A2A" w:rsidRPr="007A30BE" w:rsidRDefault="00010A2A" w:rsidP="00BF7799">
      <w:pPr>
        <w:pStyle w:val="ListParagraph"/>
        <w:numPr>
          <w:ilvl w:val="0"/>
          <w:numId w:val="10"/>
        </w:numPr>
        <w:ind w:left="360"/>
        <w:rPr>
          <w:rFonts w:eastAsiaTheme="minorHAnsi"/>
          <w:sz w:val="22"/>
          <w:szCs w:val="22"/>
        </w:rPr>
      </w:pPr>
      <w:r w:rsidRPr="007A30BE">
        <w:rPr>
          <w:rFonts w:eastAsiaTheme="minorHAnsi"/>
          <w:b/>
          <w:sz w:val="22"/>
          <w:szCs w:val="22"/>
        </w:rPr>
        <w:lastRenderedPageBreak/>
        <w:t>Al Diffalha</w:t>
      </w:r>
      <w:r w:rsidRPr="007A30BE">
        <w:rPr>
          <w:rFonts w:eastAsiaTheme="minorHAnsi"/>
          <w:sz w:val="22"/>
          <w:szCs w:val="22"/>
        </w:rPr>
        <w:t xml:space="preserve"> </w:t>
      </w:r>
      <w:r w:rsidRPr="007A30BE">
        <w:rPr>
          <w:rFonts w:eastAsiaTheme="minorHAnsi"/>
          <w:b/>
          <w:sz w:val="22"/>
          <w:szCs w:val="22"/>
        </w:rPr>
        <w:t>S</w:t>
      </w:r>
      <w:r w:rsidRPr="007A30BE">
        <w:rPr>
          <w:rFonts w:eastAsiaTheme="minorHAnsi"/>
          <w:sz w:val="22"/>
          <w:szCs w:val="22"/>
        </w:rPr>
        <w:t xml:space="preserve"> and Hutchens K: DFSP, Myxoid Variant. </w:t>
      </w:r>
      <w:r w:rsidRPr="007A30BE">
        <w:rPr>
          <w:sz w:val="22"/>
          <w:szCs w:val="22"/>
        </w:rPr>
        <w:t>Presented at Illinois Registry of Anatomic Pathology (IRAP) Meeting, Chicago, IL 2012.</w:t>
      </w:r>
    </w:p>
    <w:p w14:paraId="6CAAC80D" w14:textId="77777777" w:rsidR="00010A2A" w:rsidRPr="007A30BE" w:rsidRDefault="00010A2A" w:rsidP="00BF7799">
      <w:pPr>
        <w:pStyle w:val="ListParagraph"/>
        <w:numPr>
          <w:ilvl w:val="0"/>
          <w:numId w:val="10"/>
        </w:numPr>
        <w:ind w:left="360"/>
        <w:rPr>
          <w:rFonts w:eastAsiaTheme="minorHAnsi"/>
          <w:sz w:val="22"/>
          <w:szCs w:val="22"/>
        </w:rPr>
      </w:pPr>
      <w:r w:rsidRPr="007A30BE">
        <w:rPr>
          <w:rFonts w:eastAsiaTheme="minorHAnsi"/>
          <w:sz w:val="22"/>
          <w:szCs w:val="22"/>
        </w:rPr>
        <w:t xml:space="preserve">Patel C, Hingorani N, Shoreibah M and </w:t>
      </w:r>
      <w:r w:rsidRPr="007A30BE">
        <w:rPr>
          <w:rFonts w:eastAsiaTheme="minorHAnsi"/>
          <w:b/>
          <w:sz w:val="22"/>
          <w:szCs w:val="22"/>
        </w:rPr>
        <w:t>Al Diffalha S</w:t>
      </w:r>
      <w:r w:rsidRPr="007A30BE">
        <w:rPr>
          <w:rFonts w:eastAsiaTheme="minorHAnsi"/>
          <w:sz w:val="22"/>
          <w:szCs w:val="22"/>
        </w:rPr>
        <w:t xml:space="preserve">: Amyloidosis: An Act of Deception.  </w:t>
      </w:r>
      <w:r w:rsidRPr="007A30BE">
        <w:rPr>
          <w:sz w:val="22"/>
          <w:szCs w:val="22"/>
        </w:rPr>
        <w:t>Presented at 13th Annual UAB Department of Pathology</w:t>
      </w:r>
      <w:r w:rsidRPr="007A30BE">
        <w:rPr>
          <w:rFonts w:eastAsiaTheme="minorHAnsi"/>
          <w:sz w:val="22"/>
          <w:szCs w:val="22"/>
        </w:rPr>
        <w:t xml:space="preserve"> </w:t>
      </w:r>
      <w:r w:rsidRPr="007A30BE">
        <w:rPr>
          <w:sz w:val="22"/>
          <w:szCs w:val="22"/>
        </w:rPr>
        <w:t>Trainee Research Day. Birmingham AL 2018.</w:t>
      </w:r>
    </w:p>
    <w:p w14:paraId="6EC98BF0" w14:textId="77777777" w:rsidR="00010A2A" w:rsidRPr="007A30BE" w:rsidRDefault="00010A2A" w:rsidP="00BF7799">
      <w:pPr>
        <w:pStyle w:val="ListParagraph"/>
        <w:numPr>
          <w:ilvl w:val="0"/>
          <w:numId w:val="10"/>
        </w:numPr>
        <w:ind w:left="360"/>
        <w:rPr>
          <w:rFonts w:eastAsiaTheme="minorHAnsi"/>
          <w:sz w:val="22"/>
          <w:szCs w:val="22"/>
        </w:rPr>
      </w:pPr>
      <w:r w:rsidRPr="007A30BE">
        <w:rPr>
          <w:rFonts w:eastAsiaTheme="minorHAnsi"/>
          <w:iCs/>
          <w:sz w:val="22"/>
          <w:szCs w:val="22"/>
        </w:rPr>
        <w:t xml:space="preserve">Dhall D, </w:t>
      </w:r>
      <w:r w:rsidRPr="007A30BE">
        <w:rPr>
          <w:rFonts w:eastAsiaTheme="minorHAnsi"/>
          <w:b/>
          <w:iCs/>
          <w:sz w:val="22"/>
          <w:szCs w:val="22"/>
        </w:rPr>
        <w:t>Al Diffalha S</w:t>
      </w:r>
      <w:r w:rsidRPr="007A30BE">
        <w:rPr>
          <w:rFonts w:eastAsiaTheme="minorHAnsi"/>
          <w:iCs/>
          <w:sz w:val="22"/>
          <w:szCs w:val="22"/>
        </w:rPr>
        <w:t>, Chandrashekar D, Manne U, and Varambally S: Endoplasmic reticulum oxidoreductase 1 alpha (ERO1L), a potential therapeutic target, is a predictor of poor survival in pancreatic ductal adenocarcinoma.  UAB Department of Pathology Research retreat 16</w:t>
      </w:r>
      <w:r w:rsidRPr="007A30BE">
        <w:rPr>
          <w:rFonts w:eastAsiaTheme="minorHAnsi"/>
          <w:iCs/>
          <w:sz w:val="22"/>
          <w:szCs w:val="22"/>
          <w:vertAlign w:val="superscript"/>
        </w:rPr>
        <w:t>th</w:t>
      </w:r>
      <w:r w:rsidRPr="007A30BE">
        <w:rPr>
          <w:rFonts w:eastAsiaTheme="minorHAnsi"/>
          <w:iCs/>
          <w:sz w:val="22"/>
          <w:szCs w:val="22"/>
        </w:rPr>
        <w:t xml:space="preserve"> 2019.</w:t>
      </w:r>
    </w:p>
    <w:p w14:paraId="450A61B6" w14:textId="77777777" w:rsidR="00010A2A" w:rsidRPr="007A30BE" w:rsidRDefault="00010A2A" w:rsidP="00F731A4">
      <w:pPr>
        <w:spacing w:after="0" w:line="240" w:lineRule="auto"/>
        <w:jc w:val="center"/>
        <w:rPr>
          <w:rFonts w:ascii="Times New Roman" w:hAnsi="Times New Roman" w:cs="Times New Roman"/>
          <w:b/>
        </w:rPr>
      </w:pPr>
    </w:p>
    <w:sectPr w:rsidR="00010A2A" w:rsidRPr="007A30BE" w:rsidSect="00DA623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6CF9" w14:textId="77777777" w:rsidR="00D26BEC" w:rsidRDefault="00D26BEC" w:rsidP="00DA623F">
      <w:pPr>
        <w:spacing w:after="0" w:line="240" w:lineRule="auto"/>
      </w:pPr>
      <w:r>
        <w:separator/>
      </w:r>
    </w:p>
  </w:endnote>
  <w:endnote w:type="continuationSeparator" w:id="0">
    <w:p w14:paraId="3F3688B7" w14:textId="77777777" w:rsidR="00D26BEC" w:rsidRDefault="00D26BEC" w:rsidP="00DA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243A7" w14:textId="77777777" w:rsidR="00D26BEC" w:rsidRDefault="00D26BEC" w:rsidP="00DA623F">
      <w:pPr>
        <w:spacing w:after="0" w:line="240" w:lineRule="auto"/>
      </w:pPr>
      <w:r>
        <w:separator/>
      </w:r>
    </w:p>
  </w:footnote>
  <w:footnote w:type="continuationSeparator" w:id="0">
    <w:p w14:paraId="18106902" w14:textId="77777777" w:rsidR="00D26BEC" w:rsidRDefault="00D26BEC" w:rsidP="00DA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742"/>
    <w:multiLevelType w:val="hybridMultilevel"/>
    <w:tmpl w:val="DDF8F7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6421"/>
    <w:multiLevelType w:val="hybridMultilevel"/>
    <w:tmpl w:val="C494081C"/>
    <w:lvl w:ilvl="0" w:tplc="6666C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3E60"/>
    <w:multiLevelType w:val="hybridMultilevel"/>
    <w:tmpl w:val="0D6E7F70"/>
    <w:lvl w:ilvl="0" w:tplc="1F369C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A50A5"/>
    <w:multiLevelType w:val="hybridMultilevel"/>
    <w:tmpl w:val="4496AC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A3F01"/>
    <w:multiLevelType w:val="hybridMultilevel"/>
    <w:tmpl w:val="8E6E9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242C9"/>
    <w:multiLevelType w:val="hybridMultilevel"/>
    <w:tmpl w:val="D15E7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CB58C6"/>
    <w:multiLevelType w:val="hybridMultilevel"/>
    <w:tmpl w:val="CC3E0AC4"/>
    <w:lvl w:ilvl="0" w:tplc="639AA3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022CA"/>
    <w:multiLevelType w:val="hybridMultilevel"/>
    <w:tmpl w:val="B2DC486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311D0A"/>
    <w:multiLevelType w:val="hybridMultilevel"/>
    <w:tmpl w:val="0A84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106AF"/>
    <w:multiLevelType w:val="hybridMultilevel"/>
    <w:tmpl w:val="5072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73463"/>
    <w:multiLevelType w:val="hybridMultilevel"/>
    <w:tmpl w:val="FF82B078"/>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42C0CAE"/>
    <w:multiLevelType w:val="hybridMultilevel"/>
    <w:tmpl w:val="53626524"/>
    <w:lvl w:ilvl="0" w:tplc="8D4AE6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BF66E4"/>
    <w:multiLevelType w:val="hybridMultilevel"/>
    <w:tmpl w:val="5072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75CB"/>
    <w:multiLevelType w:val="hybridMultilevel"/>
    <w:tmpl w:val="7AE2B0B0"/>
    <w:lvl w:ilvl="0" w:tplc="6666C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92098"/>
    <w:multiLevelType w:val="hybridMultilevel"/>
    <w:tmpl w:val="F492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05CD7"/>
    <w:multiLevelType w:val="hybridMultilevel"/>
    <w:tmpl w:val="D69490A8"/>
    <w:lvl w:ilvl="0" w:tplc="5D18EBCE">
      <w:start w:val="202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D28FB"/>
    <w:multiLevelType w:val="multilevel"/>
    <w:tmpl w:val="B102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E53CA"/>
    <w:multiLevelType w:val="hybridMultilevel"/>
    <w:tmpl w:val="C494081C"/>
    <w:lvl w:ilvl="0" w:tplc="6666C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8"/>
  </w:num>
  <w:num w:numId="5">
    <w:abstractNumId w:val="5"/>
  </w:num>
  <w:num w:numId="6">
    <w:abstractNumId w:val="17"/>
  </w:num>
  <w:num w:numId="7">
    <w:abstractNumId w:val="1"/>
  </w:num>
  <w:num w:numId="8">
    <w:abstractNumId w:val="16"/>
  </w:num>
  <w:num w:numId="9">
    <w:abstractNumId w:val="3"/>
  </w:num>
  <w:num w:numId="10">
    <w:abstractNumId w:val="9"/>
  </w:num>
  <w:num w:numId="11">
    <w:abstractNumId w:val="14"/>
  </w:num>
  <w:num w:numId="12">
    <w:abstractNumId w:val="12"/>
  </w:num>
  <w:num w:numId="13">
    <w:abstractNumId w:val="7"/>
  </w:num>
  <w:num w:numId="14">
    <w:abstractNumId w:val="6"/>
  </w:num>
  <w:num w:numId="15">
    <w:abstractNumId w:val="15"/>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A7"/>
    <w:rsid w:val="00010A2A"/>
    <w:rsid w:val="0002538A"/>
    <w:rsid w:val="00045920"/>
    <w:rsid w:val="0005154A"/>
    <w:rsid w:val="00061EF6"/>
    <w:rsid w:val="000721A3"/>
    <w:rsid w:val="00072D33"/>
    <w:rsid w:val="00073230"/>
    <w:rsid w:val="00073446"/>
    <w:rsid w:val="0007730A"/>
    <w:rsid w:val="0008305D"/>
    <w:rsid w:val="0008348B"/>
    <w:rsid w:val="000838A8"/>
    <w:rsid w:val="00084C0B"/>
    <w:rsid w:val="000856DD"/>
    <w:rsid w:val="00086D2A"/>
    <w:rsid w:val="00087A0F"/>
    <w:rsid w:val="00090561"/>
    <w:rsid w:val="000954F2"/>
    <w:rsid w:val="000A02D3"/>
    <w:rsid w:val="000B73F9"/>
    <w:rsid w:val="000E1A66"/>
    <w:rsid w:val="000F2622"/>
    <w:rsid w:val="000F3854"/>
    <w:rsid w:val="00106E4D"/>
    <w:rsid w:val="001128A7"/>
    <w:rsid w:val="00136348"/>
    <w:rsid w:val="001402C7"/>
    <w:rsid w:val="001423CD"/>
    <w:rsid w:val="00152522"/>
    <w:rsid w:val="00156889"/>
    <w:rsid w:val="00162254"/>
    <w:rsid w:val="00163384"/>
    <w:rsid w:val="00170CF4"/>
    <w:rsid w:val="00176538"/>
    <w:rsid w:val="001778DA"/>
    <w:rsid w:val="00190367"/>
    <w:rsid w:val="001B69B6"/>
    <w:rsid w:val="001B75F8"/>
    <w:rsid w:val="001C0474"/>
    <w:rsid w:val="001C432F"/>
    <w:rsid w:val="001C71C6"/>
    <w:rsid w:val="00202955"/>
    <w:rsid w:val="0021048C"/>
    <w:rsid w:val="00214A38"/>
    <w:rsid w:val="00217281"/>
    <w:rsid w:val="0022316F"/>
    <w:rsid w:val="00233326"/>
    <w:rsid w:val="00250C0B"/>
    <w:rsid w:val="00256F90"/>
    <w:rsid w:val="00282780"/>
    <w:rsid w:val="002A2944"/>
    <w:rsid w:val="002A32B4"/>
    <w:rsid w:val="002A40AB"/>
    <w:rsid w:val="002A76E7"/>
    <w:rsid w:val="002D3934"/>
    <w:rsid w:val="002D4128"/>
    <w:rsid w:val="002D4841"/>
    <w:rsid w:val="002E1C90"/>
    <w:rsid w:val="002F78BF"/>
    <w:rsid w:val="0031446E"/>
    <w:rsid w:val="00321A79"/>
    <w:rsid w:val="0032614B"/>
    <w:rsid w:val="00337661"/>
    <w:rsid w:val="003448DB"/>
    <w:rsid w:val="003609FC"/>
    <w:rsid w:val="00362C98"/>
    <w:rsid w:val="0036583F"/>
    <w:rsid w:val="0036797C"/>
    <w:rsid w:val="003717A9"/>
    <w:rsid w:val="003739CD"/>
    <w:rsid w:val="003870F7"/>
    <w:rsid w:val="00390A5C"/>
    <w:rsid w:val="00392DF6"/>
    <w:rsid w:val="00393F1B"/>
    <w:rsid w:val="00396278"/>
    <w:rsid w:val="003A1271"/>
    <w:rsid w:val="003A7620"/>
    <w:rsid w:val="003D44B6"/>
    <w:rsid w:val="0040455D"/>
    <w:rsid w:val="00406071"/>
    <w:rsid w:val="00413D95"/>
    <w:rsid w:val="00413F42"/>
    <w:rsid w:val="00416786"/>
    <w:rsid w:val="00426314"/>
    <w:rsid w:val="0043331F"/>
    <w:rsid w:val="00441821"/>
    <w:rsid w:val="00446371"/>
    <w:rsid w:val="00447E73"/>
    <w:rsid w:val="00450C5C"/>
    <w:rsid w:val="00472C15"/>
    <w:rsid w:val="004A7EF3"/>
    <w:rsid w:val="004B1CE6"/>
    <w:rsid w:val="004C003D"/>
    <w:rsid w:val="004C580A"/>
    <w:rsid w:val="004E2B82"/>
    <w:rsid w:val="004E2CFB"/>
    <w:rsid w:val="004F6496"/>
    <w:rsid w:val="00517AA2"/>
    <w:rsid w:val="00517E0E"/>
    <w:rsid w:val="0052358B"/>
    <w:rsid w:val="00530569"/>
    <w:rsid w:val="00533AD3"/>
    <w:rsid w:val="00540BBC"/>
    <w:rsid w:val="005537BA"/>
    <w:rsid w:val="00556998"/>
    <w:rsid w:val="00557272"/>
    <w:rsid w:val="00567CA5"/>
    <w:rsid w:val="00574342"/>
    <w:rsid w:val="00582E2D"/>
    <w:rsid w:val="00591347"/>
    <w:rsid w:val="005A640D"/>
    <w:rsid w:val="005C01D7"/>
    <w:rsid w:val="005C22FC"/>
    <w:rsid w:val="005C2513"/>
    <w:rsid w:val="005C334A"/>
    <w:rsid w:val="005C3AD1"/>
    <w:rsid w:val="005C3D0F"/>
    <w:rsid w:val="005E30BD"/>
    <w:rsid w:val="005E6407"/>
    <w:rsid w:val="005F02B6"/>
    <w:rsid w:val="005F51F7"/>
    <w:rsid w:val="005F7528"/>
    <w:rsid w:val="00600852"/>
    <w:rsid w:val="00601838"/>
    <w:rsid w:val="00610088"/>
    <w:rsid w:val="00621BE3"/>
    <w:rsid w:val="006337C1"/>
    <w:rsid w:val="00634955"/>
    <w:rsid w:val="00636676"/>
    <w:rsid w:val="00647A8C"/>
    <w:rsid w:val="00666162"/>
    <w:rsid w:val="00675EE3"/>
    <w:rsid w:val="00676118"/>
    <w:rsid w:val="00680EF5"/>
    <w:rsid w:val="00687E44"/>
    <w:rsid w:val="0069029C"/>
    <w:rsid w:val="0069590B"/>
    <w:rsid w:val="00696151"/>
    <w:rsid w:val="006A6169"/>
    <w:rsid w:val="006B6988"/>
    <w:rsid w:val="006C6218"/>
    <w:rsid w:val="006C7EEA"/>
    <w:rsid w:val="006D3391"/>
    <w:rsid w:val="006E33FE"/>
    <w:rsid w:val="006F2C6F"/>
    <w:rsid w:val="00702598"/>
    <w:rsid w:val="00702D06"/>
    <w:rsid w:val="00702EE4"/>
    <w:rsid w:val="00704F45"/>
    <w:rsid w:val="00707852"/>
    <w:rsid w:val="00710EF9"/>
    <w:rsid w:val="00723644"/>
    <w:rsid w:val="00731DB8"/>
    <w:rsid w:val="00753899"/>
    <w:rsid w:val="0077497E"/>
    <w:rsid w:val="00783CB2"/>
    <w:rsid w:val="00787E6F"/>
    <w:rsid w:val="007A30BE"/>
    <w:rsid w:val="007A5DC7"/>
    <w:rsid w:val="007C7D61"/>
    <w:rsid w:val="007D3777"/>
    <w:rsid w:val="007E3EC9"/>
    <w:rsid w:val="007E54C5"/>
    <w:rsid w:val="007F6753"/>
    <w:rsid w:val="008077B4"/>
    <w:rsid w:val="00810C40"/>
    <w:rsid w:val="00814758"/>
    <w:rsid w:val="00835C8A"/>
    <w:rsid w:val="008368E0"/>
    <w:rsid w:val="00842D2D"/>
    <w:rsid w:val="00851931"/>
    <w:rsid w:val="00852FA5"/>
    <w:rsid w:val="00857D0A"/>
    <w:rsid w:val="008618EB"/>
    <w:rsid w:val="0087124D"/>
    <w:rsid w:val="00873955"/>
    <w:rsid w:val="00880F1D"/>
    <w:rsid w:val="00892524"/>
    <w:rsid w:val="00896F83"/>
    <w:rsid w:val="008A6B55"/>
    <w:rsid w:val="008B3172"/>
    <w:rsid w:val="008B3E17"/>
    <w:rsid w:val="008D2D29"/>
    <w:rsid w:val="008E33B9"/>
    <w:rsid w:val="008F1A4F"/>
    <w:rsid w:val="008F55AC"/>
    <w:rsid w:val="008F6459"/>
    <w:rsid w:val="00913B5E"/>
    <w:rsid w:val="00923D04"/>
    <w:rsid w:val="00926BAB"/>
    <w:rsid w:val="0093572D"/>
    <w:rsid w:val="00940DC3"/>
    <w:rsid w:val="009426E6"/>
    <w:rsid w:val="00951066"/>
    <w:rsid w:val="009624B0"/>
    <w:rsid w:val="009642D4"/>
    <w:rsid w:val="00975212"/>
    <w:rsid w:val="00982202"/>
    <w:rsid w:val="009A77D9"/>
    <w:rsid w:val="009B180B"/>
    <w:rsid w:val="009B1CA6"/>
    <w:rsid w:val="009B4288"/>
    <w:rsid w:val="009D28DE"/>
    <w:rsid w:val="009E0E56"/>
    <w:rsid w:val="009E7AEB"/>
    <w:rsid w:val="00A0155E"/>
    <w:rsid w:val="00A0234C"/>
    <w:rsid w:val="00A07D1E"/>
    <w:rsid w:val="00A144C1"/>
    <w:rsid w:val="00A1692D"/>
    <w:rsid w:val="00A25DD7"/>
    <w:rsid w:val="00A43D1D"/>
    <w:rsid w:val="00A61526"/>
    <w:rsid w:val="00A61C03"/>
    <w:rsid w:val="00A71FF4"/>
    <w:rsid w:val="00A72623"/>
    <w:rsid w:val="00A76F75"/>
    <w:rsid w:val="00A77298"/>
    <w:rsid w:val="00A77A21"/>
    <w:rsid w:val="00A96C56"/>
    <w:rsid w:val="00AA2BFC"/>
    <w:rsid w:val="00AA4AD9"/>
    <w:rsid w:val="00AA5884"/>
    <w:rsid w:val="00AB129C"/>
    <w:rsid w:val="00AD194B"/>
    <w:rsid w:val="00AE4355"/>
    <w:rsid w:val="00AF6695"/>
    <w:rsid w:val="00AF7375"/>
    <w:rsid w:val="00B04759"/>
    <w:rsid w:val="00B415AA"/>
    <w:rsid w:val="00B47E3A"/>
    <w:rsid w:val="00B565B5"/>
    <w:rsid w:val="00B70357"/>
    <w:rsid w:val="00B73752"/>
    <w:rsid w:val="00B932ED"/>
    <w:rsid w:val="00B96153"/>
    <w:rsid w:val="00B96967"/>
    <w:rsid w:val="00BA69F1"/>
    <w:rsid w:val="00BA69FA"/>
    <w:rsid w:val="00BB1041"/>
    <w:rsid w:val="00BB22CB"/>
    <w:rsid w:val="00BB4558"/>
    <w:rsid w:val="00BB7751"/>
    <w:rsid w:val="00BC15B6"/>
    <w:rsid w:val="00BC7DA5"/>
    <w:rsid w:val="00BE2EC9"/>
    <w:rsid w:val="00BF688B"/>
    <w:rsid w:val="00BF7799"/>
    <w:rsid w:val="00C01424"/>
    <w:rsid w:val="00C14272"/>
    <w:rsid w:val="00C22FEF"/>
    <w:rsid w:val="00C35A01"/>
    <w:rsid w:val="00C37AAE"/>
    <w:rsid w:val="00C436E3"/>
    <w:rsid w:val="00C45641"/>
    <w:rsid w:val="00C54989"/>
    <w:rsid w:val="00C610F5"/>
    <w:rsid w:val="00C61CC3"/>
    <w:rsid w:val="00C61D4D"/>
    <w:rsid w:val="00C61EA8"/>
    <w:rsid w:val="00C66D01"/>
    <w:rsid w:val="00C77237"/>
    <w:rsid w:val="00C82918"/>
    <w:rsid w:val="00C8799A"/>
    <w:rsid w:val="00CC0233"/>
    <w:rsid w:val="00CC20A4"/>
    <w:rsid w:val="00CC7BFC"/>
    <w:rsid w:val="00CE39CF"/>
    <w:rsid w:val="00CF5DD8"/>
    <w:rsid w:val="00D04260"/>
    <w:rsid w:val="00D05320"/>
    <w:rsid w:val="00D05CFB"/>
    <w:rsid w:val="00D064F2"/>
    <w:rsid w:val="00D17A48"/>
    <w:rsid w:val="00D21E69"/>
    <w:rsid w:val="00D26BEC"/>
    <w:rsid w:val="00D30FC8"/>
    <w:rsid w:val="00D33D39"/>
    <w:rsid w:val="00D620CD"/>
    <w:rsid w:val="00D64A32"/>
    <w:rsid w:val="00D6693B"/>
    <w:rsid w:val="00D75CDB"/>
    <w:rsid w:val="00D81971"/>
    <w:rsid w:val="00D84B31"/>
    <w:rsid w:val="00D919FE"/>
    <w:rsid w:val="00DA1A20"/>
    <w:rsid w:val="00DA623F"/>
    <w:rsid w:val="00DB15A1"/>
    <w:rsid w:val="00DB297E"/>
    <w:rsid w:val="00DB4F6E"/>
    <w:rsid w:val="00DB67C4"/>
    <w:rsid w:val="00DC7770"/>
    <w:rsid w:val="00DD48DD"/>
    <w:rsid w:val="00DD5A50"/>
    <w:rsid w:val="00DF320F"/>
    <w:rsid w:val="00E02FBC"/>
    <w:rsid w:val="00E0450D"/>
    <w:rsid w:val="00E11805"/>
    <w:rsid w:val="00E13815"/>
    <w:rsid w:val="00E13FD0"/>
    <w:rsid w:val="00E17989"/>
    <w:rsid w:val="00E203B0"/>
    <w:rsid w:val="00E2195C"/>
    <w:rsid w:val="00E26E55"/>
    <w:rsid w:val="00E42167"/>
    <w:rsid w:val="00E43B78"/>
    <w:rsid w:val="00E502A0"/>
    <w:rsid w:val="00E62C06"/>
    <w:rsid w:val="00E70642"/>
    <w:rsid w:val="00E835EB"/>
    <w:rsid w:val="00E83691"/>
    <w:rsid w:val="00E85238"/>
    <w:rsid w:val="00E86EB6"/>
    <w:rsid w:val="00EC651C"/>
    <w:rsid w:val="00EC7316"/>
    <w:rsid w:val="00ED780F"/>
    <w:rsid w:val="00EE4D21"/>
    <w:rsid w:val="00EE5807"/>
    <w:rsid w:val="00EF3B4E"/>
    <w:rsid w:val="00EF5EE5"/>
    <w:rsid w:val="00EF5FF4"/>
    <w:rsid w:val="00EF7FB0"/>
    <w:rsid w:val="00F02003"/>
    <w:rsid w:val="00F023C3"/>
    <w:rsid w:val="00F04C69"/>
    <w:rsid w:val="00F1169D"/>
    <w:rsid w:val="00F13862"/>
    <w:rsid w:val="00F16D69"/>
    <w:rsid w:val="00F2431B"/>
    <w:rsid w:val="00F26195"/>
    <w:rsid w:val="00F318C1"/>
    <w:rsid w:val="00F348CE"/>
    <w:rsid w:val="00F53C74"/>
    <w:rsid w:val="00F55950"/>
    <w:rsid w:val="00F56F13"/>
    <w:rsid w:val="00F66CB1"/>
    <w:rsid w:val="00F710AB"/>
    <w:rsid w:val="00F731A4"/>
    <w:rsid w:val="00F753A6"/>
    <w:rsid w:val="00F90934"/>
    <w:rsid w:val="00F93962"/>
    <w:rsid w:val="00F96592"/>
    <w:rsid w:val="00F96E9E"/>
    <w:rsid w:val="00FA4D3D"/>
    <w:rsid w:val="00FB58B0"/>
    <w:rsid w:val="00FB7206"/>
    <w:rsid w:val="00FC01C8"/>
    <w:rsid w:val="00FC7B62"/>
    <w:rsid w:val="00FD601B"/>
    <w:rsid w:val="00FE2549"/>
    <w:rsid w:val="00FE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3A2F"/>
  <w15:chartTrackingRefBased/>
  <w15:docId w15:val="{9B06ABC5-0157-40F1-A404-4D511E45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4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172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348"/>
    <w:rPr>
      <w:color w:val="0000FF"/>
      <w:u w:val="single"/>
    </w:rPr>
  </w:style>
  <w:style w:type="paragraph" w:styleId="ListParagraph">
    <w:name w:val="List Paragraph"/>
    <w:basedOn w:val="Normal"/>
    <w:uiPriority w:val="72"/>
    <w:qFormat/>
    <w:rsid w:val="008F1A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87E6F"/>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787E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7E6F"/>
    <w:rPr>
      <w:rFonts w:ascii="Calibri" w:hAnsi="Calibri"/>
      <w:szCs w:val="21"/>
    </w:rPr>
  </w:style>
  <w:style w:type="character" w:customStyle="1" w:styleId="popupweb">
    <w:name w:val="popupweb"/>
    <w:basedOn w:val="DefaultParagraphFont"/>
    <w:rsid w:val="00787E6F"/>
  </w:style>
  <w:style w:type="paragraph" w:styleId="HTMLPreformatted">
    <w:name w:val="HTML Preformatted"/>
    <w:basedOn w:val="Normal"/>
    <w:link w:val="HTMLPreformattedChar"/>
    <w:uiPriority w:val="99"/>
    <w:unhideWhenUsed/>
    <w:rsid w:val="0078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7E6F"/>
    <w:rPr>
      <w:rFonts w:ascii="Courier New" w:eastAsia="Times New Roman" w:hAnsi="Courier New" w:cs="Courier New"/>
      <w:sz w:val="20"/>
      <w:szCs w:val="20"/>
    </w:rPr>
  </w:style>
  <w:style w:type="paragraph" w:customStyle="1" w:styleId="Title1">
    <w:name w:val="Title1"/>
    <w:basedOn w:val="Normal"/>
    <w:rsid w:val="007C7D61"/>
    <w:pPr>
      <w:spacing w:before="105" w:after="10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C4"/>
    <w:rPr>
      <w:rFonts w:ascii="Segoe UI" w:hAnsi="Segoe UI" w:cs="Segoe UI"/>
      <w:sz w:val="18"/>
      <w:szCs w:val="18"/>
    </w:rPr>
  </w:style>
  <w:style w:type="character" w:customStyle="1" w:styleId="Heading1Char">
    <w:name w:val="Heading 1 Char"/>
    <w:basedOn w:val="DefaultParagraphFont"/>
    <w:link w:val="Heading1"/>
    <w:uiPriority w:val="9"/>
    <w:rsid w:val="00F04C6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624B0"/>
    <w:rPr>
      <w:i/>
      <w:iCs/>
    </w:rPr>
  </w:style>
  <w:style w:type="character" w:customStyle="1" w:styleId="listdatetime">
    <w:name w:val="listdatetime"/>
    <w:basedOn w:val="DefaultParagraphFont"/>
    <w:rsid w:val="009624B0"/>
  </w:style>
  <w:style w:type="paragraph" w:styleId="Header">
    <w:name w:val="header"/>
    <w:basedOn w:val="Normal"/>
    <w:link w:val="HeaderChar"/>
    <w:uiPriority w:val="99"/>
    <w:unhideWhenUsed/>
    <w:rsid w:val="00DA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3F"/>
  </w:style>
  <w:style w:type="paragraph" w:styleId="Footer">
    <w:name w:val="footer"/>
    <w:basedOn w:val="Normal"/>
    <w:link w:val="FooterChar"/>
    <w:uiPriority w:val="99"/>
    <w:unhideWhenUsed/>
    <w:rsid w:val="00DA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3F"/>
  </w:style>
  <w:style w:type="table" w:customStyle="1" w:styleId="GridTable4-Accent51">
    <w:name w:val="Grid Table 4 - Accent 51"/>
    <w:basedOn w:val="TableNormal"/>
    <w:uiPriority w:val="49"/>
    <w:rsid w:val="008147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8147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gray">
    <w:name w:val="gray"/>
    <w:basedOn w:val="DefaultParagraphFont"/>
    <w:rsid w:val="00413F42"/>
  </w:style>
  <w:style w:type="paragraph" w:styleId="CommentText">
    <w:name w:val="annotation text"/>
    <w:basedOn w:val="Normal"/>
    <w:link w:val="CommentTextChar"/>
    <w:uiPriority w:val="99"/>
    <w:semiHidden/>
    <w:unhideWhenUsed/>
    <w:rsid w:val="00CE39CF"/>
    <w:pPr>
      <w:spacing w:line="240" w:lineRule="auto"/>
    </w:pPr>
    <w:rPr>
      <w:sz w:val="20"/>
      <w:szCs w:val="20"/>
    </w:rPr>
  </w:style>
  <w:style w:type="character" w:customStyle="1" w:styleId="CommentTextChar">
    <w:name w:val="Comment Text Char"/>
    <w:basedOn w:val="DefaultParagraphFont"/>
    <w:link w:val="CommentText"/>
    <w:uiPriority w:val="99"/>
    <w:semiHidden/>
    <w:rsid w:val="00CE39CF"/>
    <w:rPr>
      <w:sz w:val="20"/>
      <w:szCs w:val="20"/>
    </w:rPr>
  </w:style>
  <w:style w:type="character" w:styleId="CommentReference">
    <w:name w:val="annotation reference"/>
    <w:basedOn w:val="DefaultParagraphFont"/>
    <w:uiPriority w:val="99"/>
    <w:semiHidden/>
    <w:unhideWhenUsed/>
    <w:rsid w:val="00CE39CF"/>
    <w:rPr>
      <w:sz w:val="16"/>
      <w:szCs w:val="16"/>
    </w:rPr>
  </w:style>
  <w:style w:type="character" w:styleId="Strong">
    <w:name w:val="Strong"/>
    <w:basedOn w:val="DefaultParagraphFont"/>
    <w:uiPriority w:val="22"/>
    <w:qFormat/>
    <w:rsid w:val="00CE39CF"/>
    <w:rPr>
      <w:b/>
      <w:bCs/>
    </w:rPr>
  </w:style>
  <w:style w:type="character" w:customStyle="1" w:styleId="Heading4Char">
    <w:name w:val="Heading 4 Char"/>
    <w:basedOn w:val="DefaultParagraphFont"/>
    <w:link w:val="Heading4"/>
    <w:uiPriority w:val="9"/>
    <w:semiHidden/>
    <w:rsid w:val="0021728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5253">
      <w:bodyDiv w:val="1"/>
      <w:marLeft w:val="0"/>
      <w:marRight w:val="0"/>
      <w:marTop w:val="0"/>
      <w:marBottom w:val="0"/>
      <w:divBdr>
        <w:top w:val="none" w:sz="0" w:space="0" w:color="auto"/>
        <w:left w:val="none" w:sz="0" w:space="0" w:color="auto"/>
        <w:bottom w:val="none" w:sz="0" w:space="0" w:color="auto"/>
        <w:right w:val="none" w:sz="0" w:space="0" w:color="auto"/>
      </w:divBdr>
    </w:div>
    <w:div w:id="141318271">
      <w:bodyDiv w:val="1"/>
      <w:marLeft w:val="0"/>
      <w:marRight w:val="0"/>
      <w:marTop w:val="0"/>
      <w:marBottom w:val="0"/>
      <w:divBdr>
        <w:top w:val="none" w:sz="0" w:space="0" w:color="auto"/>
        <w:left w:val="none" w:sz="0" w:space="0" w:color="auto"/>
        <w:bottom w:val="none" w:sz="0" w:space="0" w:color="auto"/>
        <w:right w:val="none" w:sz="0" w:space="0" w:color="auto"/>
      </w:divBdr>
    </w:div>
    <w:div w:id="202258372">
      <w:bodyDiv w:val="1"/>
      <w:marLeft w:val="0"/>
      <w:marRight w:val="0"/>
      <w:marTop w:val="0"/>
      <w:marBottom w:val="0"/>
      <w:divBdr>
        <w:top w:val="none" w:sz="0" w:space="0" w:color="auto"/>
        <w:left w:val="none" w:sz="0" w:space="0" w:color="auto"/>
        <w:bottom w:val="none" w:sz="0" w:space="0" w:color="auto"/>
        <w:right w:val="none" w:sz="0" w:space="0" w:color="auto"/>
      </w:divBdr>
    </w:div>
    <w:div w:id="220681012">
      <w:bodyDiv w:val="1"/>
      <w:marLeft w:val="0"/>
      <w:marRight w:val="0"/>
      <w:marTop w:val="0"/>
      <w:marBottom w:val="0"/>
      <w:divBdr>
        <w:top w:val="none" w:sz="0" w:space="0" w:color="auto"/>
        <w:left w:val="none" w:sz="0" w:space="0" w:color="auto"/>
        <w:bottom w:val="none" w:sz="0" w:space="0" w:color="auto"/>
        <w:right w:val="none" w:sz="0" w:space="0" w:color="auto"/>
      </w:divBdr>
      <w:divsChild>
        <w:div w:id="1380087441">
          <w:marLeft w:val="0"/>
          <w:marRight w:val="0"/>
          <w:marTop w:val="0"/>
          <w:marBottom w:val="0"/>
          <w:divBdr>
            <w:top w:val="none" w:sz="0" w:space="0" w:color="auto"/>
            <w:left w:val="none" w:sz="0" w:space="0" w:color="auto"/>
            <w:bottom w:val="none" w:sz="0" w:space="0" w:color="auto"/>
            <w:right w:val="none" w:sz="0" w:space="0" w:color="auto"/>
          </w:divBdr>
        </w:div>
        <w:div w:id="1263882579">
          <w:marLeft w:val="0"/>
          <w:marRight w:val="0"/>
          <w:marTop w:val="0"/>
          <w:marBottom w:val="0"/>
          <w:divBdr>
            <w:top w:val="none" w:sz="0" w:space="0" w:color="auto"/>
            <w:left w:val="none" w:sz="0" w:space="0" w:color="auto"/>
            <w:bottom w:val="none" w:sz="0" w:space="0" w:color="auto"/>
            <w:right w:val="none" w:sz="0" w:space="0" w:color="auto"/>
          </w:divBdr>
        </w:div>
      </w:divsChild>
    </w:div>
    <w:div w:id="307782191">
      <w:bodyDiv w:val="1"/>
      <w:marLeft w:val="0"/>
      <w:marRight w:val="0"/>
      <w:marTop w:val="0"/>
      <w:marBottom w:val="0"/>
      <w:divBdr>
        <w:top w:val="none" w:sz="0" w:space="0" w:color="auto"/>
        <w:left w:val="none" w:sz="0" w:space="0" w:color="auto"/>
        <w:bottom w:val="none" w:sz="0" w:space="0" w:color="auto"/>
        <w:right w:val="none" w:sz="0" w:space="0" w:color="auto"/>
      </w:divBdr>
    </w:div>
    <w:div w:id="315841825">
      <w:bodyDiv w:val="1"/>
      <w:marLeft w:val="0"/>
      <w:marRight w:val="0"/>
      <w:marTop w:val="0"/>
      <w:marBottom w:val="0"/>
      <w:divBdr>
        <w:top w:val="none" w:sz="0" w:space="0" w:color="auto"/>
        <w:left w:val="none" w:sz="0" w:space="0" w:color="auto"/>
        <w:bottom w:val="none" w:sz="0" w:space="0" w:color="auto"/>
        <w:right w:val="none" w:sz="0" w:space="0" w:color="auto"/>
      </w:divBdr>
    </w:div>
    <w:div w:id="553393747">
      <w:bodyDiv w:val="1"/>
      <w:marLeft w:val="0"/>
      <w:marRight w:val="0"/>
      <w:marTop w:val="0"/>
      <w:marBottom w:val="0"/>
      <w:divBdr>
        <w:top w:val="none" w:sz="0" w:space="0" w:color="auto"/>
        <w:left w:val="none" w:sz="0" w:space="0" w:color="auto"/>
        <w:bottom w:val="none" w:sz="0" w:space="0" w:color="auto"/>
        <w:right w:val="none" w:sz="0" w:space="0" w:color="auto"/>
      </w:divBdr>
    </w:div>
    <w:div w:id="702898884">
      <w:bodyDiv w:val="1"/>
      <w:marLeft w:val="0"/>
      <w:marRight w:val="0"/>
      <w:marTop w:val="0"/>
      <w:marBottom w:val="0"/>
      <w:divBdr>
        <w:top w:val="none" w:sz="0" w:space="0" w:color="auto"/>
        <w:left w:val="none" w:sz="0" w:space="0" w:color="auto"/>
        <w:bottom w:val="none" w:sz="0" w:space="0" w:color="auto"/>
        <w:right w:val="none" w:sz="0" w:space="0" w:color="auto"/>
      </w:divBdr>
      <w:divsChild>
        <w:div w:id="444233921">
          <w:marLeft w:val="0"/>
          <w:marRight w:val="0"/>
          <w:marTop w:val="0"/>
          <w:marBottom w:val="0"/>
          <w:divBdr>
            <w:top w:val="none" w:sz="0" w:space="0" w:color="auto"/>
            <w:left w:val="none" w:sz="0" w:space="0" w:color="auto"/>
            <w:bottom w:val="none" w:sz="0" w:space="0" w:color="auto"/>
            <w:right w:val="none" w:sz="0" w:space="0" w:color="auto"/>
          </w:divBdr>
        </w:div>
        <w:div w:id="628629541">
          <w:marLeft w:val="0"/>
          <w:marRight w:val="0"/>
          <w:marTop w:val="0"/>
          <w:marBottom w:val="0"/>
          <w:divBdr>
            <w:top w:val="none" w:sz="0" w:space="0" w:color="auto"/>
            <w:left w:val="none" w:sz="0" w:space="0" w:color="auto"/>
            <w:bottom w:val="none" w:sz="0" w:space="0" w:color="auto"/>
            <w:right w:val="none" w:sz="0" w:space="0" w:color="auto"/>
          </w:divBdr>
        </w:div>
      </w:divsChild>
    </w:div>
    <w:div w:id="919215462">
      <w:bodyDiv w:val="1"/>
      <w:marLeft w:val="0"/>
      <w:marRight w:val="0"/>
      <w:marTop w:val="0"/>
      <w:marBottom w:val="0"/>
      <w:divBdr>
        <w:top w:val="none" w:sz="0" w:space="0" w:color="auto"/>
        <w:left w:val="none" w:sz="0" w:space="0" w:color="auto"/>
        <w:bottom w:val="none" w:sz="0" w:space="0" w:color="auto"/>
        <w:right w:val="none" w:sz="0" w:space="0" w:color="auto"/>
      </w:divBdr>
    </w:div>
    <w:div w:id="997340438">
      <w:bodyDiv w:val="1"/>
      <w:marLeft w:val="0"/>
      <w:marRight w:val="0"/>
      <w:marTop w:val="0"/>
      <w:marBottom w:val="0"/>
      <w:divBdr>
        <w:top w:val="none" w:sz="0" w:space="0" w:color="auto"/>
        <w:left w:val="none" w:sz="0" w:space="0" w:color="auto"/>
        <w:bottom w:val="none" w:sz="0" w:space="0" w:color="auto"/>
        <w:right w:val="none" w:sz="0" w:space="0" w:color="auto"/>
      </w:divBdr>
    </w:div>
    <w:div w:id="1106005891">
      <w:bodyDiv w:val="1"/>
      <w:marLeft w:val="0"/>
      <w:marRight w:val="0"/>
      <w:marTop w:val="0"/>
      <w:marBottom w:val="0"/>
      <w:divBdr>
        <w:top w:val="none" w:sz="0" w:space="0" w:color="auto"/>
        <w:left w:val="none" w:sz="0" w:space="0" w:color="auto"/>
        <w:bottom w:val="none" w:sz="0" w:space="0" w:color="auto"/>
        <w:right w:val="none" w:sz="0" w:space="0" w:color="auto"/>
      </w:divBdr>
      <w:divsChild>
        <w:div w:id="1924872430">
          <w:marLeft w:val="0"/>
          <w:marRight w:val="0"/>
          <w:marTop w:val="0"/>
          <w:marBottom w:val="0"/>
          <w:divBdr>
            <w:top w:val="none" w:sz="0" w:space="0" w:color="auto"/>
            <w:left w:val="none" w:sz="0" w:space="0" w:color="auto"/>
            <w:bottom w:val="none" w:sz="0" w:space="0" w:color="auto"/>
            <w:right w:val="none" w:sz="0" w:space="0" w:color="auto"/>
          </w:divBdr>
        </w:div>
        <w:div w:id="538861296">
          <w:marLeft w:val="0"/>
          <w:marRight w:val="0"/>
          <w:marTop w:val="0"/>
          <w:marBottom w:val="0"/>
          <w:divBdr>
            <w:top w:val="none" w:sz="0" w:space="0" w:color="auto"/>
            <w:left w:val="none" w:sz="0" w:space="0" w:color="auto"/>
            <w:bottom w:val="none" w:sz="0" w:space="0" w:color="auto"/>
            <w:right w:val="none" w:sz="0" w:space="0" w:color="auto"/>
          </w:divBdr>
        </w:div>
        <w:div w:id="1078554392">
          <w:marLeft w:val="0"/>
          <w:marRight w:val="0"/>
          <w:marTop w:val="0"/>
          <w:marBottom w:val="0"/>
          <w:divBdr>
            <w:top w:val="none" w:sz="0" w:space="0" w:color="auto"/>
            <w:left w:val="none" w:sz="0" w:space="0" w:color="auto"/>
            <w:bottom w:val="none" w:sz="0" w:space="0" w:color="auto"/>
            <w:right w:val="none" w:sz="0" w:space="0" w:color="auto"/>
          </w:divBdr>
        </w:div>
        <w:div w:id="573204668">
          <w:marLeft w:val="0"/>
          <w:marRight w:val="0"/>
          <w:marTop w:val="0"/>
          <w:marBottom w:val="0"/>
          <w:divBdr>
            <w:top w:val="none" w:sz="0" w:space="0" w:color="auto"/>
            <w:left w:val="none" w:sz="0" w:space="0" w:color="auto"/>
            <w:bottom w:val="none" w:sz="0" w:space="0" w:color="auto"/>
            <w:right w:val="none" w:sz="0" w:space="0" w:color="auto"/>
          </w:divBdr>
        </w:div>
        <w:div w:id="507914568">
          <w:marLeft w:val="0"/>
          <w:marRight w:val="0"/>
          <w:marTop w:val="0"/>
          <w:marBottom w:val="0"/>
          <w:divBdr>
            <w:top w:val="none" w:sz="0" w:space="0" w:color="auto"/>
            <w:left w:val="none" w:sz="0" w:space="0" w:color="auto"/>
            <w:bottom w:val="none" w:sz="0" w:space="0" w:color="auto"/>
            <w:right w:val="none" w:sz="0" w:space="0" w:color="auto"/>
          </w:divBdr>
        </w:div>
      </w:divsChild>
    </w:div>
    <w:div w:id="1327517849">
      <w:bodyDiv w:val="1"/>
      <w:marLeft w:val="0"/>
      <w:marRight w:val="0"/>
      <w:marTop w:val="0"/>
      <w:marBottom w:val="0"/>
      <w:divBdr>
        <w:top w:val="none" w:sz="0" w:space="0" w:color="auto"/>
        <w:left w:val="none" w:sz="0" w:space="0" w:color="auto"/>
        <w:bottom w:val="none" w:sz="0" w:space="0" w:color="auto"/>
        <w:right w:val="none" w:sz="0" w:space="0" w:color="auto"/>
      </w:divBdr>
    </w:div>
    <w:div w:id="1869248348">
      <w:bodyDiv w:val="1"/>
      <w:marLeft w:val="0"/>
      <w:marRight w:val="0"/>
      <w:marTop w:val="0"/>
      <w:marBottom w:val="0"/>
      <w:divBdr>
        <w:top w:val="none" w:sz="0" w:space="0" w:color="auto"/>
        <w:left w:val="none" w:sz="0" w:space="0" w:color="auto"/>
        <w:bottom w:val="none" w:sz="0" w:space="0" w:color="auto"/>
        <w:right w:val="none" w:sz="0" w:space="0" w:color="auto"/>
      </w:divBdr>
    </w:div>
    <w:div w:id="20721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x/plum/a/?doi=10.1016/j.clbc.2018.02.013" TargetMode="External"/><Relationship Id="rId13" Type="http://schemas.openxmlformats.org/officeDocument/2006/relationships/hyperlink" Target="https://usgips.com/wp-content/uploads/2021/09/GIPS-COM-Sept-2021.pdf" TargetMode="External"/><Relationship Id="rId18" Type="http://schemas.openxmlformats.org/officeDocument/2006/relationships/hyperlink" Target="https://www.google.com/url?sa=t&amp;rct=j&amp;q=&amp;esrc=s&amp;source=web&amp;cd=1&amp;cad=rja&amp;uact=8&amp;ved=0ahUKEwjZkbOakePTAhWBcSYKHf0KBUQQFggiMAA&amp;url=https%3A%2F%2Fmoffitt.org%2Ffor-healthcare-providers%2Fcontinuing-education%2Fprovider-conferences%2F3rd-annual-moffitt-pathology-symposium-transforming-discovery-into-practice%2F&amp;usg=AFQjCNE8AN8qr4vOxYumJ9a5vBvOec396g" TargetMode="External"/><Relationship Id="rId3" Type="http://schemas.openxmlformats.org/officeDocument/2006/relationships/settings" Target="settings.xml"/><Relationship Id="rId7" Type="http://schemas.openxmlformats.org/officeDocument/2006/relationships/hyperlink" Target="mailto:saldiffalha@uabmc.edu" TargetMode="External"/><Relationship Id="rId12" Type="http://schemas.openxmlformats.org/officeDocument/2006/relationships/hyperlink" Target="https://usgips.com/case-of-the-month-march-2021/" TargetMode="External"/><Relationship Id="rId17" Type="http://schemas.openxmlformats.org/officeDocument/2006/relationships/hyperlink" Target="https://moffitt.org/media/5075/175.pdf" TargetMode="External"/><Relationship Id="rId2" Type="http://schemas.openxmlformats.org/officeDocument/2006/relationships/styles" Target="styles.xml"/><Relationship Id="rId16" Type="http://schemas.openxmlformats.org/officeDocument/2006/relationships/hyperlink" Target="https://www.archivesofpathology.org/doi/full/10.5858/arpa.2019-0901-A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frontiersin.org/Document/DownloadPDF?articleId=812252&amp;siteId=618&amp;userId=1505651&amp;roleId=16" TargetMode="External"/><Relationship Id="rId5" Type="http://schemas.openxmlformats.org/officeDocument/2006/relationships/footnotes" Target="footnotes.xml"/><Relationship Id="rId15" Type="http://schemas.openxmlformats.org/officeDocument/2006/relationships/hyperlink" Target="https://www.eposters.net/poster/simultaneous-presentation-of-renal-cell-carcinoma-clear-cell-type-with-renal-oncocytoma-and-low" TargetMode="External"/><Relationship Id="rId10" Type="http://schemas.openxmlformats.org/officeDocument/2006/relationships/hyperlink" Target="https://urldefense.proofpoint.com/v2/url?u=https-3A__www.futuremedicine.com_doi_10.2217_hep-2D2020-2D0015&amp;d=DwMFAg&amp;c=o3PTkfaYAd6-No7SurnLt5qpge1aKYwPQyBFS7c8AA0&amp;r=WTfazKcA5D5CglZKOQnOB-5sRbgc7NFp7zZRD3Fh1yU&amp;m=hREotpB9uD-StfHLPStWo-CEJCL_FDv_boCMjGZB55Y&amp;s=Dkm5ICWRjtRpLcTejTk5TvOlRsB-SRxpkVdzQXJrglE&am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turemedicine.com/doi/full/10.2217/hep-2020-0015" TargetMode="External"/><Relationship Id="rId14" Type="http://schemas.openxmlformats.org/officeDocument/2006/relationships/hyperlink" Target="http://ascopubs.org/doi/abs/10.1200/JCO.2016.34.15_suppl.e15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8769</Words>
  <Characters>49987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UAB Dept of Pathology</Company>
  <LinksUpToDate>false</LinksUpToDate>
  <CharactersWithSpaces>58639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Diffalha, Sameer (Campus)</dc:creator>
  <cp:keywords/>
  <dc:description/>
  <cp:lastModifiedBy>Sameer, Al Diffalha (Campus)</cp:lastModifiedBy>
  <cp:revision>15</cp:revision>
  <cp:lastPrinted>2021-12-05T00:48:00Z</cp:lastPrinted>
  <dcterms:created xsi:type="dcterms:W3CDTF">2021-12-05T00:48:00Z</dcterms:created>
  <dcterms:modified xsi:type="dcterms:W3CDTF">2022-01-26T03:51:00Z</dcterms:modified>
</cp:coreProperties>
</file>