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2764B" w14:textId="33A493FD" w:rsidR="003746BA" w:rsidRDefault="003746BA" w:rsidP="003746BA">
      <w:pPr>
        <w:autoSpaceDE w:val="0"/>
        <w:autoSpaceDN w:val="0"/>
        <w:adjustRightInd w:val="0"/>
        <w:jc w:val="center"/>
        <w:rPr>
          <w:rFonts w:eastAsia="Calibri"/>
          <w:b/>
          <w:iCs/>
          <w:color w:val="000000"/>
          <w:sz w:val="32"/>
          <w:szCs w:val="32"/>
        </w:rPr>
      </w:pPr>
      <w:r w:rsidRPr="003746BA">
        <w:rPr>
          <w:rFonts w:eastAsia="Calibri"/>
          <w:b/>
          <w:iCs/>
          <w:color w:val="000000"/>
          <w:sz w:val="32"/>
          <w:szCs w:val="32"/>
        </w:rPr>
        <w:t>Soumya J Niranjan</w:t>
      </w:r>
    </w:p>
    <w:p w14:paraId="49D56FCC" w14:textId="77777777" w:rsidR="00635C41" w:rsidRPr="003746BA" w:rsidRDefault="00635C41" w:rsidP="003746B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</w:rPr>
      </w:pPr>
    </w:p>
    <w:p w14:paraId="0C47F85C" w14:textId="77777777" w:rsidR="00635C41" w:rsidRPr="00635C41" w:rsidRDefault="00635C41" w:rsidP="00635C41">
      <w:pPr>
        <w:pBdr>
          <w:bottom w:val="single" w:sz="12" w:space="1" w:color="auto"/>
        </w:pBdr>
        <w:ind w:right="-360"/>
        <w:rPr>
          <w:rFonts w:eastAsia="Calibri"/>
          <w:b/>
          <w:bCs/>
          <w:color w:val="000000"/>
        </w:rPr>
      </w:pPr>
      <w:r w:rsidRPr="00635C41">
        <w:rPr>
          <w:rFonts w:eastAsia="Calibri"/>
          <w:b/>
          <w:bCs/>
          <w:color w:val="000000"/>
        </w:rPr>
        <w:t>CONTACT INFORMATION</w:t>
      </w:r>
    </w:p>
    <w:p w14:paraId="400FA263" w14:textId="77777777" w:rsidR="00635C41" w:rsidRPr="00635C41" w:rsidRDefault="00635C41" w:rsidP="00635C41">
      <w:pPr>
        <w:ind w:right="-360"/>
        <w:rPr>
          <w:b/>
        </w:rPr>
      </w:pPr>
    </w:p>
    <w:p w14:paraId="32D575F3" w14:textId="77777777" w:rsidR="00635C41" w:rsidRPr="00635C41" w:rsidRDefault="00635C41" w:rsidP="00635C41">
      <w:pPr>
        <w:ind w:right="-360"/>
        <w:rPr>
          <w:rFonts w:eastAsia="Calibri"/>
          <w:color w:val="000000"/>
        </w:rPr>
      </w:pPr>
      <w:r w:rsidRPr="00635C41">
        <w:rPr>
          <w:rFonts w:eastAsia="Calibri"/>
          <w:color w:val="000000"/>
        </w:rPr>
        <w:t>Department of Health Service Administration</w:t>
      </w:r>
    </w:p>
    <w:p w14:paraId="421AB7C8" w14:textId="77777777" w:rsidR="00635C41" w:rsidRPr="00635C41" w:rsidRDefault="00635C41" w:rsidP="00635C41">
      <w:pPr>
        <w:ind w:right="-360"/>
        <w:rPr>
          <w:rFonts w:eastAsia="Calibri"/>
          <w:color w:val="000000"/>
        </w:rPr>
      </w:pPr>
      <w:r w:rsidRPr="00635C41">
        <w:rPr>
          <w:rFonts w:eastAsia="Calibri"/>
          <w:color w:val="000000"/>
        </w:rPr>
        <w:t>School of Health Professions</w:t>
      </w:r>
    </w:p>
    <w:p w14:paraId="16093898" w14:textId="77777777" w:rsidR="00635C41" w:rsidRPr="00635C41" w:rsidRDefault="00635C41" w:rsidP="00635C41">
      <w:pPr>
        <w:ind w:right="-360"/>
        <w:rPr>
          <w:rFonts w:eastAsia="Calibri"/>
          <w:color w:val="000000"/>
        </w:rPr>
      </w:pPr>
      <w:r w:rsidRPr="00635C41">
        <w:rPr>
          <w:rFonts w:eastAsia="Calibri"/>
          <w:color w:val="000000"/>
        </w:rPr>
        <w:t>University of Alabama at Birmingham</w:t>
      </w:r>
    </w:p>
    <w:p w14:paraId="7ACCD6E3" w14:textId="1D6440EC" w:rsidR="00635C41" w:rsidRPr="00635C41" w:rsidRDefault="00635C41" w:rsidP="00635C41">
      <w:pPr>
        <w:ind w:right="-360"/>
        <w:rPr>
          <w:rFonts w:eastAsia="Calibri"/>
          <w:color w:val="000000"/>
        </w:rPr>
      </w:pPr>
      <w:r w:rsidRPr="00635C41">
        <w:rPr>
          <w:rFonts w:eastAsia="Calibri"/>
          <w:color w:val="000000"/>
        </w:rPr>
        <w:t xml:space="preserve">1720 2nd Avenue South, SHPB </w:t>
      </w:r>
    </w:p>
    <w:p w14:paraId="1F5CC119" w14:textId="77777777" w:rsidR="00635C41" w:rsidRPr="00635C41" w:rsidRDefault="00635C41" w:rsidP="00635C41">
      <w:pPr>
        <w:ind w:right="-360"/>
        <w:rPr>
          <w:rFonts w:eastAsia="Calibri"/>
          <w:color w:val="000000"/>
        </w:rPr>
      </w:pPr>
      <w:r w:rsidRPr="00635C41">
        <w:rPr>
          <w:rFonts w:eastAsia="Calibri"/>
          <w:color w:val="000000"/>
        </w:rPr>
        <w:t>Birmingham, AL 35294</w:t>
      </w:r>
    </w:p>
    <w:p w14:paraId="5B90C634" w14:textId="29739574" w:rsidR="00581F7E" w:rsidRPr="00581F7E" w:rsidRDefault="00635C41" w:rsidP="00581F7E">
      <w:pPr>
        <w:ind w:right="-360"/>
        <w:rPr>
          <w:rFonts w:eastAsia="Calibri"/>
          <w:color w:val="000000"/>
        </w:rPr>
      </w:pPr>
      <w:r w:rsidRPr="00635C41">
        <w:rPr>
          <w:rFonts w:eastAsia="Calibri"/>
          <w:color w:val="000000"/>
        </w:rPr>
        <w:t xml:space="preserve">Phone: 205-934-1627; E-mail: </w:t>
      </w:r>
      <w:hyperlink r:id="rId7" w:history="1">
        <w:r w:rsidRPr="0046720A">
          <w:rPr>
            <w:rStyle w:val="Hyperlink"/>
            <w:rFonts w:eastAsia="Calibri"/>
          </w:rPr>
          <w:t>soumya14@uab.edu</w:t>
        </w:r>
      </w:hyperlink>
    </w:p>
    <w:p w14:paraId="5C109A4C" w14:textId="28C99EEA" w:rsidR="00581F7E" w:rsidRDefault="00581F7E" w:rsidP="00581F7E">
      <w:pPr>
        <w:autoSpaceDE w:val="0"/>
        <w:autoSpaceDN w:val="0"/>
        <w:adjustRightInd w:val="0"/>
        <w:spacing w:before="100" w:beforeAutospacing="1" w:line="240" w:lineRule="atLeast"/>
        <w:jc w:val="both"/>
        <w:rPr>
          <w:rFonts w:eastAsia="Calibri"/>
          <w:bCs/>
          <w:color w:val="000000"/>
          <w:u w:val="single"/>
        </w:rPr>
      </w:pPr>
      <w:r>
        <w:rPr>
          <w:rFonts w:eastAsia="Calibri"/>
          <w:b/>
          <w:bCs/>
          <w:color w:val="000000"/>
          <w:u w:val="thick"/>
        </w:rPr>
        <w:t xml:space="preserve">CURRENT ACADEMIC APPOINTMENT </w:t>
      </w:r>
    </w:p>
    <w:p w14:paraId="03FC348C" w14:textId="3C71ABB7" w:rsidR="00581F7E" w:rsidRPr="00581F7E" w:rsidRDefault="00581F7E" w:rsidP="00581F7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81F7E">
        <w:rPr>
          <w:rFonts w:eastAsia="Calibri"/>
          <w:color w:val="000000"/>
        </w:rPr>
        <w:t>Assistant Professor</w:t>
      </w:r>
    </w:p>
    <w:p w14:paraId="6FD56577" w14:textId="1C5ED9A5" w:rsidR="00581F7E" w:rsidRPr="00581F7E" w:rsidRDefault="00581F7E" w:rsidP="00581F7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81F7E">
        <w:rPr>
          <w:rFonts w:eastAsia="Calibri"/>
          <w:color w:val="000000"/>
        </w:rPr>
        <w:t>School of Health Profession</w:t>
      </w:r>
    </w:p>
    <w:p w14:paraId="48C847B1" w14:textId="3520BE8F" w:rsidR="00581F7E" w:rsidRDefault="00581F7E" w:rsidP="00581F7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81F7E">
        <w:rPr>
          <w:rFonts w:eastAsia="Calibri"/>
          <w:color w:val="000000"/>
        </w:rPr>
        <w:t>University of Alabama at Birmingham</w:t>
      </w:r>
    </w:p>
    <w:p w14:paraId="443B368F" w14:textId="60C75CA7" w:rsidR="006C452E" w:rsidRDefault="006C452E" w:rsidP="00581F7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5B3A4A1C" w14:textId="21C2AC01" w:rsidR="00927485" w:rsidRPr="00D65F66" w:rsidRDefault="00927485" w:rsidP="00581F7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65F66">
        <w:rPr>
          <w:rFonts w:eastAsia="Calibri"/>
          <w:i/>
          <w:color w:val="000000"/>
        </w:rPr>
        <w:t>Center Appointments:</w:t>
      </w:r>
    </w:p>
    <w:p w14:paraId="13620FF0" w14:textId="43AE8A71" w:rsidR="00D65F66" w:rsidRDefault="006C452E" w:rsidP="00D65F6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D65F66">
        <w:rPr>
          <w:rFonts w:eastAsia="Calibri" w:cs="Times New Roman"/>
          <w:b/>
          <w:color w:val="000000"/>
          <w:sz w:val="24"/>
          <w:szCs w:val="24"/>
        </w:rPr>
        <w:t>Associate Scientist</w:t>
      </w:r>
      <w:r w:rsidRPr="00D65F66">
        <w:rPr>
          <w:rFonts w:eastAsia="Calibri" w:cs="Times New Roman"/>
          <w:color w:val="000000"/>
          <w:sz w:val="24"/>
          <w:szCs w:val="24"/>
        </w:rPr>
        <w:t xml:space="preserve">, </w:t>
      </w:r>
      <w:r w:rsidR="00D65F66">
        <w:rPr>
          <w:rFonts w:eastAsia="Calibri" w:cs="Times New Roman"/>
          <w:color w:val="000000"/>
          <w:sz w:val="24"/>
          <w:szCs w:val="24"/>
        </w:rPr>
        <w:tab/>
      </w:r>
      <w:r w:rsidR="00D65F66">
        <w:rPr>
          <w:rFonts w:eastAsia="Calibri" w:cs="Times New Roman"/>
          <w:color w:val="000000"/>
          <w:sz w:val="24"/>
          <w:szCs w:val="24"/>
        </w:rPr>
        <w:tab/>
      </w:r>
      <w:r w:rsidR="00D65F66">
        <w:rPr>
          <w:rFonts w:eastAsia="Calibri" w:cs="Times New Roman"/>
          <w:color w:val="000000"/>
          <w:sz w:val="24"/>
          <w:szCs w:val="24"/>
        </w:rPr>
        <w:tab/>
      </w:r>
      <w:r w:rsidR="00D65F66">
        <w:rPr>
          <w:rFonts w:eastAsia="Calibri" w:cs="Times New Roman"/>
          <w:color w:val="000000"/>
          <w:sz w:val="24"/>
          <w:szCs w:val="24"/>
        </w:rPr>
        <w:tab/>
      </w:r>
      <w:r w:rsidR="00D65F66">
        <w:rPr>
          <w:rFonts w:eastAsia="Calibri" w:cs="Times New Roman"/>
          <w:color w:val="000000"/>
          <w:sz w:val="24"/>
          <w:szCs w:val="24"/>
        </w:rPr>
        <w:tab/>
      </w:r>
      <w:r w:rsidR="00D65F66">
        <w:rPr>
          <w:rFonts w:eastAsia="Calibri" w:cs="Times New Roman"/>
          <w:color w:val="000000"/>
          <w:sz w:val="24"/>
          <w:szCs w:val="24"/>
        </w:rPr>
        <w:tab/>
      </w:r>
      <w:r w:rsidR="00D65F66">
        <w:rPr>
          <w:rFonts w:eastAsia="Calibri" w:cs="Times New Roman"/>
          <w:color w:val="000000"/>
          <w:sz w:val="24"/>
          <w:szCs w:val="24"/>
        </w:rPr>
        <w:tab/>
      </w:r>
      <w:r w:rsidR="00D65F66">
        <w:rPr>
          <w:rFonts w:eastAsia="Calibri" w:cs="Times New Roman"/>
          <w:color w:val="000000"/>
          <w:sz w:val="24"/>
          <w:szCs w:val="24"/>
        </w:rPr>
        <w:tab/>
      </w:r>
      <w:r w:rsidR="00D65F66" w:rsidRPr="00D65F66">
        <w:rPr>
          <w:rFonts w:eastAsia="Calibri" w:cs="Times New Roman"/>
          <w:color w:val="000000"/>
          <w:sz w:val="24"/>
          <w:szCs w:val="24"/>
        </w:rPr>
        <w:t>2018-present</w:t>
      </w:r>
    </w:p>
    <w:p w14:paraId="7BA8E46D" w14:textId="0D2343BB" w:rsidR="006C452E" w:rsidRPr="00D65F66" w:rsidRDefault="006C452E" w:rsidP="00D65F6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D65F66">
        <w:rPr>
          <w:rFonts w:eastAsia="Calibri" w:cs="Times New Roman"/>
          <w:color w:val="000000"/>
          <w:sz w:val="24"/>
          <w:szCs w:val="24"/>
        </w:rPr>
        <w:t>O'Neal Comprehensive Cancer Center, School of Medicine</w:t>
      </w:r>
      <w:r w:rsidR="00927485" w:rsidRPr="00D65F66">
        <w:rPr>
          <w:rFonts w:eastAsia="Calibri" w:cs="Times New Roman"/>
          <w:color w:val="000000"/>
          <w:sz w:val="24"/>
          <w:szCs w:val="24"/>
        </w:rPr>
        <w:t xml:space="preserve"> </w:t>
      </w:r>
    </w:p>
    <w:p w14:paraId="3EB642C5" w14:textId="6CDF6EE1" w:rsidR="00D65F66" w:rsidRDefault="006C452E" w:rsidP="00D65F6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D65F66">
        <w:rPr>
          <w:rFonts w:eastAsia="Calibri" w:cs="Times New Roman"/>
          <w:b/>
          <w:color w:val="000000"/>
          <w:sz w:val="24"/>
          <w:szCs w:val="24"/>
        </w:rPr>
        <w:t>Associate Scientist</w:t>
      </w:r>
      <w:r w:rsidRPr="00D65F66">
        <w:rPr>
          <w:rFonts w:eastAsia="Calibri" w:cs="Times New Roman"/>
          <w:color w:val="000000"/>
          <w:sz w:val="24"/>
          <w:szCs w:val="24"/>
        </w:rPr>
        <w:t xml:space="preserve">, </w:t>
      </w:r>
      <w:r w:rsidR="00D65F66">
        <w:rPr>
          <w:rFonts w:eastAsia="Calibri" w:cs="Times New Roman"/>
          <w:color w:val="000000"/>
          <w:sz w:val="24"/>
          <w:szCs w:val="24"/>
        </w:rPr>
        <w:tab/>
      </w:r>
      <w:r w:rsidR="00D65F66">
        <w:rPr>
          <w:rFonts w:eastAsia="Calibri" w:cs="Times New Roman"/>
          <w:color w:val="000000"/>
          <w:sz w:val="24"/>
          <w:szCs w:val="24"/>
        </w:rPr>
        <w:tab/>
      </w:r>
      <w:r w:rsidR="00D65F66">
        <w:rPr>
          <w:rFonts w:eastAsia="Calibri" w:cs="Times New Roman"/>
          <w:color w:val="000000"/>
          <w:sz w:val="24"/>
          <w:szCs w:val="24"/>
        </w:rPr>
        <w:tab/>
      </w:r>
      <w:r w:rsidR="00D65F66">
        <w:rPr>
          <w:rFonts w:eastAsia="Calibri" w:cs="Times New Roman"/>
          <w:color w:val="000000"/>
          <w:sz w:val="24"/>
          <w:szCs w:val="24"/>
        </w:rPr>
        <w:tab/>
      </w:r>
      <w:r w:rsidR="00D65F66">
        <w:rPr>
          <w:rFonts w:eastAsia="Calibri" w:cs="Times New Roman"/>
          <w:color w:val="000000"/>
          <w:sz w:val="24"/>
          <w:szCs w:val="24"/>
        </w:rPr>
        <w:tab/>
      </w:r>
      <w:r w:rsidR="00D65F66">
        <w:rPr>
          <w:rFonts w:eastAsia="Calibri" w:cs="Times New Roman"/>
          <w:color w:val="000000"/>
          <w:sz w:val="24"/>
          <w:szCs w:val="24"/>
        </w:rPr>
        <w:tab/>
      </w:r>
      <w:r w:rsidR="00D65F66">
        <w:rPr>
          <w:rFonts w:eastAsia="Calibri" w:cs="Times New Roman"/>
          <w:color w:val="000000"/>
          <w:sz w:val="24"/>
          <w:szCs w:val="24"/>
        </w:rPr>
        <w:tab/>
      </w:r>
      <w:r w:rsidR="00D65F66">
        <w:rPr>
          <w:rFonts w:eastAsia="Calibri" w:cs="Times New Roman"/>
          <w:color w:val="000000"/>
          <w:sz w:val="24"/>
          <w:szCs w:val="24"/>
        </w:rPr>
        <w:tab/>
      </w:r>
      <w:r w:rsidR="00D65F66" w:rsidRPr="00D65F66">
        <w:rPr>
          <w:rFonts w:eastAsia="Calibri" w:cs="Times New Roman"/>
          <w:color w:val="000000"/>
          <w:sz w:val="24"/>
          <w:szCs w:val="24"/>
        </w:rPr>
        <w:t>2018-present</w:t>
      </w:r>
    </w:p>
    <w:p w14:paraId="19502921" w14:textId="5A6BBBE3" w:rsidR="006C452E" w:rsidRPr="00D65F66" w:rsidRDefault="006C452E" w:rsidP="00D65F6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D65F66">
        <w:rPr>
          <w:rFonts w:eastAsia="Calibri" w:cs="Times New Roman"/>
          <w:color w:val="000000"/>
          <w:sz w:val="24"/>
          <w:szCs w:val="24"/>
        </w:rPr>
        <w:t>Cancer Control and Population Sciences,</w:t>
      </w:r>
      <w:r w:rsidR="00D65F66">
        <w:rPr>
          <w:rFonts w:eastAsia="Calibri" w:cs="Times New Roman"/>
          <w:color w:val="000000"/>
          <w:sz w:val="24"/>
          <w:szCs w:val="24"/>
        </w:rPr>
        <w:t xml:space="preserve"> </w:t>
      </w:r>
      <w:r w:rsidRPr="00D65F66">
        <w:rPr>
          <w:rFonts w:eastAsia="Calibri" w:cs="Times New Roman"/>
          <w:color w:val="000000"/>
          <w:sz w:val="24"/>
          <w:szCs w:val="24"/>
        </w:rPr>
        <w:t>O'Neal Comprehensive Cancer Center</w:t>
      </w:r>
      <w:r w:rsidR="00927485" w:rsidRPr="00D65F66">
        <w:rPr>
          <w:rFonts w:eastAsia="Calibri" w:cs="Times New Roman"/>
          <w:color w:val="000000"/>
          <w:sz w:val="24"/>
          <w:szCs w:val="24"/>
        </w:rPr>
        <w:t xml:space="preserve"> </w:t>
      </w:r>
    </w:p>
    <w:p w14:paraId="371A2574" w14:textId="0CC140CB" w:rsidR="00D65F66" w:rsidRDefault="006C452E" w:rsidP="00D65F6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D65F66">
        <w:rPr>
          <w:rFonts w:eastAsia="Calibri" w:cs="Times New Roman"/>
          <w:b/>
          <w:color w:val="000000"/>
          <w:sz w:val="24"/>
          <w:szCs w:val="24"/>
        </w:rPr>
        <w:t>Associate Scientist</w:t>
      </w:r>
      <w:r w:rsidRPr="00D65F66">
        <w:rPr>
          <w:rFonts w:eastAsia="Calibri" w:cs="Times New Roman"/>
          <w:color w:val="000000"/>
          <w:sz w:val="24"/>
          <w:szCs w:val="24"/>
        </w:rPr>
        <w:t>,</w:t>
      </w:r>
      <w:r w:rsidR="00D65F66">
        <w:rPr>
          <w:rFonts w:eastAsia="Calibri" w:cs="Times New Roman"/>
          <w:color w:val="000000"/>
          <w:sz w:val="24"/>
          <w:szCs w:val="24"/>
        </w:rPr>
        <w:tab/>
      </w:r>
      <w:r w:rsidR="00D65F66">
        <w:rPr>
          <w:rFonts w:eastAsia="Calibri" w:cs="Times New Roman"/>
          <w:color w:val="000000"/>
          <w:sz w:val="24"/>
          <w:szCs w:val="24"/>
        </w:rPr>
        <w:tab/>
      </w:r>
      <w:r w:rsidR="00D65F66">
        <w:rPr>
          <w:rFonts w:eastAsia="Calibri" w:cs="Times New Roman"/>
          <w:color w:val="000000"/>
          <w:sz w:val="24"/>
          <w:szCs w:val="24"/>
        </w:rPr>
        <w:tab/>
      </w:r>
      <w:r w:rsidR="00D65F66">
        <w:rPr>
          <w:rFonts w:eastAsia="Calibri" w:cs="Times New Roman"/>
          <w:color w:val="000000"/>
          <w:sz w:val="24"/>
          <w:szCs w:val="24"/>
        </w:rPr>
        <w:tab/>
      </w:r>
      <w:r w:rsidR="00D65F66">
        <w:rPr>
          <w:rFonts w:eastAsia="Calibri" w:cs="Times New Roman"/>
          <w:color w:val="000000"/>
          <w:sz w:val="24"/>
          <w:szCs w:val="24"/>
        </w:rPr>
        <w:tab/>
      </w:r>
      <w:r w:rsidR="00D65F66">
        <w:rPr>
          <w:rFonts w:eastAsia="Calibri" w:cs="Times New Roman"/>
          <w:color w:val="000000"/>
          <w:sz w:val="24"/>
          <w:szCs w:val="24"/>
        </w:rPr>
        <w:tab/>
      </w:r>
      <w:r w:rsidR="00D65F66">
        <w:rPr>
          <w:rFonts w:eastAsia="Calibri" w:cs="Times New Roman"/>
          <w:color w:val="000000"/>
          <w:sz w:val="24"/>
          <w:szCs w:val="24"/>
        </w:rPr>
        <w:tab/>
      </w:r>
      <w:r w:rsidR="00D65F66">
        <w:rPr>
          <w:rFonts w:eastAsia="Calibri" w:cs="Times New Roman"/>
          <w:color w:val="000000"/>
          <w:sz w:val="24"/>
          <w:szCs w:val="24"/>
        </w:rPr>
        <w:tab/>
      </w:r>
      <w:r w:rsidRPr="00D65F66">
        <w:rPr>
          <w:rFonts w:eastAsia="Calibri" w:cs="Times New Roman"/>
          <w:color w:val="000000"/>
          <w:sz w:val="24"/>
          <w:szCs w:val="24"/>
        </w:rPr>
        <w:t xml:space="preserve"> </w:t>
      </w:r>
      <w:r w:rsidR="00D65F66" w:rsidRPr="00D65F66">
        <w:rPr>
          <w:rFonts w:eastAsia="Calibri" w:cs="Times New Roman"/>
          <w:color w:val="000000"/>
          <w:sz w:val="24"/>
          <w:szCs w:val="24"/>
        </w:rPr>
        <w:t>2019-present</w:t>
      </w:r>
    </w:p>
    <w:p w14:paraId="290A2E02" w14:textId="7B6199EF" w:rsidR="006C452E" w:rsidRDefault="00D65F66" w:rsidP="00D65F6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UAB </w:t>
      </w:r>
      <w:r w:rsidR="006C452E" w:rsidRPr="00D65F66">
        <w:rPr>
          <w:rFonts w:eastAsia="Calibri" w:cs="Times New Roman"/>
          <w:color w:val="000000"/>
          <w:sz w:val="24"/>
          <w:szCs w:val="24"/>
        </w:rPr>
        <w:t>Minority Health &amp; Research Center, General Clinical Research Center</w:t>
      </w:r>
      <w:r w:rsidR="00927485" w:rsidRPr="00D65F66">
        <w:rPr>
          <w:rFonts w:eastAsia="Calibri" w:cs="Times New Roman"/>
          <w:color w:val="000000"/>
          <w:sz w:val="24"/>
          <w:szCs w:val="24"/>
        </w:rPr>
        <w:t xml:space="preserve"> </w:t>
      </w:r>
    </w:p>
    <w:p w14:paraId="2F917C55" w14:textId="24AF54FA" w:rsidR="00D65F66" w:rsidRPr="00D65F66" w:rsidRDefault="005B0DF6" w:rsidP="005C2AAC">
      <w:pPr>
        <w:pStyle w:val="ListParagraph"/>
        <w:numPr>
          <w:ilvl w:val="0"/>
          <w:numId w:val="28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shd w:val="clear" w:color="auto" w:fill="FFFFFF"/>
        </w:rPr>
        <w:t xml:space="preserve">Associate </w:t>
      </w:r>
      <w:r w:rsidR="00D65F66" w:rsidRPr="00D65F66">
        <w:rPr>
          <w:rFonts w:cs="Times New Roman"/>
          <w:b/>
          <w:sz w:val="24"/>
          <w:szCs w:val="24"/>
          <w:shd w:val="clear" w:color="auto" w:fill="FFFFFF"/>
        </w:rPr>
        <w:t>Scientist</w:t>
      </w:r>
      <w:r w:rsidR="005C2AAC">
        <w:rPr>
          <w:rFonts w:cs="Times New Roman"/>
          <w:b/>
          <w:sz w:val="24"/>
          <w:szCs w:val="24"/>
          <w:shd w:val="clear" w:color="auto" w:fill="FFFFFF"/>
        </w:rPr>
        <w:t>,</w:t>
      </w:r>
      <w:r w:rsidR="005C2AAC">
        <w:rPr>
          <w:rFonts w:cs="Times New Roman"/>
          <w:b/>
          <w:sz w:val="24"/>
          <w:szCs w:val="24"/>
          <w:shd w:val="clear" w:color="auto" w:fill="FFFFFF"/>
        </w:rPr>
        <w:tab/>
      </w:r>
      <w:r w:rsidR="005C2AAC">
        <w:rPr>
          <w:rFonts w:cs="Times New Roman"/>
          <w:b/>
          <w:sz w:val="24"/>
          <w:szCs w:val="24"/>
          <w:shd w:val="clear" w:color="auto" w:fill="FFFFFF"/>
        </w:rPr>
        <w:tab/>
      </w:r>
      <w:r w:rsidR="005C2AAC">
        <w:rPr>
          <w:rFonts w:cs="Times New Roman"/>
          <w:b/>
          <w:sz w:val="24"/>
          <w:szCs w:val="24"/>
          <w:shd w:val="clear" w:color="auto" w:fill="FFFFFF"/>
        </w:rPr>
        <w:tab/>
      </w:r>
      <w:r w:rsidR="005C2AAC">
        <w:rPr>
          <w:rFonts w:cs="Times New Roman"/>
          <w:b/>
          <w:sz w:val="24"/>
          <w:szCs w:val="24"/>
          <w:shd w:val="clear" w:color="auto" w:fill="FFFFFF"/>
        </w:rPr>
        <w:tab/>
      </w:r>
      <w:r w:rsidR="005C2AAC">
        <w:rPr>
          <w:rFonts w:cs="Times New Roman"/>
          <w:b/>
          <w:sz w:val="24"/>
          <w:szCs w:val="24"/>
          <w:shd w:val="clear" w:color="auto" w:fill="FFFFFF"/>
        </w:rPr>
        <w:tab/>
      </w:r>
      <w:r w:rsidR="005C2AAC">
        <w:rPr>
          <w:rFonts w:cs="Times New Roman"/>
          <w:b/>
          <w:sz w:val="24"/>
          <w:szCs w:val="24"/>
          <w:shd w:val="clear" w:color="auto" w:fill="FFFFFF"/>
        </w:rPr>
        <w:tab/>
      </w:r>
      <w:r w:rsidR="005C2AAC">
        <w:rPr>
          <w:rFonts w:cs="Times New Roman"/>
          <w:b/>
          <w:sz w:val="24"/>
          <w:szCs w:val="24"/>
          <w:shd w:val="clear" w:color="auto" w:fill="FFFFFF"/>
        </w:rPr>
        <w:tab/>
      </w:r>
      <w:r w:rsidR="005C2AAC">
        <w:rPr>
          <w:rFonts w:cs="Times New Roman"/>
          <w:b/>
          <w:sz w:val="24"/>
          <w:szCs w:val="24"/>
          <w:shd w:val="clear" w:color="auto" w:fill="FFFFFF"/>
        </w:rPr>
        <w:tab/>
      </w:r>
      <w:r w:rsidR="005C2AAC" w:rsidRPr="00D65F66">
        <w:rPr>
          <w:rFonts w:cs="Times New Roman"/>
          <w:sz w:val="24"/>
          <w:szCs w:val="24"/>
          <w:shd w:val="clear" w:color="auto" w:fill="FFFFFF"/>
        </w:rPr>
        <w:t>20</w:t>
      </w:r>
      <w:r w:rsidR="005C2AAC">
        <w:rPr>
          <w:rFonts w:cs="Times New Roman"/>
          <w:sz w:val="24"/>
          <w:szCs w:val="24"/>
          <w:shd w:val="clear" w:color="auto" w:fill="FFFFFF"/>
        </w:rPr>
        <w:t>21-</w:t>
      </w:r>
      <w:r w:rsidR="005C2AAC" w:rsidRPr="00D65F66">
        <w:rPr>
          <w:rFonts w:cs="Times New Roman"/>
          <w:sz w:val="24"/>
          <w:szCs w:val="24"/>
          <w:shd w:val="clear" w:color="auto" w:fill="FFFFFF"/>
        </w:rPr>
        <w:t>present</w:t>
      </w:r>
      <w:r w:rsidR="00D65F66">
        <w:rPr>
          <w:rFonts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</w:t>
      </w:r>
    </w:p>
    <w:p w14:paraId="6A5B675F" w14:textId="708C9387" w:rsidR="00D65F66" w:rsidRPr="00D65F66" w:rsidRDefault="00D65F66" w:rsidP="00D65F66">
      <w:pPr>
        <w:pStyle w:val="ListParagraph"/>
        <w:spacing w:line="240" w:lineRule="auto"/>
        <w:rPr>
          <w:rFonts w:cs="Times New Roman"/>
          <w:sz w:val="24"/>
          <w:szCs w:val="24"/>
        </w:rPr>
      </w:pPr>
      <w:r w:rsidRPr="00D65F66">
        <w:rPr>
          <w:rFonts w:cs="Times New Roman"/>
          <w:sz w:val="24"/>
          <w:szCs w:val="24"/>
          <w:shd w:val="clear" w:color="auto" w:fill="FFFFFF"/>
        </w:rPr>
        <w:t xml:space="preserve">UAB Center for Outcomes and Effectiveness Research and Education (COERE) </w:t>
      </w:r>
    </w:p>
    <w:p w14:paraId="188DDFE8" w14:textId="17771AEE" w:rsidR="00896359" w:rsidRDefault="00664A04" w:rsidP="00664A04">
      <w:pPr>
        <w:autoSpaceDE w:val="0"/>
        <w:autoSpaceDN w:val="0"/>
        <w:adjustRightInd w:val="0"/>
        <w:spacing w:before="100" w:beforeAutospacing="1" w:line="240" w:lineRule="atLeast"/>
        <w:jc w:val="both"/>
        <w:rPr>
          <w:rFonts w:eastAsia="Calibri"/>
          <w:bCs/>
          <w:color w:val="000000"/>
          <w:u w:val="single"/>
        </w:rPr>
      </w:pPr>
      <w:r w:rsidRPr="00664A04">
        <w:rPr>
          <w:rFonts w:eastAsia="Calibri"/>
          <w:b/>
          <w:bCs/>
          <w:color w:val="000000"/>
          <w:u w:val="thick"/>
        </w:rPr>
        <w:t>EDUCATION</w:t>
      </w:r>
    </w:p>
    <w:p w14:paraId="4DBCEB0B" w14:textId="77777777" w:rsidR="00664A04" w:rsidRDefault="00664A04" w:rsidP="006114D4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</w:p>
    <w:p w14:paraId="60618EA0" w14:textId="4C0BBFD4" w:rsidR="006114D4" w:rsidRDefault="006114D4" w:rsidP="006114D4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9850A7">
        <w:rPr>
          <w:rFonts w:eastAsia="Calibri"/>
          <w:b/>
          <w:color w:val="000000"/>
        </w:rPr>
        <w:t>Ph</w:t>
      </w:r>
      <w:r>
        <w:rPr>
          <w:rFonts w:eastAsia="Calibri"/>
          <w:b/>
          <w:color w:val="000000"/>
        </w:rPr>
        <w:t>.</w:t>
      </w:r>
      <w:r w:rsidRPr="009850A7">
        <w:rPr>
          <w:rFonts w:eastAsia="Calibri"/>
          <w:b/>
          <w:color w:val="000000"/>
        </w:rPr>
        <w:t>D</w:t>
      </w:r>
      <w:r>
        <w:rPr>
          <w:rFonts w:eastAsia="Calibri"/>
          <w:b/>
          <w:color w:val="000000"/>
        </w:rPr>
        <w:t>., Medical Sociology                                                                                       April 2018</w:t>
      </w:r>
    </w:p>
    <w:p w14:paraId="2D8FCA82" w14:textId="4059264F" w:rsidR="00BD01AD" w:rsidRPr="00067B27" w:rsidRDefault="006114D4" w:rsidP="003746B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850A7">
        <w:rPr>
          <w:rFonts w:eastAsia="Calibri"/>
          <w:color w:val="000000"/>
        </w:rPr>
        <w:t>The University of Alabama at Birmingham</w:t>
      </w:r>
      <w:r w:rsidRPr="009850A7">
        <w:rPr>
          <w:rFonts w:eastAsia="Calibri"/>
          <w:b/>
          <w:color w:val="000000"/>
        </w:rPr>
        <w:t xml:space="preserve"> </w:t>
      </w:r>
      <w:r>
        <w:rPr>
          <w:rFonts w:eastAsia="Calibri"/>
          <w:b/>
          <w:color w:val="000000"/>
        </w:rPr>
        <w:t xml:space="preserve">   </w:t>
      </w:r>
      <w:r w:rsidR="00BF7FF9">
        <w:rPr>
          <w:rFonts w:eastAsia="Calibri"/>
          <w:b/>
          <w:color w:val="000000"/>
        </w:rPr>
        <w:t xml:space="preserve">                                                                              </w:t>
      </w:r>
    </w:p>
    <w:p w14:paraId="63EFF5D1" w14:textId="1E464F8F" w:rsidR="00BD01AD" w:rsidRDefault="00BD01AD" w:rsidP="006114D4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732AF7E5" w14:textId="674B0D45" w:rsidR="003746BA" w:rsidRPr="003746BA" w:rsidRDefault="003746BA" w:rsidP="003746B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746BA">
        <w:rPr>
          <w:rFonts w:eastAsia="Calibri"/>
          <w:b/>
          <w:bCs/>
          <w:color w:val="000000"/>
        </w:rPr>
        <w:t>M.S. Clinical Investigation Sciences</w:t>
      </w:r>
      <w:r w:rsidR="00BF7FF9" w:rsidRPr="00BF7FF9">
        <w:rPr>
          <w:rFonts w:eastAsia="Calibri"/>
          <w:b/>
          <w:bCs/>
          <w:color w:val="000000"/>
        </w:rPr>
        <w:t xml:space="preserve"> </w:t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="000A5158">
        <w:rPr>
          <w:rFonts w:eastAsia="Calibri"/>
          <w:b/>
          <w:bCs/>
          <w:color w:val="000000"/>
        </w:rPr>
        <w:t xml:space="preserve">         </w:t>
      </w:r>
      <w:r w:rsidR="00896359">
        <w:rPr>
          <w:rFonts w:eastAsia="Calibri"/>
          <w:b/>
          <w:bCs/>
          <w:color w:val="000000"/>
        </w:rPr>
        <w:t>May 2008</w:t>
      </w:r>
      <w:r w:rsidRPr="003746BA">
        <w:rPr>
          <w:rFonts w:eastAsia="Calibri"/>
          <w:b/>
          <w:bCs/>
          <w:color w:val="000000"/>
        </w:rPr>
        <w:tab/>
      </w:r>
    </w:p>
    <w:p w14:paraId="6FD0CBC8" w14:textId="77777777" w:rsidR="003746BA" w:rsidRPr="003746BA" w:rsidRDefault="003746BA" w:rsidP="003746B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746BA">
        <w:rPr>
          <w:rFonts w:eastAsia="Calibri"/>
          <w:color w:val="000000"/>
        </w:rPr>
        <w:t>University of Louisville, Louisville, KY</w:t>
      </w:r>
      <w:r w:rsidRPr="003746BA">
        <w:rPr>
          <w:rFonts w:eastAsia="Calibri"/>
          <w:color w:val="000000"/>
        </w:rPr>
        <w:tab/>
      </w:r>
      <w:r w:rsidRPr="003746BA">
        <w:rPr>
          <w:rFonts w:eastAsia="Calibri"/>
          <w:color w:val="000000"/>
        </w:rPr>
        <w:tab/>
      </w:r>
      <w:r w:rsidRPr="003746BA">
        <w:rPr>
          <w:rFonts w:eastAsia="Calibri"/>
          <w:color w:val="000000"/>
        </w:rPr>
        <w:tab/>
      </w:r>
      <w:r w:rsidRPr="003746BA">
        <w:rPr>
          <w:rFonts w:eastAsia="Calibri"/>
          <w:color w:val="000000"/>
        </w:rPr>
        <w:tab/>
      </w:r>
      <w:r w:rsidRPr="003746BA">
        <w:rPr>
          <w:rFonts w:eastAsia="Calibri"/>
          <w:color w:val="000000"/>
        </w:rPr>
        <w:tab/>
      </w:r>
      <w:r w:rsidRPr="003746BA">
        <w:rPr>
          <w:rFonts w:eastAsia="Calibri"/>
          <w:color w:val="000000"/>
        </w:rPr>
        <w:tab/>
      </w:r>
    </w:p>
    <w:p w14:paraId="38269D1C" w14:textId="77777777" w:rsidR="003746BA" w:rsidRPr="003746BA" w:rsidRDefault="003746BA" w:rsidP="003746B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08E3C2D5" w14:textId="4ACD6BD4" w:rsidR="00896359" w:rsidRDefault="003746BA" w:rsidP="003746B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3746BA">
        <w:rPr>
          <w:rFonts w:eastAsia="Calibri"/>
          <w:b/>
          <w:bCs/>
          <w:color w:val="000000"/>
        </w:rPr>
        <w:t xml:space="preserve">B. Pharmacy </w:t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="00BF7FF9">
        <w:rPr>
          <w:rFonts w:eastAsia="Calibri"/>
          <w:b/>
          <w:bCs/>
          <w:color w:val="000000"/>
        </w:rPr>
        <w:t xml:space="preserve">                                 </w:t>
      </w:r>
      <w:r w:rsidR="00896359">
        <w:rPr>
          <w:rFonts w:eastAsia="Calibri"/>
          <w:b/>
          <w:bCs/>
          <w:color w:val="000000"/>
        </w:rPr>
        <w:t xml:space="preserve">                        March 2005</w:t>
      </w:r>
    </w:p>
    <w:p w14:paraId="32F06962" w14:textId="0683C9DC" w:rsidR="003746BA" w:rsidRPr="003746BA" w:rsidRDefault="003746BA" w:rsidP="003746B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746BA">
        <w:rPr>
          <w:rFonts w:eastAsia="Calibri"/>
          <w:color w:val="000000"/>
        </w:rPr>
        <w:t xml:space="preserve">Government College of Pharmacy, </w:t>
      </w:r>
    </w:p>
    <w:p w14:paraId="4C07AE4A" w14:textId="77777777" w:rsidR="003746BA" w:rsidRPr="003746BA" w:rsidRDefault="003746BA" w:rsidP="003746B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746BA">
        <w:rPr>
          <w:rFonts w:eastAsia="Calibri"/>
          <w:color w:val="000000"/>
        </w:rPr>
        <w:t>Rajiv Gandhi University of Health Sciences,</w:t>
      </w:r>
    </w:p>
    <w:p w14:paraId="5DB636FB" w14:textId="77777777" w:rsidR="003746BA" w:rsidRPr="003746BA" w:rsidRDefault="003746BA" w:rsidP="003746B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746BA">
        <w:rPr>
          <w:rFonts w:eastAsia="Calibri"/>
          <w:color w:val="000000"/>
        </w:rPr>
        <w:t xml:space="preserve">Bangalore, Karnataka, India </w:t>
      </w:r>
    </w:p>
    <w:p w14:paraId="32681CD1" w14:textId="77777777" w:rsidR="003746BA" w:rsidRPr="003746BA" w:rsidRDefault="003746BA" w:rsidP="003746B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3695649C" w14:textId="77777777" w:rsidR="006D7CC8" w:rsidRDefault="006D7CC8" w:rsidP="005318A6">
      <w:pPr>
        <w:autoSpaceDE w:val="0"/>
        <w:autoSpaceDN w:val="0"/>
        <w:adjustRightInd w:val="0"/>
        <w:rPr>
          <w:rFonts w:eastAsia="Calibri"/>
          <w:b/>
          <w:color w:val="000000"/>
          <w:u w:val="thick"/>
        </w:rPr>
      </w:pPr>
    </w:p>
    <w:p w14:paraId="13FE7413" w14:textId="6B18EEFE" w:rsidR="005318A6" w:rsidRDefault="005318A6" w:rsidP="005318A6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>
        <w:rPr>
          <w:rFonts w:eastAsia="Calibri"/>
          <w:b/>
          <w:color w:val="000000"/>
          <w:u w:val="thick"/>
        </w:rPr>
        <w:t>PREVIOUS PROFESSIONAL EXPERIENCE</w:t>
      </w:r>
    </w:p>
    <w:p w14:paraId="23B7ABE2" w14:textId="77777777" w:rsidR="005318A6" w:rsidRDefault="005318A6" w:rsidP="005318A6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14:paraId="5849D2AB" w14:textId="77777777" w:rsidR="005318A6" w:rsidRPr="003746BA" w:rsidRDefault="005318A6" w:rsidP="005318A6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3746BA">
        <w:rPr>
          <w:rFonts w:eastAsia="Calibri"/>
          <w:b/>
          <w:bCs/>
          <w:color w:val="000000"/>
        </w:rPr>
        <w:t>Quality Assurance Manager-Oncology</w:t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  <w:t>05/2015-</w:t>
      </w:r>
      <w:r>
        <w:rPr>
          <w:rFonts w:eastAsia="Calibri"/>
          <w:b/>
          <w:bCs/>
          <w:color w:val="000000"/>
        </w:rPr>
        <w:t>8/2018</w:t>
      </w:r>
    </w:p>
    <w:p w14:paraId="2323D499" w14:textId="77777777" w:rsidR="005318A6" w:rsidRDefault="005318A6" w:rsidP="005318A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  <w:r w:rsidRPr="003746BA">
        <w:rPr>
          <w:rFonts w:eastAsia="Calibri"/>
          <w:bCs/>
          <w:color w:val="000000"/>
        </w:rPr>
        <w:t xml:space="preserve">UAB Comprehensive Cancer Center, </w:t>
      </w:r>
    </w:p>
    <w:p w14:paraId="309FA954" w14:textId="77777777" w:rsidR="005318A6" w:rsidRDefault="005318A6" w:rsidP="005318A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  <w:r w:rsidRPr="003746BA">
        <w:rPr>
          <w:rFonts w:eastAsia="Calibri"/>
          <w:bCs/>
          <w:color w:val="000000"/>
        </w:rPr>
        <w:t>Clinical Studies Unit (CSU)</w:t>
      </w:r>
      <w:r>
        <w:rPr>
          <w:rFonts w:eastAsia="Calibri"/>
          <w:bCs/>
          <w:color w:val="000000"/>
        </w:rPr>
        <w:t>,</w:t>
      </w:r>
      <w:r w:rsidRPr="00F01349">
        <w:rPr>
          <w:rFonts w:eastAsia="Calibri"/>
          <w:bCs/>
          <w:color w:val="000000"/>
        </w:rPr>
        <w:t xml:space="preserve"> </w:t>
      </w:r>
      <w:r w:rsidRPr="003746BA">
        <w:rPr>
          <w:rFonts w:eastAsia="Calibri"/>
          <w:bCs/>
          <w:color w:val="000000"/>
        </w:rPr>
        <w:t>Birmingham, AL</w:t>
      </w:r>
    </w:p>
    <w:p w14:paraId="782FDABF" w14:textId="77777777" w:rsidR="005318A6" w:rsidRPr="003746BA" w:rsidRDefault="005318A6" w:rsidP="005318A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5EE7CC6B" w14:textId="77777777" w:rsidR="005318A6" w:rsidRPr="003746BA" w:rsidRDefault="005318A6" w:rsidP="005318A6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3746BA">
        <w:rPr>
          <w:rFonts w:eastAsia="Calibri"/>
          <w:b/>
          <w:bCs/>
          <w:color w:val="000000"/>
        </w:rPr>
        <w:lastRenderedPageBreak/>
        <w:t>Clinical Trials Manager</w:t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  <w:t>06/2012-05/2015</w:t>
      </w:r>
    </w:p>
    <w:p w14:paraId="7D9A0899" w14:textId="77777777" w:rsidR="005318A6" w:rsidRDefault="005318A6" w:rsidP="005318A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  <w:r w:rsidRPr="003746BA">
        <w:rPr>
          <w:rFonts w:eastAsia="Calibri"/>
          <w:bCs/>
          <w:color w:val="000000"/>
        </w:rPr>
        <w:t xml:space="preserve">UAB Comprehensive Cancer Center, </w:t>
      </w:r>
    </w:p>
    <w:p w14:paraId="1948CCB9" w14:textId="77777777" w:rsidR="005318A6" w:rsidRPr="003746BA" w:rsidRDefault="005318A6" w:rsidP="005318A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  <w:r w:rsidRPr="003746BA">
        <w:rPr>
          <w:rFonts w:eastAsia="Calibri"/>
          <w:bCs/>
          <w:color w:val="000000"/>
        </w:rPr>
        <w:t xml:space="preserve">CSU, Birmingham, AL </w:t>
      </w:r>
    </w:p>
    <w:p w14:paraId="18E2817E" w14:textId="77777777" w:rsidR="005318A6" w:rsidRPr="003746BA" w:rsidRDefault="005318A6" w:rsidP="005318A6">
      <w:pPr>
        <w:autoSpaceDE w:val="0"/>
        <w:autoSpaceDN w:val="0"/>
        <w:adjustRightInd w:val="0"/>
        <w:ind w:left="720"/>
        <w:jc w:val="both"/>
        <w:rPr>
          <w:rFonts w:eastAsia="Calibri"/>
          <w:bCs/>
          <w:color w:val="000000"/>
        </w:rPr>
      </w:pPr>
    </w:p>
    <w:p w14:paraId="448E7FA9" w14:textId="77777777" w:rsidR="005318A6" w:rsidRPr="003746BA" w:rsidRDefault="005318A6" w:rsidP="005318A6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3746BA">
        <w:rPr>
          <w:rFonts w:eastAsia="Calibri"/>
          <w:b/>
          <w:bCs/>
          <w:color w:val="000000"/>
        </w:rPr>
        <w:t>Clinical Trials Administrator</w:t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  <w:t>12/2011-06/2012</w:t>
      </w:r>
    </w:p>
    <w:p w14:paraId="29C45BC6" w14:textId="77777777" w:rsidR="005318A6" w:rsidRDefault="005318A6" w:rsidP="005318A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  <w:r w:rsidRPr="003746BA">
        <w:rPr>
          <w:rFonts w:eastAsia="Calibri"/>
          <w:bCs/>
          <w:color w:val="000000"/>
        </w:rPr>
        <w:t xml:space="preserve">UAB Comprehensive Cancer Center, </w:t>
      </w:r>
    </w:p>
    <w:p w14:paraId="6D018B8D" w14:textId="77777777" w:rsidR="005318A6" w:rsidRDefault="005318A6" w:rsidP="005318A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  <w:r w:rsidRPr="003746BA">
        <w:rPr>
          <w:rFonts w:eastAsia="Calibri"/>
          <w:bCs/>
          <w:color w:val="000000"/>
        </w:rPr>
        <w:t xml:space="preserve">CSU, Birmingham, AL </w:t>
      </w:r>
    </w:p>
    <w:p w14:paraId="6F538B25" w14:textId="77777777" w:rsidR="005318A6" w:rsidRPr="003746BA" w:rsidRDefault="005318A6" w:rsidP="005318A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730DEC12" w14:textId="77777777" w:rsidR="005318A6" w:rsidRPr="003746BA" w:rsidRDefault="005318A6" w:rsidP="005318A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746BA">
        <w:rPr>
          <w:rFonts w:eastAsia="Calibri"/>
          <w:b/>
          <w:bCs/>
          <w:color w:val="000000"/>
        </w:rPr>
        <w:t xml:space="preserve">Senior Program Manager: Clinical Coordination </w:t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  <w:t xml:space="preserve">07/2010 – 12/2011 </w:t>
      </w:r>
    </w:p>
    <w:p w14:paraId="78266273" w14:textId="77777777" w:rsidR="005318A6" w:rsidRPr="003746BA" w:rsidRDefault="005318A6" w:rsidP="005318A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746BA">
        <w:rPr>
          <w:rFonts w:eastAsia="Calibri"/>
          <w:color w:val="000000"/>
        </w:rPr>
        <w:t xml:space="preserve">Tulane Cancer Center, New Orleans, LA </w:t>
      </w:r>
    </w:p>
    <w:p w14:paraId="739BD5FA" w14:textId="77777777" w:rsidR="005318A6" w:rsidRDefault="005318A6" w:rsidP="005318A6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14:paraId="3C6CCFEE" w14:textId="77777777" w:rsidR="005318A6" w:rsidRPr="003746BA" w:rsidRDefault="005318A6" w:rsidP="005318A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746BA">
        <w:rPr>
          <w:rFonts w:eastAsia="Calibri"/>
          <w:b/>
          <w:bCs/>
          <w:color w:val="000000"/>
        </w:rPr>
        <w:t>Clinical Research Coordinator</w:t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  <w:t xml:space="preserve">09/2008 – 07/2010 </w:t>
      </w:r>
    </w:p>
    <w:p w14:paraId="3571BDE5" w14:textId="77777777" w:rsidR="005318A6" w:rsidRPr="003746BA" w:rsidRDefault="005318A6" w:rsidP="005318A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746BA">
        <w:rPr>
          <w:rFonts w:eastAsia="Calibri"/>
          <w:color w:val="000000"/>
        </w:rPr>
        <w:t xml:space="preserve">Tulane University, New Orleans, LA </w:t>
      </w:r>
    </w:p>
    <w:p w14:paraId="678ECB43" w14:textId="77777777" w:rsidR="005318A6" w:rsidRPr="003746BA" w:rsidRDefault="005318A6" w:rsidP="005318A6">
      <w:pPr>
        <w:autoSpaceDE w:val="0"/>
        <w:autoSpaceDN w:val="0"/>
        <w:adjustRightInd w:val="0"/>
        <w:ind w:left="720"/>
        <w:rPr>
          <w:rFonts w:eastAsia="Calibri"/>
          <w:color w:val="000000"/>
        </w:rPr>
      </w:pPr>
      <w:r w:rsidRPr="003746BA">
        <w:rPr>
          <w:rFonts w:eastAsia="Calibri"/>
          <w:color w:val="000000"/>
        </w:rPr>
        <w:t xml:space="preserve"> </w:t>
      </w:r>
    </w:p>
    <w:p w14:paraId="6C18B7B5" w14:textId="77777777" w:rsidR="005318A6" w:rsidRPr="003746BA" w:rsidRDefault="005318A6" w:rsidP="005318A6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3746BA">
        <w:rPr>
          <w:rFonts w:eastAsia="Calibri"/>
          <w:b/>
          <w:bCs/>
          <w:color w:val="000000"/>
        </w:rPr>
        <w:t xml:space="preserve">Student Research Coordinator </w:t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  <w:t xml:space="preserve">03/2007 – 05/2008 </w:t>
      </w:r>
    </w:p>
    <w:p w14:paraId="0B4C89F3" w14:textId="77777777" w:rsidR="005318A6" w:rsidRPr="003746BA" w:rsidRDefault="005318A6" w:rsidP="005318A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proofErr w:type="spellStart"/>
      <w:r w:rsidRPr="003746BA">
        <w:rPr>
          <w:rFonts w:eastAsia="Calibri"/>
          <w:color w:val="000000"/>
        </w:rPr>
        <w:t>Kosair</w:t>
      </w:r>
      <w:proofErr w:type="spellEnd"/>
      <w:r w:rsidRPr="003746BA">
        <w:rPr>
          <w:rFonts w:eastAsia="Calibri"/>
          <w:color w:val="000000"/>
        </w:rPr>
        <w:t xml:space="preserve"> Children’s Pediatrics Clinical Research Unit,</w:t>
      </w:r>
    </w:p>
    <w:p w14:paraId="1254F809" w14:textId="77777777" w:rsidR="005318A6" w:rsidRPr="003746BA" w:rsidRDefault="005318A6" w:rsidP="005318A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746BA">
        <w:rPr>
          <w:rFonts w:eastAsia="Calibri"/>
          <w:color w:val="000000"/>
        </w:rPr>
        <w:t>Louisville, Kentucky</w:t>
      </w:r>
    </w:p>
    <w:p w14:paraId="60BC330E" w14:textId="77777777" w:rsidR="005318A6" w:rsidRPr="003746BA" w:rsidRDefault="005318A6" w:rsidP="005318A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2EFF8C5C" w14:textId="77777777" w:rsidR="005318A6" w:rsidRPr="003746BA" w:rsidRDefault="005318A6" w:rsidP="005318A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746BA">
        <w:rPr>
          <w:rFonts w:eastAsia="Calibri"/>
          <w:b/>
          <w:bCs/>
          <w:color w:val="000000"/>
        </w:rPr>
        <w:t xml:space="preserve">Student Research Assistant </w:t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  <w:t xml:space="preserve">01/2007-03/2007 </w:t>
      </w:r>
    </w:p>
    <w:p w14:paraId="1CB86AF5" w14:textId="77777777" w:rsidR="005318A6" w:rsidRPr="003746BA" w:rsidRDefault="005318A6" w:rsidP="005318A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746BA">
        <w:rPr>
          <w:rFonts w:eastAsia="Calibri"/>
          <w:color w:val="000000"/>
        </w:rPr>
        <w:t>Dept of Epidemiology and Population Health, University Of Louisville,</w:t>
      </w:r>
    </w:p>
    <w:p w14:paraId="69EC020F" w14:textId="77777777" w:rsidR="005318A6" w:rsidRPr="003746BA" w:rsidRDefault="005318A6" w:rsidP="005318A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746BA">
        <w:rPr>
          <w:rFonts w:eastAsia="Calibri"/>
          <w:color w:val="000000"/>
        </w:rPr>
        <w:t>Louisville, Kentucky</w:t>
      </w:r>
    </w:p>
    <w:p w14:paraId="1E17D71D" w14:textId="77777777" w:rsidR="005318A6" w:rsidRPr="003746BA" w:rsidRDefault="005318A6" w:rsidP="005318A6">
      <w:pPr>
        <w:autoSpaceDE w:val="0"/>
        <w:autoSpaceDN w:val="0"/>
        <w:adjustRightInd w:val="0"/>
        <w:jc w:val="both"/>
        <w:rPr>
          <w:rFonts w:eastAsia="Calibri" w:cs="Arial"/>
          <w:sz w:val="20"/>
          <w:szCs w:val="20"/>
        </w:rPr>
      </w:pPr>
    </w:p>
    <w:p w14:paraId="13A428F6" w14:textId="77777777" w:rsidR="005318A6" w:rsidRPr="003746BA" w:rsidRDefault="005318A6" w:rsidP="005318A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746BA">
        <w:rPr>
          <w:rFonts w:eastAsia="Calibri"/>
          <w:b/>
          <w:bCs/>
          <w:color w:val="000000"/>
        </w:rPr>
        <w:t xml:space="preserve">Student Research Assistant </w:t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  <w:t xml:space="preserve">04/2007-05/2008 </w:t>
      </w:r>
    </w:p>
    <w:p w14:paraId="1BC42C67" w14:textId="77777777" w:rsidR="005318A6" w:rsidRPr="00E11191" w:rsidRDefault="005318A6" w:rsidP="005318A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11191">
        <w:rPr>
          <w:rFonts w:eastAsia="Calibri"/>
          <w:color w:val="000000"/>
        </w:rPr>
        <w:t xml:space="preserve">Dept of Health Promotion and Behavioral Sciences, University Of Louisville, </w:t>
      </w:r>
    </w:p>
    <w:p w14:paraId="4FE82663" w14:textId="77777777" w:rsidR="005318A6" w:rsidRPr="00E11191" w:rsidRDefault="005318A6" w:rsidP="005318A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11191">
        <w:rPr>
          <w:rFonts w:eastAsia="Calibri"/>
          <w:color w:val="000000"/>
        </w:rPr>
        <w:t>Louisville, Kentucky</w:t>
      </w:r>
    </w:p>
    <w:p w14:paraId="18157BEF" w14:textId="77777777" w:rsidR="005318A6" w:rsidRPr="003746BA" w:rsidRDefault="005318A6" w:rsidP="005318A6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14:paraId="0B403CBF" w14:textId="77777777" w:rsidR="005318A6" w:rsidRPr="003746BA" w:rsidRDefault="005318A6" w:rsidP="005318A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746BA">
        <w:rPr>
          <w:rFonts w:eastAsia="Calibri"/>
          <w:b/>
          <w:bCs/>
          <w:color w:val="000000"/>
        </w:rPr>
        <w:t xml:space="preserve">Student Tutor </w:t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>
        <w:rPr>
          <w:rFonts w:eastAsia="Calibri"/>
          <w:b/>
          <w:bCs/>
          <w:color w:val="000000"/>
        </w:rPr>
        <w:t xml:space="preserve">            </w:t>
      </w:r>
      <w:r w:rsidRPr="003746BA">
        <w:rPr>
          <w:rFonts w:eastAsia="Calibri"/>
          <w:b/>
          <w:bCs/>
          <w:color w:val="000000"/>
        </w:rPr>
        <w:t xml:space="preserve">08/2006-12/2006 </w:t>
      </w:r>
    </w:p>
    <w:p w14:paraId="3A67125A" w14:textId="77777777" w:rsidR="005318A6" w:rsidRPr="003746BA" w:rsidRDefault="005318A6" w:rsidP="005318A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746BA">
        <w:rPr>
          <w:rFonts w:eastAsia="Calibri"/>
          <w:color w:val="000000"/>
        </w:rPr>
        <w:t>Holman Learning Centre,</w:t>
      </w:r>
      <w:r>
        <w:rPr>
          <w:rFonts w:eastAsia="Calibri"/>
          <w:color w:val="000000"/>
        </w:rPr>
        <w:t xml:space="preserve"> </w:t>
      </w:r>
      <w:r w:rsidRPr="003746BA">
        <w:rPr>
          <w:rFonts w:eastAsia="Calibri"/>
          <w:color w:val="000000"/>
        </w:rPr>
        <w:t>Eastern Michigan Univ</w:t>
      </w:r>
      <w:r>
        <w:rPr>
          <w:rFonts w:eastAsia="Calibri"/>
          <w:color w:val="000000"/>
        </w:rPr>
        <w:t>ersity</w:t>
      </w:r>
      <w:r w:rsidRPr="003746BA">
        <w:rPr>
          <w:rFonts w:eastAsia="Calibri"/>
          <w:color w:val="000000"/>
        </w:rPr>
        <w:t xml:space="preserve"> </w:t>
      </w:r>
    </w:p>
    <w:p w14:paraId="1F37CB8F" w14:textId="77777777" w:rsidR="005318A6" w:rsidRPr="003746BA" w:rsidRDefault="005318A6" w:rsidP="005318A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746BA">
        <w:rPr>
          <w:rFonts w:eastAsia="Calibri"/>
          <w:color w:val="000000"/>
        </w:rPr>
        <w:t>Ypsilanti, Michigan</w:t>
      </w:r>
    </w:p>
    <w:p w14:paraId="3A88DDA7" w14:textId="77777777" w:rsidR="005318A6" w:rsidRPr="003746BA" w:rsidRDefault="005318A6" w:rsidP="005318A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2FAC2C0E" w14:textId="77777777" w:rsidR="005318A6" w:rsidRPr="003746BA" w:rsidRDefault="005318A6" w:rsidP="005318A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746BA">
        <w:rPr>
          <w:rFonts w:eastAsia="Calibri"/>
          <w:b/>
          <w:bCs/>
          <w:color w:val="000000"/>
        </w:rPr>
        <w:t xml:space="preserve">Clinical Research Associate </w:t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</w:r>
      <w:r w:rsidRPr="003746BA">
        <w:rPr>
          <w:rFonts w:eastAsia="Calibri"/>
          <w:b/>
          <w:bCs/>
          <w:color w:val="000000"/>
        </w:rPr>
        <w:tab/>
        <w:t xml:space="preserve">08/2005 –06/2006 </w:t>
      </w:r>
    </w:p>
    <w:p w14:paraId="7B22ED7F" w14:textId="77777777" w:rsidR="005318A6" w:rsidRDefault="005318A6" w:rsidP="005318A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746BA">
        <w:rPr>
          <w:rFonts w:eastAsia="Calibri"/>
          <w:color w:val="000000"/>
        </w:rPr>
        <w:t>Quintiles Spectral (India) Private Limited</w:t>
      </w:r>
    </w:p>
    <w:p w14:paraId="05FE2E3B" w14:textId="77777777" w:rsidR="005318A6" w:rsidRPr="003746BA" w:rsidRDefault="005318A6" w:rsidP="005318A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Ahmedabad, India</w:t>
      </w:r>
      <w:r w:rsidRPr="003746BA">
        <w:rPr>
          <w:rFonts w:eastAsia="Calibri"/>
          <w:color w:val="000000"/>
        </w:rPr>
        <w:t xml:space="preserve"> </w:t>
      </w:r>
    </w:p>
    <w:p w14:paraId="0340421D" w14:textId="77777777" w:rsidR="005318A6" w:rsidRPr="003746BA" w:rsidRDefault="005318A6" w:rsidP="005318A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5334FA3F" w14:textId="77777777" w:rsidR="005318A6" w:rsidRPr="003746BA" w:rsidRDefault="005318A6" w:rsidP="005318A6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3746BA">
        <w:rPr>
          <w:rFonts w:eastAsia="Calibri"/>
          <w:b/>
          <w:color w:val="000000"/>
        </w:rPr>
        <w:t>Intern</w:t>
      </w:r>
      <w:r w:rsidRPr="003746BA">
        <w:rPr>
          <w:rFonts w:eastAsia="Calibri"/>
          <w:b/>
          <w:color w:val="000000"/>
        </w:rPr>
        <w:tab/>
      </w:r>
      <w:r w:rsidRPr="003746BA">
        <w:rPr>
          <w:rFonts w:eastAsia="Calibri"/>
          <w:b/>
          <w:color w:val="000000"/>
        </w:rPr>
        <w:tab/>
      </w:r>
      <w:r w:rsidRPr="003746BA">
        <w:rPr>
          <w:rFonts w:eastAsia="Calibri"/>
          <w:b/>
          <w:color w:val="000000"/>
        </w:rPr>
        <w:tab/>
      </w:r>
      <w:r w:rsidRPr="003746BA">
        <w:rPr>
          <w:rFonts w:eastAsia="Calibri"/>
          <w:b/>
          <w:color w:val="000000"/>
        </w:rPr>
        <w:tab/>
      </w:r>
      <w:r w:rsidRPr="003746BA">
        <w:rPr>
          <w:rFonts w:eastAsia="Calibri"/>
          <w:b/>
          <w:color w:val="000000"/>
        </w:rPr>
        <w:tab/>
      </w:r>
      <w:r w:rsidRPr="003746BA">
        <w:rPr>
          <w:rFonts w:eastAsia="Calibri"/>
          <w:b/>
          <w:color w:val="000000"/>
        </w:rPr>
        <w:tab/>
      </w:r>
      <w:r w:rsidRPr="003746BA">
        <w:rPr>
          <w:rFonts w:eastAsia="Calibri"/>
          <w:b/>
          <w:color w:val="000000"/>
        </w:rPr>
        <w:tab/>
      </w:r>
      <w:r w:rsidRPr="003746BA">
        <w:rPr>
          <w:rFonts w:eastAsia="Calibri"/>
          <w:b/>
          <w:color w:val="000000"/>
        </w:rPr>
        <w:tab/>
      </w:r>
      <w:r w:rsidRPr="003746BA">
        <w:rPr>
          <w:rFonts w:eastAsia="Calibri"/>
          <w:b/>
          <w:color w:val="000000"/>
        </w:rPr>
        <w:tab/>
      </w:r>
      <w:r w:rsidRPr="003746BA">
        <w:rPr>
          <w:rFonts w:eastAsia="Calibri"/>
          <w:b/>
          <w:color w:val="000000"/>
        </w:rPr>
        <w:tab/>
        <w:t>04/2004-06/2004</w:t>
      </w:r>
    </w:p>
    <w:p w14:paraId="32712712" w14:textId="77777777" w:rsidR="005318A6" w:rsidRDefault="005318A6" w:rsidP="005318A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746BA">
        <w:rPr>
          <w:rFonts w:eastAsia="Calibri"/>
          <w:color w:val="000000"/>
        </w:rPr>
        <w:t xml:space="preserve">Karnataka Antibiotics and Pharmaceuticals Limited, </w:t>
      </w:r>
    </w:p>
    <w:p w14:paraId="39F4A266" w14:textId="77777777" w:rsidR="005318A6" w:rsidRPr="003746BA" w:rsidRDefault="005318A6" w:rsidP="005318A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746BA">
        <w:rPr>
          <w:rFonts w:eastAsia="Calibri"/>
          <w:color w:val="000000"/>
        </w:rPr>
        <w:t>Bangalore</w:t>
      </w:r>
      <w:r>
        <w:rPr>
          <w:rFonts w:eastAsia="Calibri"/>
          <w:color w:val="000000"/>
        </w:rPr>
        <w:t>,</w:t>
      </w:r>
      <w:r w:rsidRPr="003746BA">
        <w:rPr>
          <w:rFonts w:eastAsia="Calibri"/>
          <w:color w:val="000000"/>
        </w:rPr>
        <w:t xml:space="preserve"> India </w:t>
      </w:r>
    </w:p>
    <w:p w14:paraId="3B3FA735" w14:textId="77777777" w:rsidR="005318A6" w:rsidRDefault="005318A6" w:rsidP="00581F7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u w:val="thick"/>
        </w:rPr>
      </w:pPr>
    </w:p>
    <w:p w14:paraId="618E0FBA" w14:textId="1C2530A6" w:rsidR="00581F7E" w:rsidRPr="00B867D1" w:rsidRDefault="00581F7E" w:rsidP="00581F7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  <w:u w:val="thick"/>
        </w:rPr>
        <w:t>SPECIALIZED   TRAINING</w:t>
      </w:r>
    </w:p>
    <w:p w14:paraId="5F0C919B" w14:textId="77777777" w:rsidR="00F01349" w:rsidRDefault="00F01349" w:rsidP="00581F7E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</w:p>
    <w:p w14:paraId="5DF09BC7" w14:textId="73BAC460" w:rsidR="000946E9" w:rsidRDefault="000946E9" w:rsidP="00581F7E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K12 Career Development Award</w:t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  <w:t>2021 - 2023</w:t>
      </w:r>
    </w:p>
    <w:p w14:paraId="5D022484" w14:textId="5B5703EA" w:rsidR="000946E9" w:rsidRPr="000946E9" w:rsidRDefault="000946E9" w:rsidP="00581F7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0946E9">
        <w:rPr>
          <w:rFonts w:eastAsia="Calibri"/>
          <w:color w:val="000000"/>
        </w:rPr>
        <w:t>Sponsor: NHLBI</w:t>
      </w:r>
      <w:r>
        <w:rPr>
          <w:rFonts w:eastAsia="Calibri"/>
          <w:color w:val="000000"/>
        </w:rPr>
        <w:t xml:space="preserve"> </w:t>
      </w:r>
      <w:r w:rsidRPr="000946E9">
        <w:rPr>
          <w:rFonts w:eastAsia="Calibri"/>
          <w:iCs/>
          <w:color w:val="000000"/>
        </w:rPr>
        <w:t>K12HL143958</w:t>
      </w:r>
    </w:p>
    <w:p w14:paraId="22AFDB96" w14:textId="77777777" w:rsidR="000946E9" w:rsidRDefault="000946E9" w:rsidP="00581F7E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</w:p>
    <w:p w14:paraId="09EBA916" w14:textId="7295198D" w:rsidR="00581F7E" w:rsidRPr="00581F7E" w:rsidRDefault="00581F7E" w:rsidP="00581F7E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581F7E">
        <w:rPr>
          <w:rFonts w:eastAsia="Calibri"/>
          <w:b/>
          <w:color w:val="000000"/>
        </w:rPr>
        <w:t>LEAD: Learn Enhance Advance Drive –Inaugural Leadership Program</w:t>
      </w:r>
      <w:r>
        <w:rPr>
          <w:rFonts w:eastAsia="Calibri"/>
          <w:b/>
          <w:color w:val="000000"/>
        </w:rPr>
        <w:t xml:space="preserve">         2020-2021</w:t>
      </w:r>
    </w:p>
    <w:p w14:paraId="30C2727B" w14:textId="77777777" w:rsidR="00581F7E" w:rsidRPr="00581F7E" w:rsidRDefault="00581F7E" w:rsidP="00581F7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81F7E">
        <w:rPr>
          <w:rFonts w:eastAsia="Calibri"/>
          <w:color w:val="000000"/>
        </w:rPr>
        <w:t>Scientific Community of Outcomes Researchers</w:t>
      </w:r>
    </w:p>
    <w:p w14:paraId="7627E452" w14:textId="2EAEA915" w:rsidR="00581F7E" w:rsidRPr="00581F7E" w:rsidRDefault="00581F7E" w:rsidP="00581F7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81F7E">
        <w:rPr>
          <w:rFonts w:eastAsia="Calibri"/>
          <w:color w:val="000000"/>
        </w:rPr>
        <w:t>University of Alabama at Birmingham, Birmingham, AL</w:t>
      </w:r>
    </w:p>
    <w:p w14:paraId="05FE8C22" w14:textId="77777777" w:rsidR="00581F7E" w:rsidRDefault="00581F7E" w:rsidP="00581F7E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</w:p>
    <w:p w14:paraId="31824AD3" w14:textId="525C8805" w:rsidR="00581F7E" w:rsidRDefault="00581F7E" w:rsidP="00581F7E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581F7E">
        <w:rPr>
          <w:rFonts w:eastAsia="Calibri"/>
          <w:b/>
          <w:color w:val="000000"/>
        </w:rPr>
        <w:lastRenderedPageBreak/>
        <w:t xml:space="preserve">NCI CRCHD Partnerships to Advance Cancer Health Equity </w:t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  <w:t>2020-2021</w:t>
      </w:r>
    </w:p>
    <w:p w14:paraId="7B4F53D5" w14:textId="3091BC2A" w:rsidR="00581F7E" w:rsidRDefault="00581F7E" w:rsidP="00581F7E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581F7E">
        <w:rPr>
          <w:rFonts w:eastAsia="Calibri"/>
          <w:b/>
          <w:color w:val="000000"/>
        </w:rPr>
        <w:t xml:space="preserve">Program (PACHE) </w:t>
      </w:r>
      <w:r>
        <w:rPr>
          <w:rFonts w:eastAsia="Calibri"/>
          <w:b/>
          <w:color w:val="000000"/>
        </w:rPr>
        <w:t xml:space="preserve"> </w:t>
      </w:r>
      <w:r w:rsidRPr="00581F7E">
        <w:rPr>
          <w:rFonts w:eastAsia="Calibri"/>
          <w:b/>
          <w:color w:val="000000"/>
        </w:rPr>
        <w:t xml:space="preserve">Interactive Virtual </w:t>
      </w:r>
      <w:r>
        <w:rPr>
          <w:rFonts w:eastAsia="Calibri"/>
          <w:b/>
          <w:color w:val="000000"/>
        </w:rPr>
        <w:t xml:space="preserve"> </w:t>
      </w:r>
      <w:r w:rsidRPr="00581F7E">
        <w:rPr>
          <w:rFonts w:eastAsia="Calibri"/>
          <w:b/>
          <w:color w:val="000000"/>
        </w:rPr>
        <w:t>Technical Assistance Workshop</w:t>
      </w:r>
    </w:p>
    <w:p w14:paraId="48F3F5EA" w14:textId="5A2973E3" w:rsidR="00581F7E" w:rsidRPr="00581F7E" w:rsidRDefault="00581F7E" w:rsidP="00581F7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81F7E">
        <w:rPr>
          <w:rFonts w:eastAsia="Calibri"/>
          <w:color w:val="000000"/>
        </w:rPr>
        <w:t>Sponsor: National Cancer Institute</w:t>
      </w:r>
    </w:p>
    <w:p w14:paraId="034FBEA2" w14:textId="77777777" w:rsidR="00581F7E" w:rsidRDefault="00581F7E" w:rsidP="00581F7E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</w:p>
    <w:p w14:paraId="446B7865" w14:textId="78629EC9" w:rsidR="00581F7E" w:rsidRDefault="00581F7E" w:rsidP="00581F7E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581F7E">
        <w:rPr>
          <w:rFonts w:eastAsia="Calibri"/>
          <w:b/>
          <w:color w:val="000000"/>
        </w:rPr>
        <w:t xml:space="preserve">Transdisciplinary Community-based Participatory Research </w:t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  <w:t>2020-2021</w:t>
      </w:r>
    </w:p>
    <w:p w14:paraId="3A8F3D59" w14:textId="61EC61A9" w:rsidR="00581F7E" w:rsidRDefault="00581F7E" w:rsidP="00581F7E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581F7E">
        <w:rPr>
          <w:rFonts w:eastAsia="Calibri"/>
          <w:b/>
          <w:color w:val="000000"/>
        </w:rPr>
        <w:t>Training Workshop</w:t>
      </w:r>
    </w:p>
    <w:p w14:paraId="1D74C848" w14:textId="3D5C8CF4" w:rsidR="00581F7E" w:rsidRPr="00581F7E" w:rsidRDefault="00581F7E" w:rsidP="00581F7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81F7E">
        <w:rPr>
          <w:rFonts w:eastAsia="Calibri"/>
          <w:color w:val="000000"/>
        </w:rPr>
        <w:t>Sponsor: National Cancer Institute 1R13CA232431</w:t>
      </w:r>
    </w:p>
    <w:p w14:paraId="3413EB7A" w14:textId="2EA2B3AF" w:rsidR="00581F7E" w:rsidRPr="00581F7E" w:rsidRDefault="00581F7E" w:rsidP="00581F7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69B0D947" w14:textId="6EA99894" w:rsidR="00581F7E" w:rsidRPr="00581F7E" w:rsidRDefault="00581F7E" w:rsidP="00581F7E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581F7E">
        <w:rPr>
          <w:rFonts w:eastAsia="Calibri"/>
          <w:b/>
          <w:color w:val="000000"/>
        </w:rPr>
        <w:t>Health Disparities Research Training Program</w:t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  <w:t>2018-2019</w:t>
      </w:r>
    </w:p>
    <w:p w14:paraId="408C795F" w14:textId="77777777" w:rsidR="00581F7E" w:rsidRPr="00581F7E" w:rsidRDefault="00581F7E" w:rsidP="00581F7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81F7E">
        <w:rPr>
          <w:rFonts w:eastAsia="Calibri"/>
          <w:color w:val="000000"/>
        </w:rPr>
        <w:t>University of Alabama at Birmingham Minority Health and Research Center</w:t>
      </w:r>
    </w:p>
    <w:p w14:paraId="6818FFA9" w14:textId="77777777" w:rsidR="00581F7E" w:rsidRPr="00581F7E" w:rsidRDefault="00581F7E" w:rsidP="00581F7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81F7E">
        <w:rPr>
          <w:rFonts w:eastAsia="Calibri"/>
          <w:color w:val="000000"/>
        </w:rPr>
        <w:t>Sponsor: Deep South Network for Cancer Control</w:t>
      </w:r>
    </w:p>
    <w:p w14:paraId="1DABC415" w14:textId="448BD36D" w:rsidR="00581F7E" w:rsidRPr="00896359" w:rsidRDefault="00581F7E" w:rsidP="00896359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81F7E">
        <w:rPr>
          <w:rFonts w:eastAsia="Calibri"/>
          <w:color w:val="000000"/>
        </w:rPr>
        <w:t>University of Alabama at Birmingham, Birmingham, AL</w:t>
      </w:r>
    </w:p>
    <w:p w14:paraId="7196B531" w14:textId="77777777" w:rsidR="00E33EAF" w:rsidRDefault="00E33EAF" w:rsidP="003746BA">
      <w:pPr>
        <w:pStyle w:val="Default"/>
        <w:tabs>
          <w:tab w:val="left" w:pos="3318"/>
        </w:tabs>
        <w:jc w:val="both"/>
        <w:rPr>
          <w:b/>
        </w:rPr>
      </w:pPr>
    </w:p>
    <w:p w14:paraId="0F5DA490" w14:textId="77777777" w:rsidR="00D8099F" w:rsidRDefault="00D8099F" w:rsidP="00D8099F">
      <w:pPr>
        <w:tabs>
          <w:tab w:val="left" w:pos="3318"/>
        </w:tabs>
        <w:autoSpaceDE w:val="0"/>
        <w:autoSpaceDN w:val="0"/>
        <w:adjustRightInd w:val="0"/>
        <w:jc w:val="both"/>
        <w:rPr>
          <w:b/>
          <w:color w:val="000000"/>
          <w:u w:val="thick"/>
        </w:rPr>
      </w:pPr>
      <w:r w:rsidRPr="00FD0862">
        <w:rPr>
          <w:b/>
          <w:color w:val="000000"/>
          <w:u w:val="thick"/>
        </w:rPr>
        <w:t>AWARDS and HONORS</w:t>
      </w:r>
    </w:p>
    <w:p w14:paraId="167EF14C" w14:textId="77777777" w:rsidR="00D8099F" w:rsidRPr="00FD0862" w:rsidRDefault="00D8099F" w:rsidP="00D8099F">
      <w:pPr>
        <w:tabs>
          <w:tab w:val="left" w:pos="3318"/>
        </w:tabs>
        <w:autoSpaceDE w:val="0"/>
        <w:autoSpaceDN w:val="0"/>
        <w:adjustRightInd w:val="0"/>
        <w:jc w:val="both"/>
        <w:rPr>
          <w:b/>
          <w:color w:val="000000"/>
          <w:u w:val="thick"/>
        </w:rPr>
      </w:pPr>
    </w:p>
    <w:p w14:paraId="1EFBA0F1" w14:textId="77777777" w:rsidR="00D8099F" w:rsidRDefault="00D8099F" w:rsidP="00D8099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Poster presentation : 1</w:t>
      </w:r>
      <w:r w:rsidRPr="00524452">
        <w:rPr>
          <w:color w:val="000000"/>
          <w:vertAlign w:val="superscript"/>
        </w:rPr>
        <w:t>st</w:t>
      </w:r>
      <w:r>
        <w:rPr>
          <w:color w:val="000000"/>
        </w:rPr>
        <w:t xml:space="preserve"> place winner, Cancer Research Symposium, July 2019</w:t>
      </w:r>
    </w:p>
    <w:p w14:paraId="3659F719" w14:textId="77777777" w:rsidR="00D8099F" w:rsidRDefault="00D8099F" w:rsidP="00D8099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7D753A">
        <w:rPr>
          <w:color w:val="000000"/>
        </w:rPr>
        <w:t xml:space="preserve">William C. Bailey Award for Excellence in Cancer </w:t>
      </w:r>
      <w:r>
        <w:rPr>
          <w:color w:val="000000"/>
        </w:rPr>
        <w:t xml:space="preserve">Prevention and Control Research: </w:t>
      </w:r>
      <w:r w:rsidRPr="007D753A">
        <w:rPr>
          <w:color w:val="000000"/>
        </w:rPr>
        <w:t>UAB</w:t>
      </w:r>
      <w:r>
        <w:rPr>
          <w:color w:val="000000"/>
        </w:rPr>
        <w:t xml:space="preserve"> Cancer Center Research Retreat, </w:t>
      </w:r>
      <w:r w:rsidRPr="007D753A">
        <w:rPr>
          <w:color w:val="000000"/>
        </w:rPr>
        <w:t>November 2018</w:t>
      </w:r>
    </w:p>
    <w:p w14:paraId="346940BE" w14:textId="77777777" w:rsidR="00D8099F" w:rsidRPr="007D753A" w:rsidRDefault="00D8099F" w:rsidP="00D8099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BD743C">
        <w:rPr>
          <w:color w:val="000000"/>
        </w:rPr>
        <w:t>MHRC Health Disparities Research Education Certificate Program (HDRECP)</w:t>
      </w:r>
      <w:r>
        <w:rPr>
          <w:color w:val="000000"/>
        </w:rPr>
        <w:t xml:space="preserve"> 2018 / 2019-Scholar</w:t>
      </w:r>
    </w:p>
    <w:p w14:paraId="44E57783" w14:textId="77777777" w:rsidR="00D8099F" w:rsidRPr="00FD0862" w:rsidRDefault="00D8099F" w:rsidP="00D8099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FD0862">
        <w:rPr>
          <w:color w:val="000000"/>
        </w:rPr>
        <w:t>Charles Barkley Health Disparities Investigator Award: 2</w:t>
      </w:r>
      <w:r w:rsidRPr="00FD0862">
        <w:rPr>
          <w:color w:val="000000"/>
          <w:vertAlign w:val="superscript"/>
        </w:rPr>
        <w:t>nd</w:t>
      </w:r>
      <w:r w:rsidRPr="00FD0862">
        <w:rPr>
          <w:color w:val="000000"/>
        </w:rPr>
        <w:t xml:space="preserve"> place winner: “Role of Implicit Bias in Recruitment of Minority Participants in Cancer Clinical Trials” UAB Health Disparities Research Symposium, March 2018</w:t>
      </w:r>
    </w:p>
    <w:p w14:paraId="3226C929" w14:textId="77777777" w:rsidR="00D8099F" w:rsidRPr="00FD0862" w:rsidRDefault="00D8099F" w:rsidP="00D8099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FD0862">
        <w:rPr>
          <w:color w:val="000000"/>
        </w:rPr>
        <w:t>Outstanding graduate student: Medical sociology (2018)</w:t>
      </w:r>
    </w:p>
    <w:p w14:paraId="15000B4E" w14:textId="77777777" w:rsidR="00D8099F" w:rsidRPr="00FD0862" w:rsidRDefault="00D8099F" w:rsidP="00D8099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FD0862">
        <w:rPr>
          <w:color w:val="000000"/>
        </w:rPr>
        <w:t>CREST program representative for Student Government Association, School of Public Health and Information Sciences, University of Louisville. (2007-08)</w:t>
      </w:r>
    </w:p>
    <w:p w14:paraId="3DBE67E8" w14:textId="77777777" w:rsidR="00D8099F" w:rsidRPr="00FD0862" w:rsidRDefault="00D8099F" w:rsidP="00D8099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FD0862">
        <w:rPr>
          <w:color w:val="000000"/>
        </w:rPr>
        <w:t>Member of student affairs advisory council, School of Public Health and Information Sciences, University of Louisville. (2007-08)</w:t>
      </w:r>
    </w:p>
    <w:p w14:paraId="4CA50E71" w14:textId="77777777" w:rsidR="00D8099F" w:rsidRPr="00FD0862" w:rsidRDefault="00D8099F" w:rsidP="00D8099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FD0862">
        <w:rPr>
          <w:color w:val="000000"/>
        </w:rPr>
        <w:t>Annual Performance Award, Quintiles Spectral India. (2005)</w:t>
      </w:r>
    </w:p>
    <w:p w14:paraId="7327D2C0" w14:textId="77777777" w:rsidR="00D8099F" w:rsidRPr="00581F7E" w:rsidRDefault="00D8099F" w:rsidP="00D8099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D0862">
        <w:rPr>
          <w:color w:val="000000"/>
        </w:rPr>
        <w:t>Elected Cultural secretary- The Pharmaceutical Society, Government College of Pharmacy, Bangalore, India (2002-03)</w:t>
      </w:r>
    </w:p>
    <w:p w14:paraId="3B81CD9D" w14:textId="77777777" w:rsidR="00FD0862" w:rsidRDefault="00FD0862" w:rsidP="003746BA">
      <w:pPr>
        <w:pStyle w:val="Default"/>
        <w:tabs>
          <w:tab w:val="left" w:pos="3318"/>
        </w:tabs>
        <w:jc w:val="both"/>
      </w:pPr>
    </w:p>
    <w:p w14:paraId="5C2F515D" w14:textId="78C463D2" w:rsidR="00635C41" w:rsidRPr="00D8099F" w:rsidRDefault="00635C41" w:rsidP="00635C41">
      <w:pPr>
        <w:jc w:val="both"/>
        <w:rPr>
          <w:b/>
          <w:u w:val="single"/>
        </w:rPr>
      </w:pPr>
      <w:r w:rsidRPr="00635C41">
        <w:rPr>
          <w:b/>
          <w:u w:val="single"/>
        </w:rPr>
        <w:t>SCHOLARSHIP AND RESEARCH ACTIVITIES</w:t>
      </w:r>
    </w:p>
    <w:p w14:paraId="5FEF46EF" w14:textId="77777777" w:rsidR="00FD0862" w:rsidRPr="00D8099F" w:rsidRDefault="00FD0862" w:rsidP="00FD0862">
      <w:pPr>
        <w:jc w:val="both"/>
        <w:rPr>
          <w:b/>
          <w:u w:val="single"/>
        </w:rPr>
      </w:pPr>
    </w:p>
    <w:p w14:paraId="16EEFA58" w14:textId="422E851D" w:rsidR="00170342" w:rsidRPr="00170342" w:rsidRDefault="00170342" w:rsidP="00170342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color w:val="222222"/>
          <w:sz w:val="24"/>
          <w:szCs w:val="24"/>
          <w:shd w:val="clear" w:color="auto" w:fill="FFFFFF"/>
        </w:rPr>
        <w:t>*</w:t>
      </w:r>
      <w:r w:rsidRPr="00170342">
        <w:rPr>
          <w:rFonts w:cs="Times New Roman"/>
          <w:color w:val="222222"/>
          <w:sz w:val="24"/>
          <w:szCs w:val="24"/>
          <w:shd w:val="clear" w:color="auto" w:fill="FFFFFF"/>
        </w:rPr>
        <w:t xml:space="preserve">Ahmed, A.M., Hardy, C.M., Bowman, T., </w:t>
      </w:r>
      <w:proofErr w:type="spellStart"/>
      <w:r w:rsidRPr="00170342">
        <w:rPr>
          <w:rFonts w:cs="Times New Roman"/>
          <w:color w:val="222222"/>
          <w:sz w:val="24"/>
          <w:szCs w:val="24"/>
          <w:shd w:val="clear" w:color="auto" w:fill="FFFFFF"/>
        </w:rPr>
        <w:t>Akinyele</w:t>
      </w:r>
      <w:proofErr w:type="spellEnd"/>
      <w:r w:rsidRPr="00170342">
        <w:rPr>
          <w:rFonts w:cs="Times New Roman"/>
          <w:color w:val="222222"/>
          <w:sz w:val="24"/>
          <w:szCs w:val="24"/>
          <w:shd w:val="clear" w:color="auto" w:fill="FFFFFF"/>
        </w:rPr>
        <w:t xml:space="preserve">, O., </w:t>
      </w:r>
      <w:proofErr w:type="spellStart"/>
      <w:r w:rsidRPr="00170342">
        <w:rPr>
          <w:rFonts w:cs="Times New Roman"/>
          <w:color w:val="222222"/>
          <w:sz w:val="24"/>
          <w:szCs w:val="24"/>
          <w:shd w:val="clear" w:color="auto" w:fill="FFFFFF"/>
        </w:rPr>
        <w:t>Tipre</w:t>
      </w:r>
      <w:proofErr w:type="spellEnd"/>
      <w:r w:rsidRPr="00170342">
        <w:rPr>
          <w:rFonts w:cs="Times New Roman"/>
          <w:color w:val="222222"/>
          <w:sz w:val="24"/>
          <w:szCs w:val="24"/>
          <w:shd w:val="clear" w:color="auto" w:fill="FFFFFF"/>
        </w:rPr>
        <w:t xml:space="preserve">, M., Richardson, M.B., Baskin, M.L. and </w:t>
      </w:r>
      <w:r w:rsidRPr="00170342">
        <w:rPr>
          <w:rFonts w:cs="Times New Roman"/>
          <w:b/>
          <w:color w:val="222222"/>
          <w:sz w:val="24"/>
          <w:szCs w:val="24"/>
          <w:shd w:val="clear" w:color="auto" w:fill="FFFFFF"/>
        </w:rPr>
        <w:t>Niranjan, S.J</w:t>
      </w:r>
      <w:r w:rsidRPr="00170342">
        <w:rPr>
          <w:rFonts w:cs="Times New Roman"/>
          <w:color w:val="222222"/>
          <w:sz w:val="24"/>
          <w:szCs w:val="24"/>
          <w:shd w:val="clear" w:color="auto" w:fill="FFFFFF"/>
        </w:rPr>
        <w:t>., 2022. Training and Dissemination of Lung Cancer Education Curriculum Among Community Health Advisors in the Deep South: a Program Evaluation. </w:t>
      </w:r>
      <w:r w:rsidRPr="00170342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Journal of Cancer Education</w:t>
      </w:r>
      <w:r w:rsidRPr="00170342">
        <w:rPr>
          <w:rFonts w:cs="Times New Roman"/>
          <w:color w:val="222222"/>
          <w:sz w:val="24"/>
          <w:szCs w:val="24"/>
          <w:shd w:val="clear" w:color="auto" w:fill="FFFFFF"/>
        </w:rPr>
        <w:t>, pp.1-7.</w:t>
      </w:r>
    </w:p>
    <w:p w14:paraId="16CB00D2" w14:textId="656B31E9" w:rsidR="00170342" w:rsidRPr="00170342" w:rsidRDefault="00F7705A" w:rsidP="00170342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sz w:val="24"/>
          <w:szCs w:val="24"/>
        </w:rPr>
      </w:pPr>
      <w:r w:rsidRPr="00F7705A">
        <w:rPr>
          <w:rFonts w:cs="Times New Roman"/>
          <w:color w:val="000000"/>
          <w:sz w:val="24"/>
          <w:szCs w:val="24"/>
        </w:rPr>
        <w:t xml:space="preserve">Thirumalai, M., Neal, N., </w:t>
      </w:r>
      <w:r w:rsidRPr="00F7705A">
        <w:rPr>
          <w:rFonts w:cs="Times New Roman"/>
          <w:b/>
          <w:color w:val="000000"/>
          <w:sz w:val="24"/>
          <w:szCs w:val="24"/>
        </w:rPr>
        <w:t>Niranjan, S</w:t>
      </w:r>
      <w:r>
        <w:rPr>
          <w:rFonts w:cs="Times New Roman"/>
          <w:b/>
          <w:color w:val="000000"/>
          <w:sz w:val="24"/>
          <w:szCs w:val="24"/>
        </w:rPr>
        <w:t>J</w:t>
      </w:r>
      <w:r w:rsidRPr="00F7705A">
        <w:rPr>
          <w:rFonts w:cs="Times New Roman"/>
          <w:color w:val="000000"/>
          <w:sz w:val="24"/>
          <w:szCs w:val="24"/>
        </w:rPr>
        <w:t xml:space="preserve">., Townsend, S., Powell, MA., Neal, W., Schleicher, EA., </w:t>
      </w:r>
      <w:proofErr w:type="spellStart"/>
      <w:r w:rsidRPr="00F7705A">
        <w:rPr>
          <w:rFonts w:cs="Times New Roman"/>
          <w:color w:val="000000"/>
          <w:sz w:val="24"/>
          <w:szCs w:val="24"/>
        </w:rPr>
        <w:t>Raparla</w:t>
      </w:r>
      <w:proofErr w:type="spellEnd"/>
      <w:r w:rsidRPr="00F7705A">
        <w:rPr>
          <w:rFonts w:cs="Times New Roman"/>
          <w:color w:val="000000"/>
          <w:sz w:val="24"/>
          <w:szCs w:val="24"/>
        </w:rPr>
        <w:t>, V., Oster, RA., Demark-</w:t>
      </w:r>
      <w:proofErr w:type="spellStart"/>
      <w:r w:rsidRPr="00F7705A">
        <w:rPr>
          <w:rFonts w:cs="Times New Roman"/>
          <w:color w:val="000000"/>
          <w:sz w:val="24"/>
          <w:szCs w:val="24"/>
        </w:rPr>
        <w:t>Wahnefried</w:t>
      </w:r>
      <w:proofErr w:type="spellEnd"/>
      <w:r w:rsidRPr="00F7705A">
        <w:rPr>
          <w:rFonts w:cs="Times New Roman"/>
          <w:color w:val="000000"/>
          <w:sz w:val="24"/>
          <w:szCs w:val="24"/>
        </w:rPr>
        <w:t xml:space="preserve">, W., </w:t>
      </w:r>
      <w:proofErr w:type="spellStart"/>
      <w:r w:rsidRPr="00F7705A">
        <w:rPr>
          <w:rFonts w:cs="Times New Roman"/>
          <w:color w:val="000000"/>
          <w:sz w:val="24"/>
          <w:szCs w:val="24"/>
        </w:rPr>
        <w:t>Pekmezi</w:t>
      </w:r>
      <w:proofErr w:type="spellEnd"/>
      <w:r w:rsidRPr="00F7705A">
        <w:rPr>
          <w:rFonts w:cs="Times New Roman"/>
          <w:color w:val="000000"/>
          <w:sz w:val="24"/>
          <w:szCs w:val="24"/>
        </w:rPr>
        <w:t>, D. (2021). Interactive Voice Response System to Increase Physical Activity and Prevent Cancer in the Rural Alabama Black Belt: Design and Usability. </w:t>
      </w:r>
      <w:r w:rsidRPr="00F7705A">
        <w:rPr>
          <w:rFonts w:cs="Times New Roman"/>
          <w:i/>
          <w:iCs/>
          <w:color w:val="000000"/>
          <w:sz w:val="24"/>
          <w:szCs w:val="24"/>
        </w:rPr>
        <w:t>JMIR Human Factors.</w:t>
      </w:r>
      <w:r w:rsidRPr="00F7705A">
        <w:rPr>
          <w:rFonts w:cs="Times New Roman"/>
          <w:color w:val="000000"/>
          <w:sz w:val="24"/>
          <w:szCs w:val="24"/>
        </w:rPr>
        <w:t> </w:t>
      </w:r>
      <w:r w:rsidR="00170342" w:rsidRPr="00170342">
        <w:rPr>
          <w:rFonts w:cs="Times New Roman"/>
          <w:i/>
          <w:iCs/>
          <w:color w:val="000000"/>
          <w:sz w:val="24"/>
          <w:szCs w:val="24"/>
        </w:rPr>
        <w:t>9</w:t>
      </w:r>
      <w:r w:rsidR="00170342" w:rsidRPr="00170342">
        <w:rPr>
          <w:rFonts w:cs="Times New Roman"/>
          <w:color w:val="000000"/>
          <w:sz w:val="24"/>
          <w:szCs w:val="24"/>
        </w:rPr>
        <w:t>(1), p.e29494</w:t>
      </w:r>
      <w:r w:rsidRPr="00F7705A">
        <w:rPr>
          <w:rFonts w:cs="Times New Roman"/>
          <w:color w:val="000000"/>
          <w:sz w:val="24"/>
          <w:szCs w:val="24"/>
        </w:rPr>
        <w:t xml:space="preserve">doi: 10.2196/29494 </w:t>
      </w:r>
    </w:p>
    <w:p w14:paraId="2EE9672C" w14:textId="4721AECF" w:rsidR="00593307" w:rsidRPr="00593307" w:rsidRDefault="00593307" w:rsidP="004260D3">
      <w:pPr>
        <w:pStyle w:val="ListParagraph"/>
        <w:numPr>
          <w:ilvl w:val="0"/>
          <w:numId w:val="26"/>
        </w:numPr>
        <w:spacing w:line="240" w:lineRule="auto"/>
        <w:rPr>
          <w:rFonts w:ascii="Times" w:hAnsi="Times" w:cs="Times New Roman"/>
          <w:sz w:val="24"/>
          <w:szCs w:val="24"/>
        </w:rPr>
      </w:pPr>
      <w:r w:rsidRPr="00593307">
        <w:rPr>
          <w:rFonts w:ascii="Times" w:hAnsi="Times" w:cs="Segoe UI"/>
          <w:b/>
          <w:color w:val="212121"/>
          <w:sz w:val="24"/>
          <w:szCs w:val="24"/>
          <w:shd w:val="clear" w:color="auto" w:fill="FFFFFF"/>
        </w:rPr>
        <w:t>Niranjan SJ</w:t>
      </w:r>
      <w:r w:rsidRPr="00593307">
        <w:rPr>
          <w:rFonts w:ascii="Times" w:hAnsi="Times" w:cs="Segoe UI"/>
          <w:color w:val="212121"/>
          <w:sz w:val="24"/>
          <w:szCs w:val="24"/>
          <w:shd w:val="clear" w:color="auto" w:fill="FFFFFF"/>
        </w:rPr>
        <w:t xml:space="preserve">, Wenzel JA, Martin MY, Fouad MN, Vickers SM, </w:t>
      </w:r>
      <w:proofErr w:type="spellStart"/>
      <w:r w:rsidRPr="00593307">
        <w:rPr>
          <w:rFonts w:ascii="Times" w:hAnsi="Times" w:cs="Segoe UI"/>
          <w:color w:val="212121"/>
          <w:sz w:val="24"/>
          <w:szCs w:val="24"/>
          <w:shd w:val="clear" w:color="auto" w:fill="FFFFFF"/>
        </w:rPr>
        <w:t>Konety</w:t>
      </w:r>
      <w:proofErr w:type="spellEnd"/>
      <w:r w:rsidRPr="00593307">
        <w:rPr>
          <w:rFonts w:ascii="Times" w:hAnsi="Times" w:cs="Segoe UI"/>
          <w:color w:val="212121"/>
          <w:sz w:val="24"/>
          <w:szCs w:val="24"/>
          <w:shd w:val="clear" w:color="auto" w:fill="FFFFFF"/>
        </w:rPr>
        <w:t xml:space="preserve"> BR, Durant RW. Perceived Institutional Barriers Among Clinical and Research Professionals: Minority </w:t>
      </w:r>
      <w:r w:rsidRPr="00593307">
        <w:rPr>
          <w:rFonts w:ascii="Times" w:hAnsi="Times" w:cs="Segoe UI"/>
          <w:color w:val="212121"/>
          <w:sz w:val="24"/>
          <w:szCs w:val="24"/>
          <w:shd w:val="clear" w:color="auto" w:fill="FFFFFF"/>
        </w:rPr>
        <w:lastRenderedPageBreak/>
        <w:t xml:space="preserve">Participation in Oncology Clinical Trials. JCO Oncol </w:t>
      </w:r>
      <w:proofErr w:type="spellStart"/>
      <w:r w:rsidRPr="00593307">
        <w:rPr>
          <w:rFonts w:ascii="Times" w:hAnsi="Times" w:cs="Segoe UI"/>
          <w:color w:val="212121"/>
          <w:sz w:val="24"/>
          <w:szCs w:val="24"/>
          <w:shd w:val="clear" w:color="auto" w:fill="FFFFFF"/>
        </w:rPr>
        <w:t>Pract</w:t>
      </w:r>
      <w:proofErr w:type="spellEnd"/>
      <w:r w:rsidRPr="00593307">
        <w:rPr>
          <w:rFonts w:ascii="Times" w:hAnsi="Times" w:cs="Segoe UI"/>
          <w:color w:val="212121"/>
          <w:sz w:val="24"/>
          <w:szCs w:val="24"/>
          <w:shd w:val="clear" w:color="auto" w:fill="FFFFFF"/>
        </w:rPr>
        <w:t xml:space="preserve">. 2021 May;17(5):e666-e675. </w:t>
      </w:r>
      <w:proofErr w:type="spellStart"/>
      <w:r w:rsidRPr="00593307">
        <w:rPr>
          <w:rFonts w:ascii="Times" w:hAnsi="Times" w:cs="Segoe UI"/>
          <w:color w:val="212121"/>
          <w:sz w:val="24"/>
          <w:szCs w:val="24"/>
          <w:shd w:val="clear" w:color="auto" w:fill="FFFFFF"/>
        </w:rPr>
        <w:t>doi</w:t>
      </w:r>
      <w:proofErr w:type="spellEnd"/>
      <w:r w:rsidRPr="00593307">
        <w:rPr>
          <w:rFonts w:ascii="Times" w:hAnsi="Times" w:cs="Segoe UI"/>
          <w:color w:val="212121"/>
          <w:sz w:val="24"/>
          <w:szCs w:val="24"/>
          <w:shd w:val="clear" w:color="auto" w:fill="FFFFFF"/>
        </w:rPr>
        <w:t>: 10.1200/OP.20.00970. PMID: 33974821.</w:t>
      </w:r>
    </w:p>
    <w:p w14:paraId="14BA19CE" w14:textId="77777777" w:rsidR="00170342" w:rsidRDefault="00581F7E" w:rsidP="00170342">
      <w:pPr>
        <w:pStyle w:val="ListParagraph"/>
        <w:numPr>
          <w:ilvl w:val="0"/>
          <w:numId w:val="26"/>
        </w:numPr>
        <w:spacing w:line="240" w:lineRule="auto"/>
        <w:rPr>
          <w:rFonts w:ascii="Times" w:eastAsia="SimSun-ExtB" w:hAnsi="Times" w:cs="Times New Roman"/>
          <w:sz w:val="24"/>
          <w:szCs w:val="24"/>
        </w:rPr>
      </w:pPr>
      <w:r w:rsidRPr="00581F7E">
        <w:rPr>
          <w:rFonts w:ascii="Times" w:eastAsia="SimSun-ExtB" w:hAnsi="Times" w:cs="Segoe UI"/>
          <w:b/>
          <w:color w:val="212121"/>
          <w:sz w:val="24"/>
          <w:szCs w:val="24"/>
          <w:shd w:val="clear" w:color="auto" w:fill="FFFFFF"/>
        </w:rPr>
        <w:t>Niranjan SJ</w:t>
      </w:r>
      <w:r w:rsidRPr="00581F7E">
        <w:rPr>
          <w:rFonts w:ascii="Times" w:eastAsia="SimSun-ExtB" w:hAnsi="Times" w:cs="Segoe UI"/>
          <w:color w:val="212121"/>
          <w:sz w:val="24"/>
          <w:szCs w:val="24"/>
          <w:shd w:val="clear" w:color="auto" w:fill="FFFFFF"/>
        </w:rPr>
        <w:t xml:space="preserve">, Opoku-Agyeman W, Carroll NW, Dorsey A, </w:t>
      </w:r>
      <w:proofErr w:type="spellStart"/>
      <w:r w:rsidRPr="00581F7E">
        <w:rPr>
          <w:rFonts w:ascii="Times" w:eastAsia="SimSun-ExtB" w:hAnsi="Times" w:cs="Segoe UI"/>
          <w:color w:val="212121"/>
          <w:sz w:val="24"/>
          <w:szCs w:val="24"/>
          <w:shd w:val="clear" w:color="auto" w:fill="FFFFFF"/>
        </w:rPr>
        <w:t>Tipre</w:t>
      </w:r>
      <w:proofErr w:type="spellEnd"/>
      <w:r w:rsidRPr="00581F7E">
        <w:rPr>
          <w:rFonts w:ascii="Times" w:eastAsia="SimSun-ExtB" w:hAnsi="Times" w:cs="Segoe UI"/>
          <w:color w:val="212121"/>
          <w:sz w:val="24"/>
          <w:szCs w:val="24"/>
          <w:shd w:val="clear" w:color="auto" w:fill="FFFFFF"/>
        </w:rPr>
        <w:t xml:space="preserve"> M, Baskin ML, Dransfield MT. Distribution and Geographic Accessibility of Lung Cancer Screening Centers in the US. Ann Am </w:t>
      </w:r>
      <w:proofErr w:type="spellStart"/>
      <w:r w:rsidRPr="00581F7E">
        <w:rPr>
          <w:rFonts w:ascii="Times" w:eastAsia="SimSun-ExtB" w:hAnsi="Times" w:cs="Segoe UI"/>
          <w:color w:val="212121"/>
          <w:sz w:val="24"/>
          <w:szCs w:val="24"/>
          <w:shd w:val="clear" w:color="auto" w:fill="FFFFFF"/>
        </w:rPr>
        <w:t>Thorac</w:t>
      </w:r>
      <w:proofErr w:type="spellEnd"/>
      <w:r w:rsidRPr="00581F7E">
        <w:rPr>
          <w:rFonts w:ascii="Times" w:eastAsia="SimSun-ExtB" w:hAnsi="Times" w:cs="Segoe UI"/>
          <w:color w:val="212121"/>
          <w:sz w:val="24"/>
          <w:szCs w:val="24"/>
          <w:shd w:val="clear" w:color="auto" w:fill="FFFFFF"/>
        </w:rPr>
        <w:t xml:space="preserve"> Soc. 2021 Mar 30. </w:t>
      </w:r>
      <w:proofErr w:type="spellStart"/>
      <w:r w:rsidRPr="00581F7E">
        <w:rPr>
          <w:rFonts w:ascii="Times" w:eastAsia="SimSun-ExtB" w:hAnsi="Times" w:cs="Segoe UI"/>
          <w:color w:val="212121"/>
          <w:sz w:val="24"/>
          <w:szCs w:val="24"/>
          <w:shd w:val="clear" w:color="auto" w:fill="FFFFFF"/>
        </w:rPr>
        <w:t>doi</w:t>
      </w:r>
      <w:proofErr w:type="spellEnd"/>
      <w:r w:rsidRPr="00581F7E">
        <w:rPr>
          <w:rFonts w:ascii="Times" w:eastAsia="SimSun-ExtB" w:hAnsi="Times" w:cs="Segoe UI"/>
          <w:color w:val="212121"/>
          <w:sz w:val="24"/>
          <w:szCs w:val="24"/>
          <w:shd w:val="clear" w:color="auto" w:fill="FFFFFF"/>
        </w:rPr>
        <w:t xml:space="preserve">: 10.1513/AnnalsATS.202010-1313RL. </w:t>
      </w:r>
      <w:proofErr w:type="spellStart"/>
      <w:r w:rsidRPr="00581F7E">
        <w:rPr>
          <w:rFonts w:ascii="Times" w:eastAsia="SimSun-ExtB" w:hAnsi="Times" w:cs="Segoe UI"/>
          <w:color w:val="212121"/>
          <w:sz w:val="24"/>
          <w:szCs w:val="24"/>
          <w:shd w:val="clear" w:color="auto" w:fill="FFFFFF"/>
        </w:rPr>
        <w:t>Epub</w:t>
      </w:r>
      <w:proofErr w:type="spellEnd"/>
      <w:r w:rsidRPr="00581F7E">
        <w:rPr>
          <w:rFonts w:ascii="Times" w:eastAsia="SimSun-ExtB" w:hAnsi="Times" w:cs="Segoe UI"/>
          <w:color w:val="212121"/>
          <w:sz w:val="24"/>
          <w:szCs w:val="24"/>
          <w:shd w:val="clear" w:color="auto" w:fill="FFFFFF"/>
        </w:rPr>
        <w:t xml:space="preserve"> ahead of print. PMID: 33784236.</w:t>
      </w:r>
    </w:p>
    <w:p w14:paraId="28152B37" w14:textId="427CA0B8" w:rsidR="00581F7E" w:rsidRPr="00170342" w:rsidRDefault="00170342" w:rsidP="00170342">
      <w:pPr>
        <w:pStyle w:val="ListParagraph"/>
        <w:numPr>
          <w:ilvl w:val="0"/>
          <w:numId w:val="26"/>
        </w:numPr>
        <w:spacing w:line="240" w:lineRule="auto"/>
        <w:rPr>
          <w:rFonts w:ascii="Times" w:eastAsia="SimSun-ExtB" w:hAnsi="Times" w:cs="Times New Roman"/>
          <w:sz w:val="24"/>
          <w:szCs w:val="24"/>
        </w:rPr>
      </w:pPr>
      <w:r>
        <w:rPr>
          <w:rFonts w:ascii="Times" w:eastAsia="SimSun-ExtB" w:hAnsi="Times" w:cs="Segoe UI"/>
          <w:b/>
          <w:color w:val="212121"/>
          <w:sz w:val="24"/>
          <w:szCs w:val="24"/>
          <w:shd w:val="clear" w:color="auto" w:fill="FFFFFF"/>
        </w:rPr>
        <w:t>*</w:t>
      </w:r>
      <w:r w:rsidR="00581F7E" w:rsidRPr="00170342">
        <w:rPr>
          <w:rFonts w:ascii="Times" w:hAnsi="Times" w:cs="Segoe UI"/>
          <w:color w:val="212121"/>
          <w:sz w:val="24"/>
          <w:szCs w:val="24"/>
          <w:shd w:val="clear" w:color="auto" w:fill="FFFFFF"/>
        </w:rPr>
        <w:t xml:space="preserve">Adeniyi O, Washington L, Glenn CJ, Franklin SG, Scott A, Aung M, </w:t>
      </w:r>
      <w:r w:rsidR="00581F7E" w:rsidRPr="00170342">
        <w:rPr>
          <w:rFonts w:ascii="Times" w:hAnsi="Times" w:cs="Segoe UI"/>
          <w:b/>
          <w:color w:val="212121"/>
          <w:sz w:val="24"/>
          <w:szCs w:val="24"/>
          <w:shd w:val="clear" w:color="auto" w:fill="FFFFFF"/>
        </w:rPr>
        <w:t>Niranjan SJ</w:t>
      </w:r>
      <w:r w:rsidR="00581F7E" w:rsidRPr="00170342">
        <w:rPr>
          <w:rFonts w:ascii="Times" w:hAnsi="Times" w:cs="Segoe UI"/>
          <w:color w:val="212121"/>
          <w:sz w:val="24"/>
          <w:szCs w:val="24"/>
          <w:shd w:val="clear" w:color="auto" w:fill="FFFFFF"/>
        </w:rPr>
        <w:t xml:space="preserve">, Jolly PE. The use of complementary and alternative medicine among hypertensive and type 2 diabetic patients in Western Jamaica: A mixed methods study. </w:t>
      </w:r>
      <w:proofErr w:type="spellStart"/>
      <w:r w:rsidR="00581F7E" w:rsidRPr="00170342">
        <w:rPr>
          <w:rFonts w:ascii="Times" w:hAnsi="Times" w:cs="Segoe UI"/>
          <w:color w:val="212121"/>
          <w:sz w:val="24"/>
          <w:szCs w:val="24"/>
          <w:shd w:val="clear" w:color="auto" w:fill="FFFFFF"/>
        </w:rPr>
        <w:t>PLoS</w:t>
      </w:r>
      <w:proofErr w:type="spellEnd"/>
      <w:r w:rsidR="00581F7E" w:rsidRPr="00170342">
        <w:rPr>
          <w:rFonts w:ascii="Times" w:hAnsi="Times" w:cs="Segoe UI"/>
          <w:color w:val="212121"/>
          <w:sz w:val="24"/>
          <w:szCs w:val="24"/>
          <w:shd w:val="clear" w:color="auto" w:fill="FFFFFF"/>
        </w:rPr>
        <w:t xml:space="preserve"> One. 2021 Feb 8;16(2):e0245163. </w:t>
      </w:r>
      <w:proofErr w:type="spellStart"/>
      <w:r w:rsidR="00581F7E" w:rsidRPr="00170342">
        <w:rPr>
          <w:rFonts w:ascii="Times" w:hAnsi="Times" w:cs="Segoe UI"/>
          <w:color w:val="212121"/>
          <w:sz w:val="24"/>
          <w:szCs w:val="24"/>
          <w:shd w:val="clear" w:color="auto" w:fill="FFFFFF"/>
        </w:rPr>
        <w:t>doi</w:t>
      </w:r>
      <w:proofErr w:type="spellEnd"/>
      <w:r w:rsidR="00581F7E" w:rsidRPr="00170342">
        <w:rPr>
          <w:rFonts w:ascii="Times" w:hAnsi="Times" w:cs="Segoe UI"/>
          <w:color w:val="212121"/>
          <w:sz w:val="24"/>
          <w:szCs w:val="24"/>
          <w:shd w:val="clear" w:color="auto" w:fill="FFFFFF"/>
        </w:rPr>
        <w:t>: 10.1371/journal.pone.0245163. PMID: 33556053; PMCID: PMC7870151.</w:t>
      </w:r>
    </w:p>
    <w:p w14:paraId="6EE0F18D" w14:textId="5B7A2471" w:rsidR="00967DDE" w:rsidRPr="00967DDE" w:rsidRDefault="00967DDE" w:rsidP="004260D3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sz w:val="24"/>
          <w:szCs w:val="24"/>
        </w:rPr>
      </w:pPr>
      <w:r w:rsidRPr="00967DDE">
        <w:rPr>
          <w:rFonts w:cs="Times New Roman"/>
          <w:color w:val="222222"/>
          <w:sz w:val="24"/>
          <w:szCs w:val="24"/>
          <w:shd w:val="clear" w:color="auto" w:fill="FFFFFF"/>
        </w:rPr>
        <w:t xml:space="preserve">Oates, G.R., Harris, W.T., Gutierrez, H.H., Mims, C., Rutland, S.B., Ott, C., </w:t>
      </w:r>
      <w:r w:rsidRPr="00967DDE">
        <w:rPr>
          <w:rFonts w:cs="Times New Roman"/>
          <w:b/>
          <w:color w:val="222222"/>
          <w:sz w:val="24"/>
          <w:szCs w:val="24"/>
          <w:shd w:val="clear" w:color="auto" w:fill="FFFFFF"/>
        </w:rPr>
        <w:t>Niranjan, S.J.,</w:t>
      </w:r>
      <w:r w:rsidRPr="00967DDE">
        <w:rPr>
          <w:rFonts w:cs="Times New Roman"/>
          <w:color w:val="222222"/>
          <w:sz w:val="24"/>
          <w:szCs w:val="24"/>
          <w:shd w:val="clear" w:color="auto" w:fill="FFFFFF"/>
        </w:rPr>
        <w:t xml:space="preserve"> Scarinci, I.C. and Walley, S.C., 2020. Tobacco smoke exposure in pediatric cystic fibrosis: A qualitative study of clinician and caregiver perspectives on smoking cessation. </w:t>
      </w:r>
      <w:r w:rsidRPr="00967DDE">
        <w:rPr>
          <w:rFonts w:cs="Times New Roman"/>
          <w:iCs/>
          <w:color w:val="222222"/>
          <w:sz w:val="24"/>
          <w:szCs w:val="24"/>
          <w:shd w:val="clear" w:color="auto" w:fill="FFFFFF"/>
        </w:rPr>
        <w:t>Pediatric pulmonology</w:t>
      </w:r>
      <w:r w:rsidRPr="00967DDE">
        <w:rPr>
          <w:rFonts w:cs="Times New Roman"/>
          <w:color w:val="222222"/>
          <w:sz w:val="24"/>
          <w:szCs w:val="24"/>
          <w:shd w:val="clear" w:color="auto" w:fill="FFFFFF"/>
        </w:rPr>
        <w:t>, </w:t>
      </w:r>
      <w:r w:rsidRPr="00967DDE">
        <w:rPr>
          <w:rFonts w:cs="Times New Roman"/>
          <w:iCs/>
          <w:color w:val="222222"/>
          <w:sz w:val="24"/>
          <w:szCs w:val="24"/>
          <w:shd w:val="clear" w:color="auto" w:fill="FFFFFF"/>
        </w:rPr>
        <w:t>55</w:t>
      </w:r>
      <w:r w:rsidRPr="00967DDE">
        <w:rPr>
          <w:rFonts w:cs="Times New Roman"/>
          <w:color w:val="222222"/>
          <w:sz w:val="24"/>
          <w:szCs w:val="24"/>
          <w:shd w:val="clear" w:color="auto" w:fill="FFFFFF"/>
        </w:rPr>
        <w:t>(9), pp.2330-2340.</w:t>
      </w:r>
    </w:p>
    <w:p w14:paraId="47FC4D28" w14:textId="1F91667A" w:rsidR="007A4A9E" w:rsidRPr="007A4A9E" w:rsidRDefault="007A4A9E" w:rsidP="004260D3">
      <w:pPr>
        <w:pStyle w:val="ListParagraph"/>
        <w:numPr>
          <w:ilvl w:val="0"/>
          <w:numId w:val="26"/>
        </w:numPr>
        <w:spacing w:line="240" w:lineRule="auto"/>
        <w:rPr>
          <w:rFonts w:ascii="Times" w:hAnsi="Times" w:cs="Times New Roman"/>
          <w:sz w:val="24"/>
          <w:szCs w:val="24"/>
        </w:rPr>
      </w:pPr>
      <w:proofErr w:type="spellStart"/>
      <w:r w:rsidRPr="007A4A9E">
        <w:rPr>
          <w:rFonts w:ascii="Times" w:hAnsi="Times" w:cs="Times New Roman"/>
          <w:color w:val="1C1D1E"/>
          <w:sz w:val="24"/>
          <w:szCs w:val="24"/>
          <w:shd w:val="clear" w:color="auto" w:fill="FFFFFF"/>
        </w:rPr>
        <w:t>Lawhon</w:t>
      </w:r>
      <w:proofErr w:type="spellEnd"/>
      <w:r w:rsidRPr="007A4A9E">
        <w:rPr>
          <w:rFonts w:ascii="Times" w:hAnsi="Times" w:cs="Times New Roman"/>
          <w:color w:val="1C1D1E"/>
          <w:sz w:val="24"/>
          <w:szCs w:val="24"/>
          <w:shd w:val="clear" w:color="auto" w:fill="FFFFFF"/>
        </w:rPr>
        <w:t xml:space="preserve">, V.M., England, R.E., Wallace, A.S., Williams, C.P., Williams, B.R., </w:t>
      </w:r>
      <w:r w:rsidRPr="007A4A9E">
        <w:rPr>
          <w:rFonts w:ascii="Times" w:hAnsi="Times" w:cs="Times New Roman"/>
          <w:b/>
          <w:color w:val="1C1D1E"/>
          <w:sz w:val="24"/>
          <w:szCs w:val="24"/>
          <w:shd w:val="clear" w:color="auto" w:fill="FFFFFF"/>
        </w:rPr>
        <w:t xml:space="preserve">Niranjan, S.J., </w:t>
      </w:r>
      <w:r w:rsidRPr="007A4A9E">
        <w:rPr>
          <w:rFonts w:ascii="Times" w:hAnsi="Times" w:cs="Times New Roman"/>
          <w:color w:val="1C1D1E"/>
          <w:sz w:val="24"/>
          <w:szCs w:val="24"/>
          <w:shd w:val="clear" w:color="auto" w:fill="FFFFFF"/>
        </w:rPr>
        <w:t>Ingram, S.A. and Rocque, G.B. (2020), “It's important to me”: A qualitative analysis on shared decision</w:t>
      </w:r>
      <w:r w:rsidRPr="007A4A9E">
        <w:rPr>
          <w:rFonts w:ascii="Cambria Math" w:hAnsi="Cambria Math" w:cs="Cambria Math"/>
          <w:color w:val="1C1D1E"/>
          <w:sz w:val="24"/>
          <w:szCs w:val="24"/>
          <w:shd w:val="clear" w:color="auto" w:fill="FFFFFF"/>
        </w:rPr>
        <w:t>‐</w:t>
      </w:r>
      <w:r w:rsidRPr="007A4A9E">
        <w:rPr>
          <w:rFonts w:ascii="Times" w:hAnsi="Times" w:cs="Times New Roman"/>
          <w:color w:val="1C1D1E"/>
          <w:sz w:val="24"/>
          <w:szCs w:val="24"/>
          <w:shd w:val="clear" w:color="auto" w:fill="FFFFFF"/>
        </w:rPr>
        <w:t>making and patient preferences in older adults with early</w:t>
      </w:r>
      <w:r w:rsidRPr="007A4A9E">
        <w:rPr>
          <w:rFonts w:ascii="Cambria Math" w:hAnsi="Cambria Math" w:cs="Cambria Math"/>
          <w:color w:val="1C1D1E"/>
          <w:sz w:val="24"/>
          <w:szCs w:val="24"/>
          <w:shd w:val="clear" w:color="auto" w:fill="FFFFFF"/>
        </w:rPr>
        <w:t>‐</w:t>
      </w:r>
      <w:r w:rsidRPr="007A4A9E">
        <w:rPr>
          <w:rFonts w:ascii="Times" w:hAnsi="Times" w:cs="Times New Roman"/>
          <w:color w:val="1C1D1E"/>
          <w:sz w:val="24"/>
          <w:szCs w:val="24"/>
          <w:shd w:val="clear" w:color="auto" w:fill="FFFFFF"/>
        </w:rPr>
        <w:t>stage breast cancer. Psycho</w:t>
      </w:r>
      <w:r w:rsidRPr="007A4A9E">
        <w:rPr>
          <w:rFonts w:ascii="Cambria Math" w:hAnsi="Cambria Math" w:cs="Cambria Math"/>
          <w:color w:val="1C1D1E"/>
          <w:sz w:val="24"/>
          <w:szCs w:val="24"/>
          <w:shd w:val="clear" w:color="auto" w:fill="FFFFFF"/>
        </w:rPr>
        <w:t>‐</w:t>
      </w:r>
      <w:r w:rsidRPr="007A4A9E">
        <w:rPr>
          <w:rFonts w:ascii="Times" w:hAnsi="Times" w:cs="Times New Roman"/>
          <w:color w:val="1C1D1E"/>
          <w:sz w:val="24"/>
          <w:szCs w:val="24"/>
          <w:shd w:val="clear" w:color="auto" w:fill="FFFFFF"/>
        </w:rPr>
        <w:t xml:space="preserve">Oncology. </w:t>
      </w:r>
      <w:r w:rsidRPr="007A4A9E">
        <w:rPr>
          <w:rFonts w:ascii="Times" w:hAnsi="Times" w:cs="Times New Roman"/>
          <w:color w:val="000000" w:themeColor="text1"/>
          <w:sz w:val="24"/>
          <w:szCs w:val="24"/>
          <w:shd w:val="clear" w:color="auto" w:fill="FFFFFF"/>
        </w:rPr>
        <w:t>doi:</w:t>
      </w:r>
      <w:hyperlink r:id="rId8" w:history="1">
        <w:r w:rsidRPr="007A4A9E">
          <w:rPr>
            <w:rStyle w:val="Hyperlink"/>
            <w:rFonts w:ascii="Times" w:hAnsi="Times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10.1002/pon.5545</w:t>
        </w:r>
      </w:hyperlink>
    </w:p>
    <w:p w14:paraId="5AC1F3FF" w14:textId="469E7506" w:rsidR="006808BD" w:rsidRPr="006808BD" w:rsidRDefault="006808BD" w:rsidP="004260D3">
      <w:pPr>
        <w:pStyle w:val="ListParagraph"/>
        <w:numPr>
          <w:ilvl w:val="0"/>
          <w:numId w:val="26"/>
        </w:numPr>
        <w:spacing w:line="240" w:lineRule="auto"/>
        <w:rPr>
          <w:rFonts w:ascii="Times" w:hAnsi="Times" w:cs="Times New Roman"/>
          <w:sz w:val="24"/>
          <w:szCs w:val="24"/>
        </w:rPr>
      </w:pPr>
      <w:r w:rsidRPr="006808BD">
        <w:rPr>
          <w:rFonts w:ascii="Times" w:hAnsi="Times"/>
          <w:b/>
          <w:color w:val="222222"/>
          <w:sz w:val="24"/>
          <w:szCs w:val="24"/>
          <w:shd w:val="clear" w:color="auto" w:fill="FFFFFF"/>
        </w:rPr>
        <w:t>Niranjan, S.J</w:t>
      </w:r>
      <w:r w:rsidRPr="006808BD">
        <w:rPr>
          <w:rFonts w:ascii="Times" w:hAnsi="Times"/>
          <w:color w:val="222222"/>
          <w:sz w:val="24"/>
          <w:szCs w:val="24"/>
          <w:shd w:val="clear" w:color="auto" w:fill="FFFFFF"/>
        </w:rPr>
        <w:t xml:space="preserve">., Hardy, C., Bowman, T., Bryant, J., Richardson, M., </w:t>
      </w:r>
      <w:proofErr w:type="spellStart"/>
      <w:r w:rsidRPr="006808BD">
        <w:rPr>
          <w:rFonts w:ascii="Times" w:hAnsi="Times"/>
          <w:color w:val="222222"/>
          <w:sz w:val="24"/>
          <w:szCs w:val="24"/>
          <w:shd w:val="clear" w:color="auto" w:fill="FFFFFF"/>
        </w:rPr>
        <w:t>Tipre</w:t>
      </w:r>
      <w:proofErr w:type="spellEnd"/>
      <w:r w:rsidRPr="006808BD">
        <w:rPr>
          <w:rFonts w:ascii="Times" w:hAnsi="Times"/>
          <w:color w:val="222222"/>
          <w:sz w:val="24"/>
          <w:szCs w:val="24"/>
          <w:shd w:val="clear" w:color="auto" w:fill="FFFFFF"/>
        </w:rPr>
        <w:t>, M. and Baskin, M.L., 2020. Rural Cancer Health During the COVID-19 Pandemic. </w:t>
      </w:r>
      <w:r w:rsidRPr="006808BD">
        <w:rPr>
          <w:rFonts w:ascii="Times" w:hAnsi="Times"/>
          <w:i/>
          <w:iCs/>
          <w:color w:val="222222"/>
          <w:sz w:val="24"/>
          <w:szCs w:val="24"/>
          <w:shd w:val="clear" w:color="auto" w:fill="FFFFFF"/>
        </w:rPr>
        <w:t>Journal of Cancer Education</w:t>
      </w:r>
      <w:r w:rsidRPr="006808BD">
        <w:rPr>
          <w:rFonts w:ascii="Times" w:hAnsi="Times"/>
          <w:color w:val="222222"/>
          <w:sz w:val="24"/>
          <w:szCs w:val="24"/>
          <w:shd w:val="clear" w:color="auto" w:fill="FFFFFF"/>
        </w:rPr>
        <w:t>, pp.1-2.</w:t>
      </w:r>
    </w:p>
    <w:p w14:paraId="7EBBDF5E" w14:textId="669E7B09" w:rsidR="00087F02" w:rsidRPr="00087F02" w:rsidRDefault="00087F02" w:rsidP="004260D3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sz w:val="24"/>
          <w:szCs w:val="24"/>
        </w:rPr>
      </w:pPr>
      <w:r w:rsidRPr="00087F02">
        <w:rPr>
          <w:rFonts w:cs="Times New Roman"/>
          <w:color w:val="222222"/>
          <w:sz w:val="24"/>
          <w:szCs w:val="24"/>
          <w:shd w:val="clear" w:color="auto" w:fill="FFFFFF"/>
        </w:rPr>
        <w:t xml:space="preserve">Hull, O., </w:t>
      </w:r>
      <w:r w:rsidRPr="00087F02">
        <w:rPr>
          <w:rFonts w:cs="Times New Roman"/>
          <w:b/>
          <w:color w:val="222222"/>
          <w:sz w:val="24"/>
          <w:szCs w:val="24"/>
          <w:shd w:val="clear" w:color="auto" w:fill="FFFFFF"/>
        </w:rPr>
        <w:t>Niranjan, S.J.,</w:t>
      </w:r>
      <w:r w:rsidRPr="00087F02">
        <w:rPr>
          <w:rFonts w:cs="Times New Roman"/>
          <w:color w:val="222222"/>
          <w:sz w:val="24"/>
          <w:szCs w:val="24"/>
          <w:shd w:val="clear" w:color="auto" w:fill="FFFFFF"/>
        </w:rPr>
        <w:t xml:space="preserve"> Wallace, A.S., Williams, B.R., Turkman, Y.E., Ingram, S.A., Williams, C.P., Smith, T., Knight, S.J., Bhatia, S. and Rocque, G.B.,. 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>“</w:t>
      </w:r>
      <w:r w:rsidRPr="00087F02">
        <w:rPr>
          <w:rFonts w:cs="Times New Roman"/>
          <w:color w:val="222222"/>
          <w:sz w:val="24"/>
          <w:szCs w:val="24"/>
          <w:shd w:val="clear" w:color="auto" w:fill="FFFFFF"/>
        </w:rPr>
        <w:t>Should we be talking about guidelines with patients? A qualitative analysis in metastatic breast cancer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>”</w:t>
      </w:r>
      <w:r w:rsidRPr="00087F02">
        <w:rPr>
          <w:rFonts w:cs="Times New Roman"/>
          <w:color w:val="222222"/>
          <w:sz w:val="24"/>
          <w:szCs w:val="24"/>
          <w:shd w:val="clear" w:color="auto" w:fill="FFFFFF"/>
        </w:rPr>
        <w:t>. </w:t>
      </w:r>
      <w:r w:rsidRPr="00087F02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 Breast Cancer Research and Treatment</w:t>
      </w:r>
      <w:r w:rsidRPr="00087F02">
        <w:rPr>
          <w:rFonts w:cs="Times New Roman"/>
          <w:color w:val="222222"/>
          <w:sz w:val="24"/>
          <w:szCs w:val="24"/>
          <w:shd w:val="clear" w:color="auto" w:fill="FFFFFF"/>
        </w:rPr>
        <w:t>, pp.1-7. 2020</w:t>
      </w:r>
    </w:p>
    <w:p w14:paraId="6CED4BFA" w14:textId="136FDC3E" w:rsidR="003218EF" w:rsidRPr="004F3678" w:rsidRDefault="003218EF" w:rsidP="004260D3">
      <w:pPr>
        <w:pStyle w:val="ListParagraph"/>
        <w:numPr>
          <w:ilvl w:val="0"/>
          <w:numId w:val="26"/>
        </w:numPr>
        <w:spacing w:line="240" w:lineRule="auto"/>
        <w:contextualSpacing w:val="0"/>
        <w:rPr>
          <w:rFonts w:cs="Times New Roman"/>
          <w:sz w:val="24"/>
          <w:szCs w:val="24"/>
        </w:rPr>
      </w:pPr>
      <w:r w:rsidRPr="00442026">
        <w:rPr>
          <w:rFonts w:cs="Times New Roman"/>
          <w:b/>
          <w:sz w:val="24"/>
          <w:szCs w:val="24"/>
        </w:rPr>
        <w:t>Niranjan, S.J</w:t>
      </w:r>
      <w:r w:rsidRPr="00442026">
        <w:rPr>
          <w:rFonts w:cs="Times New Roman"/>
          <w:sz w:val="24"/>
          <w:szCs w:val="24"/>
        </w:rPr>
        <w:t xml:space="preserve">., Martin, M.Y., Vickers, S.M., Fouad, M.N., Cook, E.D., Wenzel, J.A., </w:t>
      </w:r>
      <w:proofErr w:type="spellStart"/>
      <w:r w:rsidRPr="00442026">
        <w:rPr>
          <w:rFonts w:cs="Times New Roman"/>
          <w:sz w:val="24"/>
          <w:szCs w:val="24"/>
        </w:rPr>
        <w:t>Konety</w:t>
      </w:r>
      <w:proofErr w:type="spellEnd"/>
      <w:r w:rsidR="002A2F9E">
        <w:rPr>
          <w:rFonts w:cs="Times New Roman"/>
          <w:sz w:val="24"/>
          <w:szCs w:val="24"/>
        </w:rPr>
        <w:t>, B.R., and Durant, R.W.,</w:t>
      </w:r>
      <w:r w:rsidRPr="00442026">
        <w:rPr>
          <w:rFonts w:cs="Times New Roman"/>
          <w:sz w:val="24"/>
          <w:szCs w:val="24"/>
        </w:rPr>
        <w:t xml:space="preserve"> "Bias and Stereotyping Among Research and Clinical Professionals: Perspectives on Minority Recruitment for Oncology Clinical Trials" </w:t>
      </w:r>
      <w:r w:rsidRPr="00442026">
        <w:rPr>
          <w:rFonts w:cs="Times New Roman"/>
          <w:i/>
          <w:sz w:val="24"/>
          <w:szCs w:val="24"/>
        </w:rPr>
        <w:t>Cancer</w:t>
      </w:r>
      <w:r w:rsidR="004F3678">
        <w:rPr>
          <w:rFonts w:cs="Times New Roman"/>
          <w:i/>
          <w:sz w:val="24"/>
          <w:szCs w:val="24"/>
        </w:rPr>
        <w:t xml:space="preserve">; </w:t>
      </w:r>
      <w:r w:rsidR="004F3678" w:rsidRPr="004F3678">
        <w:rPr>
          <w:rFonts w:cs="Times New Roman"/>
          <w:sz w:val="24"/>
          <w:szCs w:val="24"/>
        </w:rPr>
        <w:t>Published Online: March 9, 2020 (DOI: 10.10021/cncr.32755).</w:t>
      </w:r>
    </w:p>
    <w:p w14:paraId="0D0B1525" w14:textId="08710486" w:rsidR="002A2F9E" w:rsidRPr="002A2F9E" w:rsidRDefault="003218EF" w:rsidP="004260D3">
      <w:pPr>
        <w:pStyle w:val="ListParagraph"/>
        <w:numPr>
          <w:ilvl w:val="0"/>
          <w:numId w:val="26"/>
        </w:numPr>
        <w:spacing w:line="240" w:lineRule="auto"/>
        <w:contextualSpacing w:val="0"/>
        <w:rPr>
          <w:rFonts w:cs="Times New Roman"/>
          <w:sz w:val="24"/>
          <w:szCs w:val="24"/>
        </w:rPr>
      </w:pPr>
      <w:r w:rsidRPr="00442026">
        <w:rPr>
          <w:rFonts w:cs="Times New Roman"/>
          <w:b/>
          <w:sz w:val="24"/>
          <w:szCs w:val="24"/>
        </w:rPr>
        <w:t>Niranjan, S.J.,</w:t>
      </w:r>
      <w:r w:rsidRPr="00442026">
        <w:rPr>
          <w:rFonts w:cs="Times New Roman"/>
          <w:sz w:val="24"/>
          <w:szCs w:val="24"/>
        </w:rPr>
        <w:t xml:space="preserve"> Turkman, Y., Williams, B.R., Williams, C.P., Bhatia, S., Knight, S. </w:t>
      </w:r>
      <w:r>
        <w:rPr>
          <w:rFonts w:cs="Times New Roman"/>
          <w:sz w:val="24"/>
          <w:szCs w:val="24"/>
        </w:rPr>
        <w:t xml:space="preserve">Smith, </w:t>
      </w:r>
      <w:proofErr w:type="spellStart"/>
      <w:r>
        <w:rPr>
          <w:rFonts w:cs="Times New Roman"/>
          <w:sz w:val="24"/>
          <w:szCs w:val="24"/>
        </w:rPr>
        <w:t>T.</w:t>
      </w:r>
      <w:r w:rsidRPr="00442026">
        <w:rPr>
          <w:rFonts w:cs="Times New Roman"/>
          <w:sz w:val="24"/>
          <w:szCs w:val="24"/>
        </w:rPr>
        <w:t>and</w:t>
      </w:r>
      <w:proofErr w:type="spellEnd"/>
      <w:r w:rsidRPr="00442026">
        <w:rPr>
          <w:rFonts w:cs="Times New Roman"/>
          <w:sz w:val="24"/>
          <w:szCs w:val="24"/>
        </w:rPr>
        <w:t xml:space="preserve"> Rocque, G.B.,</w:t>
      </w:r>
      <w:r w:rsidR="00C736F1">
        <w:rPr>
          <w:rFonts w:cs="Times New Roman"/>
          <w:sz w:val="24"/>
          <w:szCs w:val="24"/>
        </w:rPr>
        <w:t xml:space="preserve"> 2019</w:t>
      </w:r>
      <w:r w:rsidRPr="00442026">
        <w:rPr>
          <w:rFonts w:cs="Times New Roman"/>
          <w:sz w:val="24"/>
          <w:szCs w:val="24"/>
        </w:rPr>
        <w:t>"“I'd want to know, because a year's not a long time to prepare for a death”: Role of prognostic information in shared decision making among women with metastatic breast cancer"</w:t>
      </w:r>
      <w:r w:rsidR="002A2F9E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442026">
        <w:rPr>
          <w:rFonts w:cs="Times New Roman"/>
          <w:i/>
          <w:sz w:val="24"/>
          <w:szCs w:val="24"/>
        </w:rPr>
        <w:t>Journal of Palliative Medicine</w:t>
      </w:r>
      <w:r w:rsidR="002A2F9E">
        <w:rPr>
          <w:rFonts w:cs="Times New Roman"/>
          <w:i/>
          <w:sz w:val="24"/>
          <w:szCs w:val="24"/>
        </w:rPr>
        <w:t xml:space="preserve">; </w:t>
      </w:r>
      <w:r w:rsidR="002A2F9E" w:rsidRPr="002A2F9E">
        <w:rPr>
          <w:rFonts w:cs="Times New Roman"/>
          <w:sz w:val="24"/>
          <w:szCs w:val="24"/>
        </w:rPr>
        <w:t>Published online: February 11, 2020</w:t>
      </w:r>
      <w:r w:rsidR="002A2F9E">
        <w:rPr>
          <w:rFonts w:cs="Times New Roman"/>
          <w:sz w:val="24"/>
          <w:szCs w:val="24"/>
        </w:rPr>
        <w:t>. (</w:t>
      </w:r>
      <w:r w:rsidR="002A2F9E" w:rsidRPr="002A2F9E">
        <w:rPr>
          <w:rFonts w:cs="Times New Roman"/>
          <w:sz w:val="24"/>
          <w:szCs w:val="24"/>
        </w:rPr>
        <w:t>http://doi.org/10.1089/jpm.2019.0457</w:t>
      </w:r>
      <w:r w:rsidR="002A2F9E">
        <w:rPr>
          <w:rFonts w:cs="Times New Roman"/>
          <w:sz w:val="24"/>
          <w:szCs w:val="24"/>
        </w:rPr>
        <w:t>)</w:t>
      </w:r>
    </w:p>
    <w:p w14:paraId="58A2F544" w14:textId="0B647B5E" w:rsidR="00B51FFF" w:rsidRPr="00B51FFF" w:rsidRDefault="00B51FFF" w:rsidP="004260D3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sz w:val="24"/>
          <w:szCs w:val="24"/>
        </w:rPr>
      </w:pPr>
      <w:r w:rsidRPr="00B51FFF">
        <w:rPr>
          <w:rFonts w:cs="Times New Roman"/>
          <w:b/>
          <w:sz w:val="24"/>
          <w:szCs w:val="24"/>
        </w:rPr>
        <w:t xml:space="preserve">Niranjan, S.J., </w:t>
      </w:r>
      <w:r w:rsidRPr="00B51FFF">
        <w:rPr>
          <w:rFonts w:cs="Times New Roman"/>
          <w:sz w:val="24"/>
          <w:szCs w:val="24"/>
        </w:rPr>
        <w:t>Wallace, A., Williams, B.R., Turkman, Y., Williams, C.P., Bhatia, S., Knight, S. and Rocque, G.B., 2019. Trust but Verify: Exploring the Role of Treatment-Related Information and Patient-Physician Trust in Shared Decision Making Among Patients with Metastatic Breast Cancer. </w:t>
      </w:r>
      <w:r w:rsidRPr="00B51FFF">
        <w:rPr>
          <w:rFonts w:cs="Times New Roman"/>
          <w:i/>
          <w:iCs/>
          <w:sz w:val="24"/>
          <w:szCs w:val="24"/>
        </w:rPr>
        <w:t>Journal of Cancer Education</w:t>
      </w:r>
      <w:r w:rsidRPr="00B51FFF">
        <w:rPr>
          <w:rFonts w:cs="Times New Roman"/>
          <w:sz w:val="24"/>
          <w:szCs w:val="24"/>
        </w:rPr>
        <w:t>, pp.1-8.</w:t>
      </w:r>
    </w:p>
    <w:p w14:paraId="313129D5" w14:textId="2B65CB72" w:rsidR="00F47CF5" w:rsidRDefault="00F47CF5" w:rsidP="004260D3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sz w:val="24"/>
          <w:szCs w:val="24"/>
        </w:rPr>
      </w:pPr>
      <w:r w:rsidRPr="00F47CF5">
        <w:rPr>
          <w:rFonts w:cs="Times New Roman"/>
          <w:sz w:val="24"/>
          <w:szCs w:val="24"/>
        </w:rPr>
        <w:t xml:space="preserve">Rocque, G.B., Rasool, A., Williams, B.R., Wallace, A.S., </w:t>
      </w:r>
      <w:r w:rsidRPr="00F47CF5">
        <w:rPr>
          <w:rFonts w:cs="Times New Roman"/>
          <w:b/>
          <w:sz w:val="24"/>
          <w:szCs w:val="24"/>
        </w:rPr>
        <w:t>Niranjan, S.J.,</w:t>
      </w:r>
      <w:r w:rsidRPr="00F47CF5">
        <w:rPr>
          <w:rFonts w:cs="Times New Roman"/>
          <w:sz w:val="24"/>
          <w:szCs w:val="24"/>
        </w:rPr>
        <w:t xml:space="preserve"> Halilova, K.I., Turkman, Y.E., Ingram, S.A., Williams, C.P., Forero‐Torres, A. and Smith, T., 2019. What Is Important When Making Treatment Decisions in Metastatic Breast Cancer? A Qualitative Analysis of Decision‐Making in Patients and Oncologists. </w:t>
      </w:r>
      <w:r w:rsidR="009418AC">
        <w:rPr>
          <w:rFonts w:cs="Times New Roman"/>
          <w:i/>
          <w:iCs/>
          <w:sz w:val="24"/>
          <w:szCs w:val="24"/>
        </w:rPr>
        <w:t>The O</w:t>
      </w:r>
      <w:r w:rsidRPr="00F47CF5">
        <w:rPr>
          <w:rFonts w:cs="Times New Roman"/>
          <w:i/>
          <w:iCs/>
          <w:sz w:val="24"/>
          <w:szCs w:val="24"/>
        </w:rPr>
        <w:t>ncologist</w:t>
      </w:r>
      <w:r w:rsidRPr="00F47CF5">
        <w:rPr>
          <w:rFonts w:cs="Times New Roman"/>
          <w:sz w:val="24"/>
          <w:szCs w:val="24"/>
        </w:rPr>
        <w:t>, pp.theoncologist-2018.</w:t>
      </w:r>
    </w:p>
    <w:p w14:paraId="3270B601" w14:textId="2A99A468" w:rsidR="00565FD5" w:rsidRPr="00565FD5" w:rsidRDefault="00565FD5" w:rsidP="004260D3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sz w:val="24"/>
          <w:szCs w:val="24"/>
        </w:rPr>
      </w:pPr>
      <w:r w:rsidRPr="00565FD5">
        <w:rPr>
          <w:rFonts w:cs="Times New Roman"/>
          <w:sz w:val="24"/>
          <w:szCs w:val="24"/>
        </w:rPr>
        <w:t xml:space="preserve">Oates, G.R., </w:t>
      </w:r>
      <w:r w:rsidRPr="00787F4D">
        <w:rPr>
          <w:rFonts w:cs="Times New Roman"/>
          <w:b/>
          <w:sz w:val="24"/>
          <w:szCs w:val="24"/>
        </w:rPr>
        <w:t>Niranjan, S.J</w:t>
      </w:r>
      <w:r w:rsidRPr="00565FD5">
        <w:rPr>
          <w:rFonts w:cs="Times New Roman"/>
          <w:sz w:val="24"/>
          <w:szCs w:val="24"/>
        </w:rPr>
        <w:t xml:space="preserve">., Ott, C., Scarinci, I., Schumann, C., Parekh, T., Dransfield, M.T., </w:t>
      </w:r>
      <w:r w:rsidR="009418AC">
        <w:rPr>
          <w:rFonts w:cs="Times New Roman"/>
          <w:sz w:val="24"/>
          <w:szCs w:val="24"/>
        </w:rPr>
        <w:t xml:space="preserve">2019. </w:t>
      </w:r>
      <w:r>
        <w:rPr>
          <w:rFonts w:cs="Times New Roman"/>
          <w:sz w:val="24"/>
          <w:szCs w:val="24"/>
        </w:rPr>
        <w:t>“</w:t>
      </w:r>
      <w:r w:rsidRPr="00565FD5">
        <w:rPr>
          <w:rFonts w:cs="Times New Roman"/>
          <w:sz w:val="24"/>
          <w:szCs w:val="24"/>
        </w:rPr>
        <w:t xml:space="preserve">Adherence to Pulmonary Rehabilitation in COPD: A Qualitative Exploration of </w:t>
      </w:r>
      <w:r w:rsidRPr="00565FD5">
        <w:rPr>
          <w:rFonts w:cs="Times New Roman"/>
          <w:sz w:val="24"/>
          <w:szCs w:val="24"/>
        </w:rPr>
        <w:lastRenderedPageBreak/>
        <w:t>Patient Perspectives on Barriers and Facilitators</w:t>
      </w:r>
      <w:r w:rsidR="004171EC">
        <w:rPr>
          <w:rFonts w:cs="Times New Roman"/>
          <w:sz w:val="24"/>
          <w:szCs w:val="24"/>
        </w:rPr>
        <w:t>”</w:t>
      </w:r>
      <w:r w:rsidRPr="00565FD5">
        <w:rPr>
          <w:rFonts w:cs="Times New Roman"/>
          <w:sz w:val="24"/>
          <w:szCs w:val="24"/>
        </w:rPr>
        <w:t xml:space="preserve">. </w:t>
      </w:r>
      <w:r w:rsidRPr="00E02F28">
        <w:rPr>
          <w:rFonts w:cs="Times New Roman"/>
          <w:i/>
          <w:sz w:val="24"/>
          <w:szCs w:val="24"/>
        </w:rPr>
        <w:t>Journal of Cardiopulmonary Rehabilitation and Prevention</w:t>
      </w:r>
    </w:p>
    <w:p w14:paraId="00D83B89" w14:textId="77777777" w:rsidR="00E02F28" w:rsidRPr="00E02F28" w:rsidRDefault="00E02F28" w:rsidP="004260D3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sz w:val="24"/>
          <w:szCs w:val="24"/>
        </w:rPr>
      </w:pPr>
      <w:r w:rsidRPr="00E02F28">
        <w:rPr>
          <w:rFonts w:cs="Times New Roman"/>
          <w:b/>
          <w:sz w:val="24"/>
          <w:szCs w:val="24"/>
        </w:rPr>
        <w:t>Niranjan, S.J.,</w:t>
      </w:r>
      <w:r w:rsidRPr="00E02F28">
        <w:rPr>
          <w:rFonts w:cs="Times New Roman"/>
          <w:sz w:val="24"/>
          <w:szCs w:val="24"/>
        </w:rPr>
        <w:t xml:space="preserve"> Huang, C.H.S., Dionne-Odom, J.N., </w:t>
      </w:r>
      <w:proofErr w:type="spellStart"/>
      <w:r w:rsidRPr="00E02F28">
        <w:rPr>
          <w:rFonts w:cs="Times New Roman"/>
          <w:sz w:val="24"/>
          <w:szCs w:val="24"/>
        </w:rPr>
        <w:t>Halilova</w:t>
      </w:r>
      <w:proofErr w:type="spellEnd"/>
      <w:r w:rsidRPr="00E02F28">
        <w:rPr>
          <w:rFonts w:cs="Times New Roman"/>
          <w:sz w:val="24"/>
          <w:szCs w:val="24"/>
        </w:rPr>
        <w:t xml:space="preserve">, K.I., </w:t>
      </w:r>
      <w:proofErr w:type="spellStart"/>
      <w:r w:rsidRPr="00E02F28">
        <w:rPr>
          <w:rFonts w:cs="Times New Roman"/>
          <w:sz w:val="24"/>
          <w:szCs w:val="24"/>
        </w:rPr>
        <w:t>Pisu</w:t>
      </w:r>
      <w:proofErr w:type="spellEnd"/>
      <w:r w:rsidRPr="00E02F28">
        <w:rPr>
          <w:rFonts w:cs="Times New Roman"/>
          <w:sz w:val="24"/>
          <w:szCs w:val="24"/>
        </w:rPr>
        <w:t xml:space="preserve">, M., Drentea, P., </w:t>
      </w:r>
      <w:proofErr w:type="spellStart"/>
      <w:r w:rsidRPr="00E02F28">
        <w:rPr>
          <w:rFonts w:cs="Times New Roman"/>
          <w:sz w:val="24"/>
          <w:szCs w:val="24"/>
        </w:rPr>
        <w:t>Kvale</w:t>
      </w:r>
      <w:proofErr w:type="spellEnd"/>
      <w:r w:rsidRPr="00E02F28">
        <w:rPr>
          <w:rFonts w:cs="Times New Roman"/>
          <w:sz w:val="24"/>
          <w:szCs w:val="24"/>
        </w:rPr>
        <w:t>, E.A., Bevis, K.S., Butler, T.W., Partridge, E.E. and Rocque, G.B., 2018. Lay patient navigators’ perspectives of barriers, facilitators and training needs in initiating advance care planning conversations with older patients with cancer. </w:t>
      </w:r>
      <w:r w:rsidRPr="00E02F28">
        <w:rPr>
          <w:rFonts w:cs="Times New Roman"/>
          <w:i/>
          <w:sz w:val="24"/>
          <w:szCs w:val="24"/>
        </w:rPr>
        <w:t>Journal of palliative care, 33</w:t>
      </w:r>
      <w:r w:rsidRPr="00E02F28">
        <w:rPr>
          <w:rFonts w:cs="Times New Roman"/>
          <w:sz w:val="24"/>
          <w:szCs w:val="24"/>
        </w:rPr>
        <w:t xml:space="preserve">(2), pp.70-78. </w:t>
      </w:r>
    </w:p>
    <w:p w14:paraId="110DC81E" w14:textId="41414A9D" w:rsidR="006C7F8C" w:rsidRPr="006C7F8C" w:rsidRDefault="006C7F8C" w:rsidP="004260D3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b/>
          <w:sz w:val="24"/>
          <w:szCs w:val="24"/>
        </w:rPr>
      </w:pPr>
      <w:r w:rsidRPr="006C7F8C">
        <w:rPr>
          <w:rFonts w:cs="Times New Roman"/>
          <w:b/>
          <w:sz w:val="24"/>
          <w:szCs w:val="24"/>
        </w:rPr>
        <w:t xml:space="preserve">Niranjan, S.J., </w:t>
      </w:r>
      <w:r w:rsidRPr="006C7F8C">
        <w:rPr>
          <w:rFonts w:cs="Times New Roman"/>
          <w:sz w:val="24"/>
          <w:szCs w:val="24"/>
        </w:rPr>
        <w:t xml:space="preserve">Durant, R.W., Wenzel, J.A., Cook, E.D., Fouad, M.N., Vickers, S.M., </w:t>
      </w:r>
      <w:proofErr w:type="spellStart"/>
      <w:r w:rsidRPr="006C7F8C">
        <w:rPr>
          <w:rFonts w:cs="Times New Roman"/>
          <w:sz w:val="24"/>
          <w:szCs w:val="24"/>
        </w:rPr>
        <w:t>Konety</w:t>
      </w:r>
      <w:proofErr w:type="spellEnd"/>
      <w:r w:rsidRPr="006C7F8C">
        <w:rPr>
          <w:rFonts w:cs="Times New Roman"/>
          <w:sz w:val="24"/>
          <w:szCs w:val="24"/>
        </w:rPr>
        <w:t>, B.R., Rutland, S.B., Simoni, Z.R. and Martin, M.Y., 2019. Training needs of clinical and research professionals to optimize minority recruitment and retention in cancer clinical trials. </w:t>
      </w:r>
      <w:r w:rsidRPr="006C7F8C">
        <w:rPr>
          <w:rFonts w:cs="Times New Roman"/>
          <w:i/>
          <w:iCs/>
          <w:sz w:val="24"/>
          <w:szCs w:val="24"/>
        </w:rPr>
        <w:t>Journal of Cancer Education</w:t>
      </w:r>
      <w:r w:rsidRPr="006C7F8C">
        <w:rPr>
          <w:rFonts w:cs="Times New Roman"/>
          <w:sz w:val="24"/>
          <w:szCs w:val="24"/>
        </w:rPr>
        <w:t>, </w:t>
      </w:r>
      <w:r w:rsidRPr="006C7F8C">
        <w:rPr>
          <w:rFonts w:cs="Times New Roman"/>
          <w:i/>
          <w:iCs/>
          <w:sz w:val="24"/>
          <w:szCs w:val="24"/>
        </w:rPr>
        <w:t>34</w:t>
      </w:r>
      <w:r w:rsidRPr="006C7F8C">
        <w:rPr>
          <w:rFonts w:cs="Times New Roman"/>
          <w:sz w:val="24"/>
          <w:szCs w:val="24"/>
        </w:rPr>
        <w:t>(1), pp.26-34.</w:t>
      </w:r>
    </w:p>
    <w:p w14:paraId="4B951EBB" w14:textId="126D9585" w:rsidR="00B51FFF" w:rsidRPr="006C7F8C" w:rsidRDefault="006C7F8C" w:rsidP="004260D3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b/>
          <w:sz w:val="24"/>
          <w:szCs w:val="24"/>
        </w:rPr>
      </w:pPr>
      <w:r w:rsidRPr="006C7F8C">
        <w:rPr>
          <w:rFonts w:cs="Times New Roman"/>
          <w:sz w:val="24"/>
          <w:szCs w:val="24"/>
        </w:rPr>
        <w:t xml:space="preserve">Rocque, G.B., Dionne-Odom, J.N., Huang, C.H.S., </w:t>
      </w:r>
      <w:r w:rsidRPr="006C7F8C">
        <w:rPr>
          <w:rFonts w:cs="Times New Roman"/>
          <w:b/>
          <w:sz w:val="24"/>
          <w:szCs w:val="24"/>
        </w:rPr>
        <w:t>Niranjan, S.J.,</w:t>
      </w:r>
      <w:r w:rsidRPr="006C7F8C">
        <w:rPr>
          <w:rFonts w:cs="Times New Roman"/>
          <w:sz w:val="24"/>
          <w:szCs w:val="24"/>
        </w:rPr>
        <w:t xml:space="preserve"> Williams, C.P., Jackson, B.E., </w:t>
      </w:r>
      <w:proofErr w:type="spellStart"/>
      <w:r w:rsidRPr="006C7F8C">
        <w:rPr>
          <w:rFonts w:cs="Times New Roman"/>
          <w:sz w:val="24"/>
          <w:szCs w:val="24"/>
        </w:rPr>
        <w:t>Halilova</w:t>
      </w:r>
      <w:proofErr w:type="spellEnd"/>
      <w:r w:rsidRPr="006C7F8C">
        <w:rPr>
          <w:rFonts w:cs="Times New Roman"/>
          <w:sz w:val="24"/>
          <w:szCs w:val="24"/>
        </w:rPr>
        <w:t xml:space="preserve">, K.I., </w:t>
      </w:r>
      <w:proofErr w:type="spellStart"/>
      <w:r w:rsidRPr="006C7F8C">
        <w:rPr>
          <w:rFonts w:cs="Times New Roman"/>
          <w:sz w:val="24"/>
          <w:szCs w:val="24"/>
        </w:rPr>
        <w:t>Kenzik</w:t>
      </w:r>
      <w:proofErr w:type="spellEnd"/>
      <w:r w:rsidRPr="006C7F8C">
        <w:rPr>
          <w:rFonts w:cs="Times New Roman"/>
          <w:sz w:val="24"/>
          <w:szCs w:val="24"/>
        </w:rPr>
        <w:t xml:space="preserve">, K.M., Bevis, K.S., Wallace, A.S. and </w:t>
      </w:r>
      <w:proofErr w:type="spellStart"/>
      <w:r w:rsidRPr="006C7F8C">
        <w:rPr>
          <w:rFonts w:cs="Times New Roman"/>
          <w:sz w:val="24"/>
          <w:szCs w:val="24"/>
        </w:rPr>
        <w:t>Lisovicz</w:t>
      </w:r>
      <w:proofErr w:type="spellEnd"/>
      <w:r w:rsidRPr="006C7F8C">
        <w:rPr>
          <w:rFonts w:cs="Times New Roman"/>
          <w:sz w:val="24"/>
          <w:szCs w:val="24"/>
        </w:rPr>
        <w:t xml:space="preserve">, N., 2017. Implementation and impact of patient lay navigator-led advance care planning conversations. </w:t>
      </w:r>
      <w:r w:rsidRPr="006C7F8C">
        <w:rPr>
          <w:rFonts w:cs="Times New Roman"/>
          <w:i/>
          <w:sz w:val="24"/>
          <w:szCs w:val="24"/>
        </w:rPr>
        <w:t>Journal of pain and symptom management, 53</w:t>
      </w:r>
      <w:r w:rsidRPr="006C7F8C">
        <w:rPr>
          <w:rFonts w:cs="Times New Roman"/>
          <w:sz w:val="24"/>
          <w:szCs w:val="24"/>
        </w:rPr>
        <w:t>(4), pp.682-692.</w:t>
      </w:r>
    </w:p>
    <w:p w14:paraId="373FBFBA" w14:textId="77777777" w:rsidR="00F47CF5" w:rsidRPr="00565FD5" w:rsidRDefault="00F47CF5" w:rsidP="004260D3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sz w:val="24"/>
          <w:szCs w:val="24"/>
        </w:rPr>
      </w:pPr>
      <w:r w:rsidRPr="00565FD5">
        <w:rPr>
          <w:rFonts w:cs="Times New Roman"/>
          <w:b/>
          <w:sz w:val="24"/>
          <w:szCs w:val="24"/>
        </w:rPr>
        <w:t>Soumya J Niranjan</w:t>
      </w:r>
      <w:r w:rsidRPr="00565FD5">
        <w:rPr>
          <w:rFonts w:cs="Times New Roman"/>
          <w:sz w:val="24"/>
          <w:szCs w:val="24"/>
        </w:rPr>
        <w:t xml:space="preserve"> “Standard Operating Procedures: A critical component of quality in clinical research sites” Clinical Researcher, August 2017; DOI: 10.14524/CR-17-0023</w:t>
      </w:r>
    </w:p>
    <w:p w14:paraId="45828F1F" w14:textId="77777777" w:rsidR="00FD0862" w:rsidRDefault="00FD0862" w:rsidP="004260D3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bCs/>
          <w:color w:val="000000"/>
          <w:sz w:val="24"/>
          <w:szCs w:val="24"/>
        </w:rPr>
      </w:pPr>
      <w:r w:rsidRPr="0077073B">
        <w:rPr>
          <w:rFonts w:cs="Times New Roman"/>
          <w:b/>
          <w:bCs/>
          <w:color w:val="000000"/>
          <w:sz w:val="24"/>
          <w:szCs w:val="24"/>
        </w:rPr>
        <w:t>Soumya J Niranjan</w:t>
      </w:r>
      <w:r w:rsidRPr="0077073B">
        <w:rPr>
          <w:rFonts w:cs="Times New Roman"/>
          <w:bCs/>
          <w:color w:val="000000"/>
          <w:sz w:val="24"/>
          <w:szCs w:val="24"/>
        </w:rPr>
        <w:t xml:space="preserve"> “Building an Internal Quality Assurance Program: From the Ground-up” Clinical Researcher</w:t>
      </w:r>
      <w:r>
        <w:rPr>
          <w:rFonts w:cs="Times New Roman"/>
          <w:bCs/>
          <w:color w:val="000000"/>
          <w:sz w:val="24"/>
          <w:szCs w:val="24"/>
        </w:rPr>
        <w:t>, December 2016; DOI: 10.14524/CR-16-0019</w:t>
      </w:r>
    </w:p>
    <w:p w14:paraId="3CB9844F" w14:textId="77777777" w:rsidR="00FD0862" w:rsidRDefault="00FD0862" w:rsidP="004260D3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bCs/>
          <w:color w:val="000000"/>
          <w:sz w:val="24"/>
          <w:szCs w:val="24"/>
        </w:rPr>
      </w:pPr>
      <w:r w:rsidRPr="0098754E">
        <w:rPr>
          <w:rFonts w:cs="Times New Roman"/>
          <w:b/>
          <w:bCs/>
          <w:color w:val="000000"/>
          <w:sz w:val="24"/>
          <w:szCs w:val="24"/>
        </w:rPr>
        <w:t>Soumya J Niranjan</w:t>
      </w:r>
      <w:r w:rsidRPr="0098754E">
        <w:rPr>
          <w:rFonts w:cs="Times New Roman"/>
          <w:bCs/>
          <w:color w:val="000000"/>
          <w:sz w:val="24"/>
          <w:szCs w:val="24"/>
        </w:rPr>
        <w:t xml:space="preserve"> “The Art and Science of a Symbiotic Relationship with Your Monitor” Clinical Researcher, August 2015; DOI: 10.14524/CR-15-4078</w:t>
      </w:r>
    </w:p>
    <w:p w14:paraId="3415A1B1" w14:textId="77777777" w:rsidR="00FD0862" w:rsidRDefault="00FD0862" w:rsidP="004260D3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bCs/>
          <w:color w:val="000000"/>
          <w:sz w:val="24"/>
          <w:szCs w:val="24"/>
        </w:rPr>
      </w:pPr>
      <w:r w:rsidRPr="0098754E">
        <w:rPr>
          <w:rFonts w:cs="Times New Roman"/>
          <w:b/>
          <w:bCs/>
          <w:color w:val="000000"/>
          <w:sz w:val="24"/>
          <w:szCs w:val="24"/>
        </w:rPr>
        <w:t>Soumya J Niranjan</w:t>
      </w:r>
      <w:r w:rsidRPr="0098754E">
        <w:rPr>
          <w:rFonts w:cs="Times New Roman"/>
          <w:bCs/>
          <w:color w:val="000000"/>
          <w:sz w:val="24"/>
          <w:szCs w:val="24"/>
        </w:rPr>
        <w:t>, Mansoor Saleh. “Lessons learned from audits past” Clinical Researcher, August 2014; DOI:10.14524/CR-14-0018</w:t>
      </w:r>
    </w:p>
    <w:p w14:paraId="4BCEE761" w14:textId="77777777" w:rsidR="00FD0862" w:rsidRDefault="00FD0862" w:rsidP="004260D3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bCs/>
          <w:color w:val="000000"/>
          <w:sz w:val="24"/>
          <w:szCs w:val="24"/>
        </w:rPr>
      </w:pPr>
      <w:r w:rsidRPr="0098754E">
        <w:rPr>
          <w:rFonts w:cs="Times New Roman"/>
          <w:bCs/>
          <w:color w:val="000000"/>
          <w:sz w:val="24"/>
          <w:szCs w:val="24"/>
        </w:rPr>
        <w:t xml:space="preserve">Susan Muldoon, </w:t>
      </w:r>
      <w:r w:rsidRPr="0098754E">
        <w:rPr>
          <w:rFonts w:cs="Times New Roman"/>
          <w:b/>
          <w:bCs/>
          <w:color w:val="000000"/>
          <w:sz w:val="24"/>
          <w:szCs w:val="24"/>
        </w:rPr>
        <w:t>Soumya Niranjan</w:t>
      </w:r>
      <w:r w:rsidRPr="0098754E">
        <w:rPr>
          <w:rFonts w:cs="Times New Roman"/>
          <w:bCs/>
          <w:color w:val="000000"/>
          <w:sz w:val="24"/>
          <w:szCs w:val="24"/>
        </w:rPr>
        <w:t xml:space="preserve"> and Sean Muldoon. "The relationship between ventilator status at discharge from a short-term acute care facility and subsequent discharge disposition and placement" Chest (2008).  </w:t>
      </w:r>
    </w:p>
    <w:p w14:paraId="797A696B" w14:textId="77777777" w:rsidR="00CA7966" w:rsidRDefault="00FD0862" w:rsidP="00CA7966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bCs/>
          <w:color w:val="000000"/>
          <w:sz w:val="24"/>
          <w:szCs w:val="24"/>
        </w:rPr>
      </w:pPr>
      <w:r w:rsidRPr="0098754E">
        <w:rPr>
          <w:rFonts w:cs="Times New Roman"/>
          <w:bCs/>
          <w:color w:val="000000"/>
          <w:sz w:val="24"/>
          <w:szCs w:val="24"/>
        </w:rPr>
        <w:t xml:space="preserve">Muriel J Harris and </w:t>
      </w:r>
      <w:r w:rsidRPr="0098754E">
        <w:rPr>
          <w:rFonts w:cs="Times New Roman"/>
          <w:b/>
          <w:bCs/>
          <w:color w:val="000000"/>
          <w:sz w:val="24"/>
          <w:szCs w:val="24"/>
        </w:rPr>
        <w:t>Soumya Niranjan</w:t>
      </w:r>
      <w:r w:rsidRPr="0098754E">
        <w:rPr>
          <w:rFonts w:cs="Times New Roman"/>
          <w:bCs/>
          <w:color w:val="000000"/>
          <w:sz w:val="24"/>
          <w:szCs w:val="24"/>
        </w:rPr>
        <w:t xml:space="preserve"> " Reducing Rates of TB among Minority Populations in Kentucky: A study of Socio-Cultural Factors and the Health Service Delivery System." Report developed for TB control Program, Dept of Public Health. Frankfort. Kentucky. (2008).</w:t>
      </w:r>
    </w:p>
    <w:p w14:paraId="66DDB977" w14:textId="682B21DC" w:rsidR="002750A6" w:rsidRPr="00CA7966" w:rsidRDefault="002750A6" w:rsidP="00CA7966">
      <w:pPr>
        <w:pStyle w:val="ListParagraph"/>
        <w:spacing w:line="240" w:lineRule="auto"/>
        <w:ind w:left="0"/>
        <w:rPr>
          <w:rFonts w:cs="Times New Roman"/>
          <w:bCs/>
          <w:color w:val="000000"/>
          <w:sz w:val="24"/>
          <w:szCs w:val="24"/>
        </w:rPr>
      </w:pPr>
      <w:r w:rsidRPr="00CA7966">
        <w:rPr>
          <w:rFonts w:cs="Times New Roman"/>
          <w:b/>
          <w:bCs/>
          <w:color w:val="000000"/>
          <w:sz w:val="24"/>
          <w:szCs w:val="24"/>
          <w:u w:val="single"/>
        </w:rPr>
        <w:t>Manuscripts under review</w:t>
      </w:r>
    </w:p>
    <w:p w14:paraId="6320FD05" w14:textId="77777777" w:rsidR="002750A6" w:rsidRDefault="002750A6" w:rsidP="002750A6">
      <w:pPr>
        <w:pStyle w:val="ListParagraph"/>
        <w:spacing w:line="240" w:lineRule="auto"/>
        <w:ind w:left="0"/>
        <w:rPr>
          <w:rFonts w:cs="Times New Roman"/>
          <w:b/>
          <w:bCs/>
          <w:color w:val="000000"/>
          <w:sz w:val="24"/>
          <w:szCs w:val="24"/>
          <w:u w:val="single"/>
        </w:rPr>
      </w:pPr>
    </w:p>
    <w:p w14:paraId="6B811EE4" w14:textId="5CD970B6" w:rsidR="002750A6" w:rsidRPr="00A322D2" w:rsidRDefault="002750A6" w:rsidP="002750A6">
      <w:pPr>
        <w:pStyle w:val="ListParagraph"/>
        <w:numPr>
          <w:ilvl w:val="0"/>
          <w:numId w:val="34"/>
        </w:numPr>
        <w:spacing w:line="240" w:lineRule="auto"/>
        <w:rPr>
          <w:rFonts w:cs="Times New Roman"/>
          <w:b/>
          <w:bCs/>
          <w:i/>
          <w:color w:val="000000"/>
          <w:sz w:val="24"/>
          <w:szCs w:val="24"/>
          <w:u w:val="single"/>
        </w:rPr>
      </w:pPr>
      <w:r w:rsidRPr="00442026">
        <w:rPr>
          <w:rFonts w:cs="Times New Roman"/>
          <w:b/>
          <w:sz w:val="24"/>
          <w:szCs w:val="24"/>
        </w:rPr>
        <w:t>Niranjan, S.J.,</w:t>
      </w:r>
      <w:r w:rsidRPr="002214B9">
        <w:rPr>
          <w:rFonts w:ascii="Times" w:eastAsia="SimSun-ExtB" w:hAnsi="Times" w:cs="Segoe UI"/>
          <w:color w:val="212121"/>
          <w:sz w:val="24"/>
          <w:szCs w:val="24"/>
          <w:shd w:val="clear" w:color="auto" w:fill="FFFFFF"/>
        </w:rPr>
        <w:t xml:space="preserve"> </w:t>
      </w:r>
      <w:r w:rsidRPr="00581F7E">
        <w:rPr>
          <w:rFonts w:ascii="Times" w:eastAsia="SimSun-ExtB" w:hAnsi="Times" w:cs="Segoe UI"/>
          <w:color w:val="212121"/>
          <w:sz w:val="24"/>
          <w:szCs w:val="24"/>
          <w:shd w:val="clear" w:color="auto" w:fill="FFFFFF"/>
        </w:rPr>
        <w:t>Opoku-Agyeman W</w:t>
      </w:r>
      <w:r>
        <w:rPr>
          <w:rFonts w:ascii="Times" w:eastAsia="SimSun-ExtB" w:hAnsi="Times" w:cs="Segoe UI"/>
          <w:color w:val="212121"/>
          <w:sz w:val="24"/>
          <w:szCs w:val="24"/>
          <w:shd w:val="clear" w:color="auto" w:fill="FFFFFF"/>
        </w:rPr>
        <w:t>.</w:t>
      </w:r>
      <w:r w:rsidRPr="00581F7E">
        <w:rPr>
          <w:rFonts w:ascii="Times" w:eastAsia="SimSun-ExtB" w:hAnsi="Times" w:cs="Segoe UI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581F7E">
        <w:rPr>
          <w:rFonts w:ascii="Times" w:eastAsia="SimSun-ExtB" w:hAnsi="Times" w:cs="Segoe UI"/>
          <w:color w:val="212121"/>
          <w:sz w:val="24"/>
          <w:szCs w:val="24"/>
          <w:shd w:val="clear" w:color="auto" w:fill="FFFFFF"/>
        </w:rPr>
        <w:t>Tipre</w:t>
      </w:r>
      <w:proofErr w:type="spellEnd"/>
      <w:r w:rsidRPr="00581F7E">
        <w:rPr>
          <w:rFonts w:ascii="Times" w:eastAsia="SimSun-ExtB" w:hAnsi="Times" w:cs="Segoe UI"/>
          <w:color w:val="212121"/>
          <w:sz w:val="24"/>
          <w:szCs w:val="24"/>
          <w:shd w:val="clear" w:color="auto" w:fill="FFFFFF"/>
        </w:rPr>
        <w:t xml:space="preserve"> M</w:t>
      </w:r>
      <w:r>
        <w:rPr>
          <w:rFonts w:ascii="Times" w:eastAsia="SimSun-ExtB" w:hAnsi="Times" w:cs="Segoe UI"/>
          <w:color w:val="212121"/>
          <w:sz w:val="24"/>
          <w:szCs w:val="24"/>
          <w:shd w:val="clear" w:color="auto" w:fill="FFFFFF"/>
        </w:rPr>
        <w:t>.</w:t>
      </w:r>
      <w:r w:rsidRPr="00581F7E">
        <w:rPr>
          <w:rFonts w:ascii="Times" w:eastAsia="SimSun-ExtB" w:hAnsi="Times" w:cs="Segoe UI"/>
          <w:color w:val="212121"/>
          <w:sz w:val="24"/>
          <w:szCs w:val="24"/>
          <w:shd w:val="clear" w:color="auto" w:fill="FFFFFF"/>
        </w:rPr>
        <w:t>, Baskin ML</w:t>
      </w:r>
      <w:r>
        <w:rPr>
          <w:rFonts w:ascii="Times" w:eastAsia="SimSun-ExtB" w:hAnsi="Times" w:cs="Segoe UI"/>
          <w:color w:val="212121"/>
          <w:sz w:val="24"/>
          <w:szCs w:val="24"/>
          <w:shd w:val="clear" w:color="auto" w:fill="FFFFFF"/>
        </w:rPr>
        <w:t>.</w:t>
      </w:r>
      <w:r w:rsidRPr="00581F7E">
        <w:rPr>
          <w:rFonts w:ascii="Times" w:eastAsia="SimSun-ExtB" w:hAnsi="Times" w:cs="Segoe UI"/>
          <w:color w:val="212121"/>
          <w:sz w:val="24"/>
          <w:szCs w:val="24"/>
          <w:shd w:val="clear" w:color="auto" w:fill="FFFFFF"/>
        </w:rPr>
        <w:t>, Dransfield MT.</w:t>
      </w:r>
      <w:r>
        <w:rPr>
          <w:rFonts w:ascii="Times" w:eastAsia="SimSun-ExtB" w:hAnsi="Times" w:cs="Segoe UI"/>
          <w:color w:val="212121"/>
          <w:sz w:val="24"/>
          <w:szCs w:val="24"/>
          <w:shd w:val="clear" w:color="auto" w:fill="FFFFFF"/>
        </w:rPr>
        <w:t xml:space="preserve"> “</w:t>
      </w:r>
      <w:r w:rsidRPr="00DA7BFE">
        <w:rPr>
          <w:rFonts w:ascii="Times" w:eastAsia="SimSun-ExtB" w:hAnsi="Times" w:cs="Segoe UI"/>
          <w:color w:val="212121"/>
          <w:sz w:val="24"/>
          <w:szCs w:val="24"/>
          <w:shd w:val="clear" w:color="auto" w:fill="FFFFFF"/>
        </w:rPr>
        <w:t>Using Community Health Advisors to Increase Lung Cancer Screening Awareness in the Black Belt: A Pilot study</w:t>
      </w:r>
      <w:r>
        <w:rPr>
          <w:rFonts w:ascii="Times" w:eastAsia="SimSun-ExtB" w:hAnsi="Times" w:cs="Segoe UI"/>
          <w:color w:val="212121"/>
          <w:sz w:val="24"/>
          <w:szCs w:val="24"/>
          <w:shd w:val="clear" w:color="auto" w:fill="FFFFFF"/>
        </w:rPr>
        <w:t xml:space="preserve">” </w:t>
      </w:r>
      <w:r w:rsidRPr="00A322D2">
        <w:rPr>
          <w:rFonts w:ascii="Times" w:eastAsia="SimSun-ExtB" w:hAnsi="Times" w:cs="Segoe UI"/>
          <w:i/>
          <w:color w:val="212121"/>
          <w:sz w:val="24"/>
          <w:szCs w:val="24"/>
          <w:shd w:val="clear" w:color="auto" w:fill="FFFFFF"/>
        </w:rPr>
        <w:t>submitted to</w:t>
      </w:r>
      <w:r w:rsidR="00B867D1">
        <w:rPr>
          <w:rFonts w:ascii="Times" w:eastAsia="SimSun-ExtB" w:hAnsi="Times" w:cs="Segoe UI"/>
          <w:i/>
          <w:color w:val="212121"/>
          <w:sz w:val="24"/>
          <w:szCs w:val="24"/>
          <w:shd w:val="clear" w:color="auto" w:fill="FFFFFF"/>
        </w:rPr>
        <w:t xml:space="preserve"> Clinical</w:t>
      </w:r>
      <w:r w:rsidRPr="00A322D2">
        <w:rPr>
          <w:rFonts w:ascii="Times" w:eastAsia="SimSun-ExtB" w:hAnsi="Times" w:cs="Segoe UI"/>
          <w:i/>
          <w:color w:val="212121"/>
          <w:sz w:val="24"/>
          <w:szCs w:val="24"/>
          <w:shd w:val="clear" w:color="auto" w:fill="FFFFFF"/>
        </w:rPr>
        <w:t xml:space="preserve"> </w:t>
      </w:r>
      <w:r w:rsidR="00AA4D2C">
        <w:rPr>
          <w:rFonts w:ascii="Times" w:eastAsia="SimSun-ExtB" w:hAnsi="Times" w:cs="Segoe UI"/>
          <w:i/>
          <w:color w:val="212121"/>
          <w:sz w:val="24"/>
          <w:szCs w:val="24"/>
          <w:shd w:val="clear" w:color="auto" w:fill="FFFFFF"/>
        </w:rPr>
        <w:t>Lung Cancer</w:t>
      </w:r>
    </w:p>
    <w:p w14:paraId="538B0FE8" w14:textId="77777777" w:rsidR="002750A6" w:rsidRDefault="002750A6" w:rsidP="002750A6">
      <w:pPr>
        <w:pStyle w:val="ListParagraph"/>
        <w:spacing w:line="240" w:lineRule="auto"/>
        <w:rPr>
          <w:rFonts w:cs="Times New Roman"/>
          <w:b/>
          <w:bCs/>
          <w:i/>
          <w:color w:val="000000"/>
          <w:sz w:val="24"/>
          <w:szCs w:val="24"/>
          <w:u w:val="single"/>
        </w:rPr>
      </w:pPr>
    </w:p>
    <w:p w14:paraId="18EE1385" w14:textId="77777777" w:rsidR="002750A6" w:rsidRPr="00A322D2" w:rsidRDefault="002750A6" w:rsidP="002750A6">
      <w:pPr>
        <w:pStyle w:val="ListParagraph"/>
        <w:spacing w:line="240" w:lineRule="auto"/>
        <w:ind w:left="0"/>
        <w:rPr>
          <w:rFonts w:cs="Times New Roman"/>
          <w:b/>
          <w:bCs/>
          <w:i/>
          <w:color w:val="000000"/>
          <w:sz w:val="24"/>
          <w:szCs w:val="24"/>
          <w:u w:val="single"/>
        </w:rPr>
      </w:pPr>
      <w:r w:rsidRPr="00A322D2">
        <w:rPr>
          <w:rFonts w:cs="Times New Roman"/>
          <w:b/>
          <w:sz w:val="24"/>
          <w:szCs w:val="24"/>
          <w:u w:val="single"/>
        </w:rPr>
        <w:t>M</w:t>
      </w:r>
      <w:r>
        <w:rPr>
          <w:rFonts w:cs="Times New Roman"/>
          <w:b/>
          <w:sz w:val="24"/>
          <w:szCs w:val="24"/>
          <w:u w:val="single"/>
        </w:rPr>
        <w:t>anuscripts in preparation</w:t>
      </w:r>
    </w:p>
    <w:p w14:paraId="006F9FCD" w14:textId="72C385A4" w:rsidR="002750A6" w:rsidRPr="00A322D2" w:rsidRDefault="002750A6" w:rsidP="002750A6">
      <w:pPr>
        <w:pStyle w:val="ListParagraph"/>
        <w:numPr>
          <w:ilvl w:val="0"/>
          <w:numId w:val="35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*</w:t>
      </w:r>
      <w:r w:rsidRPr="00A322D2">
        <w:rPr>
          <w:rFonts w:cs="Times New Roman"/>
          <w:color w:val="000000"/>
          <w:sz w:val="24"/>
          <w:szCs w:val="24"/>
          <w:shd w:val="clear" w:color="auto" w:fill="FFFFFF"/>
        </w:rPr>
        <w:t>Claudia </w:t>
      </w:r>
      <w:proofErr w:type="spellStart"/>
      <w:r w:rsidRPr="00A322D2">
        <w:rPr>
          <w:rFonts w:cs="Times New Roman"/>
          <w:color w:val="000000"/>
          <w:sz w:val="24"/>
          <w:szCs w:val="24"/>
          <w:shd w:val="clear" w:color="auto" w:fill="FFFFFF"/>
        </w:rPr>
        <w:t>Datnow</w:t>
      </w:r>
      <w:proofErr w:type="spellEnd"/>
      <w:r w:rsidRPr="00A322D2">
        <w:rPr>
          <w:rFonts w:cs="Times New Roman"/>
          <w:color w:val="000000"/>
          <w:sz w:val="24"/>
          <w:szCs w:val="24"/>
          <w:shd w:val="clear" w:color="auto" w:fill="FFFFFF"/>
        </w:rPr>
        <w:t>-Martinez, Brittany Ransom, Pauline Jolly, </w:t>
      </w:r>
      <w:r w:rsidRPr="00331A0D">
        <w:rPr>
          <w:rFonts w:cs="Times New Roman"/>
          <w:b/>
          <w:color w:val="000000"/>
          <w:sz w:val="24"/>
          <w:szCs w:val="24"/>
          <w:shd w:val="clear" w:color="auto" w:fill="FFFFFF"/>
        </w:rPr>
        <w:t>Soumya</w:t>
      </w:r>
      <w:r w:rsidR="00331A0D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J</w:t>
      </w:r>
      <w:r w:rsidRPr="00331A0D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Niranjan</w:t>
      </w:r>
      <w:r w:rsidRPr="00A322D2">
        <w:rPr>
          <w:rFonts w:cs="Times New Roman"/>
          <w:color w:val="000000"/>
          <w:sz w:val="24"/>
          <w:szCs w:val="24"/>
          <w:shd w:val="clear" w:color="auto" w:fill="FFFFFF"/>
        </w:rPr>
        <w:t> </w:t>
      </w:r>
    </w:p>
    <w:p w14:paraId="55521DB7" w14:textId="39F2219C" w:rsidR="002750A6" w:rsidRDefault="002750A6" w:rsidP="002750A6">
      <w:pPr>
        <w:pStyle w:val="ListParagraph"/>
        <w:spacing w:line="240" w:lineRule="auto"/>
        <w:ind w:left="630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“</w:t>
      </w:r>
      <w:r w:rsidRPr="00A322D2">
        <w:rPr>
          <w:rFonts w:cs="Times New Roman"/>
          <w:color w:val="000000"/>
          <w:sz w:val="24"/>
          <w:szCs w:val="24"/>
          <w:shd w:val="clear" w:color="auto" w:fill="FFFFFF"/>
        </w:rPr>
        <w:t>Factors affecting infant feeding choices with a focus on barriers to exclusive breastfeeding in Western Jamaica: A qualitative study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”</w:t>
      </w:r>
    </w:p>
    <w:p w14:paraId="19004214" w14:textId="1C418286" w:rsidR="004C4A7C" w:rsidRDefault="00827688" w:rsidP="004C4A7C">
      <w:pPr>
        <w:pStyle w:val="ListParagraph"/>
        <w:numPr>
          <w:ilvl w:val="0"/>
          <w:numId w:val="35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="00331A0D" w:rsidRPr="00331A0D">
        <w:rPr>
          <w:rFonts w:cs="Times New Roman"/>
          <w:sz w:val="24"/>
          <w:szCs w:val="24"/>
        </w:rPr>
        <w:t xml:space="preserve">Yumi </w:t>
      </w:r>
      <w:proofErr w:type="spellStart"/>
      <w:r w:rsidR="00331A0D" w:rsidRPr="00331A0D">
        <w:rPr>
          <w:rFonts w:cs="Times New Roman"/>
          <w:sz w:val="24"/>
          <w:szCs w:val="24"/>
        </w:rPr>
        <w:t>Kim</w:t>
      </w:r>
      <w:r w:rsidR="00331A0D">
        <w:rPr>
          <w:rFonts w:cs="Times New Roman"/>
          <w:sz w:val="24"/>
          <w:szCs w:val="24"/>
        </w:rPr>
        <w:t>,</w:t>
      </w:r>
      <w:r w:rsidR="00331A0D" w:rsidRPr="00331A0D">
        <w:rPr>
          <w:rFonts w:cs="Times New Roman"/>
          <w:sz w:val="24"/>
          <w:szCs w:val="24"/>
        </w:rPr>
        <w:t>Tracy</w:t>
      </w:r>
      <w:proofErr w:type="spellEnd"/>
      <w:r w:rsidR="00331A0D" w:rsidRPr="00331A0D">
        <w:rPr>
          <w:rFonts w:cs="Times New Roman"/>
          <w:sz w:val="24"/>
          <w:szCs w:val="24"/>
        </w:rPr>
        <w:t xml:space="preserve"> </w:t>
      </w:r>
      <w:proofErr w:type="spellStart"/>
      <w:r w:rsidR="00331A0D" w:rsidRPr="00331A0D">
        <w:rPr>
          <w:rFonts w:cs="Times New Roman"/>
          <w:sz w:val="24"/>
          <w:szCs w:val="24"/>
        </w:rPr>
        <w:t>Tracy,Hui</w:t>
      </w:r>
      <w:proofErr w:type="spellEnd"/>
      <w:r w:rsidR="00331A0D" w:rsidRPr="00331A0D">
        <w:rPr>
          <w:rFonts w:cs="Times New Roman"/>
          <w:sz w:val="24"/>
          <w:szCs w:val="24"/>
        </w:rPr>
        <w:t xml:space="preserve">-Ju Young, </w:t>
      </w:r>
      <w:proofErr w:type="spellStart"/>
      <w:r w:rsidR="00331A0D" w:rsidRPr="00331A0D">
        <w:rPr>
          <w:rFonts w:cs="Times New Roman"/>
          <w:sz w:val="24"/>
          <w:szCs w:val="24"/>
        </w:rPr>
        <w:t>Tapan</w:t>
      </w:r>
      <w:proofErr w:type="spellEnd"/>
      <w:r w:rsidR="00331A0D" w:rsidRPr="00331A0D">
        <w:rPr>
          <w:rFonts w:cs="Times New Roman"/>
          <w:sz w:val="24"/>
          <w:szCs w:val="24"/>
        </w:rPr>
        <w:t xml:space="preserve"> Mehta, Dorothy W. </w:t>
      </w:r>
      <w:proofErr w:type="spellStart"/>
      <w:r w:rsidR="00331A0D" w:rsidRPr="00331A0D">
        <w:rPr>
          <w:rFonts w:cs="Times New Roman"/>
          <w:sz w:val="24"/>
          <w:szCs w:val="24"/>
        </w:rPr>
        <w:t>Pekmezi,James</w:t>
      </w:r>
      <w:proofErr w:type="spellEnd"/>
      <w:r w:rsidR="00331A0D" w:rsidRPr="00331A0D">
        <w:rPr>
          <w:rFonts w:cs="Times New Roman"/>
          <w:sz w:val="24"/>
          <w:szCs w:val="24"/>
        </w:rPr>
        <w:t xml:space="preserve"> H. </w:t>
      </w:r>
      <w:proofErr w:type="spellStart"/>
      <w:r w:rsidR="00331A0D" w:rsidRPr="00331A0D">
        <w:rPr>
          <w:rFonts w:cs="Times New Roman"/>
          <w:sz w:val="24"/>
          <w:szCs w:val="24"/>
        </w:rPr>
        <w:t>Rimmer</w:t>
      </w:r>
      <w:proofErr w:type="spellEnd"/>
      <w:r w:rsidR="00331A0D" w:rsidRPr="00331A0D">
        <w:rPr>
          <w:rFonts w:cs="Times New Roman"/>
          <w:sz w:val="24"/>
          <w:szCs w:val="24"/>
        </w:rPr>
        <w:t xml:space="preserve">, </w:t>
      </w:r>
      <w:r w:rsidR="00331A0D" w:rsidRPr="00331A0D">
        <w:rPr>
          <w:rFonts w:cs="Times New Roman"/>
          <w:b/>
          <w:sz w:val="24"/>
          <w:szCs w:val="24"/>
        </w:rPr>
        <w:t>Soumya J. Niranjan</w:t>
      </w:r>
      <w:r w:rsidR="00331A0D" w:rsidRPr="00331A0D">
        <w:rPr>
          <w:rFonts w:cs="Times New Roman"/>
          <w:sz w:val="24"/>
          <w:szCs w:val="24"/>
        </w:rPr>
        <w:t xml:space="preserve"> </w:t>
      </w:r>
      <w:r w:rsidR="004C4A7C" w:rsidRPr="004C4A7C">
        <w:rPr>
          <w:rFonts w:cs="Times New Roman"/>
          <w:sz w:val="24"/>
          <w:szCs w:val="24"/>
        </w:rPr>
        <w:t>“Use it or lose it. Make any effort” – A qualitative exploration of exercise perceptions and experiences in adults with multiple sclerosis after participation in a Tele-Exercise and Multiple Sclerosis study.</w:t>
      </w:r>
      <w:r w:rsidR="004C4A7C">
        <w:rPr>
          <w:rFonts w:cs="Times New Roman"/>
          <w:sz w:val="24"/>
          <w:szCs w:val="24"/>
        </w:rPr>
        <w:t xml:space="preserve"> </w:t>
      </w:r>
      <w:r w:rsidR="004C4A7C" w:rsidRPr="004C4A7C">
        <w:rPr>
          <w:rFonts w:cs="Times New Roman"/>
          <w:sz w:val="24"/>
          <w:szCs w:val="24"/>
        </w:rPr>
        <w:t>TEAMS: Program evaluation</w:t>
      </w:r>
    </w:p>
    <w:p w14:paraId="18391DF5" w14:textId="77777777" w:rsidR="006D7CC8" w:rsidRPr="00A322D2" w:rsidRDefault="006D7CC8" w:rsidP="006D7CC8">
      <w:pPr>
        <w:pStyle w:val="ListParagraph"/>
        <w:spacing w:line="240" w:lineRule="auto"/>
        <w:ind w:left="360"/>
        <w:rPr>
          <w:rFonts w:cs="Times New Roman"/>
          <w:sz w:val="24"/>
          <w:szCs w:val="24"/>
        </w:rPr>
      </w:pPr>
    </w:p>
    <w:p w14:paraId="01FD20BE" w14:textId="77777777" w:rsidR="002750A6" w:rsidRPr="00FD0862" w:rsidRDefault="002750A6" w:rsidP="003746BA">
      <w:pPr>
        <w:pStyle w:val="Default"/>
        <w:tabs>
          <w:tab w:val="left" w:pos="3318"/>
        </w:tabs>
        <w:jc w:val="both"/>
      </w:pPr>
    </w:p>
    <w:p w14:paraId="5DED656E" w14:textId="775913E9" w:rsidR="00640C21" w:rsidRPr="00640C21" w:rsidRDefault="003746BA" w:rsidP="00640C21">
      <w:pPr>
        <w:jc w:val="both"/>
        <w:rPr>
          <w:b/>
          <w:u w:val="thick"/>
        </w:rPr>
      </w:pPr>
      <w:r w:rsidRPr="00FD0862">
        <w:rPr>
          <w:b/>
          <w:u w:val="thick"/>
        </w:rPr>
        <w:lastRenderedPageBreak/>
        <w:t>POSTERS</w:t>
      </w:r>
      <w:r w:rsidR="002E0024" w:rsidRPr="00FD0862">
        <w:rPr>
          <w:b/>
          <w:u w:val="thick"/>
        </w:rPr>
        <w:t xml:space="preserve"> &amp; PRESENTATIONS</w:t>
      </w:r>
      <w:r w:rsidR="00FD0862">
        <w:rPr>
          <w:b/>
          <w:u w:val="thick"/>
        </w:rPr>
        <w:t>_________________________________________________</w:t>
      </w:r>
    </w:p>
    <w:p w14:paraId="4DA3DBDB" w14:textId="2879B8A1" w:rsidR="00450C96" w:rsidRPr="00450C96" w:rsidRDefault="00450C96" w:rsidP="00450C96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450C96">
        <w:rPr>
          <w:rFonts w:cs="Times New Roman"/>
          <w:b/>
          <w:sz w:val="24"/>
          <w:szCs w:val="24"/>
        </w:rPr>
        <w:t>Soumya J Niranjan</w:t>
      </w:r>
      <w:r w:rsidRPr="00333B00">
        <w:rPr>
          <w:rFonts w:cs="Times New Roman"/>
          <w:sz w:val="24"/>
          <w:szCs w:val="24"/>
        </w:rPr>
        <w:t xml:space="preserve">, Joshua S Richman, Devika G Das, </w:t>
      </w:r>
      <w:proofErr w:type="spellStart"/>
      <w:r w:rsidRPr="00333B00">
        <w:rPr>
          <w:rFonts w:cs="Times New Roman"/>
          <w:sz w:val="24"/>
          <w:szCs w:val="24"/>
        </w:rPr>
        <w:t>Nicchole</w:t>
      </w:r>
      <w:proofErr w:type="spellEnd"/>
      <w:r w:rsidRPr="00333B00">
        <w:rPr>
          <w:rFonts w:cs="Times New Roman"/>
          <w:sz w:val="24"/>
          <w:szCs w:val="24"/>
        </w:rPr>
        <w:t xml:space="preserve"> T Tanner, Monica L Baskin, Mark T Dransfield. Disparities in Lung Cancer Screening at the Veteran’s Health Administration</w:t>
      </w:r>
      <w:r>
        <w:rPr>
          <w:rFonts w:cs="Times New Roman"/>
          <w:sz w:val="24"/>
          <w:szCs w:val="24"/>
        </w:rPr>
        <w:t xml:space="preserve">. </w:t>
      </w:r>
      <w:r w:rsidRPr="00475312">
        <w:rPr>
          <w:rFonts w:cs="Times New Roman"/>
          <w:i/>
          <w:sz w:val="24"/>
          <w:szCs w:val="24"/>
          <w:u w:val="single"/>
        </w:rPr>
        <w:t>2022 ATS International Conference, May 2022: Selected for</w:t>
      </w:r>
      <w:r>
        <w:rPr>
          <w:rFonts w:cs="Times New Roman"/>
          <w:i/>
          <w:sz w:val="24"/>
          <w:szCs w:val="24"/>
          <w:u w:val="single"/>
        </w:rPr>
        <w:t xml:space="preserve"> </w:t>
      </w:r>
      <w:r w:rsidRPr="00475312">
        <w:rPr>
          <w:rFonts w:cs="Times New Roman"/>
          <w:i/>
          <w:sz w:val="24"/>
          <w:szCs w:val="24"/>
          <w:u w:val="single"/>
        </w:rPr>
        <w:t>Poster Discussion session</w:t>
      </w:r>
    </w:p>
    <w:p w14:paraId="0FA1E965" w14:textId="17C72359" w:rsidR="00330B89" w:rsidRPr="00B379F9" w:rsidRDefault="00330B89" w:rsidP="00753780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3218EF">
        <w:rPr>
          <w:rFonts w:cs="Times New Roman"/>
          <w:b/>
          <w:sz w:val="24"/>
          <w:szCs w:val="24"/>
        </w:rPr>
        <w:t>Soumya J Niranjan</w:t>
      </w:r>
      <w:r>
        <w:rPr>
          <w:rFonts w:cs="Times New Roman"/>
          <w:b/>
          <w:sz w:val="24"/>
          <w:szCs w:val="24"/>
        </w:rPr>
        <w:t>,</w:t>
      </w:r>
      <w:r w:rsidR="00B379F9" w:rsidRPr="00B379F9">
        <w:t xml:space="preserve"> </w:t>
      </w:r>
      <w:r w:rsidR="00B379F9" w:rsidRPr="00B379F9">
        <w:rPr>
          <w:rFonts w:cs="Times New Roman"/>
          <w:bCs/>
          <w:color w:val="000000"/>
          <w:sz w:val="24"/>
          <w:szCs w:val="24"/>
        </w:rPr>
        <w:t xml:space="preserve">Meghan </w:t>
      </w:r>
      <w:proofErr w:type="spellStart"/>
      <w:r w:rsidR="00B379F9" w:rsidRPr="00B379F9">
        <w:rPr>
          <w:rFonts w:cs="Times New Roman"/>
          <w:bCs/>
          <w:color w:val="000000"/>
          <w:sz w:val="24"/>
          <w:szCs w:val="24"/>
        </w:rPr>
        <w:t>Tipre</w:t>
      </w:r>
      <w:proofErr w:type="spellEnd"/>
      <w:r w:rsidR="00B379F9" w:rsidRPr="00B379F9">
        <w:rPr>
          <w:rFonts w:cs="Times New Roman"/>
          <w:bCs/>
          <w:color w:val="000000"/>
          <w:sz w:val="24"/>
          <w:szCs w:val="24"/>
        </w:rPr>
        <w:t>, Claudia Hardy</w:t>
      </w:r>
      <w:r w:rsidR="00B379F9">
        <w:t xml:space="preserve">, </w:t>
      </w:r>
      <w:r w:rsidR="00B379F9" w:rsidRPr="00B379F9">
        <w:rPr>
          <w:rFonts w:cs="Times New Roman"/>
          <w:sz w:val="24"/>
          <w:szCs w:val="24"/>
        </w:rPr>
        <w:t>Monica L. Baskin. Lung Cancer Awareness Screening Education Project: Bringing Lung Cancer Screening To Medically Underserved Alabamians</w:t>
      </w:r>
      <w:r w:rsidR="00B379F9">
        <w:rPr>
          <w:rFonts w:cs="Times New Roman"/>
          <w:sz w:val="24"/>
          <w:szCs w:val="24"/>
        </w:rPr>
        <w:t xml:space="preserve">. </w:t>
      </w:r>
      <w:r w:rsidR="00B379F9" w:rsidRPr="00B379F9">
        <w:rPr>
          <w:rFonts w:cs="Times New Roman"/>
          <w:sz w:val="24"/>
          <w:szCs w:val="24"/>
          <w:u w:val="single"/>
        </w:rPr>
        <w:t>43rd Annual Meeting &amp; Scientific Sessions of the Society of Behavioral Medicine, April 2022</w:t>
      </w:r>
    </w:p>
    <w:p w14:paraId="1017D56D" w14:textId="069EA80F" w:rsidR="00B357D7" w:rsidRDefault="00B357D7" w:rsidP="00753780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3218EF">
        <w:rPr>
          <w:rFonts w:cs="Times New Roman"/>
          <w:b/>
          <w:sz w:val="24"/>
          <w:szCs w:val="24"/>
        </w:rPr>
        <w:t>Soumya J Niranjan</w:t>
      </w:r>
      <w:r>
        <w:rPr>
          <w:rFonts w:cs="Times New Roman"/>
          <w:sz w:val="24"/>
          <w:szCs w:val="24"/>
        </w:rPr>
        <w:t xml:space="preserve">, </w:t>
      </w:r>
      <w:r w:rsidRPr="003218EF">
        <w:rPr>
          <w:rFonts w:cs="Times New Roman"/>
          <w:sz w:val="24"/>
          <w:szCs w:val="24"/>
        </w:rPr>
        <w:t xml:space="preserve">William Opoku-Agyeman, </w:t>
      </w:r>
      <w:r>
        <w:rPr>
          <w:rFonts w:cs="Times New Roman"/>
          <w:sz w:val="24"/>
          <w:szCs w:val="24"/>
        </w:rPr>
        <w:t xml:space="preserve">Tara Bowman, </w:t>
      </w:r>
      <w:r w:rsidR="00AB36CB">
        <w:rPr>
          <w:rFonts w:cs="Times New Roman"/>
          <w:sz w:val="24"/>
          <w:szCs w:val="24"/>
        </w:rPr>
        <w:t>Claudia M Hardy</w:t>
      </w:r>
      <w:r>
        <w:rPr>
          <w:rFonts w:cs="Times New Roman"/>
          <w:sz w:val="24"/>
          <w:szCs w:val="24"/>
        </w:rPr>
        <w:t>, Monica L Baskin, Mark T Dransfield.</w:t>
      </w:r>
      <w:r w:rsidR="00AB36CB">
        <w:rPr>
          <w:rFonts w:cs="Times New Roman"/>
          <w:sz w:val="24"/>
          <w:szCs w:val="24"/>
        </w:rPr>
        <w:t xml:space="preserve"> </w:t>
      </w:r>
      <w:r w:rsidR="00AB36CB" w:rsidRPr="00AB36CB">
        <w:rPr>
          <w:rFonts w:cs="Times New Roman"/>
          <w:sz w:val="24"/>
          <w:szCs w:val="24"/>
        </w:rPr>
        <w:t>Using community health advisors to increase lung cancer screening awareness in the Black Belt: A pilot study.</w:t>
      </w:r>
      <w:r w:rsidR="00AB36CB">
        <w:rPr>
          <w:rFonts w:cs="Times New Roman"/>
          <w:sz w:val="24"/>
          <w:szCs w:val="24"/>
        </w:rPr>
        <w:t xml:space="preserve"> </w:t>
      </w:r>
      <w:r w:rsidR="00AB36CB" w:rsidRPr="009F7047">
        <w:rPr>
          <w:sz w:val="24"/>
          <w:szCs w:val="24"/>
          <w:u w:val="single"/>
        </w:rPr>
        <w:t>American Society of Clinical Oncology Quality Care Symposium</w:t>
      </w:r>
      <w:r w:rsidR="00AB36CB">
        <w:rPr>
          <w:sz w:val="24"/>
          <w:szCs w:val="24"/>
          <w:u w:val="single"/>
        </w:rPr>
        <w:t>, September 2021</w:t>
      </w:r>
      <w:r w:rsidR="00AB36CB" w:rsidRPr="00FD6BB0">
        <w:rPr>
          <w:rFonts w:cs="Times New Roman"/>
          <w:sz w:val="24"/>
          <w:szCs w:val="24"/>
        </w:rPr>
        <w:t xml:space="preserve"> </w:t>
      </w:r>
    </w:p>
    <w:p w14:paraId="689FFAC1" w14:textId="359AA8C6" w:rsidR="00BD5A14" w:rsidRPr="0076646A" w:rsidRDefault="00BD5A14" w:rsidP="00753780">
      <w:pPr>
        <w:pStyle w:val="NormalWeb"/>
        <w:numPr>
          <w:ilvl w:val="0"/>
          <w:numId w:val="14"/>
        </w:numPr>
        <w:spacing w:before="0" w:beforeAutospacing="0" w:after="0" w:afterAutospacing="0"/>
        <w:rPr>
          <w:color w:val="000000"/>
          <w:u w:val="single"/>
        </w:rPr>
      </w:pPr>
      <w:proofErr w:type="spellStart"/>
      <w:r w:rsidRPr="00BD5A14">
        <w:rPr>
          <w:color w:val="000000"/>
        </w:rPr>
        <w:t>Nashira</w:t>
      </w:r>
      <w:proofErr w:type="spellEnd"/>
      <w:r w:rsidRPr="00BD5A14">
        <w:rPr>
          <w:color w:val="000000"/>
        </w:rPr>
        <w:t xml:space="preserve"> I. Brown</w:t>
      </w:r>
      <w:r w:rsidR="0076646A">
        <w:rPr>
          <w:color w:val="000000"/>
        </w:rPr>
        <w:t>,</w:t>
      </w:r>
      <w:r w:rsidRPr="00BD5A14">
        <w:rPr>
          <w:color w:val="000000"/>
        </w:rPr>
        <w:t xml:space="preserve"> Mohan Thirumalai </w:t>
      </w:r>
      <w:r w:rsidRPr="0076646A">
        <w:rPr>
          <w:bCs/>
          <w:color w:val="000000"/>
          <w:shd w:val="clear" w:color="auto" w:fill="FFFFFF"/>
        </w:rPr>
        <w:t>,</w:t>
      </w:r>
      <w:r w:rsidRPr="00BD5A14">
        <w:rPr>
          <w:b/>
          <w:bCs/>
          <w:color w:val="000000"/>
          <w:shd w:val="clear" w:color="auto" w:fill="FFFFFF"/>
        </w:rPr>
        <w:t xml:space="preserve"> S</w:t>
      </w:r>
      <w:r w:rsidR="0076646A">
        <w:rPr>
          <w:b/>
          <w:bCs/>
          <w:color w:val="000000"/>
          <w:shd w:val="clear" w:color="auto" w:fill="FFFFFF"/>
        </w:rPr>
        <w:t>oumya J Niranjan</w:t>
      </w:r>
      <w:r w:rsidRPr="00BD5A14">
        <w:rPr>
          <w:b/>
          <w:bCs/>
          <w:color w:val="000000"/>
          <w:shd w:val="clear" w:color="auto" w:fill="FFFFFF"/>
        </w:rPr>
        <w:t>,</w:t>
      </w:r>
      <w:r w:rsidRPr="00BD5A14">
        <w:rPr>
          <w:rStyle w:val="apple-converted-space"/>
          <w:color w:val="000000"/>
        </w:rPr>
        <w:t> </w:t>
      </w:r>
      <w:r w:rsidRPr="00BD5A14">
        <w:rPr>
          <w:color w:val="000000"/>
        </w:rPr>
        <w:t>Robert A. Oster</w:t>
      </w:r>
      <w:r w:rsidR="0076646A">
        <w:rPr>
          <w:color w:val="000000"/>
        </w:rPr>
        <w:t>,</w:t>
      </w:r>
      <w:r w:rsidRPr="00BD5A14">
        <w:rPr>
          <w:color w:val="000000"/>
        </w:rPr>
        <w:t xml:space="preserve"> Monica L. Baski</w:t>
      </w:r>
      <w:r w:rsidR="0076646A">
        <w:rPr>
          <w:color w:val="000000"/>
        </w:rPr>
        <w:t>n,</w:t>
      </w:r>
      <w:r w:rsidRPr="00BD5A14">
        <w:rPr>
          <w:color w:val="000000"/>
        </w:rPr>
        <w:t xml:space="preserve"> Maria </w:t>
      </w:r>
      <w:proofErr w:type="spellStart"/>
      <w:r w:rsidRPr="00BD5A14">
        <w:rPr>
          <w:color w:val="000000"/>
        </w:rPr>
        <w:t>Pisu</w:t>
      </w:r>
      <w:proofErr w:type="spellEnd"/>
      <w:r w:rsidR="0076646A">
        <w:rPr>
          <w:color w:val="000000"/>
        </w:rPr>
        <w:t>,</w:t>
      </w:r>
      <w:r w:rsidRPr="00BD5A14">
        <w:rPr>
          <w:color w:val="000000"/>
        </w:rPr>
        <w:t xml:space="preserve"> Mary Anne Powell</w:t>
      </w:r>
      <w:r w:rsidR="0076646A">
        <w:rPr>
          <w:color w:val="000000"/>
        </w:rPr>
        <w:t>,</w:t>
      </w:r>
      <w:r w:rsidRPr="00BD5A14">
        <w:rPr>
          <w:color w:val="000000"/>
        </w:rPr>
        <w:t xml:space="preserve"> Claudia </w:t>
      </w:r>
      <w:proofErr w:type="spellStart"/>
      <w:r w:rsidRPr="00BD5A14">
        <w:rPr>
          <w:color w:val="000000"/>
        </w:rPr>
        <w:t>Hardy</w:t>
      </w:r>
      <w:r w:rsidR="0076646A">
        <w:rPr>
          <w:color w:val="000000"/>
        </w:rPr>
        <w:t>,</w:t>
      </w:r>
      <w:r w:rsidRPr="00BD5A14">
        <w:rPr>
          <w:color w:val="000000"/>
        </w:rPr>
        <w:t>Wendy</w:t>
      </w:r>
      <w:proofErr w:type="spellEnd"/>
      <w:r w:rsidRPr="00BD5A14">
        <w:rPr>
          <w:color w:val="000000"/>
        </w:rPr>
        <w:t xml:space="preserve"> Demark-</w:t>
      </w:r>
      <w:proofErr w:type="spellStart"/>
      <w:r w:rsidRPr="00BD5A14">
        <w:rPr>
          <w:color w:val="000000"/>
        </w:rPr>
        <w:t>Wahnefried</w:t>
      </w:r>
      <w:proofErr w:type="spellEnd"/>
      <w:r w:rsidR="0076646A">
        <w:rPr>
          <w:color w:val="000000"/>
        </w:rPr>
        <w:t>,</w:t>
      </w:r>
      <w:r w:rsidRPr="00BD5A14">
        <w:rPr>
          <w:color w:val="000000"/>
        </w:rPr>
        <w:t xml:space="preserve"> Laura Q. Rogers</w:t>
      </w:r>
      <w:r w:rsidR="0076646A">
        <w:rPr>
          <w:color w:val="000000"/>
        </w:rPr>
        <w:t>,</w:t>
      </w:r>
      <w:r w:rsidRPr="00BD5A14">
        <w:rPr>
          <w:color w:val="000000"/>
        </w:rPr>
        <w:t xml:space="preserve"> Dori </w:t>
      </w:r>
      <w:proofErr w:type="spellStart"/>
      <w:r w:rsidRPr="00BD5A14">
        <w:rPr>
          <w:color w:val="000000"/>
        </w:rPr>
        <w:t>Pekmezi</w:t>
      </w:r>
      <w:proofErr w:type="spellEnd"/>
      <w:r w:rsidRPr="00BD5A14">
        <w:rPr>
          <w:color w:val="000000"/>
        </w:rPr>
        <w:t xml:space="preserve"> (2021). Usability Testing of the Deep South Interactive voice response system-supported Active Living (DIAL) Intervention. </w:t>
      </w:r>
      <w:r w:rsidRPr="0076646A">
        <w:rPr>
          <w:color w:val="000000"/>
          <w:u w:val="single"/>
        </w:rPr>
        <w:t>UAB School of Public Health Research Poster Session. 5 April 2021</w:t>
      </w:r>
    </w:p>
    <w:p w14:paraId="399AB4C1" w14:textId="08B826AE" w:rsidR="006760F8" w:rsidRPr="00BD5A14" w:rsidRDefault="0076646A" w:rsidP="00BD5A14">
      <w:pPr>
        <w:pStyle w:val="Normal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proofErr w:type="spellStart"/>
      <w:r w:rsidRPr="00BD5A14">
        <w:rPr>
          <w:color w:val="000000"/>
        </w:rPr>
        <w:t>Nashira</w:t>
      </w:r>
      <w:proofErr w:type="spellEnd"/>
      <w:r w:rsidRPr="00BD5A14">
        <w:rPr>
          <w:color w:val="000000"/>
        </w:rPr>
        <w:t xml:space="preserve"> I. Brown</w:t>
      </w:r>
      <w:r w:rsidR="00BD5A14" w:rsidRPr="00BD5A14">
        <w:rPr>
          <w:color w:val="000000"/>
        </w:rPr>
        <w:t xml:space="preserve">, </w:t>
      </w:r>
      <w:r w:rsidRPr="00BD5A14">
        <w:rPr>
          <w:color w:val="000000"/>
        </w:rPr>
        <w:t>Mary Anne Powell</w:t>
      </w:r>
      <w:r w:rsidR="00BD5A14" w:rsidRPr="00BD5A14">
        <w:rPr>
          <w:color w:val="000000"/>
        </w:rPr>
        <w:t xml:space="preserve">, </w:t>
      </w:r>
      <w:r w:rsidRPr="00BD5A14">
        <w:rPr>
          <w:color w:val="000000"/>
        </w:rPr>
        <w:t>Monica L. Baski</w:t>
      </w:r>
      <w:r>
        <w:rPr>
          <w:color w:val="000000"/>
        </w:rPr>
        <w:t>n</w:t>
      </w:r>
      <w:r w:rsidR="00BD5A14" w:rsidRPr="00BD5A14">
        <w:rPr>
          <w:color w:val="000000"/>
        </w:rPr>
        <w:t xml:space="preserve">, </w:t>
      </w:r>
      <w:r w:rsidRPr="00BD5A14">
        <w:rPr>
          <w:color w:val="000000"/>
        </w:rPr>
        <w:t>Wendy Demark</w:t>
      </w:r>
      <w:r>
        <w:rPr>
          <w:color w:val="000000"/>
        </w:rPr>
        <w:t>-</w:t>
      </w:r>
      <w:proofErr w:type="spellStart"/>
      <w:r w:rsidRPr="00BD5A14">
        <w:rPr>
          <w:color w:val="000000"/>
        </w:rPr>
        <w:t>Wahnefried</w:t>
      </w:r>
      <w:proofErr w:type="spellEnd"/>
      <w:r w:rsidR="00BD5A14" w:rsidRPr="00BD5A14">
        <w:rPr>
          <w:color w:val="000000"/>
        </w:rPr>
        <w:t>,</w:t>
      </w:r>
      <w:r w:rsidR="00BD5A14" w:rsidRPr="00BD5A14">
        <w:rPr>
          <w:rStyle w:val="apple-converted-space"/>
          <w:color w:val="000000"/>
        </w:rPr>
        <w:t> </w:t>
      </w:r>
      <w:r w:rsidRPr="0076646A">
        <w:rPr>
          <w:rStyle w:val="apple-converted-space"/>
          <w:b/>
          <w:color w:val="000000"/>
        </w:rPr>
        <w:t xml:space="preserve">Soumya J </w:t>
      </w:r>
      <w:r w:rsidR="00BD5A14" w:rsidRPr="0076646A">
        <w:rPr>
          <w:b/>
          <w:bCs/>
          <w:color w:val="000000"/>
        </w:rPr>
        <w:t>Niranjan</w:t>
      </w:r>
      <w:r w:rsidR="00BD5A14" w:rsidRPr="0076646A">
        <w:rPr>
          <w:color w:val="000000"/>
        </w:rPr>
        <w:t>,</w:t>
      </w:r>
      <w:r w:rsidR="00BD5A14" w:rsidRPr="00BD5A14">
        <w:rPr>
          <w:color w:val="000000"/>
        </w:rPr>
        <w:t xml:space="preserve"> </w:t>
      </w:r>
      <w:r w:rsidRPr="00BD5A14">
        <w:rPr>
          <w:color w:val="000000"/>
        </w:rPr>
        <w:t>Robert A. Oster</w:t>
      </w:r>
      <w:r w:rsidR="00BD5A14" w:rsidRPr="00BD5A14">
        <w:rPr>
          <w:color w:val="000000"/>
        </w:rPr>
        <w:t xml:space="preserve">, </w:t>
      </w:r>
      <w:r w:rsidRPr="00BD5A14">
        <w:rPr>
          <w:color w:val="000000"/>
        </w:rPr>
        <w:t xml:space="preserve">Maria </w:t>
      </w:r>
      <w:proofErr w:type="spellStart"/>
      <w:r w:rsidRPr="00BD5A14">
        <w:rPr>
          <w:color w:val="000000"/>
        </w:rPr>
        <w:t>Pisu</w:t>
      </w:r>
      <w:proofErr w:type="spellEnd"/>
      <w:r w:rsidR="00BD5A14" w:rsidRPr="00BD5A14">
        <w:rPr>
          <w:color w:val="000000"/>
        </w:rPr>
        <w:t xml:space="preserve">, </w:t>
      </w:r>
      <w:r w:rsidRPr="00BD5A14">
        <w:rPr>
          <w:color w:val="000000"/>
        </w:rPr>
        <w:t>Mohan Thirumalai</w:t>
      </w:r>
      <w:r>
        <w:rPr>
          <w:color w:val="000000"/>
        </w:rPr>
        <w:t>,</w:t>
      </w:r>
      <w:r w:rsidR="00BD5A14" w:rsidRPr="00BD5A14">
        <w:rPr>
          <w:color w:val="000000"/>
        </w:rPr>
        <w:t xml:space="preserve"> </w:t>
      </w:r>
      <w:r w:rsidRPr="00BD5A14">
        <w:rPr>
          <w:color w:val="000000"/>
        </w:rPr>
        <w:t xml:space="preserve">Dori </w:t>
      </w:r>
      <w:proofErr w:type="spellStart"/>
      <w:r w:rsidRPr="00BD5A14">
        <w:rPr>
          <w:color w:val="000000"/>
        </w:rPr>
        <w:t>Pekmezi</w:t>
      </w:r>
      <w:proofErr w:type="spellEnd"/>
      <w:r w:rsidR="00BD5A14" w:rsidRPr="00BD5A14">
        <w:rPr>
          <w:color w:val="000000"/>
        </w:rPr>
        <w:t xml:space="preserve">, </w:t>
      </w:r>
      <w:r w:rsidRPr="00BD5A14">
        <w:rPr>
          <w:color w:val="000000"/>
        </w:rPr>
        <w:t>Laura Q. Rogers</w:t>
      </w:r>
      <w:r w:rsidR="00BD5A14" w:rsidRPr="00BD5A14">
        <w:rPr>
          <w:color w:val="000000"/>
        </w:rPr>
        <w:t xml:space="preserve">. (2021) Usability Testing of the Deep south Interactive voice response system supported Active Living (DIAL) Intervention. </w:t>
      </w:r>
      <w:r w:rsidR="00BD5A14" w:rsidRPr="0076646A">
        <w:rPr>
          <w:color w:val="000000"/>
          <w:u w:val="single"/>
        </w:rPr>
        <w:t>Oral Presentation at the UAB Department of Medicine 37th Annual Trainee Research Symposium. 3 March 2021</w:t>
      </w:r>
    </w:p>
    <w:p w14:paraId="0D824AFA" w14:textId="77777777" w:rsidR="003E7649" w:rsidRPr="003E7649" w:rsidRDefault="003218EF" w:rsidP="003E7649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u w:val="single"/>
        </w:rPr>
      </w:pPr>
      <w:r w:rsidRPr="003218EF">
        <w:rPr>
          <w:rFonts w:cs="Times New Roman"/>
          <w:b/>
          <w:sz w:val="24"/>
          <w:szCs w:val="24"/>
        </w:rPr>
        <w:t>Soumya J Niranjan</w:t>
      </w:r>
      <w:r>
        <w:rPr>
          <w:rFonts w:cs="Times New Roman"/>
          <w:sz w:val="24"/>
          <w:szCs w:val="24"/>
        </w:rPr>
        <w:t xml:space="preserve">, </w:t>
      </w:r>
      <w:r w:rsidRPr="003218EF">
        <w:rPr>
          <w:rFonts w:cs="Times New Roman"/>
          <w:sz w:val="24"/>
          <w:szCs w:val="24"/>
        </w:rPr>
        <w:t xml:space="preserve">William Opoku-Agyeman, </w:t>
      </w:r>
      <w:r>
        <w:rPr>
          <w:rFonts w:cs="Times New Roman"/>
          <w:sz w:val="24"/>
          <w:szCs w:val="24"/>
        </w:rPr>
        <w:t xml:space="preserve">Nathaniel W Carroll, Amanda D Dorsey, Monica L Baskin, Mark T Dransfield. </w:t>
      </w:r>
      <w:r w:rsidRPr="003218EF">
        <w:rPr>
          <w:rFonts w:cs="Times New Roman"/>
          <w:sz w:val="24"/>
          <w:szCs w:val="24"/>
        </w:rPr>
        <w:t>Distribution And Geographic Accessibility Of Lung Ca</w:t>
      </w:r>
      <w:r>
        <w:rPr>
          <w:rFonts w:cs="Times New Roman"/>
          <w:sz w:val="24"/>
          <w:szCs w:val="24"/>
        </w:rPr>
        <w:t xml:space="preserve">ncer Screening Centers In The US. </w:t>
      </w:r>
      <w:r w:rsidRPr="00AB36CB">
        <w:rPr>
          <w:rFonts w:cs="Times New Roman"/>
          <w:sz w:val="24"/>
          <w:szCs w:val="24"/>
          <w:u w:val="single"/>
        </w:rPr>
        <w:t>ATS International Conference</w:t>
      </w:r>
      <w:r w:rsidR="00AB36CB">
        <w:rPr>
          <w:rFonts w:cs="Times New Roman"/>
          <w:sz w:val="24"/>
          <w:szCs w:val="24"/>
          <w:u w:val="single"/>
        </w:rPr>
        <w:t>,</w:t>
      </w:r>
      <w:r w:rsidRPr="00AB36CB">
        <w:rPr>
          <w:rFonts w:cs="Times New Roman"/>
          <w:sz w:val="24"/>
          <w:szCs w:val="24"/>
          <w:u w:val="single"/>
        </w:rPr>
        <w:t xml:space="preserve"> May 2020: </w:t>
      </w:r>
      <w:r w:rsidRPr="00AB36CB">
        <w:rPr>
          <w:rFonts w:cs="Times New Roman"/>
          <w:i/>
          <w:sz w:val="24"/>
          <w:szCs w:val="24"/>
          <w:u w:val="single"/>
        </w:rPr>
        <w:t xml:space="preserve">Selected for </w:t>
      </w:r>
      <w:proofErr w:type="spellStart"/>
      <w:r w:rsidRPr="00AB36CB">
        <w:rPr>
          <w:rFonts w:cs="Times New Roman"/>
          <w:i/>
          <w:sz w:val="24"/>
          <w:szCs w:val="24"/>
          <w:u w:val="single"/>
        </w:rPr>
        <w:t>RAPiD</w:t>
      </w:r>
      <w:proofErr w:type="spellEnd"/>
      <w:r w:rsidRPr="00AB36CB">
        <w:rPr>
          <w:rFonts w:cs="Times New Roman"/>
          <w:i/>
          <w:sz w:val="24"/>
          <w:szCs w:val="24"/>
          <w:u w:val="single"/>
        </w:rPr>
        <w:t>: Rapid Abstract Poster Discussion</w:t>
      </w:r>
    </w:p>
    <w:p w14:paraId="3C8D6C0F" w14:textId="3C7982AE" w:rsidR="00640C21" w:rsidRPr="003E7649" w:rsidRDefault="0081786F" w:rsidP="003E7649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u w:val="single"/>
        </w:rPr>
      </w:pPr>
      <w:r w:rsidRPr="003E7649">
        <w:rPr>
          <w:rFonts w:cs="Times New Roman"/>
          <w:sz w:val="24"/>
          <w:szCs w:val="24"/>
          <w:shd w:val="clear" w:color="auto" w:fill="FFFFFF"/>
        </w:rPr>
        <w:t xml:space="preserve">Gabriela Oates, Kristin Dunn, Carla Frederick, Steven Hall, Cade </w:t>
      </w:r>
      <w:proofErr w:type="spellStart"/>
      <w:r w:rsidRPr="003E7649">
        <w:rPr>
          <w:rFonts w:cs="Times New Roman"/>
          <w:sz w:val="24"/>
          <w:szCs w:val="24"/>
          <w:shd w:val="clear" w:color="auto" w:fill="FFFFFF"/>
        </w:rPr>
        <w:t>Hovater</w:t>
      </w:r>
      <w:proofErr w:type="spellEnd"/>
      <w:r w:rsidRPr="003E7649">
        <w:rPr>
          <w:rFonts w:cs="Times New Roman"/>
          <w:sz w:val="24"/>
          <w:szCs w:val="24"/>
          <w:shd w:val="clear" w:color="auto" w:fill="FFFFFF"/>
        </w:rPr>
        <w:t xml:space="preserve">, Jill </w:t>
      </w:r>
      <w:proofErr w:type="spellStart"/>
      <w:r w:rsidRPr="003E7649">
        <w:rPr>
          <w:rFonts w:cs="Times New Roman"/>
          <w:sz w:val="24"/>
          <w:szCs w:val="24"/>
          <w:shd w:val="clear" w:color="auto" w:fill="FFFFFF"/>
        </w:rPr>
        <w:t>Maggs</w:t>
      </w:r>
      <w:proofErr w:type="spellEnd"/>
      <w:r w:rsidRPr="003E7649">
        <w:rPr>
          <w:rFonts w:cs="Times New Roman"/>
          <w:sz w:val="24"/>
          <w:szCs w:val="24"/>
          <w:shd w:val="clear" w:color="auto" w:fill="FFFFFF"/>
        </w:rPr>
        <w:t xml:space="preserve">, </w:t>
      </w:r>
      <w:r w:rsidRPr="003E7649">
        <w:rPr>
          <w:rFonts w:cs="Times New Roman"/>
          <w:b/>
          <w:sz w:val="24"/>
          <w:szCs w:val="24"/>
          <w:shd w:val="clear" w:color="auto" w:fill="FFFFFF"/>
        </w:rPr>
        <w:t>Soumya J Niranjan</w:t>
      </w:r>
      <w:r w:rsidRPr="003E7649">
        <w:rPr>
          <w:rFonts w:ascii="Arial" w:hAnsi="Arial"/>
          <w:sz w:val="18"/>
          <w:szCs w:val="18"/>
          <w:shd w:val="clear" w:color="auto" w:fill="FFFFFF"/>
        </w:rPr>
        <w:t xml:space="preserve">. </w:t>
      </w:r>
      <w:r w:rsidRPr="003E7649">
        <w:rPr>
          <w:rFonts w:cs="Times New Roman"/>
          <w:sz w:val="24"/>
          <w:szCs w:val="24"/>
        </w:rPr>
        <w:t xml:space="preserve"> </w:t>
      </w:r>
      <w:r w:rsidR="00640C21" w:rsidRPr="003E7649">
        <w:rPr>
          <w:rFonts w:cs="Times New Roman"/>
          <w:color w:val="111111"/>
          <w:sz w:val="24"/>
          <w:szCs w:val="24"/>
          <w:shd w:val="clear" w:color="auto" w:fill="FFFFFF"/>
        </w:rPr>
        <w:t>Managing Daily Life with Cystic Fibrosis: Exploration of Patient and Parent Perspectives</w:t>
      </w:r>
      <w:r w:rsidR="003E7649" w:rsidRPr="003E7649">
        <w:rPr>
          <w:rFonts w:cs="Times New Roman"/>
          <w:sz w:val="24"/>
          <w:szCs w:val="24"/>
        </w:rPr>
        <w:t xml:space="preserve">. </w:t>
      </w:r>
      <w:proofErr w:type="spellStart"/>
      <w:r w:rsidR="003E7649" w:rsidRPr="003E7649">
        <w:rPr>
          <w:rFonts w:cs="Times New Roman"/>
          <w:sz w:val="24"/>
          <w:szCs w:val="24"/>
        </w:rPr>
        <w:t>Pediatr</w:t>
      </w:r>
      <w:proofErr w:type="spellEnd"/>
      <w:r w:rsidR="003E7649" w:rsidRPr="003E7649">
        <w:rPr>
          <w:rFonts w:cs="Times New Roman"/>
          <w:sz w:val="24"/>
          <w:szCs w:val="24"/>
        </w:rPr>
        <w:t xml:space="preserve"> </w:t>
      </w:r>
      <w:proofErr w:type="spellStart"/>
      <w:r w:rsidR="003E7649" w:rsidRPr="003E7649">
        <w:rPr>
          <w:rFonts w:cs="Times New Roman"/>
          <w:sz w:val="24"/>
          <w:szCs w:val="24"/>
        </w:rPr>
        <w:t>Pulmonol</w:t>
      </w:r>
      <w:proofErr w:type="spellEnd"/>
      <w:r w:rsidR="003E7649" w:rsidRPr="003E7649">
        <w:rPr>
          <w:rFonts w:cs="Times New Roman"/>
          <w:sz w:val="24"/>
          <w:szCs w:val="24"/>
        </w:rPr>
        <w:t xml:space="preserve"> 54(S2), Sep 2019, S400.</w:t>
      </w:r>
    </w:p>
    <w:p w14:paraId="33C81B40" w14:textId="1F3C1041" w:rsidR="00CF700F" w:rsidRPr="00CF700F" w:rsidRDefault="00CF700F" w:rsidP="004260D3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CF700F">
        <w:rPr>
          <w:rFonts w:cs="Times New Roman"/>
          <w:b/>
          <w:sz w:val="24"/>
          <w:szCs w:val="24"/>
        </w:rPr>
        <w:t>Soumya J Niranjan,</w:t>
      </w:r>
      <w:r>
        <w:rPr>
          <w:rFonts w:cs="Times New Roman"/>
          <w:sz w:val="24"/>
          <w:szCs w:val="24"/>
        </w:rPr>
        <w:t xml:space="preserve"> Beverly R Williams, </w:t>
      </w:r>
      <w:r w:rsidRPr="00CF700F">
        <w:rPr>
          <w:rFonts w:cs="Times New Roman"/>
          <w:sz w:val="24"/>
          <w:szCs w:val="24"/>
        </w:rPr>
        <w:t>Yasemin Turkman, Courtney P. Williams, Andres Forero, Smita Bhatia, Sara Knight, Gabrielle B. Rocque.</w:t>
      </w:r>
      <w:r>
        <w:rPr>
          <w:rFonts w:cs="Times New Roman"/>
          <w:sz w:val="24"/>
          <w:szCs w:val="24"/>
        </w:rPr>
        <w:t xml:space="preserve"> </w:t>
      </w:r>
      <w:r w:rsidRPr="00CF700F">
        <w:rPr>
          <w:rFonts w:cs="Times New Roman"/>
          <w:sz w:val="24"/>
          <w:szCs w:val="24"/>
        </w:rPr>
        <w:t>“I'd want to know, because a year's not a long time to prepare for a death”: Patient and provider perspectives regarding prognostic information in shared decision making among women with metastatic breast cancer.</w:t>
      </w:r>
      <w:r>
        <w:rPr>
          <w:rFonts w:cs="Times New Roman"/>
          <w:sz w:val="24"/>
          <w:szCs w:val="24"/>
        </w:rPr>
        <w:t xml:space="preserve"> </w:t>
      </w:r>
      <w:r w:rsidRPr="00CF700F">
        <w:rPr>
          <w:rFonts w:cs="Times New Roman"/>
          <w:sz w:val="24"/>
          <w:szCs w:val="24"/>
          <w:u w:val="single"/>
        </w:rPr>
        <w:t>Cancer Research Symposium, July 2019</w:t>
      </w:r>
      <w:r>
        <w:rPr>
          <w:rFonts w:cs="Times New Roman"/>
          <w:sz w:val="24"/>
          <w:szCs w:val="24"/>
        </w:rPr>
        <w:t xml:space="preserve">; </w:t>
      </w:r>
      <w:r w:rsidRPr="00CF700F">
        <w:rPr>
          <w:rFonts w:cs="Times New Roman"/>
          <w:sz w:val="24"/>
          <w:szCs w:val="24"/>
        </w:rPr>
        <w:t xml:space="preserve"> </w:t>
      </w:r>
      <w:r w:rsidRPr="003C0175">
        <w:rPr>
          <w:sz w:val="24"/>
          <w:szCs w:val="24"/>
          <w:u w:val="single"/>
        </w:rPr>
        <w:t xml:space="preserve">UAB Cancer Center </w:t>
      </w:r>
      <w:r>
        <w:rPr>
          <w:sz w:val="24"/>
          <w:szCs w:val="24"/>
          <w:u w:val="single"/>
        </w:rPr>
        <w:t xml:space="preserve">Research </w:t>
      </w:r>
      <w:r w:rsidRPr="003C0175">
        <w:rPr>
          <w:sz w:val="24"/>
          <w:szCs w:val="24"/>
          <w:u w:val="single"/>
        </w:rPr>
        <w:t>Retreat</w:t>
      </w:r>
      <w:r>
        <w:rPr>
          <w:sz w:val="24"/>
          <w:szCs w:val="24"/>
          <w:u w:val="single"/>
        </w:rPr>
        <w:t>, October 2019</w:t>
      </w:r>
    </w:p>
    <w:p w14:paraId="4AAA509F" w14:textId="49519761" w:rsidR="00E02F28" w:rsidRPr="004B17E3" w:rsidRDefault="00FD6BB0" w:rsidP="004260D3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FD6BB0">
        <w:rPr>
          <w:rFonts w:cs="Times New Roman"/>
          <w:b/>
          <w:sz w:val="24"/>
          <w:szCs w:val="24"/>
        </w:rPr>
        <w:t>Soumya J Niranjan,</w:t>
      </w:r>
      <w:r w:rsidRPr="00FD6BB0">
        <w:rPr>
          <w:rFonts w:cs="Times New Roman"/>
          <w:sz w:val="24"/>
          <w:szCs w:val="24"/>
        </w:rPr>
        <w:t xml:space="preserve"> Michelle Y. Martin, Mona N. Fouad, Selwyn M. Vickers, Jennifer A. Wenzel, Elise D. Cook, Badrinath R. </w:t>
      </w:r>
      <w:proofErr w:type="spellStart"/>
      <w:r w:rsidRPr="00FD6BB0">
        <w:rPr>
          <w:rFonts w:cs="Times New Roman"/>
          <w:sz w:val="24"/>
          <w:szCs w:val="24"/>
        </w:rPr>
        <w:t>Konety</w:t>
      </w:r>
      <w:proofErr w:type="spellEnd"/>
      <w:r w:rsidRPr="00FD6BB0">
        <w:rPr>
          <w:rFonts w:cs="Times New Roman"/>
          <w:sz w:val="24"/>
          <w:szCs w:val="24"/>
        </w:rPr>
        <w:t>, Raegan W. Durant</w:t>
      </w:r>
      <w:r>
        <w:rPr>
          <w:rFonts w:cs="Times New Roman"/>
          <w:sz w:val="24"/>
          <w:szCs w:val="24"/>
        </w:rPr>
        <w:t xml:space="preserve">, </w:t>
      </w:r>
      <w:r w:rsidRPr="00FD6BB0">
        <w:rPr>
          <w:rFonts w:cs="Times New Roman"/>
          <w:sz w:val="24"/>
          <w:szCs w:val="24"/>
        </w:rPr>
        <w:t>Bias and Stereotyping Among Research and Clinical Professionals: Perspectives on Minority Recruitment for Oncology Clinical Trials</w:t>
      </w:r>
      <w:r w:rsidR="00F0331D">
        <w:rPr>
          <w:rFonts w:cs="Times New Roman"/>
          <w:sz w:val="24"/>
          <w:szCs w:val="24"/>
        </w:rPr>
        <w:t xml:space="preserve">. </w:t>
      </w:r>
      <w:r w:rsidR="00F0331D" w:rsidRPr="009F7047">
        <w:rPr>
          <w:sz w:val="24"/>
          <w:szCs w:val="24"/>
          <w:u w:val="single"/>
        </w:rPr>
        <w:t>American Society of Clinical Oncology Quality Care Symposium</w:t>
      </w:r>
      <w:r w:rsidR="00F0331D">
        <w:rPr>
          <w:sz w:val="24"/>
          <w:szCs w:val="24"/>
          <w:u w:val="single"/>
        </w:rPr>
        <w:t>, September 2019</w:t>
      </w:r>
      <w:r w:rsidRPr="00FD6BB0">
        <w:rPr>
          <w:rFonts w:cs="Times New Roman"/>
          <w:sz w:val="24"/>
          <w:szCs w:val="24"/>
        </w:rPr>
        <w:t xml:space="preserve"> </w:t>
      </w:r>
    </w:p>
    <w:p w14:paraId="68102316" w14:textId="2F903768" w:rsidR="009B487C" w:rsidRPr="009F7047" w:rsidRDefault="009B487C" w:rsidP="004260D3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9F7047">
        <w:rPr>
          <w:sz w:val="24"/>
          <w:szCs w:val="24"/>
        </w:rPr>
        <w:t xml:space="preserve">Gabrielle B. Rocque, </w:t>
      </w:r>
      <w:proofErr w:type="spellStart"/>
      <w:r w:rsidRPr="009F7047">
        <w:rPr>
          <w:sz w:val="24"/>
          <w:szCs w:val="24"/>
        </w:rPr>
        <w:t>Aysha</w:t>
      </w:r>
      <w:proofErr w:type="spellEnd"/>
      <w:r w:rsidRPr="009F7047">
        <w:rPr>
          <w:sz w:val="24"/>
          <w:szCs w:val="24"/>
        </w:rPr>
        <w:t xml:space="preserve"> Rasool, Audrey Wallace, </w:t>
      </w:r>
      <w:r w:rsidRPr="009F7047">
        <w:rPr>
          <w:b/>
          <w:sz w:val="24"/>
          <w:szCs w:val="24"/>
        </w:rPr>
        <w:t>Soumya J Niranjan</w:t>
      </w:r>
      <w:r w:rsidRPr="009F7047">
        <w:rPr>
          <w:sz w:val="24"/>
          <w:szCs w:val="24"/>
        </w:rPr>
        <w:t>, Beverly Rosa Williams, Yasemin Turkman, Courtney P. Williams, Andres Forero, Sara Knight, Smita Bhatia</w:t>
      </w:r>
      <w:r>
        <w:rPr>
          <w:sz w:val="24"/>
          <w:szCs w:val="24"/>
        </w:rPr>
        <w:t>,</w:t>
      </w:r>
      <w:r w:rsidRPr="009F7047">
        <w:rPr>
          <w:sz w:val="24"/>
          <w:szCs w:val="24"/>
        </w:rPr>
        <w:t>“</w:t>
      </w:r>
      <w:r>
        <w:rPr>
          <w:sz w:val="24"/>
          <w:szCs w:val="24"/>
        </w:rPr>
        <w:t xml:space="preserve"> ‘</w:t>
      </w:r>
      <w:r w:rsidRPr="009F7047">
        <w:rPr>
          <w:sz w:val="24"/>
          <w:szCs w:val="24"/>
        </w:rPr>
        <w:t>What is the real goal? The real goal is quality of li</w:t>
      </w:r>
      <w:r>
        <w:rPr>
          <w:sz w:val="24"/>
          <w:szCs w:val="24"/>
        </w:rPr>
        <w:t xml:space="preserve">fe or quantity of time. </w:t>
      </w:r>
      <w:proofErr w:type="spellStart"/>
      <w:r>
        <w:rPr>
          <w:sz w:val="24"/>
          <w:szCs w:val="24"/>
        </w:rPr>
        <w:t>Right?’</w:t>
      </w:r>
      <w:r w:rsidRPr="009F7047">
        <w:rPr>
          <w:sz w:val="24"/>
          <w:szCs w:val="24"/>
        </w:rPr>
        <w:t>A</w:t>
      </w:r>
      <w:proofErr w:type="spellEnd"/>
      <w:r w:rsidRPr="009F7047">
        <w:rPr>
          <w:sz w:val="24"/>
          <w:szCs w:val="24"/>
        </w:rPr>
        <w:t xml:space="preserve"> qualitative analysis of decision-making in patients with metastatic breast cancer and their healthcare providers.</w:t>
      </w:r>
      <w:r>
        <w:rPr>
          <w:sz w:val="24"/>
          <w:szCs w:val="24"/>
        </w:rPr>
        <w:t>’</w:t>
      </w:r>
      <w:r w:rsidRPr="009F7047">
        <w:t xml:space="preserve"> </w:t>
      </w:r>
      <w:r>
        <w:rPr>
          <w:sz w:val="24"/>
          <w:szCs w:val="24"/>
          <w:u w:val="single"/>
        </w:rPr>
        <w:t>Society for Medical Decision-M</w:t>
      </w:r>
      <w:r w:rsidRPr="009F7047">
        <w:rPr>
          <w:sz w:val="24"/>
          <w:szCs w:val="24"/>
          <w:u w:val="single"/>
        </w:rPr>
        <w:t>aking</w:t>
      </w:r>
      <w:r>
        <w:rPr>
          <w:sz w:val="24"/>
          <w:szCs w:val="24"/>
          <w:u w:val="single"/>
        </w:rPr>
        <w:t xml:space="preserve">, Montreal, Canada, October 2018; </w:t>
      </w:r>
      <w:r w:rsidRPr="003C0175">
        <w:rPr>
          <w:sz w:val="24"/>
          <w:szCs w:val="24"/>
          <w:u w:val="single"/>
        </w:rPr>
        <w:t xml:space="preserve">UAB Cancer Center </w:t>
      </w:r>
      <w:r w:rsidR="007D753A">
        <w:rPr>
          <w:sz w:val="24"/>
          <w:szCs w:val="24"/>
          <w:u w:val="single"/>
        </w:rPr>
        <w:t xml:space="preserve">Research </w:t>
      </w:r>
      <w:r w:rsidRPr="003C0175">
        <w:rPr>
          <w:sz w:val="24"/>
          <w:szCs w:val="24"/>
          <w:u w:val="single"/>
        </w:rPr>
        <w:t>Retreat</w:t>
      </w:r>
      <w:r>
        <w:rPr>
          <w:sz w:val="24"/>
          <w:szCs w:val="24"/>
          <w:u w:val="single"/>
        </w:rPr>
        <w:t>, November 2018</w:t>
      </w:r>
    </w:p>
    <w:p w14:paraId="680671A5" w14:textId="35ED8470" w:rsidR="009B487C" w:rsidRPr="009B487C" w:rsidRDefault="009B487C" w:rsidP="004260D3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  <w:u w:val="single"/>
        </w:rPr>
      </w:pPr>
      <w:r w:rsidRPr="009B487C">
        <w:rPr>
          <w:b/>
          <w:sz w:val="24"/>
          <w:szCs w:val="24"/>
        </w:rPr>
        <w:lastRenderedPageBreak/>
        <w:t>Soumya J Niranjan</w:t>
      </w:r>
      <w:r w:rsidRPr="009B487C">
        <w:rPr>
          <w:sz w:val="24"/>
          <w:szCs w:val="24"/>
        </w:rPr>
        <w:t>, Audrey Wallace, Beverly R Williams, Yasemin Turkman</w:t>
      </w:r>
      <w:r>
        <w:rPr>
          <w:sz w:val="24"/>
          <w:szCs w:val="24"/>
        </w:rPr>
        <w:t>,</w:t>
      </w:r>
      <w:r w:rsidRPr="009B487C">
        <w:rPr>
          <w:sz w:val="24"/>
          <w:szCs w:val="24"/>
        </w:rPr>
        <w:t xml:space="preserve"> Courtney P. Williams, Andres Forero, Smita Bhatia, Sa</w:t>
      </w:r>
      <w:r>
        <w:rPr>
          <w:sz w:val="24"/>
          <w:szCs w:val="24"/>
        </w:rPr>
        <w:t>ra Knight, Gabrielle B. Rocque, “</w:t>
      </w:r>
      <w:r w:rsidRPr="009B487C">
        <w:rPr>
          <w:sz w:val="24"/>
          <w:szCs w:val="24"/>
        </w:rPr>
        <w:t>Trust but verify: Patterns of obtaining health information and the role of physician trust in decision making amongst patients with metastatic breast cancer</w:t>
      </w:r>
      <w:r>
        <w:rPr>
          <w:sz w:val="24"/>
          <w:szCs w:val="24"/>
        </w:rPr>
        <w:t xml:space="preserve">” </w:t>
      </w:r>
      <w:r w:rsidRPr="009F7047">
        <w:rPr>
          <w:sz w:val="24"/>
          <w:szCs w:val="24"/>
          <w:u w:val="single"/>
        </w:rPr>
        <w:t>American Society of Clinical Oncology Quality Care Symposium</w:t>
      </w:r>
      <w:r>
        <w:rPr>
          <w:sz w:val="24"/>
          <w:szCs w:val="24"/>
          <w:u w:val="single"/>
        </w:rPr>
        <w:t xml:space="preserve">, September 2018; </w:t>
      </w:r>
      <w:r w:rsidRPr="009B487C">
        <w:rPr>
          <w:sz w:val="24"/>
          <w:szCs w:val="24"/>
          <w:u w:val="single"/>
        </w:rPr>
        <w:t>UAB Cancer Center Retreat</w:t>
      </w:r>
      <w:r>
        <w:rPr>
          <w:sz w:val="24"/>
          <w:szCs w:val="24"/>
          <w:u w:val="single"/>
        </w:rPr>
        <w:t>, November 2018</w:t>
      </w:r>
    </w:p>
    <w:p w14:paraId="107EEF9A" w14:textId="35498943" w:rsidR="009F7047" w:rsidRPr="009F7047" w:rsidRDefault="009F7047" w:rsidP="004260D3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  <w:u w:val="single"/>
        </w:rPr>
      </w:pPr>
      <w:r w:rsidRPr="009F7047">
        <w:rPr>
          <w:sz w:val="24"/>
          <w:szCs w:val="24"/>
        </w:rPr>
        <w:t xml:space="preserve">Gabrielle B. Rocque, Audrey Wallace, </w:t>
      </w:r>
      <w:r w:rsidRPr="009F7047">
        <w:rPr>
          <w:b/>
          <w:sz w:val="24"/>
          <w:szCs w:val="24"/>
        </w:rPr>
        <w:t>Soumya J Niranjan</w:t>
      </w:r>
      <w:r w:rsidRPr="009F7047">
        <w:rPr>
          <w:sz w:val="24"/>
          <w:szCs w:val="24"/>
        </w:rPr>
        <w:t xml:space="preserve">, Beverly Rosa Williams, Yasemin Turkman, Stacey Ingram, Courtney P. Williams, </w:t>
      </w:r>
      <w:proofErr w:type="spellStart"/>
      <w:r w:rsidRPr="009F7047">
        <w:rPr>
          <w:sz w:val="24"/>
          <w:szCs w:val="24"/>
        </w:rPr>
        <w:t>Aysha</w:t>
      </w:r>
      <w:proofErr w:type="spellEnd"/>
      <w:r w:rsidRPr="009F7047">
        <w:rPr>
          <w:sz w:val="24"/>
          <w:szCs w:val="24"/>
        </w:rPr>
        <w:t xml:space="preserve"> Rasool, Andres </w:t>
      </w:r>
      <w:proofErr w:type="spellStart"/>
      <w:r w:rsidRPr="009F7047">
        <w:rPr>
          <w:sz w:val="24"/>
          <w:szCs w:val="24"/>
        </w:rPr>
        <w:t>Forero</w:t>
      </w:r>
      <w:proofErr w:type="spellEnd"/>
      <w:r w:rsidRPr="009F7047">
        <w:rPr>
          <w:sz w:val="24"/>
          <w:szCs w:val="24"/>
        </w:rPr>
        <w:t>, Smita Bhatia, Sara Knight</w:t>
      </w:r>
      <w:r>
        <w:rPr>
          <w:sz w:val="24"/>
          <w:szCs w:val="24"/>
        </w:rPr>
        <w:t>, “</w:t>
      </w:r>
      <w:r w:rsidRPr="009F7047">
        <w:rPr>
          <w:sz w:val="24"/>
          <w:szCs w:val="24"/>
        </w:rPr>
        <w:t>Should we be talking about guidelines with patients? A qualitative analysis in metastatic breast cancer</w:t>
      </w:r>
      <w:r>
        <w:rPr>
          <w:sz w:val="24"/>
          <w:szCs w:val="24"/>
        </w:rPr>
        <w:t>”</w:t>
      </w:r>
      <w:r w:rsidRPr="009F7047">
        <w:rPr>
          <w:sz w:val="24"/>
          <w:szCs w:val="24"/>
          <w:u w:val="single"/>
        </w:rPr>
        <w:t xml:space="preserve"> American Society of Clinical Oncology Quality Care Symposium</w:t>
      </w:r>
      <w:r>
        <w:rPr>
          <w:sz w:val="24"/>
          <w:szCs w:val="24"/>
          <w:u w:val="single"/>
        </w:rPr>
        <w:t>, September 2018</w:t>
      </w:r>
    </w:p>
    <w:p w14:paraId="73FBA818" w14:textId="6687B15A" w:rsidR="00667189" w:rsidRDefault="00667189" w:rsidP="004260D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67189">
        <w:rPr>
          <w:b/>
          <w:sz w:val="24"/>
          <w:szCs w:val="24"/>
        </w:rPr>
        <w:t>Soumya J Niranjan</w:t>
      </w:r>
      <w:r w:rsidRPr="00667189">
        <w:rPr>
          <w:sz w:val="24"/>
          <w:szCs w:val="24"/>
        </w:rPr>
        <w:t xml:space="preserve">, </w:t>
      </w:r>
      <w:proofErr w:type="spellStart"/>
      <w:r w:rsidRPr="00667189">
        <w:rPr>
          <w:sz w:val="24"/>
          <w:szCs w:val="24"/>
        </w:rPr>
        <w:t>Mieke</w:t>
      </w:r>
      <w:proofErr w:type="spellEnd"/>
      <w:r w:rsidRPr="00667189">
        <w:rPr>
          <w:sz w:val="24"/>
          <w:szCs w:val="24"/>
        </w:rPr>
        <w:t xml:space="preserve"> Beth </w:t>
      </w:r>
      <w:proofErr w:type="spellStart"/>
      <w:r w:rsidRPr="00667189">
        <w:rPr>
          <w:sz w:val="24"/>
          <w:szCs w:val="24"/>
        </w:rPr>
        <w:t>Thomeer</w:t>
      </w:r>
      <w:proofErr w:type="spellEnd"/>
      <w:r w:rsidRPr="00667189">
        <w:rPr>
          <w:sz w:val="24"/>
          <w:szCs w:val="24"/>
        </w:rPr>
        <w:t>, Irena</w:t>
      </w:r>
      <w:r>
        <w:rPr>
          <w:sz w:val="24"/>
          <w:szCs w:val="24"/>
        </w:rPr>
        <w:t xml:space="preserve"> </w:t>
      </w:r>
      <w:proofErr w:type="spellStart"/>
      <w:r w:rsidRPr="00667189">
        <w:rPr>
          <w:sz w:val="24"/>
          <w:szCs w:val="24"/>
        </w:rPr>
        <w:t>Stepanikova</w:t>
      </w:r>
      <w:proofErr w:type="spellEnd"/>
      <w:r w:rsidRPr="00667189">
        <w:rPr>
          <w:sz w:val="24"/>
          <w:szCs w:val="24"/>
        </w:rPr>
        <w:t>, Joseph D Wolfe, Smita Bhatia, Michelle Y Martin, Raegan W Durant,</w:t>
      </w:r>
      <w:r>
        <w:rPr>
          <w:sz w:val="24"/>
          <w:szCs w:val="24"/>
        </w:rPr>
        <w:t xml:space="preserve"> “</w:t>
      </w:r>
      <w:r w:rsidRPr="00667189">
        <w:rPr>
          <w:sz w:val="24"/>
          <w:szCs w:val="24"/>
        </w:rPr>
        <w:t>Role of Implicit Bias in Recruitment of Minority Participants in Cancer Clinical Trials</w:t>
      </w:r>
      <w:r>
        <w:rPr>
          <w:sz w:val="24"/>
          <w:szCs w:val="24"/>
        </w:rPr>
        <w:t>”.</w:t>
      </w:r>
      <w:r w:rsidRPr="00667189">
        <w:t xml:space="preserve"> </w:t>
      </w:r>
      <w:r w:rsidR="00637C68" w:rsidRPr="00637C68">
        <w:rPr>
          <w:sz w:val="24"/>
          <w:szCs w:val="24"/>
          <w:u w:val="single"/>
        </w:rPr>
        <w:t>13</w:t>
      </w:r>
      <w:r w:rsidR="00637C68" w:rsidRPr="00637C68">
        <w:rPr>
          <w:sz w:val="24"/>
          <w:szCs w:val="24"/>
          <w:u w:val="single"/>
          <w:vertAlign w:val="superscript"/>
        </w:rPr>
        <w:t>th</w:t>
      </w:r>
      <w:r w:rsidR="00637C68" w:rsidRPr="00637C68">
        <w:rPr>
          <w:sz w:val="24"/>
          <w:szCs w:val="24"/>
          <w:u w:val="single"/>
        </w:rPr>
        <w:t xml:space="preserve">  Annual</w:t>
      </w:r>
      <w:r w:rsidR="00637C68" w:rsidRPr="00637C68">
        <w:rPr>
          <w:u w:val="single"/>
        </w:rPr>
        <w:t xml:space="preserve"> </w:t>
      </w:r>
      <w:r w:rsidRPr="00A50673">
        <w:rPr>
          <w:sz w:val="24"/>
          <w:szCs w:val="24"/>
          <w:u w:val="single"/>
        </w:rPr>
        <w:t>UAB Health Disparities Research Symposium</w:t>
      </w:r>
      <w:r w:rsidR="00A50673">
        <w:rPr>
          <w:sz w:val="24"/>
          <w:szCs w:val="24"/>
        </w:rPr>
        <w:t xml:space="preserve">, </w:t>
      </w:r>
      <w:r w:rsidR="00353785">
        <w:rPr>
          <w:sz w:val="24"/>
          <w:szCs w:val="24"/>
        </w:rPr>
        <w:t>March 2018</w:t>
      </w:r>
      <w:r>
        <w:rPr>
          <w:sz w:val="24"/>
          <w:szCs w:val="24"/>
        </w:rPr>
        <w:t xml:space="preserve"> </w:t>
      </w:r>
    </w:p>
    <w:p w14:paraId="3E847B02" w14:textId="15F50634" w:rsidR="00301A40" w:rsidRPr="00301A40" w:rsidRDefault="00301A40" w:rsidP="004260D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Gabriela R. Oates, Corilyn Ott, </w:t>
      </w:r>
      <w:r w:rsidRPr="00301A40">
        <w:rPr>
          <w:b/>
          <w:sz w:val="24"/>
          <w:szCs w:val="24"/>
        </w:rPr>
        <w:t>Soumya J Niranjan</w:t>
      </w:r>
      <w:r w:rsidRPr="00301A40">
        <w:rPr>
          <w:sz w:val="24"/>
          <w:szCs w:val="24"/>
        </w:rPr>
        <w:t>, Christopher Schumann, MS; Mark T. Dransfield,</w:t>
      </w:r>
      <w:r>
        <w:rPr>
          <w:sz w:val="24"/>
          <w:szCs w:val="24"/>
        </w:rPr>
        <w:t xml:space="preserve"> “</w:t>
      </w:r>
      <w:r w:rsidRPr="00301A40">
        <w:rPr>
          <w:sz w:val="24"/>
          <w:szCs w:val="24"/>
        </w:rPr>
        <w:t>Social Determinants of Adherence to Pulmonary Rehabilitation in Chroni</w:t>
      </w:r>
      <w:r w:rsidR="00DF316F">
        <w:rPr>
          <w:sz w:val="24"/>
          <w:szCs w:val="24"/>
        </w:rPr>
        <w:t xml:space="preserve">c Obstructive Pulmonary Disease”. </w:t>
      </w:r>
      <w:r w:rsidRPr="00DF316F">
        <w:rPr>
          <w:sz w:val="24"/>
          <w:szCs w:val="24"/>
          <w:u w:val="single"/>
        </w:rPr>
        <w:t>American Thoracic Society</w:t>
      </w:r>
      <w:r>
        <w:rPr>
          <w:sz w:val="24"/>
          <w:szCs w:val="24"/>
        </w:rPr>
        <w:t xml:space="preserve">, San Diego, May 2018. </w:t>
      </w:r>
      <w:r w:rsidRPr="00301A40">
        <w:rPr>
          <w:i/>
          <w:sz w:val="24"/>
          <w:szCs w:val="24"/>
        </w:rPr>
        <w:t xml:space="preserve">Abstract </w:t>
      </w:r>
      <w:r>
        <w:rPr>
          <w:i/>
          <w:sz w:val="24"/>
          <w:szCs w:val="24"/>
        </w:rPr>
        <w:t>s</w:t>
      </w:r>
      <w:r w:rsidR="00667189">
        <w:rPr>
          <w:i/>
          <w:sz w:val="24"/>
          <w:szCs w:val="24"/>
        </w:rPr>
        <w:t>elected for oral presentation</w:t>
      </w:r>
    </w:p>
    <w:p w14:paraId="6E7FCE50" w14:textId="382B4F79" w:rsidR="00EE0FE2" w:rsidRPr="00EE0FE2" w:rsidRDefault="00EE0FE2" w:rsidP="004260D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E0FE2">
        <w:rPr>
          <w:sz w:val="24"/>
          <w:szCs w:val="24"/>
        </w:rPr>
        <w:t>Gabrielle B Ro</w:t>
      </w:r>
      <w:r w:rsidR="00B61EC9">
        <w:rPr>
          <w:sz w:val="24"/>
          <w:szCs w:val="24"/>
        </w:rPr>
        <w:t xml:space="preserve">cque, J. Nicholas Dionne-Odom, </w:t>
      </w:r>
      <w:r w:rsidR="00F20D32">
        <w:rPr>
          <w:sz w:val="24"/>
          <w:szCs w:val="24"/>
        </w:rPr>
        <w:t xml:space="preserve">Chao-Hui Sylvia Huang, </w:t>
      </w:r>
      <w:r w:rsidRPr="00357A7E">
        <w:rPr>
          <w:b/>
          <w:sz w:val="24"/>
          <w:szCs w:val="24"/>
        </w:rPr>
        <w:t>Soumya J Niranjan</w:t>
      </w:r>
      <w:r w:rsidRPr="00EE0FE2">
        <w:rPr>
          <w:sz w:val="24"/>
          <w:szCs w:val="24"/>
        </w:rPr>
        <w:t xml:space="preserve">, Courtney P Williams, Bradford E </w:t>
      </w:r>
      <w:r w:rsidR="00C631B8" w:rsidRPr="00EE0FE2">
        <w:rPr>
          <w:sz w:val="24"/>
          <w:szCs w:val="24"/>
        </w:rPr>
        <w:t>Jackson, Karina</w:t>
      </w:r>
      <w:r w:rsidRPr="00EE0FE2">
        <w:rPr>
          <w:sz w:val="24"/>
          <w:szCs w:val="24"/>
        </w:rPr>
        <w:t xml:space="preserve"> I </w:t>
      </w:r>
      <w:proofErr w:type="spellStart"/>
      <w:r w:rsidRPr="00EE0FE2">
        <w:rPr>
          <w:sz w:val="24"/>
          <w:szCs w:val="24"/>
        </w:rPr>
        <w:t>Halilova</w:t>
      </w:r>
      <w:proofErr w:type="spellEnd"/>
      <w:r w:rsidRPr="00EE0FE2">
        <w:rPr>
          <w:sz w:val="24"/>
          <w:szCs w:val="24"/>
        </w:rPr>
        <w:t xml:space="preserve">, Kelly M </w:t>
      </w:r>
      <w:proofErr w:type="spellStart"/>
      <w:r w:rsidRPr="00EE0FE2">
        <w:rPr>
          <w:sz w:val="24"/>
          <w:szCs w:val="24"/>
        </w:rPr>
        <w:t>Kenzik</w:t>
      </w:r>
      <w:proofErr w:type="spellEnd"/>
      <w:r w:rsidRPr="00EE0FE2">
        <w:rPr>
          <w:sz w:val="24"/>
          <w:szCs w:val="24"/>
        </w:rPr>
        <w:t xml:space="preserve">,  Kerri B Bevis, Audrey Wallace, Nedra </w:t>
      </w:r>
      <w:proofErr w:type="spellStart"/>
      <w:r w:rsidRPr="00EE0FE2">
        <w:rPr>
          <w:sz w:val="24"/>
          <w:szCs w:val="24"/>
        </w:rPr>
        <w:t>Lisovicz</w:t>
      </w:r>
      <w:proofErr w:type="spellEnd"/>
      <w:r w:rsidRPr="00EE0FE2">
        <w:rPr>
          <w:sz w:val="24"/>
          <w:szCs w:val="24"/>
        </w:rPr>
        <w:t xml:space="preserve">,  Richard A Taylor, Maria </w:t>
      </w:r>
      <w:proofErr w:type="spellStart"/>
      <w:r w:rsidRPr="00EE0FE2">
        <w:rPr>
          <w:sz w:val="24"/>
          <w:szCs w:val="24"/>
        </w:rPr>
        <w:t>Pisu</w:t>
      </w:r>
      <w:proofErr w:type="spellEnd"/>
      <w:r w:rsidRPr="00EE0FE2">
        <w:rPr>
          <w:sz w:val="24"/>
          <w:szCs w:val="24"/>
        </w:rPr>
        <w:t xml:space="preserve">, Edward E Partridge, Linda Briggs, Elizabeth A </w:t>
      </w:r>
      <w:proofErr w:type="spellStart"/>
      <w:r w:rsidRPr="00EE0FE2">
        <w:rPr>
          <w:sz w:val="24"/>
          <w:szCs w:val="24"/>
        </w:rPr>
        <w:t>Kvale</w:t>
      </w:r>
      <w:proofErr w:type="spellEnd"/>
      <w:r w:rsidRPr="00EE0FE2">
        <w:rPr>
          <w:sz w:val="24"/>
          <w:szCs w:val="24"/>
        </w:rPr>
        <w:t>, "I</w:t>
      </w:r>
      <w:r w:rsidRPr="00EE0FE2">
        <w:rPr>
          <w:bCs/>
          <w:sz w:val="24"/>
          <w:szCs w:val="24"/>
        </w:rPr>
        <w:t>mplementation and Impact of Lay Navigator-led Advance Care Planning for Cancer Patients</w:t>
      </w:r>
      <w:r w:rsidRPr="00EE0FE2">
        <w:rPr>
          <w:sz w:val="24"/>
          <w:szCs w:val="24"/>
        </w:rPr>
        <w:t>"</w:t>
      </w:r>
      <w:r w:rsidRPr="00EE0FE2">
        <w:t xml:space="preserve"> </w:t>
      </w:r>
      <w:r w:rsidRPr="00DF316F">
        <w:rPr>
          <w:sz w:val="24"/>
          <w:szCs w:val="24"/>
          <w:u w:val="single"/>
        </w:rPr>
        <w:t>American Academy of Hospice and Palliative Management</w:t>
      </w:r>
      <w:r w:rsidRPr="00EE0FE2">
        <w:rPr>
          <w:sz w:val="24"/>
          <w:szCs w:val="24"/>
        </w:rPr>
        <w:t>’s Annual Mee</w:t>
      </w:r>
      <w:r w:rsidR="00CD6901">
        <w:rPr>
          <w:sz w:val="24"/>
          <w:szCs w:val="24"/>
        </w:rPr>
        <w:t>ting Phoenix, AZ February 2017</w:t>
      </w:r>
    </w:p>
    <w:p w14:paraId="4F399664" w14:textId="21C790A9" w:rsidR="00393DC2" w:rsidRDefault="003A097E" w:rsidP="004260D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D6901">
        <w:rPr>
          <w:sz w:val="24"/>
          <w:szCs w:val="24"/>
        </w:rPr>
        <w:t xml:space="preserve">Elizabeth </w:t>
      </w:r>
      <w:proofErr w:type="spellStart"/>
      <w:r w:rsidRPr="00CD6901">
        <w:rPr>
          <w:sz w:val="24"/>
          <w:szCs w:val="24"/>
        </w:rPr>
        <w:t>Kvale</w:t>
      </w:r>
      <w:proofErr w:type="spellEnd"/>
      <w:r w:rsidRPr="00CD6901">
        <w:rPr>
          <w:sz w:val="24"/>
          <w:szCs w:val="24"/>
        </w:rPr>
        <w:t xml:space="preserve">, Sylvia Huang, </w:t>
      </w:r>
      <w:r w:rsidRPr="00CD6901">
        <w:rPr>
          <w:b/>
          <w:sz w:val="24"/>
          <w:szCs w:val="24"/>
        </w:rPr>
        <w:t>Soumya Niranjan</w:t>
      </w:r>
      <w:r w:rsidRPr="00CD6901">
        <w:rPr>
          <w:sz w:val="24"/>
          <w:szCs w:val="24"/>
        </w:rPr>
        <w:t>, James N. Dionne-Odem, Richard Taylor, Edward Pa</w:t>
      </w:r>
      <w:r w:rsidR="00393DC2">
        <w:rPr>
          <w:sz w:val="24"/>
          <w:szCs w:val="24"/>
        </w:rPr>
        <w:t xml:space="preserve">rtridge, &amp; Gabrielle B. Rocque </w:t>
      </w:r>
      <w:r w:rsidRPr="00CD6901">
        <w:rPr>
          <w:sz w:val="24"/>
          <w:szCs w:val="24"/>
        </w:rPr>
        <w:t>“Our life is a story, and we all want a good ending to the story.” Navigators on Advance Care Planning Conversation</w:t>
      </w:r>
      <w:r w:rsidR="00393DC2">
        <w:rPr>
          <w:sz w:val="24"/>
          <w:szCs w:val="24"/>
        </w:rPr>
        <w:t>s in Older Patients with Cancer”</w:t>
      </w:r>
      <w:r w:rsidRPr="00CD6901">
        <w:rPr>
          <w:sz w:val="24"/>
          <w:szCs w:val="24"/>
        </w:rPr>
        <w:t xml:space="preserve"> </w:t>
      </w:r>
      <w:r w:rsidRPr="00DF316F">
        <w:rPr>
          <w:sz w:val="24"/>
          <w:szCs w:val="24"/>
          <w:u w:val="single"/>
        </w:rPr>
        <w:t>American Academy of Hospice and Palliative Management</w:t>
      </w:r>
      <w:r w:rsidRPr="00CD6901">
        <w:rPr>
          <w:sz w:val="24"/>
          <w:szCs w:val="24"/>
        </w:rPr>
        <w:t>’s Annual Meeting Phoenix, AZ February 2017</w:t>
      </w:r>
      <w:r w:rsidR="00393DC2">
        <w:rPr>
          <w:sz w:val="24"/>
          <w:szCs w:val="24"/>
        </w:rPr>
        <w:t xml:space="preserve">; </w:t>
      </w:r>
      <w:r w:rsidR="00393DC2" w:rsidRPr="00393DC2">
        <w:rPr>
          <w:sz w:val="24"/>
          <w:szCs w:val="24"/>
        </w:rPr>
        <w:t xml:space="preserve">DOI: </w:t>
      </w:r>
      <w:hyperlink r:id="rId9" w:history="1">
        <w:r w:rsidR="00393DC2" w:rsidRPr="00112FA7">
          <w:rPr>
            <w:rStyle w:val="Hyperlink"/>
            <w:sz w:val="24"/>
            <w:szCs w:val="24"/>
          </w:rPr>
          <w:t>https://doi.org/10.1016/j.jpainsymman.2016.12.133</w:t>
        </w:r>
      </w:hyperlink>
    </w:p>
    <w:p w14:paraId="247E8E73" w14:textId="0DC86EAF" w:rsidR="003A097E" w:rsidRDefault="003A097E" w:rsidP="004260D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3A097E">
        <w:rPr>
          <w:sz w:val="24"/>
          <w:szCs w:val="24"/>
        </w:rPr>
        <w:t xml:space="preserve">Sylvia Huang, James N. Dionne-Odem, </w:t>
      </w:r>
      <w:r w:rsidRPr="003A097E">
        <w:rPr>
          <w:b/>
          <w:sz w:val="24"/>
          <w:szCs w:val="24"/>
        </w:rPr>
        <w:t>Soumya Niranjan</w:t>
      </w:r>
      <w:r w:rsidR="00B61EC9">
        <w:rPr>
          <w:sz w:val="24"/>
          <w:szCs w:val="24"/>
        </w:rPr>
        <w:t xml:space="preserve">, Elizabeth </w:t>
      </w:r>
      <w:proofErr w:type="spellStart"/>
      <w:r w:rsidR="00B61EC9">
        <w:rPr>
          <w:sz w:val="24"/>
          <w:szCs w:val="24"/>
        </w:rPr>
        <w:t>Kvale</w:t>
      </w:r>
      <w:proofErr w:type="spellEnd"/>
      <w:r w:rsidR="00B61EC9">
        <w:rPr>
          <w:sz w:val="24"/>
          <w:szCs w:val="24"/>
        </w:rPr>
        <w:t xml:space="preserve">, </w:t>
      </w:r>
      <w:r w:rsidRPr="003A097E">
        <w:rPr>
          <w:sz w:val="24"/>
          <w:szCs w:val="24"/>
        </w:rPr>
        <w:t xml:space="preserve">Richard Taylor, Edward Partridge, &amp; Gabrielle B. Rocque “Stay Practiced up and Know What You’re </w:t>
      </w:r>
      <w:proofErr w:type="spellStart"/>
      <w:r w:rsidRPr="003A097E">
        <w:rPr>
          <w:sz w:val="24"/>
          <w:szCs w:val="24"/>
        </w:rPr>
        <w:t>Gonna</w:t>
      </w:r>
      <w:proofErr w:type="spellEnd"/>
      <w:r w:rsidRPr="003A097E">
        <w:rPr>
          <w:sz w:val="24"/>
          <w:szCs w:val="24"/>
        </w:rPr>
        <w:t xml:space="preserve"> Say”: A Qualitative Study on Patient Navigators’ Perceived Helpfulness and Needs for Advance Care Planning Training</w:t>
      </w:r>
      <w:r w:rsidR="00DF316F">
        <w:rPr>
          <w:sz w:val="24"/>
          <w:szCs w:val="24"/>
        </w:rPr>
        <w:t>.</w:t>
      </w:r>
      <w:r w:rsidRPr="003A097E">
        <w:rPr>
          <w:sz w:val="24"/>
          <w:szCs w:val="24"/>
        </w:rPr>
        <w:t xml:space="preserve"> </w:t>
      </w:r>
      <w:r w:rsidRPr="00DF316F">
        <w:rPr>
          <w:sz w:val="24"/>
          <w:szCs w:val="24"/>
          <w:u w:val="single"/>
        </w:rPr>
        <w:t>American Academy of Hospice and Palliative Management</w:t>
      </w:r>
      <w:r w:rsidRPr="003A097E">
        <w:rPr>
          <w:sz w:val="24"/>
          <w:szCs w:val="24"/>
        </w:rPr>
        <w:t>’s Annual Meeting, Phoenix, AZ February 2017</w:t>
      </w:r>
      <w:r w:rsidR="00393DC2">
        <w:rPr>
          <w:sz w:val="24"/>
          <w:szCs w:val="24"/>
        </w:rPr>
        <w:t xml:space="preserve">; </w:t>
      </w:r>
      <w:r w:rsidR="00393DC2" w:rsidRPr="00393DC2">
        <w:rPr>
          <w:sz w:val="24"/>
          <w:szCs w:val="24"/>
        </w:rPr>
        <w:t xml:space="preserve">DOI: </w:t>
      </w:r>
      <w:hyperlink r:id="rId10" w:history="1">
        <w:r w:rsidR="00393DC2" w:rsidRPr="00112FA7">
          <w:rPr>
            <w:rStyle w:val="Hyperlink"/>
            <w:sz w:val="24"/>
            <w:szCs w:val="24"/>
          </w:rPr>
          <w:t>https://doi.org/10.1016/j.jpainsymman.2016.12.305</w:t>
        </w:r>
      </w:hyperlink>
    </w:p>
    <w:p w14:paraId="7266D4F5" w14:textId="757AC3CB" w:rsidR="003746BA" w:rsidRPr="00FF6354" w:rsidRDefault="003746BA" w:rsidP="004260D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i/>
          <w:sz w:val="24"/>
          <w:szCs w:val="24"/>
        </w:rPr>
      </w:pPr>
      <w:r w:rsidRPr="00796005">
        <w:rPr>
          <w:sz w:val="24"/>
          <w:szCs w:val="24"/>
        </w:rPr>
        <w:t xml:space="preserve">Elizabeth Ann </w:t>
      </w:r>
      <w:proofErr w:type="spellStart"/>
      <w:r w:rsidRPr="00796005">
        <w:rPr>
          <w:sz w:val="24"/>
          <w:szCs w:val="24"/>
        </w:rPr>
        <w:t>Kvale</w:t>
      </w:r>
      <w:proofErr w:type="spellEnd"/>
      <w:r w:rsidRPr="00796005">
        <w:rPr>
          <w:sz w:val="24"/>
          <w:szCs w:val="24"/>
        </w:rPr>
        <w:t xml:space="preserve">, Chao-Hui Huang, </w:t>
      </w:r>
      <w:r>
        <w:rPr>
          <w:b/>
          <w:sz w:val="24"/>
          <w:szCs w:val="24"/>
        </w:rPr>
        <w:t>Soumya J Niranjan</w:t>
      </w:r>
      <w:r>
        <w:rPr>
          <w:sz w:val="24"/>
          <w:szCs w:val="24"/>
        </w:rPr>
        <w:t>,</w:t>
      </w:r>
      <w:r w:rsidRPr="00796005">
        <w:rPr>
          <w:sz w:val="24"/>
          <w:szCs w:val="24"/>
        </w:rPr>
        <w:t xml:space="preserve"> J Nicholas Dionne-Odom, Kelly </w:t>
      </w:r>
      <w:proofErr w:type="spellStart"/>
      <w:r w:rsidRPr="00796005">
        <w:rPr>
          <w:sz w:val="24"/>
          <w:szCs w:val="24"/>
        </w:rPr>
        <w:t>Kenzik</w:t>
      </w:r>
      <w:proofErr w:type="spellEnd"/>
      <w:r w:rsidRPr="00796005">
        <w:rPr>
          <w:sz w:val="24"/>
          <w:szCs w:val="24"/>
        </w:rPr>
        <w:t>, Kerri S.</w:t>
      </w:r>
      <w:r>
        <w:rPr>
          <w:sz w:val="24"/>
          <w:szCs w:val="24"/>
        </w:rPr>
        <w:t xml:space="preserve"> Bevis, Gabrielle Betty Rocque. </w:t>
      </w:r>
      <w:r w:rsidRPr="00796005">
        <w:rPr>
          <w:sz w:val="24"/>
          <w:szCs w:val="24"/>
        </w:rPr>
        <w:t xml:space="preserve">Barriers and facilitators of navigator-led advance care planning conversations in older patients with cancer. </w:t>
      </w:r>
      <w:r w:rsidRPr="00DF316F">
        <w:rPr>
          <w:sz w:val="24"/>
          <w:szCs w:val="24"/>
          <w:u w:val="single"/>
        </w:rPr>
        <w:t>Palliative Care in Oncology Symposium</w:t>
      </w:r>
      <w:r>
        <w:rPr>
          <w:sz w:val="24"/>
          <w:szCs w:val="24"/>
        </w:rPr>
        <w:t xml:space="preserve">, San Francisco CA, September 2016 </w:t>
      </w:r>
      <w:r w:rsidR="00353785" w:rsidRPr="00353785">
        <w:rPr>
          <w:i/>
          <w:sz w:val="24"/>
          <w:szCs w:val="24"/>
        </w:rPr>
        <w:t>Abstract selected for oral presentation</w:t>
      </w:r>
      <w:r w:rsidR="00393DC2">
        <w:rPr>
          <w:i/>
          <w:sz w:val="24"/>
          <w:szCs w:val="24"/>
        </w:rPr>
        <w:t xml:space="preserve">; </w:t>
      </w:r>
      <w:r w:rsidR="00393DC2" w:rsidRPr="00393DC2">
        <w:rPr>
          <w:sz w:val="24"/>
          <w:szCs w:val="24"/>
        </w:rPr>
        <w:t>Journal</w:t>
      </w:r>
      <w:r w:rsidR="00393DC2">
        <w:rPr>
          <w:sz w:val="24"/>
          <w:szCs w:val="24"/>
        </w:rPr>
        <w:t xml:space="preserve"> </w:t>
      </w:r>
      <w:r w:rsidR="00393DC2" w:rsidRPr="00393DC2">
        <w:rPr>
          <w:sz w:val="24"/>
          <w:szCs w:val="24"/>
        </w:rPr>
        <w:t>ofClinicalOncology34(26_suppl):17-17.</w:t>
      </w:r>
      <w:r w:rsidR="00393DC2">
        <w:rPr>
          <w:sz w:val="24"/>
          <w:szCs w:val="24"/>
        </w:rPr>
        <w:t xml:space="preserve">doi: </w:t>
      </w:r>
      <w:r w:rsidR="00393DC2" w:rsidRPr="00393DC2">
        <w:rPr>
          <w:sz w:val="24"/>
          <w:szCs w:val="24"/>
        </w:rPr>
        <w:t>10.1200/jco.2016.34.26_suppl.17</w:t>
      </w:r>
    </w:p>
    <w:p w14:paraId="469191CC" w14:textId="4C8D6CEF" w:rsidR="003746BA" w:rsidRDefault="00393DC2" w:rsidP="004260D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Soumya J </w:t>
      </w:r>
      <w:r w:rsidR="003746BA" w:rsidRPr="00796005">
        <w:rPr>
          <w:b/>
          <w:sz w:val="24"/>
          <w:szCs w:val="24"/>
        </w:rPr>
        <w:t>Niranjan</w:t>
      </w:r>
      <w:r w:rsidR="003746BA" w:rsidRPr="00796005">
        <w:rPr>
          <w:sz w:val="24"/>
          <w:szCs w:val="24"/>
        </w:rPr>
        <w:t>, Patricia Drentea, Gabrielle Rocque</w:t>
      </w:r>
      <w:r>
        <w:rPr>
          <w:sz w:val="24"/>
          <w:szCs w:val="24"/>
        </w:rPr>
        <w:t>. “</w:t>
      </w:r>
      <w:r w:rsidRPr="00393DC2">
        <w:rPr>
          <w:sz w:val="24"/>
          <w:szCs w:val="24"/>
        </w:rPr>
        <w:t xml:space="preserve">Professional Boundaries in the Lay Navigator Program: Teaching Cancer Patients about Advance Directives.  </w:t>
      </w:r>
      <w:r w:rsidR="003746BA" w:rsidRPr="00393DC2">
        <w:rPr>
          <w:sz w:val="24"/>
          <w:szCs w:val="24"/>
          <w:u w:val="single"/>
        </w:rPr>
        <w:t>American Sociological Association’</w:t>
      </w:r>
      <w:r w:rsidR="003746BA" w:rsidRPr="00393DC2">
        <w:rPr>
          <w:sz w:val="24"/>
          <w:szCs w:val="24"/>
        </w:rPr>
        <w:t>s Annual Meeting, Seattle WA, August 2016</w:t>
      </w:r>
      <w:r>
        <w:rPr>
          <w:sz w:val="24"/>
          <w:szCs w:val="24"/>
        </w:rPr>
        <w:t xml:space="preserve">; </w:t>
      </w:r>
      <w:hyperlink r:id="rId11" w:history="1">
        <w:r w:rsidRPr="00112FA7">
          <w:rPr>
            <w:rStyle w:val="Hyperlink"/>
            <w:sz w:val="24"/>
            <w:szCs w:val="24"/>
          </w:rPr>
          <w:t>http://www.asanet.org/sites/default/files/am2016_annual_meeting_program.pdf</w:t>
        </w:r>
      </w:hyperlink>
    </w:p>
    <w:p w14:paraId="7A847BB5" w14:textId="00FBA6E0" w:rsidR="003746BA" w:rsidRDefault="003746BA" w:rsidP="004260D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6179">
        <w:rPr>
          <w:b/>
          <w:sz w:val="24"/>
          <w:szCs w:val="24"/>
        </w:rPr>
        <w:lastRenderedPageBreak/>
        <w:t>S</w:t>
      </w:r>
      <w:r w:rsidR="008C51BC">
        <w:rPr>
          <w:b/>
          <w:sz w:val="24"/>
          <w:szCs w:val="24"/>
        </w:rPr>
        <w:t xml:space="preserve">oumya J </w:t>
      </w:r>
      <w:r w:rsidRPr="00DF6179">
        <w:rPr>
          <w:b/>
          <w:sz w:val="24"/>
          <w:szCs w:val="24"/>
        </w:rPr>
        <w:t>Niranjan</w:t>
      </w:r>
      <w:r w:rsidRPr="00DF6179">
        <w:rPr>
          <w:sz w:val="24"/>
          <w:szCs w:val="24"/>
        </w:rPr>
        <w:t>, Sarah Briana Rutland, Reagan Durant,</w:t>
      </w:r>
      <w:r>
        <w:rPr>
          <w:sz w:val="24"/>
          <w:szCs w:val="24"/>
        </w:rPr>
        <w:t xml:space="preserve"> Michelle Martin</w:t>
      </w:r>
      <w:r w:rsidRPr="00DF6179">
        <w:rPr>
          <w:sz w:val="24"/>
          <w:szCs w:val="24"/>
        </w:rPr>
        <w:t xml:space="preserve">-- Racial Disparities in Cancer Clinical Trial Enrollment: Cancer Center Stakeholders Recommend Resources and Training to Increase Minority Recruitment </w:t>
      </w:r>
      <w:r>
        <w:rPr>
          <w:sz w:val="24"/>
          <w:szCs w:val="24"/>
        </w:rPr>
        <w:t xml:space="preserve">- </w:t>
      </w:r>
      <w:r w:rsidRPr="00DF316F">
        <w:rPr>
          <w:sz w:val="24"/>
          <w:szCs w:val="24"/>
          <w:u w:val="single"/>
        </w:rPr>
        <w:t>Southern Sociological Society</w:t>
      </w:r>
      <w:r>
        <w:rPr>
          <w:sz w:val="24"/>
          <w:szCs w:val="24"/>
        </w:rPr>
        <w:t>’s Annual Meeting, Atlanta GA, April 2016</w:t>
      </w:r>
      <w:r w:rsidR="008C51BC">
        <w:t xml:space="preserve">; </w:t>
      </w:r>
      <w:hyperlink r:id="rId12" w:history="1">
        <w:r w:rsidR="008C51BC" w:rsidRPr="00112FA7">
          <w:rPr>
            <w:rStyle w:val="Hyperlink"/>
            <w:sz w:val="24"/>
            <w:szCs w:val="24"/>
          </w:rPr>
          <w:t>http://www.southernsociologicalsociety.org/assets/2016Meeting/SSS2016PrelimProgram.pdf</w:t>
        </w:r>
      </w:hyperlink>
    </w:p>
    <w:p w14:paraId="2FF0C442" w14:textId="77777777" w:rsidR="003746BA" w:rsidRDefault="003746BA" w:rsidP="004260D3">
      <w:pPr>
        <w:pStyle w:val="ListParagraph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C933D7">
        <w:rPr>
          <w:b/>
          <w:sz w:val="24"/>
          <w:szCs w:val="24"/>
        </w:rPr>
        <w:t>Soumya Niranjan</w:t>
      </w:r>
      <w:r w:rsidRPr="00C933D7">
        <w:rPr>
          <w:sz w:val="24"/>
          <w:szCs w:val="24"/>
        </w:rPr>
        <w:t xml:space="preserve">, Debi Miley, Mike Bertram, Elizabeth Busby, Rachel Bush, Kamilah </w:t>
      </w:r>
      <w:proofErr w:type="spellStart"/>
      <w:r w:rsidRPr="00C933D7">
        <w:rPr>
          <w:sz w:val="24"/>
          <w:szCs w:val="24"/>
        </w:rPr>
        <w:t>Frison</w:t>
      </w:r>
      <w:proofErr w:type="spellEnd"/>
      <w:r w:rsidRPr="00C933D7">
        <w:rPr>
          <w:sz w:val="24"/>
          <w:szCs w:val="24"/>
        </w:rPr>
        <w:t xml:space="preserve">, </w:t>
      </w:r>
      <w:proofErr w:type="spellStart"/>
      <w:r w:rsidRPr="00C933D7">
        <w:rPr>
          <w:sz w:val="24"/>
          <w:szCs w:val="24"/>
        </w:rPr>
        <w:t>Alfreda</w:t>
      </w:r>
      <w:proofErr w:type="spellEnd"/>
      <w:r w:rsidRPr="00C933D7">
        <w:rPr>
          <w:sz w:val="24"/>
          <w:szCs w:val="24"/>
        </w:rPr>
        <w:t xml:space="preserve"> Lewis, Carla </w:t>
      </w:r>
      <w:proofErr w:type="spellStart"/>
      <w:r w:rsidRPr="00C933D7">
        <w:rPr>
          <w:sz w:val="24"/>
          <w:szCs w:val="24"/>
        </w:rPr>
        <w:t>Perna</w:t>
      </w:r>
      <w:proofErr w:type="spellEnd"/>
      <w:r>
        <w:rPr>
          <w:sz w:val="24"/>
          <w:szCs w:val="24"/>
        </w:rPr>
        <w:t>. “</w:t>
      </w:r>
      <w:r w:rsidRPr="00C933D7">
        <w:rPr>
          <w:sz w:val="24"/>
          <w:szCs w:val="24"/>
        </w:rPr>
        <w:t xml:space="preserve">Utilizing </w:t>
      </w:r>
      <w:proofErr w:type="spellStart"/>
      <w:r w:rsidRPr="00C933D7">
        <w:rPr>
          <w:sz w:val="24"/>
          <w:szCs w:val="24"/>
        </w:rPr>
        <w:t>OnCore</w:t>
      </w:r>
      <w:proofErr w:type="spellEnd"/>
      <w:r w:rsidRPr="00C933D7">
        <w:rPr>
          <w:sz w:val="24"/>
          <w:szCs w:val="24"/>
        </w:rPr>
        <w:t xml:space="preserve"> to assess monitoring visits as an indication of data management workload: A work in progress</w:t>
      </w:r>
      <w:r>
        <w:rPr>
          <w:sz w:val="24"/>
          <w:szCs w:val="24"/>
        </w:rPr>
        <w:t xml:space="preserve">” </w:t>
      </w:r>
      <w:r w:rsidRPr="00DF316F">
        <w:rPr>
          <w:sz w:val="24"/>
          <w:szCs w:val="24"/>
          <w:u w:val="single"/>
        </w:rPr>
        <w:t>Clinical Research Operations Forum</w:t>
      </w:r>
      <w:r w:rsidRPr="00994268">
        <w:rPr>
          <w:sz w:val="24"/>
          <w:szCs w:val="24"/>
        </w:rPr>
        <w:t xml:space="preserve">, September  2014 </w:t>
      </w:r>
    </w:p>
    <w:p w14:paraId="6F553D79" w14:textId="77777777" w:rsidR="003746BA" w:rsidRDefault="003746BA" w:rsidP="004260D3">
      <w:pPr>
        <w:pStyle w:val="ListParagraph"/>
        <w:numPr>
          <w:ilvl w:val="0"/>
          <w:numId w:val="14"/>
        </w:numPr>
        <w:spacing w:line="240" w:lineRule="auto"/>
        <w:jc w:val="both"/>
        <w:rPr>
          <w:sz w:val="24"/>
          <w:szCs w:val="24"/>
          <w:u w:val="single"/>
        </w:rPr>
      </w:pPr>
      <w:r w:rsidRPr="003C0175">
        <w:rPr>
          <w:b/>
          <w:sz w:val="24"/>
          <w:szCs w:val="24"/>
        </w:rPr>
        <w:t>Soumya J Niranjan</w:t>
      </w:r>
      <w:r w:rsidRPr="003C0175">
        <w:rPr>
          <w:sz w:val="24"/>
          <w:szCs w:val="24"/>
        </w:rPr>
        <w:t>, Liz Busby, Alfreda Lewis, Karen O Allen, Mansoor Saleh</w:t>
      </w:r>
      <w:r>
        <w:rPr>
          <w:sz w:val="24"/>
          <w:szCs w:val="24"/>
        </w:rPr>
        <w:t>. “</w:t>
      </w:r>
      <w:r w:rsidRPr="003C0175">
        <w:rPr>
          <w:sz w:val="24"/>
          <w:szCs w:val="24"/>
        </w:rPr>
        <w:t>Trends in audit findings: A retrospective review</w:t>
      </w:r>
      <w:r>
        <w:rPr>
          <w:sz w:val="24"/>
          <w:szCs w:val="24"/>
        </w:rPr>
        <w:t xml:space="preserve">”. </w:t>
      </w:r>
      <w:r w:rsidRPr="003C0175">
        <w:rPr>
          <w:sz w:val="24"/>
          <w:szCs w:val="24"/>
          <w:u w:val="single"/>
        </w:rPr>
        <w:t xml:space="preserve">UAB Cancer Center Retreat </w:t>
      </w:r>
      <w:r w:rsidRPr="00DF316F">
        <w:rPr>
          <w:sz w:val="24"/>
          <w:szCs w:val="24"/>
        </w:rPr>
        <w:t>(2013)</w:t>
      </w:r>
    </w:p>
    <w:p w14:paraId="0CBBA408" w14:textId="4D6D37D6" w:rsidR="003746BA" w:rsidRPr="0098754E" w:rsidRDefault="003746BA" w:rsidP="004260D3">
      <w:pPr>
        <w:pStyle w:val="ListParagraph"/>
        <w:numPr>
          <w:ilvl w:val="0"/>
          <w:numId w:val="14"/>
        </w:numPr>
        <w:spacing w:line="240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547EAC">
        <w:rPr>
          <w:noProof/>
          <w:sz w:val="24"/>
          <w:szCs w:val="24"/>
        </w:rPr>
        <w:t>Gurudatta Naik,</w:t>
      </w:r>
      <w:r w:rsidRPr="00547EAC">
        <w:rPr>
          <w:b/>
          <w:noProof/>
          <w:sz w:val="24"/>
          <w:szCs w:val="24"/>
        </w:rPr>
        <w:t xml:space="preserve"> Soumya Niranjan</w:t>
      </w:r>
      <w:r w:rsidRPr="00547EAC">
        <w:rPr>
          <w:noProof/>
          <w:sz w:val="24"/>
          <w:szCs w:val="24"/>
        </w:rPr>
        <w:t xml:space="preserve">, Pamela Alverson, Carla Perna, Alma DelGrosso, Mansoor Saleh. “Aiming For A 90 day Time to Trial Activation (TTA) – Process Evaluation and   Improvement” </w:t>
      </w:r>
      <w:r w:rsidRPr="00DF316F">
        <w:rPr>
          <w:sz w:val="24"/>
          <w:szCs w:val="24"/>
          <w:u w:val="single"/>
        </w:rPr>
        <w:t>AACI Clinical Research Initiative Meeting</w:t>
      </w:r>
      <w:r w:rsidRPr="0098754E">
        <w:rPr>
          <w:sz w:val="24"/>
          <w:szCs w:val="24"/>
        </w:rPr>
        <w:t xml:space="preserve"> (2012)</w:t>
      </w:r>
    </w:p>
    <w:p w14:paraId="61946034" w14:textId="77777777" w:rsidR="003746BA" w:rsidRDefault="003746BA" w:rsidP="004260D3">
      <w:pPr>
        <w:pStyle w:val="ListParagraph"/>
        <w:numPr>
          <w:ilvl w:val="0"/>
          <w:numId w:val="14"/>
        </w:numPr>
        <w:spacing w:line="240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Soumya Niranjan, </w:t>
      </w:r>
      <w:r>
        <w:rPr>
          <w:sz w:val="24"/>
          <w:szCs w:val="24"/>
        </w:rPr>
        <w:t xml:space="preserve">Alma </w:t>
      </w:r>
      <w:proofErr w:type="spellStart"/>
      <w:r>
        <w:rPr>
          <w:sz w:val="24"/>
          <w:szCs w:val="24"/>
        </w:rPr>
        <w:t>DelGrosso</w:t>
      </w:r>
      <w:proofErr w:type="spellEnd"/>
      <w:r>
        <w:rPr>
          <w:sz w:val="24"/>
          <w:szCs w:val="24"/>
        </w:rPr>
        <w:t xml:space="preserve">. “Disastrous Follow-up letters: lessons learned”. </w:t>
      </w:r>
      <w:r w:rsidRPr="003C0175">
        <w:rPr>
          <w:sz w:val="24"/>
          <w:szCs w:val="24"/>
          <w:u w:val="single"/>
        </w:rPr>
        <w:t>SOCRA Annual Meeting, Las Vegas (2012)</w:t>
      </w:r>
    </w:p>
    <w:p w14:paraId="4E92DB3D" w14:textId="77777777" w:rsidR="003746BA" w:rsidRPr="0098754E" w:rsidRDefault="003746BA" w:rsidP="004260D3">
      <w:pPr>
        <w:pStyle w:val="Default"/>
        <w:numPr>
          <w:ilvl w:val="0"/>
          <w:numId w:val="14"/>
        </w:numPr>
        <w:jc w:val="both"/>
        <w:rPr>
          <w:noProof/>
        </w:rPr>
      </w:pPr>
      <w:r>
        <w:rPr>
          <w:b/>
          <w:bCs/>
        </w:rPr>
        <w:t>Soumya Niranjan</w:t>
      </w:r>
      <w:r>
        <w:t>, Michael Halstead and Oliver Sartor.</w:t>
      </w:r>
      <w:r>
        <w:rPr>
          <w:noProof/>
        </w:rPr>
        <w:t xml:space="preserve"> "</w:t>
      </w:r>
      <w:r>
        <w:t>Trials and tribulations in recruitment to a cancer clinical trial: a quantitative assessment</w:t>
      </w:r>
      <w:r w:rsidRPr="00AA5270">
        <w:rPr>
          <w:noProof/>
        </w:rPr>
        <w:t xml:space="preserve">." </w:t>
      </w:r>
      <w:r w:rsidRPr="00DF316F">
        <w:rPr>
          <w:noProof/>
          <w:u w:val="single"/>
        </w:rPr>
        <w:t>Southern Society of Clinical Investigations</w:t>
      </w:r>
      <w:r w:rsidRPr="0098754E">
        <w:rPr>
          <w:noProof/>
        </w:rPr>
        <w:t>, New Orleans (2011).</w:t>
      </w:r>
    </w:p>
    <w:p w14:paraId="432D8C85" w14:textId="77777777" w:rsidR="003746BA" w:rsidRPr="005D52A5" w:rsidRDefault="003746BA" w:rsidP="004260D3">
      <w:pPr>
        <w:pStyle w:val="ListParagraph"/>
        <w:numPr>
          <w:ilvl w:val="0"/>
          <w:numId w:val="14"/>
        </w:numPr>
        <w:spacing w:line="240" w:lineRule="auto"/>
        <w:jc w:val="both"/>
        <w:rPr>
          <w:noProof/>
          <w:sz w:val="24"/>
        </w:rPr>
      </w:pPr>
      <w:r w:rsidRPr="00547EAC">
        <w:rPr>
          <w:b/>
          <w:bCs/>
          <w:sz w:val="24"/>
        </w:rPr>
        <w:t>Soumya J Niranjan</w:t>
      </w:r>
      <w:r>
        <w:rPr>
          <w:bCs/>
          <w:sz w:val="24"/>
        </w:rPr>
        <w:t>,</w:t>
      </w:r>
      <w:r w:rsidRPr="00547EAC">
        <w:rPr>
          <w:sz w:val="24"/>
        </w:rPr>
        <w:t xml:space="preserve"> Oliver Sartor, Roy S Weiner, </w:t>
      </w:r>
      <w:proofErr w:type="spellStart"/>
      <w:r w:rsidRPr="00547EAC">
        <w:rPr>
          <w:sz w:val="24"/>
        </w:rPr>
        <w:t>Aniko</w:t>
      </w:r>
      <w:proofErr w:type="spellEnd"/>
      <w:r w:rsidRPr="00547EAC">
        <w:rPr>
          <w:sz w:val="24"/>
        </w:rPr>
        <w:t xml:space="preserve"> </w:t>
      </w:r>
      <w:proofErr w:type="spellStart"/>
      <w:r w:rsidRPr="00547EAC">
        <w:rPr>
          <w:sz w:val="24"/>
        </w:rPr>
        <w:t>Vigh</w:t>
      </w:r>
      <w:proofErr w:type="spellEnd"/>
      <w:r w:rsidRPr="00547EAC">
        <w:rPr>
          <w:noProof/>
          <w:sz w:val="24"/>
        </w:rPr>
        <w:t xml:space="preserve">. "Being the first site for a radiopharmaceutical study to be opened in USA: Challeges and advantages." </w:t>
      </w:r>
      <w:r w:rsidRPr="00547EAC">
        <w:rPr>
          <w:noProof/>
          <w:sz w:val="24"/>
          <w:u w:val="single"/>
        </w:rPr>
        <w:t xml:space="preserve">SOCRA Annual Meeting, Dallas (2010). </w:t>
      </w:r>
    </w:p>
    <w:p w14:paraId="535EA134" w14:textId="6EC7718B" w:rsidR="00BF2A5D" w:rsidRDefault="003746BA" w:rsidP="004260D3">
      <w:pPr>
        <w:pStyle w:val="ListParagraph"/>
        <w:numPr>
          <w:ilvl w:val="0"/>
          <w:numId w:val="14"/>
        </w:numPr>
        <w:spacing w:line="240" w:lineRule="auto"/>
        <w:jc w:val="both"/>
        <w:rPr>
          <w:noProof/>
        </w:rPr>
      </w:pPr>
      <w:r w:rsidRPr="00547EAC">
        <w:rPr>
          <w:b/>
          <w:bCs/>
          <w:sz w:val="24"/>
          <w:szCs w:val="24"/>
        </w:rPr>
        <w:t xml:space="preserve">Soumya Niranjan </w:t>
      </w:r>
      <w:r w:rsidRPr="00547EAC">
        <w:rPr>
          <w:bCs/>
          <w:sz w:val="24"/>
          <w:szCs w:val="24"/>
        </w:rPr>
        <w:t xml:space="preserve">and </w:t>
      </w:r>
      <w:r w:rsidRPr="00547EAC">
        <w:rPr>
          <w:sz w:val="24"/>
          <w:szCs w:val="24"/>
        </w:rPr>
        <w:t>Susan B. Muldoon</w:t>
      </w:r>
      <w:r w:rsidRPr="00547EAC">
        <w:rPr>
          <w:noProof/>
          <w:sz w:val="24"/>
        </w:rPr>
        <w:t>. "</w:t>
      </w:r>
      <w:r w:rsidRPr="00547EAC">
        <w:rPr>
          <w:bCs/>
          <w:noProof/>
          <w:sz w:val="24"/>
        </w:rPr>
        <w:t>Role of Nurses in End-of-Life Decision-Making</w:t>
      </w:r>
      <w:r w:rsidRPr="00547EAC">
        <w:rPr>
          <w:noProof/>
          <w:sz w:val="24"/>
        </w:rPr>
        <w:t xml:space="preserve">" </w:t>
      </w:r>
      <w:r w:rsidRPr="00547EAC">
        <w:rPr>
          <w:noProof/>
          <w:sz w:val="24"/>
          <w:u w:val="single"/>
        </w:rPr>
        <w:t>Poster presentation at Research! Louisville (2009).</w:t>
      </w:r>
    </w:p>
    <w:p w14:paraId="745BDA5A" w14:textId="77777777" w:rsidR="001A32C9" w:rsidRPr="001A32C9" w:rsidRDefault="001A32C9" w:rsidP="001A32C9">
      <w:pPr>
        <w:pStyle w:val="ListParagraph"/>
        <w:spacing w:line="240" w:lineRule="auto"/>
        <w:ind w:left="360"/>
        <w:jc w:val="both"/>
        <w:rPr>
          <w:noProof/>
        </w:rPr>
      </w:pPr>
    </w:p>
    <w:p w14:paraId="4F79529F" w14:textId="7B728A00" w:rsidR="00FD0862" w:rsidRPr="00315C89" w:rsidRDefault="00FD0862" w:rsidP="00315C89">
      <w:pPr>
        <w:tabs>
          <w:tab w:val="left" w:pos="3318"/>
        </w:tabs>
        <w:autoSpaceDE w:val="0"/>
        <w:autoSpaceDN w:val="0"/>
        <w:adjustRightInd w:val="0"/>
        <w:rPr>
          <w:b/>
          <w:color w:val="000000"/>
          <w:u w:val="single"/>
        </w:rPr>
      </w:pPr>
      <w:r w:rsidRPr="00315C89">
        <w:rPr>
          <w:b/>
          <w:color w:val="000000"/>
          <w:u w:val="single"/>
        </w:rPr>
        <w:t>TEACHING EXPERIENC</w:t>
      </w:r>
      <w:r w:rsidR="00315C89" w:rsidRPr="00315C89">
        <w:rPr>
          <w:b/>
          <w:color w:val="000000"/>
          <w:u w:val="single"/>
        </w:rPr>
        <w:t>E</w:t>
      </w:r>
    </w:p>
    <w:p w14:paraId="40D22C53" w14:textId="77777777" w:rsidR="00CB6951" w:rsidRPr="001A2392" w:rsidRDefault="00CB6951" w:rsidP="0056178F">
      <w:pPr>
        <w:tabs>
          <w:tab w:val="left" w:pos="3318"/>
        </w:tabs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14:paraId="09CB65D2" w14:textId="334811EF" w:rsidR="00BF2A5D" w:rsidRDefault="00BF2A5D" w:rsidP="001A2392">
      <w:pPr>
        <w:pStyle w:val="ListParagraph"/>
        <w:numPr>
          <w:ilvl w:val="0"/>
          <w:numId w:val="16"/>
        </w:numPr>
        <w:tabs>
          <w:tab w:val="left" w:pos="3318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HQS 675: Evaluating and Designing Quality Improvement Models, </w:t>
      </w:r>
      <w:r w:rsidRPr="00BF2A5D">
        <w:rPr>
          <w:rFonts w:cs="Times New Roman"/>
          <w:color w:val="000000"/>
          <w:sz w:val="24"/>
          <w:szCs w:val="24"/>
        </w:rPr>
        <w:t>University of Alabama at Birmingham</w:t>
      </w:r>
      <w:r>
        <w:rPr>
          <w:rFonts w:cs="Times New Roman"/>
          <w:color w:val="000000"/>
          <w:sz w:val="24"/>
          <w:szCs w:val="24"/>
        </w:rPr>
        <w:t xml:space="preserve"> (Spring 2020</w:t>
      </w:r>
      <w:r w:rsidR="005318A6">
        <w:rPr>
          <w:rFonts w:cs="Times New Roman"/>
          <w:color w:val="000000"/>
          <w:sz w:val="24"/>
          <w:szCs w:val="24"/>
        </w:rPr>
        <w:t xml:space="preserve">-present; offered every spring semester. </w:t>
      </w:r>
      <w:r>
        <w:rPr>
          <w:rFonts w:cs="Times New Roman"/>
          <w:color w:val="000000"/>
          <w:sz w:val="24"/>
          <w:szCs w:val="24"/>
        </w:rPr>
        <w:t>)</w:t>
      </w:r>
    </w:p>
    <w:p w14:paraId="1B402324" w14:textId="7E152EE0" w:rsidR="00996D10" w:rsidRPr="001A2392" w:rsidRDefault="00634726" w:rsidP="001A2392">
      <w:pPr>
        <w:pStyle w:val="ListParagraph"/>
        <w:numPr>
          <w:ilvl w:val="0"/>
          <w:numId w:val="16"/>
        </w:numPr>
        <w:tabs>
          <w:tab w:val="left" w:pos="3318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634726">
        <w:rPr>
          <w:rFonts w:cs="Times New Roman"/>
          <w:color w:val="000000"/>
          <w:sz w:val="24"/>
          <w:szCs w:val="24"/>
        </w:rPr>
        <w:t>HCM 350</w:t>
      </w:r>
      <w:r>
        <w:rPr>
          <w:rFonts w:cs="Times New Roman"/>
          <w:color w:val="000000"/>
          <w:sz w:val="24"/>
          <w:szCs w:val="24"/>
        </w:rPr>
        <w:t>: Medical Terminology for Healthcare Professionals</w:t>
      </w:r>
      <w:r w:rsidR="001A2392" w:rsidRPr="001A2392">
        <w:t xml:space="preserve"> </w:t>
      </w:r>
      <w:r w:rsidR="001A2392" w:rsidRPr="001A2392">
        <w:rPr>
          <w:rFonts w:cs="Times New Roman"/>
          <w:color w:val="000000"/>
          <w:sz w:val="24"/>
          <w:szCs w:val="24"/>
        </w:rPr>
        <w:t>University</w:t>
      </w:r>
      <w:r w:rsidR="009B397C">
        <w:rPr>
          <w:rFonts w:cs="Times New Roman"/>
          <w:color w:val="000000"/>
          <w:sz w:val="24"/>
          <w:szCs w:val="24"/>
        </w:rPr>
        <w:t xml:space="preserve"> of Alabama at Birmingham (Fall</w:t>
      </w:r>
      <w:r w:rsidR="001A2392" w:rsidRPr="001A2392">
        <w:rPr>
          <w:rFonts w:cs="Times New Roman"/>
          <w:color w:val="000000"/>
          <w:sz w:val="24"/>
          <w:szCs w:val="24"/>
        </w:rPr>
        <w:t xml:space="preserve"> 2018</w:t>
      </w:r>
      <w:r w:rsidR="009B397C">
        <w:rPr>
          <w:rFonts w:cs="Times New Roman"/>
          <w:color w:val="000000"/>
          <w:sz w:val="24"/>
          <w:szCs w:val="24"/>
        </w:rPr>
        <w:t xml:space="preserve"> </w:t>
      </w:r>
      <w:r w:rsidR="005318A6">
        <w:rPr>
          <w:rFonts w:cs="Times New Roman"/>
          <w:color w:val="000000"/>
          <w:sz w:val="24"/>
          <w:szCs w:val="24"/>
        </w:rPr>
        <w:t>–</w:t>
      </w:r>
      <w:r w:rsidR="009B397C">
        <w:rPr>
          <w:rFonts w:cs="Times New Roman"/>
          <w:color w:val="000000"/>
          <w:sz w:val="24"/>
          <w:szCs w:val="24"/>
        </w:rPr>
        <w:t xml:space="preserve"> </w:t>
      </w:r>
      <w:r w:rsidR="005318A6">
        <w:rPr>
          <w:rFonts w:cs="Times New Roman"/>
          <w:color w:val="000000"/>
          <w:sz w:val="24"/>
          <w:szCs w:val="24"/>
        </w:rPr>
        <w:t>Fall 2021; offered every semester</w:t>
      </w:r>
      <w:r w:rsidR="001A2392" w:rsidRPr="001A2392">
        <w:rPr>
          <w:rFonts w:cs="Times New Roman"/>
          <w:color w:val="000000"/>
          <w:sz w:val="24"/>
          <w:szCs w:val="24"/>
        </w:rPr>
        <w:t>)</w:t>
      </w:r>
    </w:p>
    <w:p w14:paraId="4F3476D7" w14:textId="72D544B0" w:rsidR="001A2392" w:rsidRPr="001A2392" w:rsidRDefault="00634726" w:rsidP="001A2392">
      <w:pPr>
        <w:pStyle w:val="ListParagraph"/>
        <w:numPr>
          <w:ilvl w:val="0"/>
          <w:numId w:val="16"/>
        </w:numPr>
        <w:tabs>
          <w:tab w:val="left" w:pos="3318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634726">
        <w:rPr>
          <w:rFonts w:cs="Times New Roman"/>
          <w:color w:val="000000"/>
          <w:sz w:val="24"/>
          <w:szCs w:val="24"/>
        </w:rPr>
        <w:t>HCM 375</w:t>
      </w:r>
      <w:r>
        <w:rPr>
          <w:rFonts w:cs="Times New Roman"/>
          <w:color w:val="000000"/>
          <w:sz w:val="24"/>
          <w:szCs w:val="24"/>
        </w:rPr>
        <w:t xml:space="preserve">: Managerial Epidemiology </w:t>
      </w:r>
      <w:r w:rsidR="001A2392" w:rsidRPr="001A2392">
        <w:rPr>
          <w:rFonts w:cs="Times New Roman"/>
          <w:color w:val="000000"/>
          <w:sz w:val="24"/>
          <w:szCs w:val="24"/>
        </w:rPr>
        <w:t xml:space="preserve">University of </w:t>
      </w:r>
      <w:r w:rsidR="001A2392">
        <w:rPr>
          <w:rFonts w:cs="Times New Roman"/>
          <w:color w:val="000000"/>
          <w:sz w:val="24"/>
          <w:szCs w:val="24"/>
        </w:rPr>
        <w:t xml:space="preserve"> </w:t>
      </w:r>
      <w:r w:rsidR="001A2392" w:rsidRPr="001A2392">
        <w:rPr>
          <w:rFonts w:cs="Times New Roman"/>
          <w:color w:val="000000"/>
          <w:sz w:val="24"/>
          <w:szCs w:val="24"/>
        </w:rPr>
        <w:t>Alabama at Birmingham (S</w:t>
      </w:r>
      <w:r w:rsidR="001A2392">
        <w:rPr>
          <w:rFonts w:cs="Times New Roman"/>
          <w:color w:val="000000"/>
          <w:sz w:val="24"/>
          <w:szCs w:val="24"/>
        </w:rPr>
        <w:t>ummer 2018</w:t>
      </w:r>
      <w:r w:rsidR="005318A6">
        <w:rPr>
          <w:rFonts w:cs="Times New Roman"/>
          <w:color w:val="000000"/>
          <w:sz w:val="24"/>
          <w:szCs w:val="24"/>
        </w:rPr>
        <w:t xml:space="preserve"> and Summer</w:t>
      </w:r>
      <w:r w:rsidR="009B397C">
        <w:rPr>
          <w:rFonts w:cs="Times New Roman"/>
          <w:color w:val="000000"/>
          <w:sz w:val="24"/>
          <w:szCs w:val="24"/>
        </w:rPr>
        <w:t xml:space="preserve"> </w:t>
      </w:r>
      <w:r w:rsidR="008357EB">
        <w:rPr>
          <w:rFonts w:cs="Times New Roman"/>
          <w:color w:val="000000"/>
          <w:sz w:val="24"/>
          <w:szCs w:val="24"/>
        </w:rPr>
        <w:t>2019</w:t>
      </w:r>
      <w:r w:rsidR="001A2392" w:rsidRPr="001A2392">
        <w:rPr>
          <w:rFonts w:cs="Times New Roman"/>
          <w:color w:val="000000"/>
          <w:sz w:val="24"/>
          <w:szCs w:val="24"/>
        </w:rPr>
        <w:t>)</w:t>
      </w:r>
    </w:p>
    <w:p w14:paraId="0DCDCDAF" w14:textId="51CF90D1" w:rsidR="00FD0862" w:rsidRPr="001A2392" w:rsidRDefault="001A2392" w:rsidP="001A2392">
      <w:pPr>
        <w:pStyle w:val="ListParagraph"/>
        <w:numPr>
          <w:ilvl w:val="0"/>
          <w:numId w:val="16"/>
        </w:numPr>
        <w:tabs>
          <w:tab w:val="left" w:pos="3318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1A2392">
        <w:rPr>
          <w:rFonts w:cs="Times New Roman"/>
          <w:color w:val="000000"/>
          <w:sz w:val="24"/>
          <w:szCs w:val="24"/>
        </w:rPr>
        <w:t>SOC 280</w:t>
      </w:r>
      <w:r w:rsidR="00FD0862" w:rsidRPr="001A2392">
        <w:rPr>
          <w:rFonts w:cs="Times New Roman"/>
          <w:color w:val="000000"/>
          <w:sz w:val="24"/>
          <w:szCs w:val="24"/>
        </w:rPr>
        <w:t>, Introduction to Medical Sociology (Undergraduate,</w:t>
      </w:r>
      <w:r w:rsidR="00996D10" w:rsidRPr="001A2392">
        <w:rPr>
          <w:rFonts w:cs="Times New Roman"/>
          <w:color w:val="000000"/>
          <w:sz w:val="24"/>
          <w:szCs w:val="24"/>
        </w:rPr>
        <w:t xml:space="preserve"> </w:t>
      </w:r>
      <w:r w:rsidR="00FD0862" w:rsidRPr="001A2392">
        <w:rPr>
          <w:rFonts w:cs="Times New Roman"/>
          <w:color w:val="000000"/>
          <w:sz w:val="24"/>
          <w:szCs w:val="24"/>
        </w:rPr>
        <w:t xml:space="preserve">online), University of </w:t>
      </w:r>
    </w:p>
    <w:p w14:paraId="2B585FE8" w14:textId="13B4B7B6" w:rsidR="00FD0862" w:rsidRPr="001A2392" w:rsidRDefault="00971D67" w:rsidP="001A2392">
      <w:pPr>
        <w:pStyle w:val="ListParagraph"/>
        <w:tabs>
          <w:tab w:val="left" w:pos="3318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Alabama at Birmingham (Spring</w:t>
      </w:r>
      <w:r w:rsidR="00FD0862" w:rsidRPr="001A2392">
        <w:rPr>
          <w:rFonts w:cs="Times New Roman"/>
          <w:color w:val="000000"/>
          <w:sz w:val="24"/>
          <w:szCs w:val="24"/>
        </w:rPr>
        <w:t xml:space="preserve"> 2017)</w:t>
      </w:r>
    </w:p>
    <w:p w14:paraId="6D878965" w14:textId="18B96F59" w:rsidR="00FD0862" w:rsidRPr="001A2392" w:rsidRDefault="00FD0862" w:rsidP="001A2392">
      <w:pPr>
        <w:pStyle w:val="ListParagraph"/>
        <w:numPr>
          <w:ilvl w:val="0"/>
          <w:numId w:val="16"/>
        </w:numPr>
        <w:tabs>
          <w:tab w:val="left" w:pos="3318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1A2392">
        <w:rPr>
          <w:rFonts w:cs="Times New Roman"/>
          <w:color w:val="000000"/>
          <w:sz w:val="24"/>
          <w:szCs w:val="24"/>
        </w:rPr>
        <w:t>Teaching Assistant, Introduction to Chemistry, Eastern Michigan University (Fall, 2006)</w:t>
      </w:r>
    </w:p>
    <w:p w14:paraId="4EB0F1F8" w14:textId="3197FB94" w:rsidR="00FD0862" w:rsidRPr="001A2392" w:rsidRDefault="00FD0862" w:rsidP="001A2392">
      <w:pPr>
        <w:pStyle w:val="ListParagraph"/>
        <w:numPr>
          <w:ilvl w:val="0"/>
          <w:numId w:val="16"/>
        </w:numPr>
        <w:tabs>
          <w:tab w:val="left" w:pos="3318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1A2392">
        <w:rPr>
          <w:rFonts w:cs="Times New Roman"/>
          <w:color w:val="000000"/>
          <w:sz w:val="24"/>
          <w:szCs w:val="24"/>
        </w:rPr>
        <w:t>Teaching Assistant, Introduction to Zoology, Eastern Michigan University (Fall, 2006)</w:t>
      </w:r>
    </w:p>
    <w:p w14:paraId="3ADC530F" w14:textId="670C2884" w:rsidR="00FD0862" w:rsidRPr="001A2392" w:rsidRDefault="00996D10" w:rsidP="001A2392">
      <w:pPr>
        <w:pStyle w:val="ListParagraph"/>
        <w:numPr>
          <w:ilvl w:val="0"/>
          <w:numId w:val="16"/>
        </w:numPr>
        <w:tabs>
          <w:tab w:val="left" w:pos="3318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1A2392">
        <w:rPr>
          <w:rFonts w:cs="Times New Roman"/>
          <w:color w:val="000000"/>
          <w:sz w:val="24"/>
          <w:szCs w:val="24"/>
        </w:rPr>
        <w:t xml:space="preserve">Instructor, </w:t>
      </w:r>
      <w:r w:rsidR="00FD0862" w:rsidRPr="001A2392">
        <w:rPr>
          <w:rFonts w:cs="Times New Roman"/>
          <w:color w:val="000000"/>
          <w:sz w:val="24"/>
          <w:szCs w:val="24"/>
        </w:rPr>
        <w:t>On-</w:t>
      </w:r>
      <w:r w:rsidRPr="001A2392">
        <w:rPr>
          <w:rFonts w:cs="Times New Roman"/>
          <w:color w:val="000000"/>
          <w:sz w:val="24"/>
          <w:szCs w:val="24"/>
        </w:rPr>
        <w:t xml:space="preserve">boarding of new recruits, </w:t>
      </w:r>
      <w:r w:rsidR="00FD0862" w:rsidRPr="001A2392">
        <w:rPr>
          <w:rFonts w:cs="Times New Roman"/>
          <w:color w:val="000000"/>
          <w:sz w:val="24"/>
          <w:szCs w:val="24"/>
        </w:rPr>
        <w:t xml:space="preserve">Comprehensive </w:t>
      </w:r>
      <w:r w:rsidRPr="001A2392">
        <w:rPr>
          <w:rFonts w:cs="Times New Roman"/>
          <w:color w:val="000000"/>
          <w:sz w:val="24"/>
          <w:szCs w:val="24"/>
        </w:rPr>
        <w:t>Cancer Center</w:t>
      </w:r>
      <w:r w:rsidR="00FD0862" w:rsidRPr="001A2392">
        <w:rPr>
          <w:rFonts w:cs="Times New Roman"/>
          <w:color w:val="000000"/>
          <w:sz w:val="24"/>
          <w:szCs w:val="24"/>
        </w:rPr>
        <w:t xml:space="preserve">, University of </w:t>
      </w:r>
    </w:p>
    <w:p w14:paraId="40C8AC7D" w14:textId="6E0D129A" w:rsidR="00FD0862" w:rsidRPr="001A2392" w:rsidRDefault="00FD0862" w:rsidP="001A2392">
      <w:pPr>
        <w:pStyle w:val="ListParagraph"/>
        <w:tabs>
          <w:tab w:val="left" w:pos="3318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="Times New Roman"/>
          <w:color w:val="000000"/>
          <w:sz w:val="24"/>
          <w:szCs w:val="24"/>
        </w:rPr>
      </w:pPr>
      <w:r w:rsidRPr="001A2392">
        <w:rPr>
          <w:rFonts w:cs="Times New Roman"/>
          <w:color w:val="000000"/>
          <w:sz w:val="24"/>
          <w:szCs w:val="24"/>
        </w:rPr>
        <w:t>Alabama at Birmingham (April 2015</w:t>
      </w:r>
      <w:r w:rsidR="00996D10" w:rsidRPr="001A2392">
        <w:rPr>
          <w:rFonts w:cs="Times New Roman"/>
          <w:color w:val="000000"/>
          <w:sz w:val="24"/>
          <w:szCs w:val="24"/>
        </w:rPr>
        <w:t>-August 2018</w:t>
      </w:r>
      <w:r w:rsidRPr="001A2392">
        <w:rPr>
          <w:rFonts w:cs="Times New Roman"/>
          <w:color w:val="000000"/>
          <w:sz w:val="24"/>
          <w:szCs w:val="24"/>
        </w:rPr>
        <w:t>)</w:t>
      </w:r>
    </w:p>
    <w:p w14:paraId="0E901AAA" w14:textId="41CE6508" w:rsidR="00FD0862" w:rsidRPr="001A2392" w:rsidRDefault="00FD0862" w:rsidP="001A2392">
      <w:pPr>
        <w:pStyle w:val="ListParagraph"/>
        <w:numPr>
          <w:ilvl w:val="0"/>
          <w:numId w:val="16"/>
        </w:numPr>
        <w:tabs>
          <w:tab w:val="left" w:pos="3318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1A2392">
        <w:rPr>
          <w:rFonts w:cs="Times New Roman"/>
          <w:color w:val="000000"/>
          <w:sz w:val="24"/>
          <w:szCs w:val="24"/>
        </w:rPr>
        <w:t>Instructor, Fundamentals of clinical research: refresher course (Employee), Comprehensive Cancer Center, University of Alabama at Birmingham (April 2015</w:t>
      </w:r>
      <w:r w:rsidR="00996D10" w:rsidRPr="001A2392">
        <w:rPr>
          <w:rFonts w:cs="Times New Roman"/>
          <w:color w:val="000000"/>
          <w:sz w:val="24"/>
          <w:szCs w:val="24"/>
        </w:rPr>
        <w:t>-August 2018</w:t>
      </w:r>
      <w:r w:rsidRPr="001A2392">
        <w:rPr>
          <w:rFonts w:cs="Times New Roman"/>
          <w:color w:val="000000"/>
          <w:sz w:val="24"/>
          <w:szCs w:val="24"/>
        </w:rPr>
        <w:t>)</w:t>
      </w:r>
    </w:p>
    <w:p w14:paraId="606E26CB" w14:textId="623EFA39" w:rsidR="00FD0862" w:rsidRDefault="00996D10" w:rsidP="001A2392">
      <w:pPr>
        <w:pStyle w:val="ListParagraph"/>
        <w:numPr>
          <w:ilvl w:val="0"/>
          <w:numId w:val="16"/>
        </w:numPr>
        <w:tabs>
          <w:tab w:val="left" w:pos="3318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1A2392">
        <w:rPr>
          <w:rFonts w:cs="Times New Roman"/>
          <w:color w:val="000000"/>
          <w:sz w:val="24"/>
          <w:szCs w:val="24"/>
        </w:rPr>
        <w:t xml:space="preserve">Instructor and Mentor, Tulane Cancer </w:t>
      </w:r>
      <w:r w:rsidR="00FD0862" w:rsidRPr="001A2392">
        <w:rPr>
          <w:rFonts w:cs="Times New Roman"/>
          <w:color w:val="000000"/>
          <w:sz w:val="24"/>
          <w:szCs w:val="24"/>
        </w:rPr>
        <w:t xml:space="preserve">Center </w:t>
      </w:r>
      <w:r w:rsidRPr="001A2392">
        <w:rPr>
          <w:rFonts w:cs="Times New Roman"/>
          <w:color w:val="000000"/>
          <w:sz w:val="24"/>
          <w:szCs w:val="24"/>
        </w:rPr>
        <w:t>Summer Research Internship, School</w:t>
      </w:r>
      <w:r w:rsidR="00FD0862" w:rsidRPr="001A2392">
        <w:rPr>
          <w:rFonts w:cs="Times New Roman"/>
          <w:color w:val="000000"/>
          <w:sz w:val="24"/>
          <w:szCs w:val="24"/>
        </w:rPr>
        <w:t xml:space="preserve"> of Medicine, Tulane University</w:t>
      </w:r>
    </w:p>
    <w:p w14:paraId="25123BB8" w14:textId="77777777" w:rsidR="006D7CC8" w:rsidRPr="006D7CC8" w:rsidRDefault="006D7CC8" w:rsidP="006D7CC8">
      <w:pPr>
        <w:tabs>
          <w:tab w:val="left" w:pos="3318"/>
        </w:tabs>
        <w:autoSpaceDE w:val="0"/>
        <w:autoSpaceDN w:val="0"/>
        <w:adjustRightInd w:val="0"/>
        <w:jc w:val="both"/>
        <w:rPr>
          <w:color w:val="000000"/>
        </w:rPr>
      </w:pPr>
    </w:p>
    <w:p w14:paraId="1ADAF206" w14:textId="77777777" w:rsidR="00836D49" w:rsidRDefault="00836D49" w:rsidP="00836D49">
      <w:pPr>
        <w:pStyle w:val="ListParagraph"/>
        <w:tabs>
          <w:tab w:val="left" w:pos="3318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="Times New Roman"/>
          <w:color w:val="000000"/>
          <w:sz w:val="24"/>
          <w:szCs w:val="24"/>
        </w:rPr>
      </w:pPr>
    </w:p>
    <w:p w14:paraId="675D454F" w14:textId="77777777" w:rsidR="00B379F9" w:rsidRDefault="00836D49" w:rsidP="00836D49">
      <w:pPr>
        <w:rPr>
          <w:b/>
          <w:u w:val="single"/>
        </w:rPr>
      </w:pPr>
      <w:r w:rsidRPr="00836D49">
        <w:rPr>
          <w:b/>
          <w:u w:val="single"/>
        </w:rPr>
        <w:t>STUDENT ADVISING</w:t>
      </w:r>
      <w:r w:rsidR="007D5081">
        <w:rPr>
          <w:b/>
          <w:u w:val="single"/>
        </w:rPr>
        <w:t>:</w:t>
      </w:r>
    </w:p>
    <w:p w14:paraId="2728EECD" w14:textId="08F81198" w:rsidR="00836D49" w:rsidRPr="00B379F9" w:rsidRDefault="00B379F9" w:rsidP="00836D49">
      <w:pPr>
        <w:rPr>
          <w:u w:val="single"/>
        </w:rPr>
      </w:pPr>
      <w:r w:rsidRPr="00B379F9">
        <w:rPr>
          <w:u w:val="single"/>
        </w:rPr>
        <w:lastRenderedPageBreak/>
        <w:t>(a)</w:t>
      </w:r>
      <w:r w:rsidR="007D5081" w:rsidRPr="00B379F9">
        <w:rPr>
          <w:u w:val="single"/>
        </w:rPr>
        <w:t xml:space="preserve"> Health Care Quality and Safety Capstone Advisees</w:t>
      </w:r>
    </w:p>
    <w:tbl>
      <w:tblPr>
        <w:tblStyle w:val="TableGrid"/>
        <w:tblW w:w="8945" w:type="dxa"/>
        <w:tblLook w:val="0000" w:firstRow="0" w:lastRow="0" w:firstColumn="0" w:lastColumn="0" w:noHBand="0" w:noVBand="0"/>
      </w:tblPr>
      <w:tblGrid>
        <w:gridCol w:w="2249"/>
        <w:gridCol w:w="799"/>
        <w:gridCol w:w="11"/>
        <w:gridCol w:w="5886"/>
      </w:tblGrid>
      <w:tr w:rsidR="00EC3F4C" w14:paraId="0DE048E1" w14:textId="539705FF" w:rsidTr="00EC3F4C">
        <w:trPr>
          <w:trHeight w:val="221"/>
        </w:trPr>
        <w:tc>
          <w:tcPr>
            <w:tcW w:w="2249" w:type="dxa"/>
          </w:tcPr>
          <w:p w14:paraId="3BF05456" w14:textId="32DFFF32" w:rsidR="00EC3F4C" w:rsidRPr="00EC3F4C" w:rsidRDefault="00EC3F4C" w:rsidP="00EC3F4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C3F4C">
              <w:rPr>
                <w:b/>
                <w:bCs/>
                <w:color w:val="000000"/>
              </w:rPr>
              <w:t>Student nam</w:t>
            </w: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799" w:type="dxa"/>
          </w:tcPr>
          <w:p w14:paraId="60E8BE54" w14:textId="53CF6C24" w:rsidR="00EC3F4C" w:rsidRPr="00EC3F4C" w:rsidRDefault="00EC3F4C" w:rsidP="00EC3F4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C3F4C">
              <w:rPr>
                <w:b/>
                <w:bCs/>
                <w:color w:val="000000"/>
              </w:rPr>
              <w:t>Year</w:t>
            </w:r>
          </w:p>
        </w:tc>
        <w:tc>
          <w:tcPr>
            <w:tcW w:w="5897" w:type="dxa"/>
            <w:gridSpan w:val="2"/>
          </w:tcPr>
          <w:p w14:paraId="63CDE392" w14:textId="70A80C2B" w:rsidR="00EC3F4C" w:rsidRPr="00EC3F4C" w:rsidRDefault="00EC3F4C" w:rsidP="00EC3F4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C3F4C">
              <w:rPr>
                <w:b/>
                <w:bCs/>
                <w:color w:val="000000"/>
              </w:rPr>
              <w:t>Title of Capstone</w:t>
            </w:r>
          </w:p>
        </w:tc>
      </w:tr>
      <w:tr w:rsidR="00E46BA7" w:rsidRPr="00836D49" w14:paraId="0F09F282" w14:textId="5FF75F1F" w:rsidTr="00EC3F4C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249" w:type="dxa"/>
            <w:noWrap/>
            <w:hideMark/>
          </w:tcPr>
          <w:p w14:paraId="26686C28" w14:textId="77777777" w:rsidR="00E46BA7" w:rsidRPr="008622E8" w:rsidRDefault="00E46BA7" w:rsidP="00EC3F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622E8">
              <w:rPr>
                <w:bCs/>
                <w:color w:val="000000"/>
              </w:rPr>
              <w:t>Posey, Anna</w:t>
            </w:r>
          </w:p>
        </w:tc>
        <w:tc>
          <w:tcPr>
            <w:tcW w:w="810" w:type="dxa"/>
            <w:gridSpan w:val="2"/>
          </w:tcPr>
          <w:p w14:paraId="5309074A" w14:textId="14296D2C" w:rsidR="00E46BA7" w:rsidRPr="008622E8" w:rsidRDefault="00E46BA7" w:rsidP="00EC3F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5886" w:type="dxa"/>
          </w:tcPr>
          <w:p w14:paraId="30090579" w14:textId="5007B71F" w:rsidR="00E46BA7" w:rsidRPr="009D327B" w:rsidRDefault="00E46BA7" w:rsidP="00EC3F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D327B">
              <w:rPr>
                <w:bCs/>
                <w:color w:val="000000"/>
              </w:rPr>
              <w:t>“Reducing Tissue Quality Issues in UAB Surgical Pathology”</w:t>
            </w:r>
          </w:p>
        </w:tc>
      </w:tr>
      <w:tr w:rsidR="00E46BA7" w:rsidRPr="00836D49" w14:paraId="6F56B7E2" w14:textId="34E3C1DE" w:rsidTr="00EC3F4C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249" w:type="dxa"/>
            <w:noWrap/>
            <w:hideMark/>
          </w:tcPr>
          <w:p w14:paraId="0BA90CA4" w14:textId="77777777" w:rsidR="00E46BA7" w:rsidRPr="008622E8" w:rsidRDefault="00E46BA7" w:rsidP="00EC3F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622E8">
              <w:rPr>
                <w:bCs/>
                <w:color w:val="000000"/>
              </w:rPr>
              <w:t>Dunn, Jermaine</w:t>
            </w:r>
          </w:p>
        </w:tc>
        <w:tc>
          <w:tcPr>
            <w:tcW w:w="810" w:type="dxa"/>
            <w:gridSpan w:val="2"/>
          </w:tcPr>
          <w:p w14:paraId="58AEAFF8" w14:textId="73752AC9" w:rsidR="00E46BA7" w:rsidRPr="008622E8" w:rsidRDefault="00E46BA7" w:rsidP="00EC3F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5886" w:type="dxa"/>
          </w:tcPr>
          <w:p w14:paraId="209123BD" w14:textId="3250969C" w:rsidR="00E46BA7" w:rsidRPr="009D327B" w:rsidRDefault="00E46BA7" w:rsidP="00EC3F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“</w:t>
            </w:r>
            <w:r w:rsidRPr="009D327B">
              <w:rPr>
                <w:bCs/>
                <w:color w:val="000000"/>
              </w:rPr>
              <w:t>Decreasing 1:1 Sitters Trough Properly Identifying High Risk Suicide Patients</w:t>
            </w:r>
            <w:r>
              <w:rPr>
                <w:bCs/>
                <w:color w:val="000000"/>
              </w:rPr>
              <w:t>”</w:t>
            </w:r>
          </w:p>
        </w:tc>
      </w:tr>
      <w:tr w:rsidR="00E46BA7" w:rsidRPr="00836D49" w14:paraId="6524E678" w14:textId="30D4FA63" w:rsidTr="00EC3F4C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249" w:type="dxa"/>
            <w:noWrap/>
            <w:hideMark/>
          </w:tcPr>
          <w:p w14:paraId="6CD93DCE" w14:textId="77777777" w:rsidR="00E46BA7" w:rsidRPr="008622E8" w:rsidRDefault="00E46BA7" w:rsidP="00EC3F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8622E8">
              <w:rPr>
                <w:bCs/>
                <w:color w:val="000000"/>
              </w:rPr>
              <w:t>Caviness</w:t>
            </w:r>
            <w:proofErr w:type="spellEnd"/>
            <w:r w:rsidRPr="008622E8">
              <w:rPr>
                <w:bCs/>
                <w:color w:val="000000"/>
              </w:rPr>
              <w:t>, Kyle</w:t>
            </w:r>
          </w:p>
        </w:tc>
        <w:tc>
          <w:tcPr>
            <w:tcW w:w="810" w:type="dxa"/>
            <w:gridSpan w:val="2"/>
          </w:tcPr>
          <w:p w14:paraId="3B9EEB6E" w14:textId="36BB3E05" w:rsidR="00E46BA7" w:rsidRPr="008622E8" w:rsidRDefault="00E46BA7" w:rsidP="00EC3F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5886" w:type="dxa"/>
          </w:tcPr>
          <w:p w14:paraId="7596767D" w14:textId="351D2EF3" w:rsidR="00E46BA7" w:rsidRPr="009D327B" w:rsidRDefault="00E46BA7" w:rsidP="00EC3F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“</w:t>
            </w:r>
            <w:r w:rsidRPr="009D327B">
              <w:rPr>
                <w:bCs/>
                <w:color w:val="000000"/>
              </w:rPr>
              <w:t>Antibiotic Adherence Guidelines</w:t>
            </w:r>
            <w:r>
              <w:rPr>
                <w:bCs/>
                <w:color w:val="000000"/>
              </w:rPr>
              <w:t>”</w:t>
            </w:r>
          </w:p>
        </w:tc>
      </w:tr>
      <w:tr w:rsidR="00E46BA7" w:rsidRPr="00836D49" w14:paraId="4D16CF94" w14:textId="1804420C" w:rsidTr="00EC3F4C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249" w:type="dxa"/>
            <w:noWrap/>
            <w:hideMark/>
          </w:tcPr>
          <w:p w14:paraId="53AA7351" w14:textId="77777777" w:rsidR="00E46BA7" w:rsidRPr="008622E8" w:rsidRDefault="00E46BA7" w:rsidP="00EC3F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622E8">
              <w:rPr>
                <w:bCs/>
                <w:color w:val="000000"/>
              </w:rPr>
              <w:t>Marshall, Gerick</w:t>
            </w:r>
          </w:p>
        </w:tc>
        <w:tc>
          <w:tcPr>
            <w:tcW w:w="810" w:type="dxa"/>
            <w:gridSpan w:val="2"/>
          </w:tcPr>
          <w:p w14:paraId="4744B6E7" w14:textId="3565E125" w:rsidR="00E46BA7" w:rsidRPr="008622E8" w:rsidRDefault="00E46BA7" w:rsidP="00EC3F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5886" w:type="dxa"/>
          </w:tcPr>
          <w:p w14:paraId="76669568" w14:textId="7F50511D" w:rsidR="00E46BA7" w:rsidRPr="009D327B" w:rsidRDefault="00E46BA7" w:rsidP="00EC3F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D327B">
              <w:rPr>
                <w:bCs/>
                <w:color w:val="000000"/>
              </w:rPr>
              <w:t>“Time-Out Used to Improve Restraint Documentation</w:t>
            </w:r>
            <w:r>
              <w:rPr>
                <w:bCs/>
                <w:color w:val="000000"/>
              </w:rPr>
              <w:t>”</w:t>
            </w:r>
          </w:p>
        </w:tc>
      </w:tr>
      <w:tr w:rsidR="00E46BA7" w:rsidRPr="008622E8" w14:paraId="183A29F4" w14:textId="6FF50FAF" w:rsidTr="00EC3F4C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2249" w:type="dxa"/>
            <w:noWrap/>
            <w:hideMark/>
          </w:tcPr>
          <w:p w14:paraId="232687F3" w14:textId="77777777" w:rsidR="00E46BA7" w:rsidRPr="008622E8" w:rsidRDefault="00E46BA7" w:rsidP="00EC3F4C">
            <w:proofErr w:type="spellStart"/>
            <w:r w:rsidRPr="008622E8">
              <w:t>Brickler</w:t>
            </w:r>
            <w:proofErr w:type="spellEnd"/>
            <w:r w:rsidRPr="008622E8">
              <w:t xml:space="preserve">, </w:t>
            </w:r>
            <w:proofErr w:type="spellStart"/>
            <w:r w:rsidRPr="008622E8">
              <w:t>Accica</w:t>
            </w:r>
            <w:proofErr w:type="spellEnd"/>
          </w:p>
        </w:tc>
        <w:tc>
          <w:tcPr>
            <w:tcW w:w="810" w:type="dxa"/>
            <w:gridSpan w:val="2"/>
          </w:tcPr>
          <w:p w14:paraId="5E04F5EA" w14:textId="37AAD5FA" w:rsidR="00E46BA7" w:rsidRPr="008622E8" w:rsidRDefault="00E46BA7" w:rsidP="00EC3F4C">
            <w:r>
              <w:t>2020</w:t>
            </w:r>
          </w:p>
        </w:tc>
        <w:tc>
          <w:tcPr>
            <w:tcW w:w="5886" w:type="dxa"/>
            <w:shd w:val="clear" w:color="auto" w:fill="auto"/>
          </w:tcPr>
          <w:p w14:paraId="2767A74F" w14:textId="443FC8BE" w:rsidR="00E46BA7" w:rsidRPr="009D327B" w:rsidRDefault="00E46BA7" w:rsidP="00EC3F4C">
            <w:r w:rsidRPr="009D327B">
              <w:t>“Freezing Fresh Frozen Plasma within the Appropriate Timeframe</w:t>
            </w:r>
            <w:r>
              <w:t>”</w:t>
            </w:r>
          </w:p>
        </w:tc>
      </w:tr>
      <w:tr w:rsidR="00E46BA7" w:rsidRPr="008622E8" w14:paraId="5CFAA7A8" w14:textId="4E8A498E" w:rsidTr="00EC3F4C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2249" w:type="dxa"/>
            <w:noWrap/>
            <w:hideMark/>
          </w:tcPr>
          <w:p w14:paraId="0A6843B8" w14:textId="77777777" w:rsidR="00E46BA7" w:rsidRPr="008622E8" w:rsidRDefault="00E46BA7" w:rsidP="00EC3F4C">
            <w:pPr>
              <w:rPr>
                <w:color w:val="000000"/>
              </w:rPr>
            </w:pPr>
            <w:r w:rsidRPr="008622E8">
              <w:rPr>
                <w:color w:val="000000"/>
              </w:rPr>
              <w:t>Hill, Allyson</w:t>
            </w:r>
          </w:p>
        </w:tc>
        <w:tc>
          <w:tcPr>
            <w:tcW w:w="810" w:type="dxa"/>
            <w:gridSpan w:val="2"/>
          </w:tcPr>
          <w:p w14:paraId="1EE6DDD7" w14:textId="0E7977C6" w:rsidR="00E46BA7" w:rsidRPr="008622E8" w:rsidRDefault="00E46BA7" w:rsidP="00EC3F4C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5886" w:type="dxa"/>
            <w:shd w:val="clear" w:color="auto" w:fill="auto"/>
          </w:tcPr>
          <w:p w14:paraId="2A34ADD8" w14:textId="7351A9AA" w:rsidR="00E46BA7" w:rsidRPr="009D327B" w:rsidRDefault="00E46BA7" w:rsidP="00EC3F4C">
            <w:r w:rsidRPr="009D327B">
              <w:t>“Discharge Care Unit”</w:t>
            </w:r>
          </w:p>
        </w:tc>
      </w:tr>
      <w:tr w:rsidR="00E46BA7" w:rsidRPr="008622E8" w14:paraId="48E2B12B" w14:textId="41FE0877" w:rsidTr="00EC3F4C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2249" w:type="dxa"/>
            <w:noWrap/>
            <w:hideMark/>
          </w:tcPr>
          <w:p w14:paraId="16FED29E" w14:textId="77777777" w:rsidR="00E46BA7" w:rsidRPr="008622E8" w:rsidRDefault="00E46BA7" w:rsidP="00EC3F4C">
            <w:r w:rsidRPr="008622E8">
              <w:t>McDonald, Rebecca</w:t>
            </w:r>
          </w:p>
        </w:tc>
        <w:tc>
          <w:tcPr>
            <w:tcW w:w="810" w:type="dxa"/>
            <w:gridSpan w:val="2"/>
          </w:tcPr>
          <w:p w14:paraId="1CC33FBE" w14:textId="3009F11C" w:rsidR="00E46BA7" w:rsidRDefault="00E46BA7" w:rsidP="00EC3F4C">
            <w:r>
              <w:t>2020</w:t>
            </w:r>
          </w:p>
          <w:p w14:paraId="6D1D6BF3" w14:textId="77777777" w:rsidR="00E46BA7" w:rsidRPr="008622E8" w:rsidRDefault="00E46BA7" w:rsidP="00EC3F4C"/>
        </w:tc>
        <w:tc>
          <w:tcPr>
            <w:tcW w:w="5886" w:type="dxa"/>
            <w:shd w:val="clear" w:color="auto" w:fill="auto"/>
          </w:tcPr>
          <w:p w14:paraId="2E37382B" w14:textId="480B1B26" w:rsidR="00E46BA7" w:rsidRPr="00BD1FF0" w:rsidRDefault="00E46BA7" w:rsidP="00EC3F4C">
            <w:r>
              <w:t>“</w:t>
            </w:r>
            <w:r w:rsidRPr="00BD1FF0">
              <w:t>Optimizing Use of the Patient Portal in a Rural Community Hospital During the COVID-19 Pandemic</w:t>
            </w:r>
            <w:r>
              <w:t>”</w:t>
            </w:r>
          </w:p>
          <w:p w14:paraId="4997A4A2" w14:textId="77777777" w:rsidR="00E46BA7" w:rsidRPr="008622E8" w:rsidRDefault="00E46BA7" w:rsidP="00EC3F4C">
            <w:pPr>
              <w:rPr>
                <w:sz w:val="20"/>
                <w:szCs w:val="20"/>
              </w:rPr>
            </w:pPr>
          </w:p>
        </w:tc>
      </w:tr>
      <w:tr w:rsidR="00E46BA7" w:rsidRPr="008622E8" w14:paraId="742ED590" w14:textId="5993A7CD" w:rsidTr="00EC3F4C">
        <w:tblPrEx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249" w:type="dxa"/>
            <w:noWrap/>
            <w:hideMark/>
          </w:tcPr>
          <w:p w14:paraId="3BB39A2F" w14:textId="77777777" w:rsidR="00E46BA7" w:rsidRPr="008622E8" w:rsidRDefault="00E46BA7" w:rsidP="00EC3F4C">
            <w:r w:rsidRPr="008622E8">
              <w:t>Mobley, Cortelyou</w:t>
            </w:r>
          </w:p>
        </w:tc>
        <w:tc>
          <w:tcPr>
            <w:tcW w:w="810" w:type="dxa"/>
            <w:gridSpan w:val="2"/>
          </w:tcPr>
          <w:p w14:paraId="1F5CD416" w14:textId="0497C12E" w:rsidR="00E46BA7" w:rsidRPr="008622E8" w:rsidRDefault="00E46BA7" w:rsidP="00EC3F4C">
            <w:r>
              <w:t>2020</w:t>
            </w:r>
          </w:p>
        </w:tc>
        <w:tc>
          <w:tcPr>
            <w:tcW w:w="5886" w:type="dxa"/>
            <w:shd w:val="clear" w:color="auto" w:fill="auto"/>
          </w:tcPr>
          <w:p w14:paraId="10995238" w14:textId="576A2D68" w:rsidR="00E46BA7" w:rsidRPr="00BD1FF0" w:rsidRDefault="00E46BA7" w:rsidP="00EC3F4C">
            <w:r>
              <w:t>“</w:t>
            </w:r>
            <w:r w:rsidRPr="00BD1FF0">
              <w:t>Purposeful Rounding</w:t>
            </w:r>
            <w:r>
              <w:t>”</w:t>
            </w:r>
          </w:p>
        </w:tc>
      </w:tr>
      <w:tr w:rsidR="00E46BA7" w:rsidRPr="008622E8" w14:paraId="4CE89A91" w14:textId="64F3F3A7" w:rsidTr="00EC3F4C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2249" w:type="dxa"/>
            <w:noWrap/>
            <w:hideMark/>
          </w:tcPr>
          <w:p w14:paraId="43C3E302" w14:textId="77777777" w:rsidR="00E46BA7" w:rsidRPr="008622E8" w:rsidRDefault="00E46BA7" w:rsidP="00EC3F4C">
            <w:r w:rsidRPr="008622E8">
              <w:t>Parker, Kamilah</w:t>
            </w:r>
          </w:p>
        </w:tc>
        <w:tc>
          <w:tcPr>
            <w:tcW w:w="810" w:type="dxa"/>
            <w:gridSpan w:val="2"/>
          </w:tcPr>
          <w:p w14:paraId="1CE5A768" w14:textId="4422DDDF" w:rsidR="00E46BA7" w:rsidRPr="008622E8" w:rsidRDefault="00E46BA7" w:rsidP="00EC3F4C">
            <w:r>
              <w:t>2020</w:t>
            </w:r>
          </w:p>
        </w:tc>
        <w:tc>
          <w:tcPr>
            <w:tcW w:w="5886" w:type="dxa"/>
            <w:shd w:val="clear" w:color="auto" w:fill="auto"/>
          </w:tcPr>
          <w:p w14:paraId="7DD7282E" w14:textId="09C670E5" w:rsidR="00E46BA7" w:rsidRPr="00BD1FF0" w:rsidRDefault="00E46BA7" w:rsidP="00EC3F4C">
            <w:r>
              <w:t>“</w:t>
            </w:r>
            <w:r w:rsidRPr="00BD1FF0">
              <w:t>Ventilator Documentation and Who Has the Authority to Make Changes</w:t>
            </w:r>
            <w:r>
              <w:t>”</w:t>
            </w:r>
          </w:p>
        </w:tc>
      </w:tr>
      <w:tr w:rsidR="00E46BA7" w:rsidRPr="008622E8" w14:paraId="1DFAC519" w14:textId="422D56BC" w:rsidTr="00EC3F4C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2249" w:type="dxa"/>
            <w:noWrap/>
            <w:hideMark/>
          </w:tcPr>
          <w:p w14:paraId="127E9A86" w14:textId="77777777" w:rsidR="00E46BA7" w:rsidRPr="008622E8" w:rsidRDefault="00E46BA7" w:rsidP="00EC3F4C">
            <w:r w:rsidRPr="008622E8">
              <w:t xml:space="preserve">Singleton, </w:t>
            </w:r>
            <w:proofErr w:type="spellStart"/>
            <w:r w:rsidRPr="008622E8">
              <w:t>Otavius</w:t>
            </w:r>
            <w:proofErr w:type="spellEnd"/>
          </w:p>
        </w:tc>
        <w:tc>
          <w:tcPr>
            <w:tcW w:w="810" w:type="dxa"/>
            <w:gridSpan w:val="2"/>
          </w:tcPr>
          <w:p w14:paraId="2A43E6C3" w14:textId="7C6B4CEE" w:rsidR="00E46BA7" w:rsidRPr="008622E8" w:rsidRDefault="00E46BA7" w:rsidP="00EC3F4C">
            <w:r>
              <w:t>2020</w:t>
            </w:r>
          </w:p>
        </w:tc>
        <w:tc>
          <w:tcPr>
            <w:tcW w:w="5886" w:type="dxa"/>
            <w:shd w:val="clear" w:color="auto" w:fill="auto"/>
          </w:tcPr>
          <w:p w14:paraId="60654509" w14:textId="7737945F" w:rsidR="00E46BA7" w:rsidRPr="00BD1FF0" w:rsidRDefault="00E46BA7" w:rsidP="00EC3F4C">
            <w:r>
              <w:t>“</w:t>
            </w:r>
            <w:r w:rsidRPr="00BD1FF0">
              <w:t>Sustaining Excellence in the Central Sterile Processing Department through Continuous Quality Management</w:t>
            </w:r>
            <w:r>
              <w:t>”</w:t>
            </w:r>
          </w:p>
        </w:tc>
      </w:tr>
      <w:tr w:rsidR="00E46BA7" w:rsidRPr="00BD1FF0" w14:paraId="572DD9BC" w14:textId="373ED780" w:rsidTr="00EC3F4C">
        <w:tblPrEx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2249" w:type="dxa"/>
            <w:noWrap/>
            <w:hideMark/>
          </w:tcPr>
          <w:p w14:paraId="71D6C419" w14:textId="77777777" w:rsidR="00E46BA7" w:rsidRPr="00BD1FF0" w:rsidRDefault="00E46BA7" w:rsidP="00EC3F4C">
            <w:pPr>
              <w:rPr>
                <w:color w:val="000000"/>
              </w:rPr>
            </w:pPr>
            <w:r w:rsidRPr="00BD1FF0">
              <w:rPr>
                <w:color w:val="000000"/>
              </w:rPr>
              <w:t>Alicia Cole</w:t>
            </w:r>
          </w:p>
        </w:tc>
        <w:tc>
          <w:tcPr>
            <w:tcW w:w="810" w:type="dxa"/>
            <w:gridSpan w:val="2"/>
          </w:tcPr>
          <w:p w14:paraId="5226CA79" w14:textId="253CA552" w:rsidR="00E46BA7" w:rsidRPr="00BD1FF0" w:rsidRDefault="00E46BA7" w:rsidP="00EC3F4C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EB6C71">
              <w:rPr>
                <w:color w:val="000000"/>
              </w:rPr>
              <w:t>1</w:t>
            </w:r>
          </w:p>
        </w:tc>
        <w:tc>
          <w:tcPr>
            <w:tcW w:w="5886" w:type="dxa"/>
            <w:shd w:val="clear" w:color="auto" w:fill="auto"/>
          </w:tcPr>
          <w:p w14:paraId="60A648C5" w14:textId="758D1F19" w:rsidR="00EB6C71" w:rsidRPr="00EB6C71" w:rsidRDefault="00EB6C71" w:rsidP="00EC3F4C">
            <w:pPr>
              <w:spacing w:line="480" w:lineRule="auto"/>
            </w:pPr>
            <w:r>
              <w:t>“</w:t>
            </w:r>
            <w:r w:rsidRPr="00EB6C71">
              <w:t>Reducing the Invoicing Rate in Nephrology</w:t>
            </w:r>
            <w:r>
              <w:t>”</w:t>
            </w:r>
          </w:p>
          <w:p w14:paraId="00DE17A8" w14:textId="3C8840B2" w:rsidR="00E46BA7" w:rsidRPr="00BD1FF0" w:rsidRDefault="00E46BA7" w:rsidP="00EC3F4C">
            <w:pPr>
              <w:rPr>
                <w:sz w:val="20"/>
                <w:szCs w:val="20"/>
              </w:rPr>
            </w:pPr>
          </w:p>
        </w:tc>
      </w:tr>
      <w:tr w:rsidR="00E46BA7" w:rsidRPr="00BD1FF0" w14:paraId="42372937" w14:textId="633E2673" w:rsidTr="00EC3F4C">
        <w:tblPrEx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2249" w:type="dxa"/>
            <w:noWrap/>
            <w:hideMark/>
          </w:tcPr>
          <w:p w14:paraId="1506D572" w14:textId="77777777" w:rsidR="00E46BA7" w:rsidRPr="00BD1FF0" w:rsidRDefault="00E46BA7" w:rsidP="00EC3F4C">
            <w:pPr>
              <w:rPr>
                <w:color w:val="000000"/>
              </w:rPr>
            </w:pPr>
            <w:r w:rsidRPr="00BD1FF0">
              <w:rPr>
                <w:color w:val="000000"/>
              </w:rPr>
              <w:t>Emily Pentecost</w:t>
            </w:r>
          </w:p>
        </w:tc>
        <w:tc>
          <w:tcPr>
            <w:tcW w:w="810" w:type="dxa"/>
            <w:gridSpan w:val="2"/>
          </w:tcPr>
          <w:p w14:paraId="1B360308" w14:textId="47839751" w:rsidR="00E46BA7" w:rsidRPr="00BD1FF0" w:rsidRDefault="00E46BA7" w:rsidP="00EC3F4C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EB6C71">
              <w:rPr>
                <w:color w:val="000000"/>
              </w:rPr>
              <w:t>1</w:t>
            </w:r>
          </w:p>
        </w:tc>
        <w:tc>
          <w:tcPr>
            <w:tcW w:w="5886" w:type="dxa"/>
            <w:shd w:val="clear" w:color="auto" w:fill="auto"/>
          </w:tcPr>
          <w:p w14:paraId="6256003D" w14:textId="0B9D5F65" w:rsidR="00E46BA7" w:rsidRPr="00EB6C71" w:rsidRDefault="00EB6C71" w:rsidP="00EC3F4C">
            <w:r w:rsidRPr="00EB6C71">
              <w:t>“First Case Start Times in the EP Lab”</w:t>
            </w:r>
          </w:p>
        </w:tc>
      </w:tr>
      <w:tr w:rsidR="00E46BA7" w:rsidRPr="00BD1FF0" w14:paraId="61B40BDF" w14:textId="18541022" w:rsidTr="00EC3F4C">
        <w:tblPrEx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2249" w:type="dxa"/>
            <w:noWrap/>
            <w:hideMark/>
          </w:tcPr>
          <w:p w14:paraId="593502AA" w14:textId="77777777" w:rsidR="00E46BA7" w:rsidRPr="00BD1FF0" w:rsidRDefault="00E46BA7" w:rsidP="00EC3F4C">
            <w:pPr>
              <w:rPr>
                <w:color w:val="000000"/>
              </w:rPr>
            </w:pPr>
            <w:proofErr w:type="spellStart"/>
            <w:r w:rsidRPr="00BD1FF0">
              <w:rPr>
                <w:color w:val="000000"/>
              </w:rPr>
              <w:t>LaDana</w:t>
            </w:r>
            <w:proofErr w:type="spellEnd"/>
            <w:r w:rsidRPr="00BD1FF0">
              <w:rPr>
                <w:color w:val="000000"/>
              </w:rPr>
              <w:t xml:space="preserve"> Williams</w:t>
            </w:r>
          </w:p>
        </w:tc>
        <w:tc>
          <w:tcPr>
            <w:tcW w:w="810" w:type="dxa"/>
            <w:gridSpan w:val="2"/>
          </w:tcPr>
          <w:p w14:paraId="6CA11987" w14:textId="619A32D5" w:rsidR="00E46BA7" w:rsidRPr="00BD1FF0" w:rsidRDefault="00E46BA7" w:rsidP="00EC3F4C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E0498">
              <w:rPr>
                <w:color w:val="000000"/>
              </w:rPr>
              <w:t>1</w:t>
            </w:r>
          </w:p>
        </w:tc>
        <w:tc>
          <w:tcPr>
            <w:tcW w:w="5886" w:type="dxa"/>
            <w:shd w:val="clear" w:color="auto" w:fill="auto"/>
          </w:tcPr>
          <w:p w14:paraId="6BFBB85F" w14:textId="768BD8D7" w:rsidR="00E46BA7" w:rsidRPr="00EB6C71" w:rsidRDefault="000E0498" w:rsidP="00EC3F4C">
            <w:r>
              <w:t>“</w:t>
            </w:r>
            <w:r w:rsidR="00EB6C71" w:rsidRPr="00EB6C71">
              <w:t>R</w:t>
            </w:r>
            <w:r w:rsidR="00EB6C71">
              <w:t>educing</w:t>
            </w:r>
            <w:r w:rsidR="00EB6C71" w:rsidRPr="00EB6C71">
              <w:t xml:space="preserve"> T</w:t>
            </w:r>
            <w:r w:rsidR="00EB6C71">
              <w:t>urn</w:t>
            </w:r>
            <w:r>
              <w:t>a</w:t>
            </w:r>
            <w:r w:rsidR="00EB6C71">
              <w:t>round</w:t>
            </w:r>
            <w:r w:rsidR="00EB6C71" w:rsidRPr="00EB6C71">
              <w:t xml:space="preserve"> T</w:t>
            </w:r>
            <w:r w:rsidR="00EB6C71">
              <w:t>ime</w:t>
            </w:r>
            <w:r w:rsidR="00EB6C71" w:rsidRPr="00EB6C71">
              <w:t xml:space="preserve"> W</w:t>
            </w:r>
            <w:r w:rsidR="00EB6C71">
              <w:t>ith</w:t>
            </w:r>
            <w:r w:rsidR="00EB6C71" w:rsidRPr="00EB6C71">
              <w:t xml:space="preserve"> A</w:t>
            </w:r>
            <w:r w:rsidR="00EB6C71">
              <w:t>nesthesia</w:t>
            </w:r>
            <w:r w:rsidR="00EB6C71" w:rsidRPr="00EB6C71">
              <w:t xml:space="preserve"> W</w:t>
            </w:r>
            <w:r w:rsidR="00EB6C71">
              <w:t>ork</w:t>
            </w:r>
            <w:r w:rsidR="00EB6C71" w:rsidRPr="00EB6C71">
              <w:t xml:space="preserve"> S</w:t>
            </w:r>
            <w:r w:rsidR="00EB6C71">
              <w:t>tations</w:t>
            </w:r>
            <w:r>
              <w:t>”</w:t>
            </w:r>
            <w:r w:rsidR="00EB6C71" w:rsidRPr="00EB6C71">
              <w:t xml:space="preserve"> </w:t>
            </w:r>
          </w:p>
        </w:tc>
      </w:tr>
      <w:tr w:rsidR="00E46BA7" w:rsidRPr="00BD1FF0" w14:paraId="3410AB85" w14:textId="32DD146A" w:rsidTr="00EC3F4C">
        <w:tblPrEx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2249" w:type="dxa"/>
            <w:noWrap/>
            <w:hideMark/>
          </w:tcPr>
          <w:p w14:paraId="53385B3A" w14:textId="77777777" w:rsidR="00E46BA7" w:rsidRPr="00BD1FF0" w:rsidRDefault="00E46BA7" w:rsidP="00EC3F4C">
            <w:pPr>
              <w:rPr>
                <w:color w:val="000000"/>
              </w:rPr>
            </w:pPr>
            <w:r w:rsidRPr="00BD1FF0">
              <w:rPr>
                <w:color w:val="000000"/>
              </w:rPr>
              <w:t>Nicole Walker</w:t>
            </w:r>
          </w:p>
        </w:tc>
        <w:tc>
          <w:tcPr>
            <w:tcW w:w="810" w:type="dxa"/>
            <w:gridSpan w:val="2"/>
          </w:tcPr>
          <w:p w14:paraId="53F21FDB" w14:textId="673E8141" w:rsidR="00E46BA7" w:rsidRPr="00BD1FF0" w:rsidRDefault="00E46BA7" w:rsidP="00EC3F4C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E0498">
              <w:rPr>
                <w:color w:val="000000"/>
              </w:rPr>
              <w:t>1</w:t>
            </w:r>
          </w:p>
        </w:tc>
        <w:tc>
          <w:tcPr>
            <w:tcW w:w="5886" w:type="dxa"/>
            <w:shd w:val="clear" w:color="auto" w:fill="auto"/>
          </w:tcPr>
          <w:p w14:paraId="666502BE" w14:textId="6E0AAB49" w:rsidR="00E46BA7" w:rsidRPr="000E0498" w:rsidRDefault="00EB6C71" w:rsidP="00EC3F4C">
            <w:r w:rsidRPr="000E0498">
              <w:t xml:space="preserve">Compliance of Oral Care of Intubated Patients   </w:t>
            </w:r>
          </w:p>
        </w:tc>
      </w:tr>
      <w:tr w:rsidR="00E46BA7" w:rsidRPr="00BD1FF0" w14:paraId="14F89E20" w14:textId="4C2723DD" w:rsidTr="00EC3F4C">
        <w:tblPrEx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2249" w:type="dxa"/>
            <w:noWrap/>
            <w:hideMark/>
          </w:tcPr>
          <w:p w14:paraId="7E90D2EC" w14:textId="77777777" w:rsidR="00E46BA7" w:rsidRPr="00BD1FF0" w:rsidRDefault="00E46BA7" w:rsidP="00EC3F4C">
            <w:pPr>
              <w:rPr>
                <w:color w:val="000000"/>
              </w:rPr>
            </w:pPr>
            <w:r w:rsidRPr="00BD1FF0">
              <w:rPr>
                <w:color w:val="000000"/>
              </w:rPr>
              <w:t>Sarah Dollar</w:t>
            </w:r>
          </w:p>
        </w:tc>
        <w:tc>
          <w:tcPr>
            <w:tcW w:w="810" w:type="dxa"/>
            <w:gridSpan w:val="2"/>
          </w:tcPr>
          <w:p w14:paraId="5AE627F1" w14:textId="4432339A" w:rsidR="00E46BA7" w:rsidRPr="00BD1FF0" w:rsidRDefault="00E46BA7" w:rsidP="00EC3F4C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E0498">
              <w:rPr>
                <w:color w:val="000000"/>
              </w:rPr>
              <w:t>1</w:t>
            </w:r>
          </w:p>
        </w:tc>
        <w:tc>
          <w:tcPr>
            <w:tcW w:w="5886" w:type="dxa"/>
            <w:shd w:val="clear" w:color="auto" w:fill="auto"/>
          </w:tcPr>
          <w:p w14:paraId="1497C442" w14:textId="33D54060" w:rsidR="00E46BA7" w:rsidRPr="00EB6C71" w:rsidRDefault="00EB6C71" w:rsidP="00EC3F4C">
            <w:r>
              <w:t>“</w:t>
            </w:r>
            <w:r w:rsidRPr="00EB6C71">
              <w:t>Increasing Dietary Compliance in Patients for 18F-FDG PET Cardiac Sarcoid Imaging</w:t>
            </w:r>
            <w:r>
              <w:t>”</w:t>
            </w:r>
          </w:p>
        </w:tc>
      </w:tr>
      <w:tr w:rsidR="00E46BA7" w:rsidRPr="00BD1FF0" w14:paraId="6F1468A2" w14:textId="0E755A6B" w:rsidTr="00EC3F4C">
        <w:tblPrEx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2249" w:type="dxa"/>
            <w:noWrap/>
            <w:hideMark/>
          </w:tcPr>
          <w:p w14:paraId="20D6E4CE" w14:textId="77777777" w:rsidR="00E46BA7" w:rsidRPr="00BD1FF0" w:rsidRDefault="00E46BA7" w:rsidP="00EC3F4C">
            <w:pPr>
              <w:rPr>
                <w:color w:val="000000"/>
              </w:rPr>
            </w:pPr>
            <w:proofErr w:type="spellStart"/>
            <w:r w:rsidRPr="00BD1FF0">
              <w:rPr>
                <w:color w:val="000000"/>
              </w:rPr>
              <w:t>Saungie</w:t>
            </w:r>
            <w:proofErr w:type="spellEnd"/>
            <w:r w:rsidRPr="00BD1FF0">
              <w:rPr>
                <w:color w:val="000000"/>
              </w:rPr>
              <w:t xml:space="preserve"> Liburd</w:t>
            </w:r>
          </w:p>
        </w:tc>
        <w:tc>
          <w:tcPr>
            <w:tcW w:w="810" w:type="dxa"/>
            <w:gridSpan w:val="2"/>
          </w:tcPr>
          <w:p w14:paraId="47149A81" w14:textId="73F2DAA3" w:rsidR="00E46BA7" w:rsidRPr="00BD1FF0" w:rsidRDefault="00E46BA7" w:rsidP="00EC3F4C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E0498">
              <w:rPr>
                <w:color w:val="000000"/>
              </w:rPr>
              <w:t>1</w:t>
            </w:r>
          </w:p>
        </w:tc>
        <w:tc>
          <w:tcPr>
            <w:tcW w:w="5886" w:type="dxa"/>
            <w:shd w:val="clear" w:color="auto" w:fill="auto"/>
          </w:tcPr>
          <w:p w14:paraId="471A8221" w14:textId="0EE71B1A" w:rsidR="00E46BA7" w:rsidRPr="000E0498" w:rsidRDefault="000E0498" w:rsidP="00EC3F4C">
            <w:r w:rsidRPr="000E0498">
              <w:t>“Decreasing the Crossmatch to Transfusion Ratio In A Small Laboratory Hospital”</w:t>
            </w:r>
          </w:p>
        </w:tc>
      </w:tr>
      <w:tr w:rsidR="00E46BA7" w:rsidRPr="00BD1FF0" w14:paraId="5C98C45F" w14:textId="5EFEFBDC" w:rsidTr="00EC3F4C">
        <w:tblPrEx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2249" w:type="dxa"/>
            <w:noWrap/>
            <w:hideMark/>
          </w:tcPr>
          <w:p w14:paraId="7CFEF8B9" w14:textId="77777777" w:rsidR="00E46BA7" w:rsidRPr="00BD1FF0" w:rsidRDefault="00E46BA7" w:rsidP="00EC3F4C">
            <w:pPr>
              <w:rPr>
                <w:color w:val="000000"/>
              </w:rPr>
            </w:pPr>
            <w:r w:rsidRPr="00BD1FF0">
              <w:rPr>
                <w:color w:val="000000"/>
              </w:rPr>
              <w:t>Sharita Mitchell</w:t>
            </w:r>
          </w:p>
        </w:tc>
        <w:tc>
          <w:tcPr>
            <w:tcW w:w="810" w:type="dxa"/>
            <w:gridSpan w:val="2"/>
          </w:tcPr>
          <w:p w14:paraId="75D05022" w14:textId="001B2247" w:rsidR="00E46BA7" w:rsidRPr="00BD1FF0" w:rsidRDefault="00E46BA7" w:rsidP="00EC3F4C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E0498">
              <w:rPr>
                <w:color w:val="000000"/>
              </w:rPr>
              <w:t>1</w:t>
            </w:r>
          </w:p>
        </w:tc>
        <w:tc>
          <w:tcPr>
            <w:tcW w:w="5886" w:type="dxa"/>
            <w:shd w:val="clear" w:color="auto" w:fill="auto"/>
          </w:tcPr>
          <w:p w14:paraId="771118E3" w14:textId="02DCE90B" w:rsidR="00E46BA7" w:rsidRPr="00EB6C71" w:rsidRDefault="00EB6C71" w:rsidP="00EC3F4C">
            <w:r>
              <w:t>“</w:t>
            </w:r>
            <w:r w:rsidRPr="00EB6C71">
              <w:t xml:space="preserve">Decreasing Falls With an </w:t>
            </w:r>
            <w:r>
              <w:t>I</w:t>
            </w:r>
            <w:r w:rsidRPr="00EB6C71">
              <w:t xml:space="preserve">nterdisciplinary </w:t>
            </w:r>
            <w:r>
              <w:t>A</w:t>
            </w:r>
            <w:r w:rsidRPr="00EB6C71">
              <w:t>pproach</w:t>
            </w:r>
            <w:r>
              <w:t>”</w:t>
            </w:r>
          </w:p>
        </w:tc>
      </w:tr>
    </w:tbl>
    <w:p w14:paraId="12E9542B" w14:textId="59FB4B03" w:rsidR="00FD0862" w:rsidRPr="00FD0862" w:rsidRDefault="00FD0862" w:rsidP="00FD0862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14:paraId="45C3BDA7" w14:textId="77777777" w:rsidR="00D80982" w:rsidRDefault="00D80982" w:rsidP="00FD0862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14:paraId="189333AF" w14:textId="5F511C9E" w:rsidR="00B379F9" w:rsidRPr="00EC3F4C" w:rsidRDefault="00B379F9" w:rsidP="00FD0862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EC3F4C">
        <w:rPr>
          <w:bCs/>
          <w:color w:val="000000"/>
          <w:u w:val="single"/>
        </w:rPr>
        <w:t xml:space="preserve">(b) </w:t>
      </w:r>
      <w:r w:rsidR="00EC3F4C" w:rsidRPr="00EC3F4C">
        <w:rPr>
          <w:bCs/>
          <w:color w:val="000000"/>
          <w:u w:val="single"/>
        </w:rPr>
        <w:t xml:space="preserve">HSA </w:t>
      </w:r>
      <w:r w:rsidRPr="00EC3F4C">
        <w:rPr>
          <w:bCs/>
          <w:color w:val="000000"/>
          <w:u w:val="single"/>
        </w:rPr>
        <w:t>PhD students</w:t>
      </w:r>
    </w:p>
    <w:p w14:paraId="197976E2" w14:textId="77777777" w:rsidR="00EC3F4C" w:rsidRDefault="00EC3F4C" w:rsidP="00FD0862">
      <w:pPr>
        <w:autoSpaceDE w:val="0"/>
        <w:autoSpaceDN w:val="0"/>
        <w:adjustRightInd w:val="0"/>
        <w:jc w:val="both"/>
        <w:rPr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3F4C" w14:paraId="51E5CAA2" w14:textId="77777777" w:rsidTr="00EC3F4C">
        <w:tc>
          <w:tcPr>
            <w:tcW w:w="4675" w:type="dxa"/>
          </w:tcPr>
          <w:p w14:paraId="0E1D034E" w14:textId="05C6A7B1" w:rsidR="00EC3F4C" w:rsidRPr="00EC3F4C" w:rsidRDefault="00EC3F4C" w:rsidP="00FD086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3F4C">
              <w:rPr>
                <w:b/>
                <w:bCs/>
                <w:color w:val="000000"/>
              </w:rPr>
              <w:t>Student Name</w:t>
            </w:r>
          </w:p>
        </w:tc>
        <w:tc>
          <w:tcPr>
            <w:tcW w:w="4675" w:type="dxa"/>
          </w:tcPr>
          <w:p w14:paraId="0A149005" w14:textId="24B90638" w:rsidR="00EC3F4C" w:rsidRPr="00EC3F4C" w:rsidRDefault="00EC3F4C" w:rsidP="00FD086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3F4C">
              <w:rPr>
                <w:b/>
                <w:bCs/>
                <w:color w:val="000000"/>
              </w:rPr>
              <w:t>Role</w:t>
            </w:r>
          </w:p>
        </w:tc>
      </w:tr>
      <w:tr w:rsidR="00EC3F4C" w14:paraId="2E445803" w14:textId="77777777" w:rsidTr="00EC3F4C">
        <w:trPr>
          <w:trHeight w:val="296"/>
        </w:trPr>
        <w:tc>
          <w:tcPr>
            <w:tcW w:w="4675" w:type="dxa"/>
          </w:tcPr>
          <w:p w14:paraId="779B993E" w14:textId="369C66D3" w:rsidR="00EC3F4C" w:rsidRDefault="00EC3F4C" w:rsidP="00FD086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C3F4C">
              <w:rPr>
                <w:bCs/>
                <w:color w:val="000000"/>
              </w:rPr>
              <w:t>Rainey, Carmen</w:t>
            </w:r>
          </w:p>
        </w:tc>
        <w:tc>
          <w:tcPr>
            <w:tcW w:w="4675" w:type="dxa"/>
          </w:tcPr>
          <w:p w14:paraId="2752CB0C" w14:textId="38BFC25B" w:rsidR="00EC3F4C" w:rsidRDefault="00EC3F4C" w:rsidP="00FD086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C3F4C">
              <w:rPr>
                <w:bCs/>
                <w:color w:val="000000"/>
              </w:rPr>
              <w:t>Teaching advisor / Dissertation Committee</w:t>
            </w:r>
          </w:p>
        </w:tc>
      </w:tr>
      <w:tr w:rsidR="00EC3F4C" w14:paraId="6D8ED2EF" w14:textId="77777777" w:rsidTr="00EC3F4C">
        <w:trPr>
          <w:trHeight w:val="200"/>
        </w:trPr>
        <w:tc>
          <w:tcPr>
            <w:tcW w:w="4675" w:type="dxa"/>
          </w:tcPr>
          <w:p w14:paraId="08341C0E" w14:textId="5832F871" w:rsidR="00EC3F4C" w:rsidRPr="00EC3F4C" w:rsidRDefault="00EC3F4C" w:rsidP="00FD086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C3F4C">
              <w:rPr>
                <w:bCs/>
                <w:color w:val="000000"/>
              </w:rPr>
              <w:t>Murrell, Edward</w:t>
            </w:r>
          </w:p>
        </w:tc>
        <w:tc>
          <w:tcPr>
            <w:tcW w:w="4675" w:type="dxa"/>
          </w:tcPr>
          <w:p w14:paraId="5224EC6C" w14:textId="7944F853" w:rsidR="00EC3F4C" w:rsidRPr="00EC3F4C" w:rsidRDefault="00EC3F4C" w:rsidP="00FD086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C3F4C">
              <w:rPr>
                <w:bCs/>
                <w:color w:val="000000"/>
              </w:rPr>
              <w:t xml:space="preserve"> Research </w:t>
            </w:r>
            <w:r>
              <w:rPr>
                <w:bCs/>
                <w:color w:val="000000"/>
              </w:rPr>
              <w:t>advisor</w:t>
            </w:r>
            <w:r w:rsidRPr="00EC3F4C">
              <w:rPr>
                <w:bCs/>
                <w:color w:val="000000"/>
              </w:rPr>
              <w:t>/ Dissertation Committee</w:t>
            </w:r>
          </w:p>
        </w:tc>
      </w:tr>
    </w:tbl>
    <w:p w14:paraId="0CFBF6DE" w14:textId="57A10687" w:rsidR="00B379F9" w:rsidRPr="00EC3F4C" w:rsidRDefault="00B379F9" w:rsidP="00FD0862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0C90CFBD" w14:textId="19CD404D" w:rsidR="00B379F9" w:rsidRPr="00EC3F4C" w:rsidRDefault="00EC3F4C" w:rsidP="00FD0862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EC3F4C">
        <w:rPr>
          <w:bCs/>
          <w:color w:val="000000"/>
          <w:u w:val="single"/>
        </w:rPr>
        <w:lastRenderedPageBreak/>
        <w:t xml:space="preserve">(c) Undergraduate </w:t>
      </w:r>
      <w:r>
        <w:rPr>
          <w:bCs/>
          <w:color w:val="000000"/>
          <w:u w:val="single"/>
        </w:rPr>
        <w:t xml:space="preserve">Honors </w:t>
      </w:r>
      <w:r w:rsidRPr="00EC3F4C">
        <w:rPr>
          <w:bCs/>
          <w:color w:val="000000"/>
          <w:u w:val="single"/>
        </w:rPr>
        <w:t>students</w:t>
      </w:r>
    </w:p>
    <w:p w14:paraId="528FEF5B" w14:textId="77777777" w:rsidR="00EC3F4C" w:rsidRPr="00EC3F4C" w:rsidRDefault="00EC3F4C" w:rsidP="00EC3F4C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4C160ECF" w14:textId="31D4BCF8" w:rsidR="00EC3F4C" w:rsidRPr="00EC3F4C" w:rsidRDefault="00EC3F4C" w:rsidP="00EC3F4C">
      <w:pPr>
        <w:autoSpaceDE w:val="0"/>
        <w:autoSpaceDN w:val="0"/>
        <w:adjustRightInd w:val="0"/>
        <w:jc w:val="both"/>
        <w:rPr>
          <w:bCs/>
          <w:color w:val="000000"/>
        </w:rPr>
      </w:pPr>
    </w:p>
    <w:tbl>
      <w:tblPr>
        <w:tblW w:w="9964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4"/>
        <w:gridCol w:w="2430"/>
        <w:gridCol w:w="5380"/>
      </w:tblGrid>
      <w:tr w:rsidR="00625278" w14:paraId="78F89B97" w14:textId="4C0E71FA" w:rsidTr="00B61AAB">
        <w:trPr>
          <w:trHeight w:val="257"/>
        </w:trPr>
        <w:tc>
          <w:tcPr>
            <w:tcW w:w="2154" w:type="dxa"/>
          </w:tcPr>
          <w:p w14:paraId="4C4E7558" w14:textId="50DBCB91" w:rsidR="00625278" w:rsidRPr="00625278" w:rsidRDefault="00625278" w:rsidP="00625278">
            <w:pPr>
              <w:autoSpaceDE w:val="0"/>
              <w:autoSpaceDN w:val="0"/>
              <w:adjustRightInd w:val="0"/>
              <w:ind w:left="84"/>
              <w:jc w:val="both"/>
              <w:rPr>
                <w:b/>
                <w:bCs/>
                <w:color w:val="000000"/>
              </w:rPr>
            </w:pPr>
            <w:r w:rsidRPr="00625278">
              <w:rPr>
                <w:b/>
                <w:bCs/>
                <w:color w:val="000000"/>
              </w:rPr>
              <w:t>Student Name</w:t>
            </w:r>
          </w:p>
        </w:tc>
        <w:tc>
          <w:tcPr>
            <w:tcW w:w="2430" w:type="dxa"/>
          </w:tcPr>
          <w:p w14:paraId="1C5D8FD6" w14:textId="4C4072AC" w:rsidR="00625278" w:rsidRPr="00625278" w:rsidRDefault="00625278" w:rsidP="00625278">
            <w:pPr>
              <w:autoSpaceDE w:val="0"/>
              <w:autoSpaceDN w:val="0"/>
              <w:adjustRightInd w:val="0"/>
              <w:ind w:left="175"/>
              <w:jc w:val="both"/>
              <w:rPr>
                <w:b/>
                <w:bCs/>
                <w:color w:val="000000"/>
              </w:rPr>
            </w:pPr>
            <w:r w:rsidRPr="00625278">
              <w:rPr>
                <w:b/>
                <w:bCs/>
                <w:color w:val="000000"/>
              </w:rPr>
              <w:t>Semester / Year</w:t>
            </w:r>
          </w:p>
        </w:tc>
        <w:tc>
          <w:tcPr>
            <w:tcW w:w="5380" w:type="dxa"/>
          </w:tcPr>
          <w:p w14:paraId="6137648D" w14:textId="40A9EA3A" w:rsidR="00625278" w:rsidRPr="00625278" w:rsidRDefault="00625278" w:rsidP="00625278">
            <w:pPr>
              <w:autoSpaceDE w:val="0"/>
              <w:autoSpaceDN w:val="0"/>
              <w:adjustRightInd w:val="0"/>
              <w:ind w:left="84"/>
              <w:jc w:val="both"/>
              <w:rPr>
                <w:b/>
                <w:bCs/>
                <w:color w:val="000000"/>
              </w:rPr>
            </w:pPr>
            <w:r w:rsidRPr="00625278">
              <w:rPr>
                <w:b/>
                <w:bCs/>
                <w:color w:val="000000"/>
              </w:rPr>
              <w:t>Name of Honors Project</w:t>
            </w:r>
          </w:p>
        </w:tc>
      </w:tr>
      <w:tr w:rsidR="00625278" w14:paraId="4B606FAC" w14:textId="77777777" w:rsidTr="00B61AAB">
        <w:trPr>
          <w:trHeight w:val="284"/>
        </w:trPr>
        <w:tc>
          <w:tcPr>
            <w:tcW w:w="2154" w:type="dxa"/>
          </w:tcPr>
          <w:p w14:paraId="1FB870DA" w14:textId="377262D2" w:rsidR="00625278" w:rsidRDefault="00625278" w:rsidP="00625278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  <w:r w:rsidRPr="00EC3F4C">
              <w:rPr>
                <w:bCs/>
                <w:color w:val="000000"/>
              </w:rPr>
              <w:t>Kim,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EC3F4C">
              <w:rPr>
                <w:bCs/>
                <w:color w:val="000000"/>
              </w:rPr>
              <w:t>Jungwoo</w:t>
            </w:r>
            <w:proofErr w:type="spellEnd"/>
          </w:p>
        </w:tc>
        <w:tc>
          <w:tcPr>
            <w:tcW w:w="2430" w:type="dxa"/>
          </w:tcPr>
          <w:p w14:paraId="01CE0D7A" w14:textId="6DB8EE81" w:rsidR="00625278" w:rsidRDefault="00625278" w:rsidP="00625278">
            <w:pPr>
              <w:autoSpaceDE w:val="0"/>
              <w:autoSpaceDN w:val="0"/>
              <w:adjustRightInd w:val="0"/>
              <w:ind w:left="17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Spring 2021</w:t>
            </w:r>
          </w:p>
        </w:tc>
        <w:tc>
          <w:tcPr>
            <w:tcW w:w="5380" w:type="dxa"/>
          </w:tcPr>
          <w:p w14:paraId="58E7B039" w14:textId="66C51899" w:rsidR="00625278" w:rsidRDefault="00B61AAB" w:rsidP="00625278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  <w:r w:rsidRPr="00B61AAB">
              <w:rPr>
                <w:bCs/>
                <w:color w:val="000000"/>
              </w:rPr>
              <w:t>Diseases/Side Effects of Plating in Maxillofacial Surgery</w:t>
            </w:r>
          </w:p>
        </w:tc>
      </w:tr>
      <w:tr w:rsidR="00625278" w14:paraId="237A817F" w14:textId="77777777" w:rsidTr="00B61AAB">
        <w:trPr>
          <w:trHeight w:val="284"/>
        </w:trPr>
        <w:tc>
          <w:tcPr>
            <w:tcW w:w="2154" w:type="dxa"/>
          </w:tcPr>
          <w:p w14:paraId="1A0933F3" w14:textId="44E0E1C8" w:rsidR="00625278" w:rsidRPr="00EC3F4C" w:rsidRDefault="00625278" w:rsidP="00625278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  <w:r w:rsidRPr="00EC3F4C">
              <w:rPr>
                <w:bCs/>
                <w:color w:val="000000"/>
              </w:rPr>
              <w:t>Park,</w:t>
            </w:r>
            <w:r>
              <w:rPr>
                <w:bCs/>
                <w:color w:val="000000"/>
              </w:rPr>
              <w:t xml:space="preserve"> </w:t>
            </w:r>
            <w:r w:rsidRPr="00EC3F4C">
              <w:rPr>
                <w:bCs/>
                <w:color w:val="000000"/>
              </w:rPr>
              <w:t>Joanne</w:t>
            </w:r>
            <w:r>
              <w:rPr>
                <w:bCs/>
                <w:color w:val="000000"/>
              </w:rPr>
              <w:t xml:space="preserve">.      </w:t>
            </w:r>
          </w:p>
        </w:tc>
        <w:tc>
          <w:tcPr>
            <w:tcW w:w="2430" w:type="dxa"/>
          </w:tcPr>
          <w:p w14:paraId="6E1AA20E" w14:textId="2B607F8E" w:rsidR="00625278" w:rsidRDefault="00625278" w:rsidP="00625278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Spring 2021 </w:t>
            </w:r>
          </w:p>
        </w:tc>
        <w:tc>
          <w:tcPr>
            <w:tcW w:w="5380" w:type="dxa"/>
          </w:tcPr>
          <w:p w14:paraId="0EC7D672" w14:textId="26F1A546" w:rsidR="00625278" w:rsidRDefault="00B61AAB" w:rsidP="00625278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Investigating the Side Effects of COVID-19 on the Human Body</w:t>
            </w:r>
          </w:p>
        </w:tc>
      </w:tr>
      <w:tr w:rsidR="00625278" w14:paraId="1106D91D" w14:textId="77777777" w:rsidTr="00B61AAB">
        <w:trPr>
          <w:trHeight w:val="357"/>
        </w:trPr>
        <w:tc>
          <w:tcPr>
            <w:tcW w:w="2154" w:type="dxa"/>
          </w:tcPr>
          <w:p w14:paraId="1D03D1DB" w14:textId="1AA0590F" w:rsidR="00625278" w:rsidRPr="00EC3F4C" w:rsidRDefault="00625278" w:rsidP="00625278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  <w:proofErr w:type="spellStart"/>
            <w:r w:rsidRPr="00EC3F4C">
              <w:rPr>
                <w:bCs/>
                <w:color w:val="000000"/>
              </w:rPr>
              <w:t>Ratley</w:t>
            </w:r>
            <w:r>
              <w:rPr>
                <w:bCs/>
                <w:color w:val="000000"/>
              </w:rPr>
              <w:t>,</w:t>
            </w:r>
            <w:r w:rsidRPr="00EC3F4C">
              <w:rPr>
                <w:bCs/>
                <w:color w:val="000000"/>
              </w:rPr>
              <w:t>Amy</w:t>
            </w:r>
            <w:proofErr w:type="spellEnd"/>
            <w:r w:rsidRPr="00EC3F4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     </w:t>
            </w:r>
          </w:p>
        </w:tc>
        <w:tc>
          <w:tcPr>
            <w:tcW w:w="2430" w:type="dxa"/>
          </w:tcPr>
          <w:p w14:paraId="36968BF6" w14:textId="4BE6C182" w:rsidR="00625278" w:rsidRDefault="00625278" w:rsidP="00625278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Summer 2020         </w:t>
            </w:r>
          </w:p>
        </w:tc>
        <w:tc>
          <w:tcPr>
            <w:tcW w:w="5380" w:type="dxa"/>
          </w:tcPr>
          <w:p w14:paraId="5ABF7D61" w14:textId="77777777" w:rsidR="00625278" w:rsidRDefault="00625278" w:rsidP="00625278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  <w:r w:rsidRPr="00625278">
              <w:rPr>
                <w:bCs/>
                <w:color w:val="000000"/>
              </w:rPr>
              <w:t xml:space="preserve">Patient Centered Research </w:t>
            </w:r>
            <w:r>
              <w:rPr>
                <w:bCs/>
                <w:color w:val="000000"/>
              </w:rPr>
              <w:t>on Cardiac Heart Failure</w:t>
            </w:r>
          </w:p>
          <w:p w14:paraId="48842832" w14:textId="3980ABB4" w:rsidR="00625278" w:rsidRDefault="00625278" w:rsidP="00625278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</w:p>
        </w:tc>
      </w:tr>
      <w:tr w:rsidR="00625278" w14:paraId="383115B3" w14:textId="77777777" w:rsidTr="00B61AAB">
        <w:trPr>
          <w:trHeight w:val="566"/>
        </w:trPr>
        <w:tc>
          <w:tcPr>
            <w:tcW w:w="2154" w:type="dxa"/>
          </w:tcPr>
          <w:p w14:paraId="437E7B55" w14:textId="77777777" w:rsidR="00625278" w:rsidRDefault="00625278" w:rsidP="00625278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Turner, Laci     </w:t>
            </w:r>
          </w:p>
          <w:p w14:paraId="3E94C28C" w14:textId="79B228B3" w:rsidR="00625278" w:rsidRPr="00EC3F4C" w:rsidRDefault="00625278" w:rsidP="00625278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</w:p>
        </w:tc>
        <w:tc>
          <w:tcPr>
            <w:tcW w:w="2430" w:type="dxa"/>
          </w:tcPr>
          <w:p w14:paraId="16E5D5FB" w14:textId="44A3DA49" w:rsidR="00625278" w:rsidRDefault="00625278" w:rsidP="00625278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Fall 20</w:t>
            </w:r>
            <w:r w:rsidR="007555D5">
              <w:rPr>
                <w:bCs/>
                <w:color w:val="000000"/>
              </w:rPr>
              <w:t>19</w:t>
            </w:r>
          </w:p>
          <w:p w14:paraId="08E867B9" w14:textId="77777777" w:rsidR="00625278" w:rsidRDefault="00625278" w:rsidP="00625278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</w:p>
          <w:p w14:paraId="6BF84C73" w14:textId="63040B86" w:rsidR="00625278" w:rsidRDefault="00625278" w:rsidP="00625278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</w:p>
        </w:tc>
        <w:tc>
          <w:tcPr>
            <w:tcW w:w="5380" w:type="dxa"/>
          </w:tcPr>
          <w:p w14:paraId="724A9112" w14:textId="77777777" w:rsidR="00625278" w:rsidRDefault="00625278" w:rsidP="00F931D9">
            <w:pPr>
              <w:autoSpaceDE w:val="0"/>
              <w:autoSpaceDN w:val="0"/>
              <w:adjustRightInd w:val="0"/>
              <w:ind w:left="84"/>
              <w:rPr>
                <w:bCs/>
                <w:color w:val="000000"/>
              </w:rPr>
            </w:pPr>
            <w:r w:rsidRPr="00625278">
              <w:rPr>
                <w:bCs/>
                <w:color w:val="000000"/>
              </w:rPr>
              <w:t xml:space="preserve">Medical Situation Awareness: How to Take Action in Five </w:t>
            </w:r>
            <w:r>
              <w:rPr>
                <w:bCs/>
                <w:color w:val="000000"/>
              </w:rPr>
              <w:t xml:space="preserve">  </w:t>
            </w:r>
            <w:r w:rsidRPr="00625278">
              <w:rPr>
                <w:bCs/>
                <w:color w:val="000000"/>
              </w:rPr>
              <w:t>Different Medical Emergencies</w:t>
            </w:r>
          </w:p>
          <w:p w14:paraId="2F99BE95" w14:textId="62465FA3" w:rsidR="00625278" w:rsidRDefault="00625278" w:rsidP="00625278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</w:p>
        </w:tc>
      </w:tr>
      <w:tr w:rsidR="007555D5" w14:paraId="06689227" w14:textId="77777777" w:rsidTr="00B61AAB">
        <w:trPr>
          <w:trHeight w:val="80"/>
        </w:trPr>
        <w:tc>
          <w:tcPr>
            <w:tcW w:w="2154" w:type="dxa"/>
          </w:tcPr>
          <w:p w14:paraId="5171E9EE" w14:textId="70409C1E" w:rsidR="007555D5" w:rsidRDefault="007555D5" w:rsidP="007555D5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Mpagi,Regina</w:t>
            </w:r>
            <w:proofErr w:type="spellEnd"/>
            <w:r>
              <w:rPr>
                <w:bCs/>
                <w:color w:val="000000"/>
              </w:rPr>
              <w:t xml:space="preserve">              </w:t>
            </w:r>
          </w:p>
        </w:tc>
        <w:tc>
          <w:tcPr>
            <w:tcW w:w="2430" w:type="dxa"/>
          </w:tcPr>
          <w:p w14:paraId="1A282F99" w14:textId="10B3F67E" w:rsidR="007555D5" w:rsidRDefault="007555D5" w:rsidP="007555D5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Fall 2019</w:t>
            </w:r>
          </w:p>
        </w:tc>
        <w:tc>
          <w:tcPr>
            <w:tcW w:w="5380" w:type="dxa"/>
          </w:tcPr>
          <w:p w14:paraId="4B7C183F" w14:textId="77777777" w:rsidR="007555D5" w:rsidRDefault="007555D5" w:rsidP="00F931D9">
            <w:pPr>
              <w:autoSpaceDE w:val="0"/>
              <w:autoSpaceDN w:val="0"/>
              <w:adjustRightInd w:val="0"/>
              <w:ind w:left="84"/>
              <w:rPr>
                <w:bCs/>
                <w:color w:val="000000"/>
              </w:rPr>
            </w:pPr>
            <w:r w:rsidRPr="00625278">
              <w:rPr>
                <w:bCs/>
                <w:color w:val="000000"/>
              </w:rPr>
              <w:t>Let’s Talk About Vision</w:t>
            </w:r>
          </w:p>
          <w:p w14:paraId="12B6B5C9" w14:textId="77777777" w:rsidR="007555D5" w:rsidRPr="00625278" w:rsidRDefault="007555D5" w:rsidP="00625278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</w:p>
        </w:tc>
      </w:tr>
      <w:tr w:rsidR="00625278" w14:paraId="714A942E" w14:textId="77777777" w:rsidTr="00B61AAB">
        <w:trPr>
          <w:trHeight w:val="247"/>
        </w:trPr>
        <w:tc>
          <w:tcPr>
            <w:tcW w:w="2154" w:type="dxa"/>
          </w:tcPr>
          <w:p w14:paraId="4735E3CF" w14:textId="04B0EE39" w:rsidR="00625278" w:rsidRDefault="007555D5" w:rsidP="007555D5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  <w:r w:rsidRPr="007555D5">
              <w:rPr>
                <w:bCs/>
                <w:color w:val="000000"/>
              </w:rPr>
              <w:t>Kinugawa</w:t>
            </w:r>
            <w:r>
              <w:rPr>
                <w:bCs/>
                <w:color w:val="000000"/>
              </w:rPr>
              <w:t>,</w:t>
            </w:r>
            <w:r w:rsidRPr="007555D5">
              <w:rPr>
                <w:bCs/>
                <w:color w:val="000000"/>
              </w:rPr>
              <w:t xml:space="preserve"> Miki </w:t>
            </w:r>
          </w:p>
        </w:tc>
        <w:tc>
          <w:tcPr>
            <w:tcW w:w="2430" w:type="dxa"/>
          </w:tcPr>
          <w:p w14:paraId="79714B8C" w14:textId="57CCC76E" w:rsidR="00625278" w:rsidRDefault="007555D5" w:rsidP="00625278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Summer 2019</w:t>
            </w:r>
          </w:p>
        </w:tc>
        <w:tc>
          <w:tcPr>
            <w:tcW w:w="5380" w:type="dxa"/>
          </w:tcPr>
          <w:p w14:paraId="0A6C216A" w14:textId="64CC7999" w:rsidR="00625278" w:rsidRPr="00625278" w:rsidRDefault="00F931D9" w:rsidP="00625278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Alzheimer’s Disease</w:t>
            </w:r>
          </w:p>
        </w:tc>
      </w:tr>
      <w:tr w:rsidR="007555D5" w14:paraId="0C5D0AE6" w14:textId="77777777" w:rsidTr="00B61AAB">
        <w:trPr>
          <w:trHeight w:val="294"/>
        </w:trPr>
        <w:tc>
          <w:tcPr>
            <w:tcW w:w="2154" w:type="dxa"/>
          </w:tcPr>
          <w:p w14:paraId="373D2085" w14:textId="17A088E8" w:rsidR="007555D5" w:rsidRPr="007555D5" w:rsidRDefault="007555D5" w:rsidP="007555D5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  <w:r w:rsidRPr="007555D5">
              <w:rPr>
                <w:bCs/>
                <w:color w:val="000000"/>
              </w:rPr>
              <w:t>Taylor</w:t>
            </w:r>
            <w:r>
              <w:rPr>
                <w:bCs/>
                <w:color w:val="000000"/>
              </w:rPr>
              <w:t>,</w:t>
            </w:r>
            <w:r w:rsidRPr="007555D5">
              <w:rPr>
                <w:bCs/>
                <w:color w:val="000000"/>
              </w:rPr>
              <w:t xml:space="preserve"> Edward </w:t>
            </w:r>
          </w:p>
        </w:tc>
        <w:tc>
          <w:tcPr>
            <w:tcW w:w="2430" w:type="dxa"/>
          </w:tcPr>
          <w:p w14:paraId="3F15532D" w14:textId="7C3CBABA" w:rsidR="007555D5" w:rsidRDefault="007555D5" w:rsidP="00625278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Summer 2019</w:t>
            </w:r>
          </w:p>
        </w:tc>
        <w:tc>
          <w:tcPr>
            <w:tcW w:w="5380" w:type="dxa"/>
          </w:tcPr>
          <w:p w14:paraId="3024BC6A" w14:textId="4F80A5DE" w:rsidR="007555D5" w:rsidRPr="00625278" w:rsidRDefault="007555D5" w:rsidP="00F931D9">
            <w:pPr>
              <w:autoSpaceDE w:val="0"/>
              <w:autoSpaceDN w:val="0"/>
              <w:adjustRightInd w:val="0"/>
              <w:ind w:left="8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 Exploration Into The Pathway to a Surgical Career</w:t>
            </w:r>
          </w:p>
        </w:tc>
      </w:tr>
      <w:tr w:rsidR="007555D5" w14:paraId="771AA81C" w14:textId="77777777" w:rsidTr="00B61AAB">
        <w:trPr>
          <w:trHeight w:val="518"/>
        </w:trPr>
        <w:tc>
          <w:tcPr>
            <w:tcW w:w="2154" w:type="dxa"/>
          </w:tcPr>
          <w:p w14:paraId="1193F9BD" w14:textId="77777777" w:rsidR="007555D5" w:rsidRDefault="007555D5" w:rsidP="007555D5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  <w:r w:rsidRPr="007555D5">
              <w:rPr>
                <w:bCs/>
                <w:color w:val="000000"/>
              </w:rPr>
              <w:t>Panwar</w:t>
            </w:r>
            <w:r>
              <w:rPr>
                <w:bCs/>
                <w:color w:val="000000"/>
              </w:rPr>
              <w:t>,</w:t>
            </w:r>
            <w:r w:rsidRPr="007555D5">
              <w:rPr>
                <w:bCs/>
                <w:color w:val="000000"/>
              </w:rPr>
              <w:t xml:space="preserve"> Sara </w:t>
            </w:r>
          </w:p>
          <w:p w14:paraId="4BB0B2BE" w14:textId="6B6D85F6" w:rsidR="00F931D9" w:rsidRPr="007555D5" w:rsidRDefault="00F931D9" w:rsidP="007555D5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</w:p>
        </w:tc>
        <w:tc>
          <w:tcPr>
            <w:tcW w:w="2430" w:type="dxa"/>
          </w:tcPr>
          <w:p w14:paraId="2CB65129" w14:textId="77777777" w:rsidR="007555D5" w:rsidRDefault="007555D5" w:rsidP="00625278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Summer 2019</w:t>
            </w:r>
          </w:p>
          <w:p w14:paraId="54C5FF1C" w14:textId="7870D6C9" w:rsidR="00F931D9" w:rsidRDefault="00F931D9" w:rsidP="00625278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</w:p>
        </w:tc>
        <w:tc>
          <w:tcPr>
            <w:tcW w:w="5380" w:type="dxa"/>
          </w:tcPr>
          <w:p w14:paraId="22D428AB" w14:textId="51991C4B" w:rsidR="007555D5" w:rsidRDefault="006E719E" w:rsidP="00625278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Integumentary System and Plastic Surgery</w:t>
            </w:r>
          </w:p>
          <w:p w14:paraId="4AD8B814" w14:textId="60B5303E" w:rsidR="00F931D9" w:rsidRPr="00625278" w:rsidRDefault="00F931D9" w:rsidP="00625278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</w:p>
        </w:tc>
      </w:tr>
      <w:tr w:rsidR="00F931D9" w14:paraId="5D890909" w14:textId="77777777" w:rsidTr="00B61AAB">
        <w:trPr>
          <w:trHeight w:val="409"/>
        </w:trPr>
        <w:tc>
          <w:tcPr>
            <w:tcW w:w="2154" w:type="dxa"/>
          </w:tcPr>
          <w:p w14:paraId="2D48B1F6" w14:textId="77777777" w:rsidR="00F931D9" w:rsidRDefault="00F931D9" w:rsidP="00F931D9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Turner, </w:t>
            </w:r>
            <w:proofErr w:type="spellStart"/>
            <w:r>
              <w:rPr>
                <w:bCs/>
                <w:color w:val="000000"/>
              </w:rPr>
              <w:t>Torian</w:t>
            </w:r>
            <w:proofErr w:type="spellEnd"/>
          </w:p>
          <w:p w14:paraId="6576AFCE" w14:textId="77777777" w:rsidR="00F931D9" w:rsidRPr="007555D5" w:rsidRDefault="00F931D9" w:rsidP="007555D5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</w:p>
        </w:tc>
        <w:tc>
          <w:tcPr>
            <w:tcW w:w="2430" w:type="dxa"/>
          </w:tcPr>
          <w:p w14:paraId="414308FA" w14:textId="77777777" w:rsidR="00F931D9" w:rsidRDefault="00F931D9" w:rsidP="00F931D9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Spring 2019</w:t>
            </w:r>
          </w:p>
          <w:p w14:paraId="15436C59" w14:textId="77777777" w:rsidR="00F931D9" w:rsidRDefault="00F931D9" w:rsidP="00625278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</w:p>
        </w:tc>
        <w:tc>
          <w:tcPr>
            <w:tcW w:w="5380" w:type="dxa"/>
          </w:tcPr>
          <w:p w14:paraId="04C4F34A" w14:textId="77777777" w:rsidR="00F931D9" w:rsidRDefault="00F931D9" w:rsidP="00F931D9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Down’s Syndrome</w:t>
            </w:r>
          </w:p>
          <w:p w14:paraId="56A04522" w14:textId="72E2B8E3" w:rsidR="00F931D9" w:rsidRDefault="00F931D9" w:rsidP="00F931D9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</w:p>
        </w:tc>
      </w:tr>
      <w:tr w:rsidR="00F931D9" w14:paraId="4FDB72CE" w14:textId="77777777" w:rsidTr="00B61AAB">
        <w:trPr>
          <w:trHeight w:val="536"/>
        </w:trPr>
        <w:tc>
          <w:tcPr>
            <w:tcW w:w="2154" w:type="dxa"/>
          </w:tcPr>
          <w:p w14:paraId="2D3FB8D8" w14:textId="77777777" w:rsidR="00F931D9" w:rsidRDefault="00F931D9" w:rsidP="00F931D9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Newton, Megan</w:t>
            </w:r>
          </w:p>
          <w:p w14:paraId="61104238" w14:textId="5A93AF59" w:rsidR="00F931D9" w:rsidRPr="007555D5" w:rsidRDefault="00F931D9" w:rsidP="00F931D9">
            <w:pPr>
              <w:autoSpaceDE w:val="0"/>
              <w:autoSpaceDN w:val="0"/>
              <w:adjustRightInd w:val="0"/>
              <w:ind w:left="84"/>
              <w:rPr>
                <w:bCs/>
                <w:color w:val="000000"/>
              </w:rPr>
            </w:pPr>
          </w:p>
        </w:tc>
        <w:tc>
          <w:tcPr>
            <w:tcW w:w="2430" w:type="dxa"/>
          </w:tcPr>
          <w:p w14:paraId="47C950D6" w14:textId="34F364DA" w:rsidR="00F931D9" w:rsidRDefault="00F931D9" w:rsidP="00F931D9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Spring 2019</w:t>
            </w:r>
          </w:p>
        </w:tc>
        <w:tc>
          <w:tcPr>
            <w:tcW w:w="5380" w:type="dxa"/>
          </w:tcPr>
          <w:p w14:paraId="112EEA33" w14:textId="06CC890E" w:rsidR="00F931D9" w:rsidRDefault="00F931D9" w:rsidP="00F931D9">
            <w:pPr>
              <w:autoSpaceDE w:val="0"/>
              <w:autoSpaceDN w:val="0"/>
              <w:adjustRightInd w:val="0"/>
              <w:ind w:left="8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Using Epidemiological Principles to Improve Clinic Flow</w:t>
            </w:r>
          </w:p>
        </w:tc>
      </w:tr>
      <w:tr w:rsidR="00B61AAB" w14:paraId="4991FA0E" w14:textId="77777777" w:rsidTr="00B61AAB">
        <w:trPr>
          <w:trHeight w:val="557"/>
        </w:trPr>
        <w:tc>
          <w:tcPr>
            <w:tcW w:w="2154" w:type="dxa"/>
          </w:tcPr>
          <w:p w14:paraId="4C9EB099" w14:textId="18A705BC" w:rsidR="00B61AAB" w:rsidRDefault="00B61AAB" w:rsidP="00B61AAB">
            <w:pPr>
              <w:autoSpaceDE w:val="0"/>
              <w:autoSpaceDN w:val="0"/>
              <w:adjustRightInd w:val="0"/>
              <w:ind w:left="84"/>
              <w:rPr>
                <w:bCs/>
                <w:color w:val="000000"/>
              </w:rPr>
            </w:pPr>
            <w:proofErr w:type="spellStart"/>
            <w:r w:rsidRPr="00F931D9">
              <w:rPr>
                <w:bCs/>
                <w:color w:val="000000"/>
              </w:rPr>
              <w:t>Dietschweiler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r w:rsidRPr="00F931D9">
              <w:rPr>
                <w:bCs/>
                <w:color w:val="000000"/>
              </w:rPr>
              <w:t xml:space="preserve">Nicholas </w:t>
            </w:r>
          </w:p>
        </w:tc>
        <w:tc>
          <w:tcPr>
            <w:tcW w:w="2430" w:type="dxa"/>
          </w:tcPr>
          <w:p w14:paraId="7EE9CDD2" w14:textId="436A6F0E" w:rsidR="00B61AAB" w:rsidRDefault="00B61AAB" w:rsidP="00F931D9">
            <w:pPr>
              <w:autoSpaceDE w:val="0"/>
              <w:autoSpaceDN w:val="0"/>
              <w:adjustRightInd w:val="0"/>
              <w:ind w:left="8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Fall 2018</w:t>
            </w:r>
          </w:p>
        </w:tc>
        <w:tc>
          <w:tcPr>
            <w:tcW w:w="5380" w:type="dxa"/>
          </w:tcPr>
          <w:p w14:paraId="1771E0DF" w14:textId="6290DF4B" w:rsidR="00B61AAB" w:rsidRDefault="00B61AAB" w:rsidP="00B61AAB">
            <w:pPr>
              <w:autoSpaceDE w:val="0"/>
              <w:autoSpaceDN w:val="0"/>
              <w:adjustRightInd w:val="0"/>
              <w:ind w:left="8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 Overview and Scope into the Future</w:t>
            </w:r>
          </w:p>
          <w:p w14:paraId="6A89F53C" w14:textId="77777777" w:rsidR="00B61AAB" w:rsidRDefault="00B61AAB" w:rsidP="00F931D9">
            <w:pPr>
              <w:autoSpaceDE w:val="0"/>
              <w:autoSpaceDN w:val="0"/>
              <w:adjustRightInd w:val="0"/>
              <w:ind w:left="84"/>
              <w:rPr>
                <w:bCs/>
                <w:color w:val="000000"/>
              </w:rPr>
            </w:pPr>
          </w:p>
        </w:tc>
      </w:tr>
    </w:tbl>
    <w:p w14:paraId="490A6C8D" w14:textId="77777777" w:rsidR="00F857BE" w:rsidRDefault="00F857BE" w:rsidP="00FD0862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14:paraId="1C4EBC22" w14:textId="1E9158DA" w:rsidR="00FD0862" w:rsidRPr="00FD0862" w:rsidRDefault="00FD0862" w:rsidP="00FD0862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FD0862">
        <w:rPr>
          <w:b/>
          <w:bCs/>
          <w:color w:val="000000"/>
          <w:u w:val="single"/>
        </w:rPr>
        <w:t>PROFESSIONAL MEMBERSHIP</w:t>
      </w:r>
    </w:p>
    <w:p w14:paraId="139414E8" w14:textId="77777777" w:rsidR="00FD0862" w:rsidRPr="00FD0862" w:rsidRDefault="00FD0862" w:rsidP="00FD0862">
      <w:pPr>
        <w:autoSpaceDE w:val="0"/>
        <w:autoSpaceDN w:val="0"/>
        <w:adjustRightInd w:val="0"/>
        <w:jc w:val="both"/>
        <w:rPr>
          <w:color w:val="000000"/>
        </w:rPr>
      </w:pPr>
    </w:p>
    <w:p w14:paraId="32F2D6BB" w14:textId="77777777" w:rsidR="00FD0862" w:rsidRPr="00FD0862" w:rsidRDefault="00FD0862" w:rsidP="00FD086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FD0862">
        <w:rPr>
          <w:color w:val="000000"/>
        </w:rPr>
        <w:t>Pharmacy Council of India</w:t>
      </w:r>
    </w:p>
    <w:p w14:paraId="2924A498" w14:textId="77777777" w:rsidR="00FD0862" w:rsidRPr="00FD0862" w:rsidRDefault="00FD0862" w:rsidP="00FD086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FD0862">
        <w:rPr>
          <w:color w:val="000000"/>
        </w:rPr>
        <w:t>American Sociological Association (ASA)</w:t>
      </w:r>
    </w:p>
    <w:p w14:paraId="7DCB1AD4" w14:textId="77777777" w:rsidR="00FD0862" w:rsidRPr="00FD0862" w:rsidRDefault="00FD0862" w:rsidP="00FD086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FD0862">
        <w:rPr>
          <w:color w:val="000000"/>
        </w:rPr>
        <w:t>American Society of Clinical Oncology (ASCO)</w:t>
      </w:r>
    </w:p>
    <w:p w14:paraId="73D13F62" w14:textId="77777777" w:rsidR="00FD0862" w:rsidRPr="00FD0862" w:rsidRDefault="00FD0862" w:rsidP="00FD086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FD0862">
        <w:rPr>
          <w:color w:val="000000"/>
        </w:rPr>
        <w:t>Society of Clinical Research Associate (SOCRA)</w:t>
      </w:r>
    </w:p>
    <w:p w14:paraId="3D7982EB" w14:textId="02FF03A7" w:rsidR="00FD0862" w:rsidRDefault="00FD0862" w:rsidP="00FD086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FD0862">
        <w:rPr>
          <w:color w:val="000000"/>
        </w:rPr>
        <w:t>Association of Clinical Research Professionals (ACRP)</w:t>
      </w:r>
    </w:p>
    <w:p w14:paraId="7B295745" w14:textId="3286EBEC" w:rsidR="00560A1D" w:rsidRDefault="002420A9" w:rsidP="00FD086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2420A9">
        <w:rPr>
          <w:color w:val="000000"/>
        </w:rPr>
        <w:t>Member, American Thoracic Society (ATS)</w:t>
      </w:r>
    </w:p>
    <w:p w14:paraId="7D158A95" w14:textId="396C30F3" w:rsidR="00330B89" w:rsidRDefault="00330B89" w:rsidP="00FD086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Member, Society of Behavioral Medicine (SBM)</w:t>
      </w:r>
    </w:p>
    <w:p w14:paraId="4DDA358E" w14:textId="77777777" w:rsidR="00581F7E" w:rsidRPr="00581F7E" w:rsidRDefault="00581F7E" w:rsidP="00581F7E">
      <w:pPr>
        <w:autoSpaceDE w:val="0"/>
        <w:autoSpaceDN w:val="0"/>
        <w:adjustRightInd w:val="0"/>
        <w:ind w:left="540"/>
        <w:jc w:val="both"/>
        <w:rPr>
          <w:color w:val="000000"/>
        </w:rPr>
      </w:pPr>
    </w:p>
    <w:p w14:paraId="171015AB" w14:textId="535A56D9" w:rsidR="00FD0862" w:rsidRDefault="0056178F" w:rsidP="00FD0862">
      <w:pPr>
        <w:jc w:val="both"/>
        <w:rPr>
          <w:b/>
          <w:color w:val="000000"/>
          <w:u w:val="single"/>
        </w:rPr>
      </w:pPr>
      <w:r w:rsidRPr="00F857BE">
        <w:rPr>
          <w:b/>
          <w:color w:val="000000"/>
          <w:u w:val="single"/>
        </w:rPr>
        <w:t>PROFESSIONAL SERVICE</w:t>
      </w:r>
    </w:p>
    <w:p w14:paraId="255EDE16" w14:textId="3A604562" w:rsidR="002F4646" w:rsidRDefault="002F4646" w:rsidP="00FD0862">
      <w:pP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International Association service</w:t>
      </w:r>
    </w:p>
    <w:p w14:paraId="74D78AEC" w14:textId="51CCB2FC" w:rsidR="00FA2E8D" w:rsidRDefault="002F4646" w:rsidP="00FA2E8D">
      <w:pPr>
        <w:pStyle w:val="ListParagraph"/>
        <w:numPr>
          <w:ilvl w:val="0"/>
          <w:numId w:val="38"/>
        </w:numPr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FA2E8D">
        <w:rPr>
          <w:rFonts w:cs="Times New Roman"/>
          <w:color w:val="000000"/>
          <w:sz w:val="24"/>
          <w:szCs w:val="24"/>
        </w:rPr>
        <w:t xml:space="preserve">ATS Behavioral Science and Health Services </w:t>
      </w:r>
      <w:r w:rsidR="00FA2E8D" w:rsidRPr="00FA2E8D">
        <w:rPr>
          <w:rFonts w:cs="Times New Roman"/>
          <w:color w:val="000000"/>
          <w:sz w:val="24"/>
          <w:szCs w:val="24"/>
        </w:rPr>
        <w:t>Research</w:t>
      </w:r>
      <w:r w:rsidRPr="00FA2E8D">
        <w:rPr>
          <w:rFonts w:cs="Times New Roman"/>
          <w:color w:val="000000"/>
          <w:sz w:val="24"/>
          <w:szCs w:val="24"/>
        </w:rPr>
        <w:t xml:space="preserve"> </w:t>
      </w:r>
      <w:r w:rsidR="00FA2E8D">
        <w:rPr>
          <w:rFonts w:cs="Times New Roman"/>
          <w:color w:val="000000"/>
          <w:sz w:val="24"/>
          <w:szCs w:val="24"/>
        </w:rPr>
        <w:t xml:space="preserve">(BSHSR) </w:t>
      </w:r>
      <w:r w:rsidRPr="00FA2E8D">
        <w:rPr>
          <w:rFonts w:cs="Times New Roman"/>
          <w:color w:val="000000"/>
          <w:sz w:val="24"/>
          <w:szCs w:val="24"/>
        </w:rPr>
        <w:t>Program Committee</w:t>
      </w:r>
      <w:r w:rsidR="00FA2E8D" w:rsidRPr="00FA2E8D">
        <w:rPr>
          <w:rFonts w:cs="Times New Roman"/>
          <w:color w:val="000000"/>
          <w:sz w:val="24"/>
          <w:szCs w:val="24"/>
        </w:rPr>
        <w:t>: Member (2020-present</w:t>
      </w:r>
      <w:r w:rsidR="0013760F">
        <w:rPr>
          <w:rFonts w:cs="Times New Roman"/>
          <w:color w:val="000000"/>
          <w:sz w:val="24"/>
          <w:szCs w:val="24"/>
        </w:rPr>
        <w:t>)</w:t>
      </w:r>
    </w:p>
    <w:p w14:paraId="6E359C6A" w14:textId="5147FD49" w:rsidR="00FA2E8D" w:rsidRPr="0013760F" w:rsidRDefault="00FA2E8D" w:rsidP="00FA2E8D">
      <w:pPr>
        <w:pStyle w:val="ListParagraph"/>
        <w:numPr>
          <w:ilvl w:val="0"/>
          <w:numId w:val="38"/>
        </w:numPr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C</w:t>
      </w:r>
      <w:r w:rsidRPr="00FA2E8D">
        <w:rPr>
          <w:rFonts w:cs="Times New Roman"/>
          <w:color w:val="000000"/>
          <w:sz w:val="24"/>
          <w:szCs w:val="24"/>
          <w:shd w:val="clear" w:color="auto" w:fill="FFFFFF"/>
        </w:rPr>
        <w:t>o-chair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A2E8D">
        <w:rPr>
          <w:rFonts w:cs="Times New Roman"/>
          <w:color w:val="000000"/>
          <w:sz w:val="24"/>
          <w:szCs w:val="24"/>
          <w:shd w:val="clear" w:color="auto" w:fill="FFFFFF"/>
        </w:rPr>
        <w:t>BSHSR Poster Discussion Session "Influence of systems and society on healthcare and healthcare delivery</w:t>
      </w:r>
      <w:r w:rsidRPr="00FA2E8D">
        <w:rPr>
          <w:rFonts w:ascii="Tahoma" w:hAnsi="Tahoma" w:cs="Tahoma"/>
          <w:color w:val="000000"/>
          <w:shd w:val="clear" w:color="auto" w:fill="FFFFFF"/>
        </w:rPr>
        <w:t>" </w:t>
      </w:r>
      <w:r w:rsidR="0013760F" w:rsidRPr="0013760F">
        <w:rPr>
          <w:rFonts w:cs="Times New Roman"/>
          <w:sz w:val="24"/>
          <w:szCs w:val="24"/>
        </w:rPr>
        <w:t>2022 ATS International Conference, May 2022</w:t>
      </w:r>
    </w:p>
    <w:p w14:paraId="31F12C66" w14:textId="77777777" w:rsidR="00FA2E8D" w:rsidRPr="00FA2E8D" w:rsidRDefault="00FA2E8D" w:rsidP="005318A6">
      <w:pPr>
        <w:pStyle w:val="ListParagraph"/>
        <w:spacing w:line="240" w:lineRule="auto"/>
        <w:ind w:left="360"/>
        <w:jc w:val="both"/>
        <w:rPr>
          <w:rFonts w:cs="Times New Roman"/>
          <w:color w:val="000000"/>
          <w:sz w:val="24"/>
          <w:szCs w:val="24"/>
        </w:rPr>
      </w:pPr>
    </w:p>
    <w:p w14:paraId="4BC29DF2" w14:textId="718F6692" w:rsidR="002F4646" w:rsidRPr="002F4646" w:rsidRDefault="002F4646" w:rsidP="00FD0862">
      <w:pPr>
        <w:jc w:val="both"/>
        <w:rPr>
          <w:b/>
          <w:i/>
          <w:color w:val="000000"/>
          <w:u w:val="single"/>
        </w:rPr>
      </w:pPr>
      <w:r w:rsidRPr="002F4646">
        <w:rPr>
          <w:b/>
          <w:i/>
          <w:color w:val="000000"/>
          <w:u w:val="single"/>
        </w:rPr>
        <w:t>Journal Reviewer</w:t>
      </w:r>
    </w:p>
    <w:p w14:paraId="5221B870" w14:textId="6FB453EB" w:rsidR="002A2D39" w:rsidRPr="002F4646" w:rsidRDefault="5281231A" w:rsidP="5281231A">
      <w:pPr>
        <w:pStyle w:val="ListParagraph"/>
        <w:numPr>
          <w:ilvl w:val="0"/>
          <w:numId w:val="11"/>
        </w:numPr>
        <w:spacing w:line="240" w:lineRule="auto"/>
        <w:ind w:left="446"/>
        <w:rPr>
          <w:rFonts w:cs="Times New Roman"/>
          <w:color w:val="000000"/>
          <w:sz w:val="24"/>
          <w:szCs w:val="24"/>
        </w:rPr>
      </w:pPr>
      <w:r w:rsidRPr="002F4646">
        <w:rPr>
          <w:rFonts w:cs="Times New Roman"/>
          <w:iCs/>
          <w:color w:val="000000" w:themeColor="text1"/>
          <w:sz w:val="24"/>
          <w:szCs w:val="24"/>
        </w:rPr>
        <w:lastRenderedPageBreak/>
        <w:t>Journal of Mixed Methods Research</w:t>
      </w:r>
    </w:p>
    <w:p w14:paraId="344C9C02" w14:textId="7404446C" w:rsidR="0071541D" w:rsidRPr="002F4646" w:rsidRDefault="5281231A" w:rsidP="5281231A">
      <w:pPr>
        <w:pStyle w:val="ListParagraph"/>
        <w:numPr>
          <w:ilvl w:val="0"/>
          <w:numId w:val="11"/>
        </w:numPr>
        <w:spacing w:line="240" w:lineRule="auto"/>
        <w:ind w:left="446"/>
        <w:rPr>
          <w:rFonts w:cs="Times New Roman"/>
          <w:color w:val="000000"/>
          <w:sz w:val="24"/>
          <w:szCs w:val="24"/>
        </w:rPr>
      </w:pPr>
      <w:r w:rsidRPr="002F4646">
        <w:rPr>
          <w:rFonts w:cs="Times New Roman"/>
          <w:iCs/>
          <w:color w:val="000000" w:themeColor="text1"/>
          <w:sz w:val="24"/>
          <w:szCs w:val="24"/>
        </w:rPr>
        <w:t>Health Systems</w:t>
      </w:r>
    </w:p>
    <w:p w14:paraId="5F1C08AD" w14:textId="62C1CC5B" w:rsidR="00FD0862" w:rsidRPr="002F4646" w:rsidRDefault="5281231A" w:rsidP="5281231A">
      <w:pPr>
        <w:numPr>
          <w:ilvl w:val="0"/>
          <w:numId w:val="11"/>
        </w:numPr>
        <w:ind w:left="446"/>
        <w:contextualSpacing/>
        <w:jc w:val="both"/>
        <w:rPr>
          <w:color w:val="000000"/>
        </w:rPr>
      </w:pPr>
      <w:r w:rsidRPr="002F4646">
        <w:rPr>
          <w:iCs/>
          <w:color w:val="000000" w:themeColor="text1"/>
        </w:rPr>
        <w:t>International Journal of Palliative Nursing</w:t>
      </w:r>
    </w:p>
    <w:p w14:paraId="6F5DEA1B" w14:textId="3FC9B944" w:rsidR="00135BF1" w:rsidRPr="002F4646" w:rsidRDefault="5281231A" w:rsidP="5281231A">
      <w:pPr>
        <w:numPr>
          <w:ilvl w:val="0"/>
          <w:numId w:val="11"/>
        </w:numPr>
        <w:ind w:left="446"/>
        <w:contextualSpacing/>
        <w:jc w:val="both"/>
        <w:rPr>
          <w:color w:val="000000"/>
        </w:rPr>
      </w:pPr>
      <w:r w:rsidRPr="002F4646">
        <w:rPr>
          <w:iCs/>
          <w:color w:val="000000" w:themeColor="text1"/>
        </w:rPr>
        <w:t>Medical Care</w:t>
      </w:r>
    </w:p>
    <w:p w14:paraId="2C7E9B78" w14:textId="38D5495C" w:rsidR="00135BF1" w:rsidRPr="002F4646" w:rsidRDefault="5281231A" w:rsidP="5281231A">
      <w:pPr>
        <w:pStyle w:val="ListParagraph"/>
        <w:numPr>
          <w:ilvl w:val="0"/>
          <w:numId w:val="11"/>
        </w:numPr>
        <w:spacing w:line="240" w:lineRule="auto"/>
        <w:ind w:left="446"/>
        <w:rPr>
          <w:rFonts w:cs="Times New Roman"/>
          <w:color w:val="000000"/>
          <w:sz w:val="24"/>
          <w:szCs w:val="24"/>
        </w:rPr>
      </w:pPr>
      <w:r w:rsidRPr="002F4646">
        <w:rPr>
          <w:rFonts w:cs="Times New Roman"/>
          <w:iCs/>
          <w:color w:val="000000" w:themeColor="text1"/>
          <w:sz w:val="24"/>
          <w:szCs w:val="24"/>
        </w:rPr>
        <w:t>Annals of The American Thoracic Society</w:t>
      </w:r>
    </w:p>
    <w:p w14:paraId="60ED437D" w14:textId="696C1839" w:rsidR="00F44FAF" w:rsidRPr="002F4646" w:rsidRDefault="5281231A" w:rsidP="5281231A">
      <w:pPr>
        <w:pStyle w:val="ListParagraph"/>
        <w:numPr>
          <w:ilvl w:val="0"/>
          <w:numId w:val="11"/>
        </w:numPr>
        <w:spacing w:line="240" w:lineRule="auto"/>
        <w:ind w:left="446"/>
        <w:rPr>
          <w:rFonts w:cs="Times New Roman"/>
          <w:color w:val="000000"/>
          <w:sz w:val="24"/>
          <w:szCs w:val="24"/>
        </w:rPr>
      </w:pPr>
      <w:r w:rsidRPr="002F4646">
        <w:rPr>
          <w:rFonts w:cs="Times New Roman"/>
          <w:iCs/>
          <w:color w:val="000000" w:themeColor="text1"/>
          <w:sz w:val="24"/>
          <w:szCs w:val="24"/>
        </w:rPr>
        <w:t>Translational Behavioral Medicine</w:t>
      </w:r>
    </w:p>
    <w:p w14:paraId="376B9046" w14:textId="72EA3FAF" w:rsidR="007F13E1" w:rsidRPr="002F4646" w:rsidRDefault="5281231A" w:rsidP="5281231A">
      <w:pPr>
        <w:pStyle w:val="ListParagraph"/>
        <w:numPr>
          <w:ilvl w:val="0"/>
          <w:numId w:val="11"/>
        </w:numPr>
        <w:spacing w:line="240" w:lineRule="auto"/>
        <w:ind w:left="446"/>
        <w:rPr>
          <w:rFonts w:cs="Times New Roman"/>
          <w:color w:val="000000"/>
          <w:sz w:val="24"/>
          <w:szCs w:val="24"/>
        </w:rPr>
      </w:pPr>
      <w:r w:rsidRPr="002F4646">
        <w:rPr>
          <w:rFonts w:cs="Times New Roman"/>
          <w:iCs/>
          <w:color w:val="000000" w:themeColor="text1"/>
          <w:sz w:val="24"/>
          <w:szCs w:val="24"/>
        </w:rPr>
        <w:t>Health Education Journal</w:t>
      </w:r>
    </w:p>
    <w:p w14:paraId="7C5F3134" w14:textId="1F9A1BE1" w:rsidR="5281231A" w:rsidRPr="002F4646" w:rsidRDefault="5281231A" w:rsidP="5281231A">
      <w:pPr>
        <w:pStyle w:val="ListParagraph"/>
        <w:numPr>
          <w:ilvl w:val="0"/>
          <w:numId w:val="11"/>
        </w:numPr>
        <w:spacing w:line="240" w:lineRule="auto"/>
        <w:ind w:left="446"/>
        <w:rPr>
          <w:rFonts w:cs="Times New Roman"/>
          <w:color w:val="000000" w:themeColor="text1"/>
          <w:sz w:val="24"/>
          <w:szCs w:val="24"/>
        </w:rPr>
      </w:pPr>
      <w:r w:rsidRPr="002F4646">
        <w:rPr>
          <w:rFonts w:cs="Times New Roman"/>
          <w:iCs/>
          <w:color w:val="000000" w:themeColor="text1"/>
          <w:sz w:val="24"/>
          <w:szCs w:val="24"/>
        </w:rPr>
        <w:t>Society for Clinical Trials</w:t>
      </w:r>
    </w:p>
    <w:p w14:paraId="25DCEAA2" w14:textId="762C5197" w:rsidR="5281231A" w:rsidRPr="002F4646" w:rsidRDefault="5281231A" w:rsidP="5281231A">
      <w:pPr>
        <w:pStyle w:val="ListParagraph"/>
        <w:numPr>
          <w:ilvl w:val="0"/>
          <w:numId w:val="11"/>
        </w:numPr>
        <w:spacing w:line="240" w:lineRule="auto"/>
        <w:ind w:left="446"/>
        <w:rPr>
          <w:rFonts w:cs="Times New Roman"/>
          <w:color w:val="000000" w:themeColor="text1"/>
          <w:sz w:val="24"/>
          <w:szCs w:val="24"/>
        </w:rPr>
      </w:pPr>
      <w:r w:rsidRPr="002F4646">
        <w:rPr>
          <w:rFonts w:cs="Times New Roman"/>
          <w:color w:val="000000" w:themeColor="text1"/>
          <w:sz w:val="24"/>
          <w:szCs w:val="24"/>
        </w:rPr>
        <w:t xml:space="preserve"> </w:t>
      </w:r>
      <w:r w:rsidRPr="002F4646">
        <w:rPr>
          <w:rFonts w:cs="Times New Roman"/>
          <w:iCs/>
          <w:color w:val="000000" w:themeColor="text1"/>
          <w:sz w:val="24"/>
          <w:szCs w:val="24"/>
        </w:rPr>
        <w:t>BMC Pulmonary Medicine</w:t>
      </w:r>
    </w:p>
    <w:p w14:paraId="18F8AF3B" w14:textId="1D42F94E" w:rsidR="5281231A" w:rsidRPr="002F4646" w:rsidRDefault="5281231A" w:rsidP="5281231A">
      <w:pPr>
        <w:pStyle w:val="ListParagraph"/>
        <w:numPr>
          <w:ilvl w:val="0"/>
          <w:numId w:val="1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2F4646">
        <w:rPr>
          <w:rFonts w:cs="Times New Roman"/>
          <w:iCs/>
          <w:color w:val="000000" w:themeColor="text1"/>
          <w:sz w:val="24"/>
          <w:szCs w:val="24"/>
        </w:rPr>
        <w:t>Health Expectations</w:t>
      </w:r>
    </w:p>
    <w:p w14:paraId="253ADCC6" w14:textId="2D62EB18" w:rsidR="5281231A" w:rsidRPr="002F4646" w:rsidRDefault="5281231A" w:rsidP="5281231A">
      <w:pPr>
        <w:pStyle w:val="ListParagraph"/>
        <w:numPr>
          <w:ilvl w:val="0"/>
          <w:numId w:val="1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2F4646">
        <w:rPr>
          <w:rFonts w:cs="Times New Roman"/>
          <w:iCs/>
          <w:color w:val="000000" w:themeColor="text1"/>
          <w:sz w:val="24"/>
          <w:szCs w:val="24"/>
        </w:rPr>
        <w:t>BMC Health Services Research</w:t>
      </w:r>
    </w:p>
    <w:p w14:paraId="0C77BD82" w14:textId="46E1D5AE" w:rsidR="00F903D4" w:rsidRPr="002F4646" w:rsidRDefault="00F903D4" w:rsidP="00F903D4">
      <w:pPr>
        <w:pStyle w:val="ListParagraph"/>
        <w:numPr>
          <w:ilvl w:val="0"/>
          <w:numId w:val="1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2F4646">
        <w:rPr>
          <w:rFonts w:cs="Times New Roman"/>
          <w:color w:val="000000" w:themeColor="text1"/>
          <w:sz w:val="24"/>
          <w:szCs w:val="24"/>
        </w:rPr>
        <w:t>American Journal of Respiratory and Critical Care Medicine</w:t>
      </w:r>
    </w:p>
    <w:p w14:paraId="027398CC" w14:textId="60CF4582" w:rsidR="00644F31" w:rsidRPr="002F4646" w:rsidRDefault="00644F31" w:rsidP="00F903D4">
      <w:pPr>
        <w:pStyle w:val="ListParagraph"/>
        <w:numPr>
          <w:ilvl w:val="0"/>
          <w:numId w:val="1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2F4646">
        <w:rPr>
          <w:rFonts w:cs="Times New Roman"/>
          <w:color w:val="000000" w:themeColor="text1"/>
          <w:sz w:val="24"/>
          <w:szCs w:val="24"/>
        </w:rPr>
        <w:t>Journal of Palliative Medicine</w:t>
      </w:r>
    </w:p>
    <w:p w14:paraId="5AF52D84" w14:textId="0AAA6924" w:rsidR="00EA5132" w:rsidRPr="002F4646" w:rsidRDefault="00EA5132" w:rsidP="00F903D4">
      <w:pPr>
        <w:pStyle w:val="ListParagraph"/>
        <w:numPr>
          <w:ilvl w:val="0"/>
          <w:numId w:val="1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2F4646">
        <w:rPr>
          <w:rFonts w:cs="Times New Roman"/>
          <w:color w:val="000000" w:themeColor="text1"/>
          <w:sz w:val="24"/>
          <w:szCs w:val="24"/>
        </w:rPr>
        <w:t>CHEST</w:t>
      </w:r>
    </w:p>
    <w:p w14:paraId="3AFA6AC0" w14:textId="4690468C" w:rsidR="002C6AF7" w:rsidRPr="002F4646" w:rsidRDefault="002C6AF7" w:rsidP="00F903D4">
      <w:pPr>
        <w:pStyle w:val="ListParagraph"/>
        <w:numPr>
          <w:ilvl w:val="0"/>
          <w:numId w:val="1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2F4646">
        <w:rPr>
          <w:rFonts w:cs="Times New Roman"/>
          <w:color w:val="000000" w:themeColor="text1"/>
          <w:sz w:val="24"/>
          <w:szCs w:val="24"/>
        </w:rPr>
        <w:t>Journal of Palliative Care</w:t>
      </w:r>
    </w:p>
    <w:p w14:paraId="0173F6AA" w14:textId="27EF32BE" w:rsidR="000223F2" w:rsidRPr="002F4646" w:rsidRDefault="000223F2" w:rsidP="00F903D4">
      <w:pPr>
        <w:pStyle w:val="ListParagraph"/>
        <w:numPr>
          <w:ilvl w:val="0"/>
          <w:numId w:val="1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2F4646">
        <w:rPr>
          <w:rFonts w:cs="Times New Roman"/>
          <w:color w:val="000000" w:themeColor="text1"/>
          <w:sz w:val="24"/>
          <w:szCs w:val="24"/>
        </w:rPr>
        <w:t>Journal of The National Medical Association</w:t>
      </w:r>
    </w:p>
    <w:p w14:paraId="2150D083" w14:textId="77777777" w:rsidR="002F4646" w:rsidRPr="002F4646" w:rsidRDefault="005546FF" w:rsidP="002F4646">
      <w:pPr>
        <w:pStyle w:val="ListParagraph"/>
        <w:numPr>
          <w:ilvl w:val="0"/>
          <w:numId w:val="1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2F4646">
        <w:rPr>
          <w:rFonts w:cs="Times New Roman"/>
          <w:color w:val="000000" w:themeColor="text1"/>
          <w:sz w:val="24"/>
          <w:szCs w:val="24"/>
        </w:rPr>
        <w:t>BMJ Open</w:t>
      </w:r>
    </w:p>
    <w:p w14:paraId="28FFA5E9" w14:textId="0DB59450" w:rsidR="002F4646" w:rsidRDefault="002F4646" w:rsidP="002F4646">
      <w:pPr>
        <w:pStyle w:val="ListParagraph"/>
        <w:numPr>
          <w:ilvl w:val="0"/>
          <w:numId w:val="1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2F4646">
        <w:rPr>
          <w:rFonts w:cs="Times New Roman"/>
          <w:color w:val="000000" w:themeColor="text1"/>
          <w:sz w:val="24"/>
          <w:szCs w:val="24"/>
        </w:rPr>
        <w:t>Journal of Health</w:t>
      </w:r>
      <w:r w:rsidR="00FA2E8D">
        <w:rPr>
          <w:rFonts w:cs="Times New Roman"/>
          <w:color w:val="000000" w:themeColor="text1"/>
          <w:sz w:val="24"/>
          <w:szCs w:val="24"/>
        </w:rPr>
        <w:t>c</w:t>
      </w:r>
      <w:r w:rsidRPr="002F4646">
        <w:rPr>
          <w:rFonts w:cs="Times New Roman"/>
          <w:color w:val="000000" w:themeColor="text1"/>
          <w:sz w:val="24"/>
          <w:szCs w:val="24"/>
        </w:rPr>
        <w:t xml:space="preserve">are Quality </w:t>
      </w:r>
    </w:p>
    <w:p w14:paraId="0A076E53" w14:textId="71328180" w:rsidR="00170342" w:rsidRDefault="00170342" w:rsidP="002F4646">
      <w:pPr>
        <w:pStyle w:val="ListParagraph"/>
        <w:numPr>
          <w:ilvl w:val="0"/>
          <w:numId w:val="1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BMC Women’s Health</w:t>
      </w:r>
    </w:p>
    <w:p w14:paraId="399EFEBE" w14:textId="4E1A42FC" w:rsidR="000A5158" w:rsidRPr="000A5158" w:rsidRDefault="000A5158" w:rsidP="000A5158">
      <w:pPr>
        <w:pStyle w:val="ListParagraph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0A5158">
        <w:rPr>
          <w:rFonts w:cs="Times New Roman"/>
          <w:color w:val="000000"/>
          <w:sz w:val="24"/>
          <w:szCs w:val="24"/>
        </w:rPr>
        <w:t>The Joint Commission Journal on Quality and Patient Safet</w:t>
      </w:r>
      <w:r>
        <w:rPr>
          <w:rFonts w:cs="Times New Roman"/>
          <w:color w:val="000000"/>
          <w:sz w:val="24"/>
          <w:szCs w:val="24"/>
        </w:rPr>
        <w:t>y</w:t>
      </w:r>
    </w:p>
    <w:p w14:paraId="48328386" w14:textId="1351E1DA" w:rsidR="002F4646" w:rsidRPr="002F4646" w:rsidRDefault="002F4646" w:rsidP="002F4646">
      <w:pPr>
        <w:pStyle w:val="ListParagraph"/>
        <w:spacing w:line="240" w:lineRule="auto"/>
        <w:ind w:left="90"/>
        <w:rPr>
          <w:rFonts w:cs="Times New Roman"/>
          <w:b/>
          <w:i/>
          <w:color w:val="000000" w:themeColor="text1"/>
          <w:sz w:val="24"/>
          <w:szCs w:val="24"/>
          <w:u w:val="single"/>
        </w:rPr>
      </w:pPr>
      <w:r w:rsidRPr="002F4646">
        <w:rPr>
          <w:rFonts w:cs="Times New Roman"/>
          <w:b/>
          <w:i/>
          <w:color w:val="000000" w:themeColor="text1"/>
          <w:sz w:val="24"/>
          <w:szCs w:val="24"/>
          <w:u w:val="single"/>
        </w:rPr>
        <w:t>Grant reviewer</w:t>
      </w:r>
    </w:p>
    <w:p w14:paraId="15FAD90F" w14:textId="5B486229" w:rsidR="0056178F" w:rsidRDefault="5281231A" w:rsidP="5281231A">
      <w:pPr>
        <w:pStyle w:val="ListParagraph"/>
        <w:numPr>
          <w:ilvl w:val="0"/>
          <w:numId w:val="11"/>
        </w:numPr>
        <w:spacing w:line="240" w:lineRule="auto"/>
        <w:ind w:left="446"/>
        <w:rPr>
          <w:rFonts w:cs="Times New Roman"/>
          <w:color w:val="000000"/>
          <w:sz w:val="24"/>
          <w:szCs w:val="24"/>
        </w:rPr>
      </w:pPr>
      <w:r w:rsidRPr="5281231A">
        <w:rPr>
          <w:rFonts w:cs="Times New Roman"/>
          <w:color w:val="000000" w:themeColor="text1"/>
          <w:sz w:val="24"/>
          <w:szCs w:val="24"/>
        </w:rPr>
        <w:t>UAB Comprehensive Cancer Center Protocol Review Committee</w:t>
      </w:r>
    </w:p>
    <w:p w14:paraId="6511DC4C" w14:textId="6088938E" w:rsidR="003D0A33" w:rsidRDefault="5281231A" w:rsidP="5281231A">
      <w:pPr>
        <w:pStyle w:val="ListParagraph"/>
        <w:numPr>
          <w:ilvl w:val="0"/>
          <w:numId w:val="11"/>
        </w:numPr>
        <w:spacing w:line="240" w:lineRule="auto"/>
        <w:rPr>
          <w:rFonts w:cs="Times New Roman"/>
          <w:color w:val="000000"/>
          <w:sz w:val="24"/>
          <w:szCs w:val="24"/>
        </w:rPr>
      </w:pPr>
      <w:r w:rsidRPr="5281231A">
        <w:rPr>
          <w:rFonts w:cs="Times New Roman"/>
          <w:color w:val="000000" w:themeColor="text1"/>
          <w:sz w:val="24"/>
          <w:szCs w:val="24"/>
        </w:rPr>
        <w:t>Palliative Research Enhancement Project (PREP) Awards Review Panel (December 2019)</w:t>
      </w:r>
    </w:p>
    <w:p w14:paraId="02EA9930" w14:textId="022F8C15" w:rsidR="003D0A33" w:rsidRPr="002F4646" w:rsidRDefault="5281231A" w:rsidP="5281231A">
      <w:pPr>
        <w:pStyle w:val="ListParagraph"/>
        <w:numPr>
          <w:ilvl w:val="0"/>
          <w:numId w:val="11"/>
        </w:numPr>
        <w:spacing w:line="240" w:lineRule="auto"/>
        <w:rPr>
          <w:rFonts w:cs="Times New Roman"/>
          <w:color w:val="000000"/>
          <w:sz w:val="24"/>
          <w:szCs w:val="24"/>
        </w:rPr>
      </w:pPr>
      <w:r w:rsidRPr="5281231A">
        <w:rPr>
          <w:rFonts w:cs="Times New Roman"/>
          <w:color w:val="000000" w:themeColor="text1"/>
          <w:sz w:val="24"/>
          <w:szCs w:val="24"/>
        </w:rPr>
        <w:t>HDREP Grant Writing Retreat Review Session (February 2020)</w:t>
      </w:r>
    </w:p>
    <w:p w14:paraId="751DB986" w14:textId="6210EAB7" w:rsidR="002F4646" w:rsidRPr="002F4646" w:rsidRDefault="002F4646" w:rsidP="5281231A">
      <w:pPr>
        <w:pStyle w:val="ListParagraph"/>
        <w:numPr>
          <w:ilvl w:val="0"/>
          <w:numId w:val="11"/>
        </w:numPr>
        <w:spacing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UAB SHP </w:t>
      </w:r>
      <w:r w:rsidRPr="002F4646">
        <w:rPr>
          <w:rFonts w:cs="Times New Roman"/>
          <w:color w:val="000000"/>
          <w:sz w:val="24"/>
          <w:szCs w:val="24"/>
        </w:rPr>
        <w:t>H</w:t>
      </w:r>
      <w:r>
        <w:rPr>
          <w:rFonts w:cs="Times New Roman"/>
          <w:color w:val="000000"/>
          <w:sz w:val="24"/>
          <w:szCs w:val="24"/>
        </w:rPr>
        <w:t xml:space="preserve">ealthcare </w:t>
      </w:r>
      <w:r w:rsidRPr="002F4646">
        <w:rPr>
          <w:rFonts w:cs="Times New Roman"/>
          <w:color w:val="000000"/>
          <w:sz w:val="24"/>
          <w:szCs w:val="24"/>
        </w:rPr>
        <w:t>Q</w:t>
      </w:r>
      <w:r>
        <w:rPr>
          <w:rFonts w:cs="Times New Roman"/>
          <w:color w:val="000000"/>
          <w:sz w:val="24"/>
          <w:szCs w:val="24"/>
        </w:rPr>
        <w:t xml:space="preserve">uality and </w:t>
      </w:r>
      <w:r w:rsidRPr="002F4646">
        <w:rPr>
          <w:rFonts w:cs="Times New Roman"/>
          <w:color w:val="000000"/>
          <w:sz w:val="24"/>
          <w:szCs w:val="24"/>
        </w:rPr>
        <w:t>S</w:t>
      </w:r>
      <w:r>
        <w:rPr>
          <w:rFonts w:cs="Times New Roman"/>
          <w:color w:val="000000"/>
          <w:sz w:val="24"/>
          <w:szCs w:val="24"/>
        </w:rPr>
        <w:t>afety</w:t>
      </w:r>
      <w:r w:rsidRPr="002F4646">
        <w:rPr>
          <w:rFonts w:cs="Times New Roman"/>
          <w:color w:val="000000"/>
          <w:sz w:val="24"/>
          <w:szCs w:val="24"/>
        </w:rPr>
        <w:t xml:space="preserve"> program (certificate and Masters) committee</w:t>
      </w:r>
    </w:p>
    <w:p w14:paraId="2A365A36" w14:textId="77777777" w:rsidR="002F4646" w:rsidRPr="002F4646" w:rsidRDefault="002F4646" w:rsidP="002F4646">
      <w:pPr>
        <w:pStyle w:val="ListParagraph"/>
        <w:spacing w:line="240" w:lineRule="auto"/>
        <w:ind w:left="450"/>
        <w:rPr>
          <w:rFonts w:cs="Times New Roman"/>
          <w:color w:val="000000"/>
          <w:sz w:val="24"/>
          <w:szCs w:val="24"/>
        </w:rPr>
      </w:pPr>
    </w:p>
    <w:p w14:paraId="10CDF0DD" w14:textId="4B339423" w:rsidR="002F4646" w:rsidRPr="002F4646" w:rsidRDefault="002F4646" w:rsidP="002F4646">
      <w:pPr>
        <w:pStyle w:val="ListParagraph"/>
        <w:spacing w:line="240" w:lineRule="auto"/>
        <w:ind w:left="90"/>
        <w:rPr>
          <w:rFonts w:cs="Times New Roman"/>
          <w:b/>
          <w:i/>
          <w:color w:val="000000"/>
          <w:sz w:val="24"/>
          <w:szCs w:val="24"/>
          <w:u w:val="single"/>
        </w:rPr>
      </w:pPr>
      <w:r w:rsidRPr="002F4646">
        <w:rPr>
          <w:rFonts w:cs="Times New Roman"/>
          <w:b/>
          <w:i/>
          <w:color w:val="000000"/>
          <w:sz w:val="24"/>
          <w:szCs w:val="24"/>
          <w:u w:val="single"/>
        </w:rPr>
        <w:t>Other</w:t>
      </w:r>
    </w:p>
    <w:p w14:paraId="79FED2F2" w14:textId="12A0B182" w:rsidR="003D0A33" w:rsidRPr="00A8661C" w:rsidRDefault="00EA5132" w:rsidP="003D0A33">
      <w:pPr>
        <w:pStyle w:val="ListParagraph"/>
        <w:numPr>
          <w:ilvl w:val="0"/>
          <w:numId w:val="11"/>
        </w:numPr>
        <w:spacing w:line="240" w:lineRule="auto"/>
        <w:rPr>
          <w:rFonts w:ascii="Times" w:hAnsi="Times" w:cs="Times"/>
          <w:color w:val="000000" w:themeColor="text1"/>
          <w:sz w:val="24"/>
          <w:szCs w:val="24"/>
        </w:rPr>
      </w:pPr>
      <w:r w:rsidRPr="00EA5132">
        <w:rPr>
          <w:rFonts w:ascii="Times" w:hAnsi="Times" w:cs="Times"/>
          <w:color w:val="000000" w:themeColor="text1"/>
          <w:sz w:val="24"/>
          <w:szCs w:val="24"/>
          <w:shd w:val="clear" w:color="auto" w:fill="FFFFFF"/>
        </w:rPr>
        <w:t>M</w:t>
      </w:r>
      <w:r>
        <w:rPr>
          <w:rFonts w:ascii="Times" w:hAnsi="Times" w:cs="Times"/>
          <w:color w:val="000000" w:themeColor="text1"/>
          <w:sz w:val="24"/>
          <w:szCs w:val="24"/>
          <w:shd w:val="clear" w:color="auto" w:fill="FFFFFF"/>
        </w:rPr>
        <w:t xml:space="preserve">inority </w:t>
      </w:r>
      <w:r w:rsidRPr="00EA5132">
        <w:rPr>
          <w:rFonts w:ascii="Times" w:hAnsi="Times" w:cs="Times"/>
          <w:color w:val="000000" w:themeColor="text1"/>
          <w:sz w:val="24"/>
          <w:szCs w:val="24"/>
          <w:shd w:val="clear" w:color="auto" w:fill="FFFFFF"/>
        </w:rPr>
        <w:t>H</w:t>
      </w:r>
      <w:r>
        <w:rPr>
          <w:rFonts w:ascii="Times" w:hAnsi="Times" w:cs="Times"/>
          <w:color w:val="000000" w:themeColor="text1"/>
          <w:sz w:val="24"/>
          <w:szCs w:val="24"/>
          <w:shd w:val="clear" w:color="auto" w:fill="FFFFFF"/>
        </w:rPr>
        <w:t xml:space="preserve">ealth </w:t>
      </w:r>
      <w:r w:rsidRPr="00EA5132">
        <w:rPr>
          <w:rFonts w:ascii="Times" w:hAnsi="Times" w:cs="Times"/>
          <w:color w:val="000000" w:themeColor="text1"/>
          <w:sz w:val="24"/>
          <w:szCs w:val="24"/>
          <w:shd w:val="clear" w:color="auto" w:fill="FFFFFF"/>
        </w:rPr>
        <w:t>R</w:t>
      </w:r>
      <w:r>
        <w:rPr>
          <w:rFonts w:ascii="Times" w:hAnsi="Times" w:cs="Times"/>
          <w:color w:val="000000" w:themeColor="text1"/>
          <w:sz w:val="24"/>
          <w:szCs w:val="24"/>
          <w:shd w:val="clear" w:color="auto" w:fill="FFFFFF"/>
        </w:rPr>
        <w:t>esearch</w:t>
      </w:r>
      <w:r w:rsidRPr="00EA5132">
        <w:rPr>
          <w:rFonts w:ascii="Times" w:hAnsi="Times" w:cs="Times"/>
          <w:color w:val="000000" w:themeColor="text1"/>
          <w:sz w:val="24"/>
          <w:szCs w:val="24"/>
          <w:shd w:val="clear" w:color="auto" w:fill="FFFFFF"/>
        </w:rPr>
        <w:t xml:space="preserve"> Training </w:t>
      </w:r>
      <w:r>
        <w:rPr>
          <w:rFonts w:ascii="Times" w:hAnsi="Times" w:cs="Times"/>
          <w:color w:val="000000" w:themeColor="text1"/>
          <w:sz w:val="24"/>
          <w:szCs w:val="24"/>
          <w:shd w:val="clear" w:color="auto" w:fill="FFFFFF"/>
        </w:rPr>
        <w:t xml:space="preserve">(MHRT) </w:t>
      </w:r>
      <w:r w:rsidRPr="00EA5132">
        <w:rPr>
          <w:rFonts w:ascii="Times" w:hAnsi="Times" w:cs="Times"/>
          <w:color w:val="000000" w:themeColor="text1"/>
          <w:sz w:val="24"/>
          <w:szCs w:val="24"/>
          <w:shd w:val="clear" w:color="auto" w:fill="FFFFFF"/>
        </w:rPr>
        <w:t>Mentors</w:t>
      </w:r>
      <w:r>
        <w:rPr>
          <w:rFonts w:ascii="Times" w:hAnsi="Times" w:cs="Times"/>
          <w:color w:val="000000" w:themeColor="text1"/>
          <w:sz w:val="24"/>
          <w:szCs w:val="24"/>
          <w:shd w:val="clear" w:color="auto" w:fill="FFFFFF"/>
        </w:rPr>
        <w:t xml:space="preserve"> (2020, 2021)</w:t>
      </w:r>
    </w:p>
    <w:p w14:paraId="39C67FE6" w14:textId="4FDA4992" w:rsidR="00A8661C" w:rsidRDefault="000946E9" w:rsidP="003D0A33">
      <w:pPr>
        <w:pStyle w:val="ListParagraph"/>
        <w:numPr>
          <w:ilvl w:val="0"/>
          <w:numId w:val="11"/>
        </w:numPr>
        <w:spacing w:line="240" w:lineRule="auto"/>
        <w:rPr>
          <w:rFonts w:ascii="Times" w:hAnsi="Times" w:cs="Times"/>
          <w:color w:val="000000" w:themeColor="text1"/>
          <w:sz w:val="24"/>
          <w:szCs w:val="24"/>
        </w:rPr>
      </w:pPr>
      <w:r>
        <w:rPr>
          <w:rFonts w:ascii="Times" w:hAnsi="Times" w:cs="Times"/>
          <w:color w:val="000000" w:themeColor="text1"/>
          <w:sz w:val="24"/>
          <w:szCs w:val="24"/>
        </w:rPr>
        <w:t xml:space="preserve">UAB SHP </w:t>
      </w:r>
      <w:r w:rsidR="00A8661C" w:rsidRPr="00A8661C">
        <w:rPr>
          <w:rFonts w:ascii="Times" w:hAnsi="Times" w:cs="Times"/>
          <w:color w:val="000000" w:themeColor="text1"/>
          <w:sz w:val="24"/>
          <w:szCs w:val="24"/>
        </w:rPr>
        <w:t>H</w:t>
      </w:r>
      <w:r>
        <w:rPr>
          <w:rFonts w:ascii="Times" w:hAnsi="Times" w:cs="Times"/>
          <w:color w:val="000000" w:themeColor="text1"/>
          <w:sz w:val="24"/>
          <w:szCs w:val="24"/>
        </w:rPr>
        <w:t xml:space="preserve">ealth </w:t>
      </w:r>
      <w:r w:rsidR="00A8661C" w:rsidRPr="00A8661C">
        <w:rPr>
          <w:rFonts w:ascii="Times" w:hAnsi="Times" w:cs="Times"/>
          <w:color w:val="000000" w:themeColor="text1"/>
          <w:sz w:val="24"/>
          <w:szCs w:val="24"/>
        </w:rPr>
        <w:t>C</w:t>
      </w:r>
      <w:r>
        <w:rPr>
          <w:rFonts w:ascii="Times" w:hAnsi="Times" w:cs="Times"/>
          <w:color w:val="000000" w:themeColor="text1"/>
          <w:sz w:val="24"/>
          <w:szCs w:val="24"/>
        </w:rPr>
        <w:t>are Management</w:t>
      </w:r>
      <w:r w:rsidR="00A8661C" w:rsidRPr="00A8661C">
        <w:rPr>
          <w:rFonts w:ascii="Times" w:hAnsi="Times" w:cs="Times"/>
          <w:color w:val="000000" w:themeColor="text1"/>
          <w:sz w:val="24"/>
          <w:szCs w:val="24"/>
        </w:rPr>
        <w:t xml:space="preserve"> Scholarship Committee</w:t>
      </w:r>
      <w:r w:rsidR="00A8661C">
        <w:rPr>
          <w:rFonts w:ascii="Times" w:hAnsi="Times" w:cs="Times"/>
          <w:color w:val="000000" w:themeColor="text1"/>
          <w:sz w:val="24"/>
          <w:szCs w:val="24"/>
        </w:rPr>
        <w:t xml:space="preserve"> 2021</w:t>
      </w:r>
    </w:p>
    <w:p w14:paraId="04453804" w14:textId="7FE68ECB" w:rsidR="00DB4312" w:rsidRPr="00DB4312" w:rsidRDefault="00DB4312" w:rsidP="00DB4312">
      <w:pPr>
        <w:pStyle w:val="ListParagraph"/>
        <w:numPr>
          <w:ilvl w:val="0"/>
          <w:numId w:val="11"/>
        </w:numPr>
        <w:spacing w:before="100" w:after="100"/>
        <w:ind w:right="720"/>
        <w:rPr>
          <w:rFonts w:cs="Times New Roman"/>
          <w:color w:val="000000"/>
          <w:sz w:val="24"/>
          <w:szCs w:val="24"/>
        </w:rPr>
      </w:pPr>
      <w:r w:rsidRPr="00DB4312">
        <w:rPr>
          <w:rFonts w:cs="Times New Roman"/>
          <w:color w:val="000000"/>
          <w:sz w:val="24"/>
          <w:szCs w:val="24"/>
        </w:rPr>
        <w:t>HQS program (certificate and Masters) committee.</w:t>
      </w:r>
      <w:bookmarkStart w:id="0" w:name="_GoBack"/>
      <w:bookmarkEnd w:id="0"/>
    </w:p>
    <w:p w14:paraId="6B5FCB41" w14:textId="77777777" w:rsidR="00D8099F" w:rsidRDefault="00D8099F" w:rsidP="0056178F">
      <w:pPr>
        <w:tabs>
          <w:tab w:val="left" w:pos="3318"/>
        </w:tabs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14:paraId="6922B59C" w14:textId="70EB19F7" w:rsidR="004079FA" w:rsidRDefault="005C65F0" w:rsidP="004079FA">
      <w:pPr>
        <w:tabs>
          <w:tab w:val="left" w:pos="3318"/>
        </w:tabs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INVITED LECTURES / PRESENTATIONS</w:t>
      </w:r>
    </w:p>
    <w:p w14:paraId="55F1479D" w14:textId="77777777" w:rsidR="006D499B" w:rsidRPr="006D499B" w:rsidRDefault="006D499B" w:rsidP="006D499B">
      <w:pPr>
        <w:pStyle w:val="ListParagraph"/>
        <w:spacing w:line="240" w:lineRule="auto"/>
        <w:ind w:left="360"/>
        <w:rPr>
          <w:rFonts w:cs="Times New Roman"/>
          <w:sz w:val="24"/>
          <w:szCs w:val="24"/>
        </w:rPr>
      </w:pPr>
    </w:p>
    <w:p w14:paraId="71A6A20C" w14:textId="3D0DB91E" w:rsidR="006D499B" w:rsidRDefault="006D499B" w:rsidP="006D499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A72E82">
        <w:rPr>
          <w:rFonts w:cs="Times New Roman"/>
          <w:i/>
          <w:color w:val="000000"/>
          <w:sz w:val="24"/>
          <w:szCs w:val="24"/>
        </w:rPr>
        <w:t>“Continuing Seminar for the PhD Program</w:t>
      </w:r>
      <w:r w:rsidRPr="00A72E82">
        <w:rPr>
          <w:rFonts w:cs="Times New Roman"/>
          <w:color w:val="000000"/>
          <w:sz w:val="24"/>
          <w:szCs w:val="24"/>
        </w:rPr>
        <w:t>”,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72E82">
        <w:rPr>
          <w:rFonts w:cs="Times New Roman"/>
          <w:color w:val="000000"/>
          <w:sz w:val="24"/>
          <w:szCs w:val="24"/>
        </w:rPr>
        <w:t xml:space="preserve">UAB Department of </w:t>
      </w:r>
      <w:r>
        <w:rPr>
          <w:rFonts w:cs="Times New Roman"/>
          <w:color w:val="000000"/>
          <w:sz w:val="24"/>
          <w:szCs w:val="24"/>
        </w:rPr>
        <w:t xml:space="preserve">                   </w:t>
      </w:r>
      <w:r>
        <w:rPr>
          <w:rFonts w:cs="Times New Roman"/>
          <w:color w:val="000000"/>
          <w:sz w:val="24"/>
          <w:szCs w:val="24"/>
        </w:rPr>
        <w:t xml:space="preserve">April </w:t>
      </w:r>
      <w:r>
        <w:rPr>
          <w:rFonts w:cs="Times New Roman"/>
          <w:color w:val="000000"/>
          <w:sz w:val="24"/>
          <w:szCs w:val="24"/>
        </w:rPr>
        <w:t>202</w:t>
      </w:r>
      <w:r>
        <w:rPr>
          <w:rFonts w:cs="Times New Roman"/>
          <w:color w:val="000000"/>
          <w:sz w:val="24"/>
          <w:szCs w:val="24"/>
        </w:rPr>
        <w:t>2</w:t>
      </w:r>
    </w:p>
    <w:p w14:paraId="20A39CAC" w14:textId="77777777" w:rsidR="006D499B" w:rsidRDefault="006D499B" w:rsidP="006D499B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  <w:sz w:val="24"/>
          <w:szCs w:val="24"/>
        </w:rPr>
      </w:pPr>
      <w:r w:rsidRPr="00A72E82">
        <w:rPr>
          <w:rFonts w:cs="Times New Roman"/>
          <w:color w:val="000000"/>
          <w:sz w:val="24"/>
          <w:szCs w:val="24"/>
        </w:rPr>
        <w:t>Hea</w:t>
      </w:r>
      <w:r>
        <w:rPr>
          <w:rFonts w:cs="Times New Roman"/>
          <w:color w:val="000000"/>
          <w:sz w:val="24"/>
          <w:szCs w:val="24"/>
        </w:rPr>
        <w:t>l</w:t>
      </w:r>
      <w:r w:rsidRPr="00A72E82">
        <w:rPr>
          <w:rFonts w:cs="Times New Roman"/>
          <w:color w:val="000000"/>
          <w:sz w:val="24"/>
          <w:szCs w:val="24"/>
        </w:rPr>
        <w:t xml:space="preserve">th Services Administration                                                   </w:t>
      </w:r>
      <w:r>
        <w:rPr>
          <w:rFonts w:cs="Times New Roman"/>
          <w:color w:val="000000"/>
          <w:sz w:val="24"/>
          <w:szCs w:val="24"/>
        </w:rPr>
        <w:t xml:space="preserve">  </w:t>
      </w:r>
    </w:p>
    <w:p w14:paraId="73B49435" w14:textId="77777777" w:rsidR="006D499B" w:rsidRPr="006D499B" w:rsidRDefault="006D499B" w:rsidP="006D499B">
      <w:pPr>
        <w:pStyle w:val="ListParagraph"/>
        <w:spacing w:line="240" w:lineRule="auto"/>
        <w:ind w:left="360"/>
        <w:rPr>
          <w:rFonts w:cs="Times New Roman"/>
          <w:sz w:val="24"/>
          <w:szCs w:val="24"/>
        </w:rPr>
      </w:pPr>
    </w:p>
    <w:p w14:paraId="0207DEFF" w14:textId="245533E5" w:rsidR="00310D00" w:rsidRPr="00310D00" w:rsidRDefault="00310D00" w:rsidP="00310D00">
      <w:pPr>
        <w:pStyle w:val="ListParagraph"/>
        <w:numPr>
          <w:ilvl w:val="0"/>
          <w:numId w:val="36"/>
        </w:numPr>
        <w:spacing w:line="240" w:lineRule="auto"/>
        <w:rPr>
          <w:rFonts w:cs="Times New Roman"/>
          <w:sz w:val="24"/>
          <w:szCs w:val="24"/>
        </w:rPr>
      </w:pPr>
      <w:r w:rsidRPr="00310D00">
        <w:rPr>
          <w:rFonts w:cs="Times New Roman"/>
          <w:i/>
          <w:color w:val="000000"/>
          <w:sz w:val="24"/>
          <w:szCs w:val="24"/>
        </w:rPr>
        <w:t>Bias and Stereotyping in Recruiting Racial and Ethnic Minorities</w:t>
      </w:r>
      <w:r w:rsidRPr="00310D00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                  </w:t>
      </w:r>
      <w:r w:rsidRPr="00310D00">
        <w:rPr>
          <w:rFonts w:cs="Times New Roman"/>
          <w:color w:val="000000"/>
          <w:sz w:val="24"/>
          <w:szCs w:val="24"/>
        </w:rPr>
        <w:t>February 2022</w:t>
      </w:r>
      <w:r>
        <w:rPr>
          <w:rFonts w:cs="Times New Roman"/>
          <w:i/>
          <w:color w:val="000000"/>
          <w:sz w:val="24"/>
          <w:szCs w:val="24"/>
        </w:rPr>
        <w:t xml:space="preserve"> </w:t>
      </w:r>
      <w:r w:rsidRPr="00310D00">
        <w:rPr>
          <w:rFonts w:cs="Times New Roman"/>
          <w:i/>
          <w:color w:val="000000"/>
          <w:sz w:val="24"/>
          <w:szCs w:val="24"/>
        </w:rPr>
        <w:t>for Oncology Clinical Trials</w:t>
      </w:r>
    </w:p>
    <w:p w14:paraId="1379889C" w14:textId="1A4C0F87" w:rsidR="00310D00" w:rsidRPr="00310D00" w:rsidRDefault="00310D00" w:rsidP="00310D00">
      <w:pPr>
        <w:pStyle w:val="ListParagraph"/>
        <w:tabs>
          <w:tab w:val="left" w:pos="3318"/>
        </w:tabs>
        <w:autoSpaceDE w:val="0"/>
        <w:autoSpaceDN w:val="0"/>
        <w:adjustRightInd w:val="0"/>
        <w:ind w:left="360"/>
        <w:jc w:val="both"/>
        <w:rPr>
          <w:rFonts w:cs="Times New Roman"/>
          <w:color w:val="000000"/>
          <w:sz w:val="24"/>
          <w:szCs w:val="24"/>
        </w:rPr>
      </w:pPr>
      <w:r w:rsidRPr="00310D00">
        <w:rPr>
          <w:rFonts w:cs="Times New Roman"/>
          <w:bCs/>
          <w:color w:val="000000"/>
          <w:sz w:val="24"/>
          <w:szCs w:val="24"/>
        </w:rPr>
        <w:t>State-of-the-Art </w:t>
      </w:r>
      <w:r w:rsidRPr="00310D00">
        <w:rPr>
          <w:rFonts w:cs="Times New Roman"/>
          <w:color w:val="000000"/>
          <w:sz w:val="24"/>
          <w:szCs w:val="24"/>
        </w:rPr>
        <w:t>talk</w:t>
      </w:r>
      <w:r w:rsidR="002F4646">
        <w:rPr>
          <w:rFonts w:cs="Times New Roman"/>
          <w:color w:val="000000"/>
          <w:sz w:val="24"/>
          <w:szCs w:val="24"/>
        </w:rPr>
        <w:t xml:space="preserve">: </w:t>
      </w:r>
      <w:r w:rsidRPr="00310D00">
        <w:rPr>
          <w:rFonts w:cs="Times New Roman"/>
          <w:color w:val="000000"/>
          <w:sz w:val="24"/>
          <w:szCs w:val="24"/>
        </w:rPr>
        <w:t>2022 Southern Regional Meeting </w:t>
      </w:r>
    </w:p>
    <w:p w14:paraId="18B88092" w14:textId="0C2148F7" w:rsidR="005D0BC5" w:rsidRDefault="004079FA" w:rsidP="004079FA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bCs/>
          <w:i/>
          <w:color w:val="000000"/>
          <w:sz w:val="24"/>
          <w:szCs w:val="24"/>
        </w:rPr>
      </w:pPr>
      <w:r>
        <w:rPr>
          <w:rFonts w:cs="Times New Roman"/>
          <w:bCs/>
          <w:i/>
          <w:color w:val="000000"/>
          <w:sz w:val="24"/>
          <w:szCs w:val="24"/>
        </w:rPr>
        <w:t>“Lung Cancer Screening in the Deep Sout</w:t>
      </w:r>
      <w:r w:rsidR="005D0BC5">
        <w:rPr>
          <w:rFonts w:cs="Times New Roman"/>
          <w:bCs/>
          <w:i/>
          <w:color w:val="000000"/>
          <w:sz w:val="24"/>
          <w:szCs w:val="24"/>
        </w:rPr>
        <w:t>h”</w:t>
      </w:r>
      <w:r w:rsidR="005D0BC5" w:rsidRPr="005D0BC5">
        <w:rPr>
          <w:rFonts w:cs="Times New Roman"/>
          <w:bCs/>
          <w:color w:val="000000"/>
          <w:sz w:val="24"/>
          <w:szCs w:val="24"/>
        </w:rPr>
        <w:t xml:space="preserve"> </w:t>
      </w:r>
      <w:r w:rsidR="005D0BC5">
        <w:rPr>
          <w:rFonts w:cs="Times New Roman"/>
          <w:bCs/>
          <w:color w:val="000000"/>
          <w:sz w:val="24"/>
          <w:szCs w:val="24"/>
        </w:rPr>
        <w:t xml:space="preserve">                                                  </w:t>
      </w:r>
      <w:r w:rsidR="005D0BC5" w:rsidRPr="005D0BC5">
        <w:rPr>
          <w:rFonts w:cs="Times New Roman"/>
          <w:bCs/>
          <w:color w:val="000000"/>
          <w:sz w:val="24"/>
          <w:szCs w:val="24"/>
        </w:rPr>
        <w:t>November  2021</w:t>
      </w:r>
    </w:p>
    <w:p w14:paraId="289787A1" w14:textId="5A4879F8" w:rsidR="004079FA" w:rsidRPr="005D0BC5" w:rsidRDefault="004079FA" w:rsidP="005D0BC5">
      <w:pPr>
        <w:pStyle w:val="ListParagraph"/>
        <w:spacing w:line="240" w:lineRule="auto"/>
        <w:ind w:left="360"/>
        <w:rPr>
          <w:rFonts w:cs="Times New Roman"/>
          <w:bCs/>
          <w:color w:val="000000"/>
          <w:sz w:val="24"/>
          <w:szCs w:val="24"/>
        </w:rPr>
      </w:pPr>
      <w:r w:rsidRPr="005D0BC5">
        <w:rPr>
          <w:rFonts w:cs="Times New Roman"/>
          <w:bCs/>
          <w:color w:val="000000"/>
          <w:sz w:val="24"/>
          <w:szCs w:val="24"/>
        </w:rPr>
        <w:t xml:space="preserve">UAB Community Outreach and Engagement Community                              </w:t>
      </w:r>
    </w:p>
    <w:p w14:paraId="7571ED2F" w14:textId="49A1D978" w:rsidR="004079FA" w:rsidRDefault="004079FA" w:rsidP="004079FA">
      <w:pPr>
        <w:pStyle w:val="ListParagraph"/>
        <w:spacing w:line="240" w:lineRule="auto"/>
        <w:ind w:left="360"/>
        <w:rPr>
          <w:rFonts w:cs="Times New Roman"/>
          <w:bCs/>
          <w:i/>
          <w:color w:val="000000"/>
          <w:sz w:val="24"/>
          <w:szCs w:val="24"/>
        </w:rPr>
      </w:pPr>
      <w:r w:rsidRPr="005D0BC5">
        <w:rPr>
          <w:rFonts w:cs="Times New Roman"/>
          <w:bCs/>
          <w:color w:val="000000"/>
          <w:sz w:val="24"/>
          <w:szCs w:val="24"/>
        </w:rPr>
        <w:lastRenderedPageBreak/>
        <w:t>Dissemination Institute</w:t>
      </w:r>
    </w:p>
    <w:p w14:paraId="61209CDE" w14:textId="77777777" w:rsidR="005D0BC5" w:rsidRDefault="005D0BC5" w:rsidP="004079FA">
      <w:pPr>
        <w:pStyle w:val="ListParagraph"/>
        <w:spacing w:line="240" w:lineRule="auto"/>
        <w:ind w:left="360"/>
        <w:rPr>
          <w:rFonts w:cs="Times New Roman"/>
          <w:bCs/>
          <w:i/>
          <w:color w:val="000000"/>
          <w:sz w:val="24"/>
          <w:szCs w:val="24"/>
        </w:rPr>
      </w:pPr>
    </w:p>
    <w:p w14:paraId="62A9F9FA" w14:textId="70BF4974" w:rsidR="00BC355D" w:rsidRPr="0013513E" w:rsidRDefault="0013513E" w:rsidP="0013513E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bCs/>
          <w:i/>
          <w:color w:val="000000"/>
          <w:sz w:val="24"/>
          <w:szCs w:val="24"/>
        </w:rPr>
      </w:pPr>
      <w:r w:rsidRPr="0013513E">
        <w:rPr>
          <w:rFonts w:cs="Times New Roman"/>
          <w:bCs/>
          <w:i/>
          <w:color w:val="000000"/>
          <w:sz w:val="24"/>
          <w:szCs w:val="24"/>
        </w:rPr>
        <w:t xml:space="preserve">Plenary Session </w:t>
      </w:r>
      <w:r w:rsidR="00BC355D" w:rsidRPr="00BC355D">
        <w:rPr>
          <w:rFonts w:cs="Times New Roman"/>
          <w:bCs/>
          <w:i/>
          <w:color w:val="000000"/>
          <w:sz w:val="24"/>
          <w:szCs w:val="24"/>
        </w:rPr>
        <w:t>“Addressing Unconscious and Implicit Bias in Clinical</w:t>
      </w:r>
      <w:r w:rsidR="00BC355D">
        <w:rPr>
          <w:rFonts w:cs="Times New Roman"/>
          <w:bCs/>
          <w:i/>
          <w:color w:val="000000"/>
          <w:sz w:val="24"/>
          <w:szCs w:val="24"/>
        </w:rPr>
        <w:tab/>
      </w:r>
      <w:r>
        <w:rPr>
          <w:rFonts w:cs="Times New Roman"/>
          <w:bCs/>
          <w:i/>
          <w:color w:val="000000"/>
          <w:sz w:val="24"/>
          <w:szCs w:val="24"/>
        </w:rPr>
        <w:t xml:space="preserve">  </w:t>
      </w:r>
      <w:r w:rsidRPr="00BC355D">
        <w:rPr>
          <w:rFonts w:cs="Times New Roman"/>
          <w:bCs/>
          <w:color w:val="000000"/>
          <w:sz w:val="24"/>
          <w:szCs w:val="24"/>
        </w:rPr>
        <w:t>October 2021</w:t>
      </w:r>
      <w:r>
        <w:rPr>
          <w:rFonts w:cs="Times New Roman"/>
          <w:bCs/>
          <w:i/>
          <w:color w:val="000000"/>
          <w:sz w:val="24"/>
          <w:szCs w:val="24"/>
        </w:rPr>
        <w:tab/>
      </w:r>
      <w:r w:rsidR="00BC355D" w:rsidRPr="0013513E">
        <w:rPr>
          <w:rFonts w:cs="Times New Roman"/>
          <w:bCs/>
          <w:i/>
          <w:color w:val="000000"/>
          <w:sz w:val="24"/>
          <w:szCs w:val="24"/>
        </w:rPr>
        <w:t>Cancer Research and Healthcare”</w:t>
      </w:r>
    </w:p>
    <w:p w14:paraId="7E3724F0" w14:textId="034BBFAD" w:rsidR="00BC355D" w:rsidRDefault="00BC355D" w:rsidP="00BC355D">
      <w:pPr>
        <w:rPr>
          <w:bCs/>
          <w:color w:val="000000"/>
        </w:rPr>
      </w:pPr>
      <w:r w:rsidRPr="00BC355D">
        <w:rPr>
          <w:bCs/>
          <w:color w:val="000000"/>
        </w:rPr>
        <w:t>14th A</w:t>
      </w:r>
      <w:r w:rsidR="00BF4E8C">
        <w:rPr>
          <w:bCs/>
          <w:color w:val="000000"/>
        </w:rPr>
        <w:t xml:space="preserve">merican </w:t>
      </w:r>
      <w:r w:rsidRPr="00BC355D">
        <w:rPr>
          <w:bCs/>
          <w:color w:val="000000"/>
        </w:rPr>
        <w:t>A</w:t>
      </w:r>
      <w:r w:rsidR="00BF4E8C">
        <w:rPr>
          <w:bCs/>
          <w:color w:val="000000"/>
        </w:rPr>
        <w:t xml:space="preserve">ssociation for Cancer </w:t>
      </w:r>
      <w:r w:rsidRPr="00BC355D">
        <w:rPr>
          <w:bCs/>
          <w:color w:val="000000"/>
        </w:rPr>
        <w:t>R</w:t>
      </w:r>
      <w:r w:rsidR="00BF4E8C">
        <w:rPr>
          <w:bCs/>
          <w:color w:val="000000"/>
        </w:rPr>
        <w:t>esearch</w:t>
      </w:r>
      <w:r w:rsidRPr="00BC355D">
        <w:rPr>
          <w:bCs/>
          <w:color w:val="000000"/>
        </w:rPr>
        <w:t xml:space="preserve"> Conference on The Science of Cancer Health </w:t>
      </w:r>
    </w:p>
    <w:p w14:paraId="4061F32C" w14:textId="6C2C8489" w:rsidR="00BC355D" w:rsidRPr="00BC355D" w:rsidRDefault="00BC355D" w:rsidP="00BC355D">
      <w:pPr>
        <w:rPr>
          <w:bCs/>
          <w:color w:val="000000"/>
        </w:rPr>
      </w:pPr>
      <w:r w:rsidRPr="00BC355D">
        <w:rPr>
          <w:bCs/>
          <w:color w:val="000000"/>
        </w:rPr>
        <w:t>Disparities in Racial/Ethnic Minorities and the Medically Underserved</w:t>
      </w:r>
    </w:p>
    <w:p w14:paraId="0DF819F4" w14:textId="489BE1C8" w:rsidR="00BF175B" w:rsidRDefault="00BF175B" w:rsidP="0056178F">
      <w:pPr>
        <w:tabs>
          <w:tab w:val="left" w:pos="3318"/>
        </w:tabs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14:paraId="5FDEA4F4" w14:textId="3B46D81D" w:rsidR="00BC355D" w:rsidRDefault="00BC355D" w:rsidP="00BC355D">
      <w:pPr>
        <w:pStyle w:val="ListParagraph"/>
        <w:numPr>
          <w:ilvl w:val="0"/>
          <w:numId w:val="31"/>
        </w:numPr>
        <w:tabs>
          <w:tab w:val="left" w:pos="3318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i/>
          <w:color w:val="000000"/>
          <w:sz w:val="24"/>
          <w:szCs w:val="24"/>
        </w:rPr>
      </w:pPr>
      <w:r w:rsidRPr="00BC355D">
        <w:rPr>
          <w:rFonts w:cs="Times New Roman"/>
          <w:bCs/>
          <w:i/>
          <w:color w:val="000000"/>
          <w:sz w:val="24"/>
          <w:szCs w:val="24"/>
        </w:rPr>
        <w:t>A Call to Action: The Role of the Oncology AP in Equitable Cancer Care</w:t>
      </w:r>
      <w:r w:rsidRPr="00BC355D">
        <w:rPr>
          <w:rFonts w:cs="Times New Roman"/>
          <w:i/>
          <w:color w:val="000000"/>
          <w:sz w:val="24"/>
          <w:szCs w:val="24"/>
        </w:rPr>
        <w:t>,</w:t>
      </w:r>
      <w:r w:rsidR="00BF4E8C">
        <w:rPr>
          <w:rFonts w:cs="Times New Roman"/>
          <w:i/>
          <w:color w:val="000000"/>
          <w:sz w:val="24"/>
          <w:szCs w:val="24"/>
        </w:rPr>
        <w:tab/>
      </w:r>
      <w:r w:rsidR="00BF4E8C">
        <w:rPr>
          <w:rFonts w:cs="Times New Roman"/>
          <w:color w:val="000000"/>
          <w:sz w:val="24"/>
          <w:szCs w:val="24"/>
        </w:rPr>
        <w:t>October 2021</w:t>
      </w:r>
    </w:p>
    <w:p w14:paraId="060D55D6" w14:textId="27DDAA27" w:rsidR="00BC355D" w:rsidRPr="00BF4E8C" w:rsidRDefault="00BC355D" w:rsidP="00BF4E8C">
      <w:r>
        <w:rPr>
          <w:color w:val="000000"/>
        </w:rPr>
        <w:t>A</w:t>
      </w:r>
      <w:r w:rsidRPr="00BC355D">
        <w:rPr>
          <w:color w:val="000000"/>
        </w:rPr>
        <w:t>nnual </w:t>
      </w:r>
      <w:r w:rsidRPr="00BC355D">
        <w:rPr>
          <w:bCs/>
          <w:color w:val="000000"/>
        </w:rPr>
        <w:t>J</w:t>
      </w:r>
      <w:r w:rsidR="00BF4E8C">
        <w:rPr>
          <w:bCs/>
          <w:color w:val="000000"/>
        </w:rPr>
        <w:t xml:space="preserve">ournal of the </w:t>
      </w:r>
      <w:r w:rsidRPr="00BC355D">
        <w:rPr>
          <w:bCs/>
          <w:color w:val="000000"/>
        </w:rPr>
        <w:t>A</w:t>
      </w:r>
      <w:r w:rsidR="00BF4E8C">
        <w:rPr>
          <w:bCs/>
          <w:color w:val="000000"/>
        </w:rPr>
        <w:t>dvanced Practitioner in Oncology</w:t>
      </w:r>
      <w:r w:rsidRPr="00BC355D">
        <w:rPr>
          <w:bCs/>
          <w:color w:val="000000"/>
        </w:rPr>
        <w:t xml:space="preserve"> Live</w:t>
      </w:r>
      <w:r w:rsidRPr="00BC355D">
        <w:rPr>
          <w:color w:val="000000"/>
        </w:rPr>
        <w:t> </w:t>
      </w:r>
      <w:r w:rsidR="00BF4E8C">
        <w:rPr>
          <w:color w:val="000000"/>
        </w:rPr>
        <w:t>E</w:t>
      </w:r>
      <w:r w:rsidRPr="00BC355D">
        <w:rPr>
          <w:color w:val="000000"/>
        </w:rPr>
        <w:t>ducational </w:t>
      </w:r>
      <w:r w:rsidR="00BF4E8C">
        <w:rPr>
          <w:color w:val="000000"/>
        </w:rPr>
        <w:t>M</w:t>
      </w:r>
      <w:r w:rsidRPr="00BC355D">
        <w:rPr>
          <w:color w:val="000000"/>
        </w:rPr>
        <w:t>eeting</w:t>
      </w:r>
    </w:p>
    <w:p w14:paraId="1F318109" w14:textId="77777777" w:rsidR="00BC355D" w:rsidRDefault="00BC355D" w:rsidP="0056178F">
      <w:pPr>
        <w:tabs>
          <w:tab w:val="left" w:pos="3318"/>
        </w:tabs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14:paraId="1DEAD2D9" w14:textId="1CCE22B7" w:rsidR="000C24F4" w:rsidRDefault="00A72E82" w:rsidP="00A72E8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A72E82">
        <w:rPr>
          <w:rFonts w:cs="Times New Roman"/>
          <w:i/>
          <w:color w:val="000000"/>
          <w:sz w:val="24"/>
          <w:szCs w:val="24"/>
        </w:rPr>
        <w:t>“</w:t>
      </w:r>
      <w:r w:rsidR="00676160" w:rsidRPr="00A72E82">
        <w:rPr>
          <w:rFonts w:cs="Times New Roman"/>
          <w:i/>
          <w:color w:val="000000"/>
          <w:sz w:val="24"/>
          <w:szCs w:val="24"/>
        </w:rPr>
        <w:t>Career Transitions Panel</w:t>
      </w:r>
      <w:r w:rsidRPr="00A72E82">
        <w:rPr>
          <w:rFonts w:cs="Times New Roman"/>
          <w:i/>
          <w:color w:val="000000"/>
          <w:sz w:val="24"/>
          <w:szCs w:val="24"/>
        </w:rPr>
        <w:t>”</w:t>
      </w:r>
      <w:r w:rsidR="00676160">
        <w:rPr>
          <w:rFonts w:cs="Times New Roman"/>
          <w:color w:val="000000"/>
          <w:sz w:val="24"/>
          <w:szCs w:val="24"/>
        </w:rPr>
        <w:t xml:space="preserve">, </w:t>
      </w:r>
      <w:r>
        <w:rPr>
          <w:rFonts w:cs="Times New Roman"/>
          <w:color w:val="000000"/>
          <w:sz w:val="24"/>
          <w:szCs w:val="24"/>
        </w:rPr>
        <w:t xml:space="preserve">Virtual Cancer </w:t>
      </w:r>
      <w:r w:rsidR="000C24F4">
        <w:rPr>
          <w:rFonts w:cs="Times New Roman"/>
          <w:color w:val="000000"/>
          <w:sz w:val="24"/>
          <w:szCs w:val="24"/>
        </w:rPr>
        <w:t xml:space="preserve">Research </w:t>
      </w:r>
      <w:r>
        <w:rPr>
          <w:rFonts w:cs="Times New Roman"/>
          <w:color w:val="000000"/>
          <w:sz w:val="24"/>
          <w:szCs w:val="24"/>
        </w:rPr>
        <w:t>Symposium</w:t>
      </w:r>
      <w:r w:rsidR="000C24F4">
        <w:rPr>
          <w:rFonts w:cs="Times New Roman"/>
          <w:color w:val="000000"/>
          <w:sz w:val="24"/>
          <w:szCs w:val="24"/>
        </w:rPr>
        <w:t>:                          July 2021</w:t>
      </w:r>
    </w:p>
    <w:p w14:paraId="2D9CE1E3" w14:textId="396D2551" w:rsidR="005C65F0" w:rsidRDefault="000C24F4" w:rsidP="000C24F4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  <w:sz w:val="24"/>
          <w:szCs w:val="24"/>
        </w:rPr>
      </w:pPr>
      <w:r w:rsidRPr="000C24F4">
        <w:rPr>
          <w:rFonts w:cs="Times New Roman"/>
          <w:color w:val="000000"/>
          <w:sz w:val="24"/>
          <w:szCs w:val="24"/>
        </w:rPr>
        <w:t>MSM/TU/UAB Cancer Partnership</w:t>
      </w:r>
      <w:r w:rsidR="00A72E82">
        <w:rPr>
          <w:rFonts w:cs="Times New Roman"/>
          <w:color w:val="000000"/>
          <w:sz w:val="24"/>
          <w:szCs w:val="24"/>
        </w:rPr>
        <w:t xml:space="preserve">                                </w:t>
      </w:r>
      <w:r>
        <w:rPr>
          <w:rFonts w:cs="Times New Roman"/>
          <w:color w:val="000000"/>
          <w:sz w:val="24"/>
          <w:szCs w:val="24"/>
        </w:rPr>
        <w:t xml:space="preserve">                                  </w:t>
      </w:r>
    </w:p>
    <w:p w14:paraId="6DB543F9" w14:textId="77777777" w:rsidR="002D55F1" w:rsidRDefault="002D55F1" w:rsidP="002D55F1">
      <w:pPr>
        <w:pStyle w:val="ListParagraph"/>
        <w:autoSpaceDE w:val="0"/>
        <w:autoSpaceDN w:val="0"/>
        <w:adjustRightInd w:val="0"/>
        <w:spacing w:line="240" w:lineRule="auto"/>
        <w:ind w:left="360"/>
        <w:jc w:val="both"/>
        <w:rPr>
          <w:rFonts w:cs="Times New Roman"/>
          <w:color w:val="000000"/>
          <w:sz w:val="24"/>
          <w:szCs w:val="24"/>
        </w:rPr>
      </w:pPr>
    </w:p>
    <w:p w14:paraId="7E4AD148" w14:textId="107F2A57" w:rsidR="005C65F0" w:rsidRDefault="005C65F0" w:rsidP="00C42AA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“</w:t>
      </w:r>
      <w:r w:rsidRPr="00C42AAE">
        <w:rPr>
          <w:rFonts w:cs="Times New Roman"/>
          <w:i/>
          <w:color w:val="000000"/>
          <w:sz w:val="24"/>
          <w:szCs w:val="24"/>
        </w:rPr>
        <w:t>Research Design and Methods and Cancer Health Disparities Research</w:t>
      </w:r>
      <w:r>
        <w:rPr>
          <w:rFonts w:cs="Times New Roman"/>
          <w:color w:val="000000"/>
          <w:sz w:val="24"/>
          <w:szCs w:val="24"/>
        </w:rPr>
        <w:t xml:space="preserve">”;             </w:t>
      </w:r>
      <w:r w:rsidR="00A72E82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July 2021</w:t>
      </w:r>
    </w:p>
    <w:p w14:paraId="500527E3" w14:textId="77777777" w:rsidR="005C65F0" w:rsidRDefault="005C65F0" w:rsidP="00C42AAE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  <w:sz w:val="24"/>
          <w:szCs w:val="24"/>
        </w:rPr>
      </w:pPr>
      <w:r w:rsidRPr="00EA5132">
        <w:rPr>
          <w:rFonts w:cs="Times New Roman"/>
          <w:color w:val="000000"/>
          <w:sz w:val="24"/>
          <w:szCs w:val="24"/>
        </w:rPr>
        <w:t>Summer Cancer Research Education Program (SCREP)</w:t>
      </w:r>
      <w:r>
        <w:rPr>
          <w:rFonts w:cs="Times New Roman"/>
          <w:color w:val="000000"/>
          <w:sz w:val="24"/>
          <w:szCs w:val="24"/>
        </w:rPr>
        <w:t xml:space="preserve">, </w:t>
      </w:r>
    </w:p>
    <w:p w14:paraId="04753A1E" w14:textId="77777777" w:rsidR="00C42AAE" w:rsidRDefault="005C65F0" w:rsidP="00C42AAE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  <w:sz w:val="24"/>
          <w:szCs w:val="24"/>
        </w:rPr>
      </w:pPr>
      <w:r w:rsidRPr="00EA5132">
        <w:rPr>
          <w:rFonts w:cs="Times New Roman"/>
          <w:color w:val="000000"/>
          <w:sz w:val="24"/>
          <w:szCs w:val="24"/>
        </w:rPr>
        <w:t>MSM/TU/UAB Cancer Partnership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14:paraId="5163545F" w14:textId="77777777" w:rsidR="00C42AAE" w:rsidRDefault="00C42AAE" w:rsidP="00C42AAE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cs="Times New Roman"/>
          <w:i/>
          <w:color w:val="000000"/>
          <w:sz w:val="24"/>
          <w:szCs w:val="24"/>
        </w:rPr>
      </w:pPr>
    </w:p>
    <w:p w14:paraId="19698749" w14:textId="74EDC0B8" w:rsidR="00C42AAE" w:rsidRDefault="005C65F0" w:rsidP="00C42AA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C42AAE">
        <w:rPr>
          <w:rFonts w:cs="Times New Roman"/>
          <w:i/>
          <w:color w:val="000000"/>
          <w:sz w:val="24"/>
          <w:szCs w:val="24"/>
        </w:rPr>
        <w:t>“Implicit Bias in Cancer Care”;</w:t>
      </w:r>
      <w:r w:rsidRPr="00FA402B">
        <w:rPr>
          <w:rFonts w:cs="Times New Roman"/>
          <w:color w:val="000000"/>
          <w:sz w:val="24"/>
          <w:szCs w:val="24"/>
        </w:rPr>
        <w:t xml:space="preserve"> Advanced Practitioners Equitable </w:t>
      </w:r>
      <w:r w:rsidR="00C42AAE">
        <w:rPr>
          <w:rFonts w:cs="Times New Roman"/>
          <w:color w:val="000000"/>
          <w:sz w:val="24"/>
          <w:szCs w:val="24"/>
        </w:rPr>
        <w:t xml:space="preserve">                       </w:t>
      </w:r>
      <w:r w:rsidR="00C42AAE" w:rsidRPr="00FA402B">
        <w:rPr>
          <w:rFonts w:cs="Times New Roman"/>
          <w:color w:val="000000"/>
          <w:sz w:val="24"/>
          <w:szCs w:val="24"/>
        </w:rPr>
        <w:t>April</w:t>
      </w:r>
      <w:r w:rsidR="00C42AAE">
        <w:rPr>
          <w:rFonts w:cs="Times New Roman"/>
          <w:color w:val="000000"/>
          <w:sz w:val="24"/>
          <w:szCs w:val="24"/>
        </w:rPr>
        <w:t xml:space="preserve">  </w:t>
      </w:r>
      <w:r w:rsidR="00C42AAE" w:rsidRPr="00FA402B">
        <w:rPr>
          <w:rFonts w:cs="Times New Roman"/>
          <w:color w:val="000000"/>
          <w:sz w:val="24"/>
          <w:szCs w:val="24"/>
        </w:rPr>
        <w:t>2021</w:t>
      </w:r>
    </w:p>
    <w:p w14:paraId="5B964376" w14:textId="3BB04B00" w:rsidR="005C65F0" w:rsidRDefault="005C65F0" w:rsidP="00C42AAE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  <w:sz w:val="24"/>
          <w:szCs w:val="24"/>
        </w:rPr>
      </w:pPr>
      <w:r w:rsidRPr="00FA402B">
        <w:rPr>
          <w:rFonts w:cs="Times New Roman"/>
          <w:color w:val="000000"/>
          <w:sz w:val="24"/>
          <w:szCs w:val="24"/>
        </w:rPr>
        <w:t>Care Summit</w:t>
      </w:r>
      <w:r>
        <w:rPr>
          <w:rFonts w:cs="Times New Roman"/>
          <w:color w:val="000000"/>
          <w:sz w:val="24"/>
          <w:szCs w:val="24"/>
        </w:rPr>
        <w:t xml:space="preserve">  </w:t>
      </w:r>
      <w:r w:rsidRPr="00FA402B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14:paraId="36FF3E2D" w14:textId="77777777" w:rsidR="005C65F0" w:rsidRPr="00FA402B" w:rsidRDefault="005C65F0" w:rsidP="005C65F0">
      <w:pPr>
        <w:pStyle w:val="ListParagraph"/>
        <w:autoSpaceDE w:val="0"/>
        <w:autoSpaceDN w:val="0"/>
        <w:adjustRightInd w:val="0"/>
        <w:spacing w:line="240" w:lineRule="auto"/>
        <w:ind w:left="360"/>
        <w:jc w:val="both"/>
        <w:rPr>
          <w:rFonts w:cs="Times New Roman"/>
          <w:color w:val="000000"/>
          <w:sz w:val="24"/>
          <w:szCs w:val="24"/>
        </w:rPr>
      </w:pPr>
    </w:p>
    <w:p w14:paraId="45BACCC1" w14:textId="08AF14A3" w:rsidR="00676160" w:rsidRPr="00676160" w:rsidRDefault="005C65F0" w:rsidP="0067616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4"/>
          <w:szCs w:val="24"/>
        </w:rPr>
        <w:t>“</w:t>
      </w:r>
      <w:r w:rsidRPr="00676160">
        <w:rPr>
          <w:rFonts w:cs="Times New Roman"/>
          <w:i/>
          <w:color w:val="000000"/>
          <w:sz w:val="24"/>
          <w:szCs w:val="24"/>
        </w:rPr>
        <w:t>Multi-level barriers to Lung</w:t>
      </w:r>
      <w:r w:rsidRPr="005C65F0">
        <w:rPr>
          <w:rFonts w:cs="Times New Roman"/>
          <w:color w:val="000000"/>
          <w:sz w:val="24"/>
          <w:szCs w:val="24"/>
        </w:rPr>
        <w:t xml:space="preserve"> </w:t>
      </w:r>
      <w:r w:rsidRPr="00676160">
        <w:rPr>
          <w:rFonts w:cs="Times New Roman"/>
          <w:i/>
          <w:color w:val="000000"/>
          <w:sz w:val="24"/>
          <w:szCs w:val="24"/>
        </w:rPr>
        <w:t>Cancer</w:t>
      </w:r>
      <w:r w:rsidR="00676160">
        <w:rPr>
          <w:rFonts w:cs="Times New Roman"/>
          <w:i/>
          <w:color w:val="000000"/>
          <w:sz w:val="24"/>
          <w:szCs w:val="24"/>
        </w:rPr>
        <w:t xml:space="preserve"> Screening Among </w:t>
      </w:r>
      <w:r w:rsidRPr="00676160">
        <w:rPr>
          <w:rFonts w:cs="Times New Roman"/>
          <w:i/>
          <w:color w:val="000000"/>
          <w:sz w:val="24"/>
          <w:szCs w:val="24"/>
        </w:rPr>
        <w:t xml:space="preserve">Medically </w:t>
      </w:r>
      <w:r w:rsidR="00676160">
        <w:rPr>
          <w:rFonts w:cs="Times New Roman"/>
          <w:i/>
          <w:color w:val="000000"/>
          <w:sz w:val="24"/>
          <w:szCs w:val="24"/>
        </w:rPr>
        <w:t xml:space="preserve">                   </w:t>
      </w:r>
      <w:r w:rsidR="00676160" w:rsidRPr="00676160">
        <w:rPr>
          <w:rFonts w:cs="Times New Roman"/>
          <w:color w:val="000000"/>
          <w:sz w:val="24"/>
          <w:szCs w:val="24"/>
        </w:rPr>
        <w:t>February 2021</w:t>
      </w:r>
    </w:p>
    <w:p w14:paraId="2EA6F776" w14:textId="08587CDD" w:rsidR="005C65F0" w:rsidRPr="00676160" w:rsidRDefault="005C65F0" w:rsidP="00676160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  <w:sz w:val="26"/>
          <w:szCs w:val="26"/>
        </w:rPr>
      </w:pPr>
      <w:r w:rsidRPr="00676160">
        <w:rPr>
          <w:rFonts w:cs="Times New Roman"/>
          <w:i/>
          <w:color w:val="000000"/>
          <w:sz w:val="24"/>
          <w:szCs w:val="24"/>
        </w:rPr>
        <w:t xml:space="preserve">Underserved </w:t>
      </w:r>
      <w:r w:rsidRPr="00676160">
        <w:rPr>
          <w:rFonts w:cs="Times New Roman"/>
          <w:color w:val="000000"/>
          <w:sz w:val="24"/>
          <w:szCs w:val="24"/>
        </w:rPr>
        <w:t xml:space="preserve">and </w:t>
      </w:r>
      <w:r w:rsidRPr="00676160">
        <w:rPr>
          <w:rFonts w:cs="Times New Roman"/>
          <w:i/>
          <w:color w:val="000000"/>
          <w:sz w:val="24"/>
          <w:szCs w:val="24"/>
        </w:rPr>
        <w:t>High-risk Population</w:t>
      </w:r>
      <w:r w:rsidR="002775A0" w:rsidRPr="00676160">
        <w:rPr>
          <w:rFonts w:cs="Times New Roman"/>
          <w:color w:val="000000"/>
          <w:sz w:val="24"/>
          <w:szCs w:val="24"/>
        </w:rPr>
        <w:t>”</w:t>
      </w:r>
      <w:r w:rsidRPr="00676160">
        <w:rPr>
          <w:rFonts w:cs="Times New Roman"/>
          <w:color w:val="000000"/>
          <w:sz w:val="24"/>
          <w:szCs w:val="24"/>
        </w:rPr>
        <w:t xml:space="preserve">  </w:t>
      </w:r>
    </w:p>
    <w:p w14:paraId="2315DEB6" w14:textId="53591B10" w:rsidR="005C65F0" w:rsidRDefault="00676160" w:rsidP="00A72E82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  <w:sz w:val="24"/>
          <w:szCs w:val="24"/>
        </w:rPr>
      </w:pPr>
      <w:r w:rsidRPr="002E689C">
        <w:rPr>
          <w:rFonts w:cs="Times New Roman"/>
          <w:color w:val="000000"/>
          <w:sz w:val="24"/>
          <w:szCs w:val="24"/>
        </w:rPr>
        <w:t>COERE Works In Progress</w:t>
      </w:r>
    </w:p>
    <w:p w14:paraId="1C70165F" w14:textId="77777777" w:rsidR="00676160" w:rsidRPr="005C3FFC" w:rsidRDefault="00676160" w:rsidP="005C65F0">
      <w:pPr>
        <w:pStyle w:val="ListParagraph"/>
        <w:autoSpaceDE w:val="0"/>
        <w:autoSpaceDN w:val="0"/>
        <w:adjustRightInd w:val="0"/>
        <w:spacing w:line="240" w:lineRule="auto"/>
        <w:ind w:left="360"/>
        <w:jc w:val="both"/>
        <w:rPr>
          <w:rFonts w:cs="Times New Roman"/>
          <w:color w:val="000000"/>
          <w:sz w:val="26"/>
          <w:szCs w:val="26"/>
        </w:rPr>
      </w:pPr>
    </w:p>
    <w:p w14:paraId="69A4DD78" w14:textId="0EE55F21" w:rsidR="002D55F1" w:rsidRDefault="005C65F0" w:rsidP="005C65F0">
      <w:pPr>
        <w:pStyle w:val="ListParagraph"/>
        <w:numPr>
          <w:ilvl w:val="0"/>
          <w:numId w:val="20"/>
        </w:numPr>
        <w:spacing w:line="240" w:lineRule="auto"/>
        <w:rPr>
          <w:rFonts w:cs="Times New Roman"/>
          <w:color w:val="000000"/>
          <w:sz w:val="24"/>
          <w:szCs w:val="24"/>
        </w:rPr>
      </w:pPr>
      <w:r w:rsidRPr="00A72E82">
        <w:rPr>
          <w:rFonts w:cs="Times New Roman"/>
          <w:i/>
          <w:color w:val="000000"/>
          <w:sz w:val="24"/>
          <w:szCs w:val="24"/>
        </w:rPr>
        <w:t>“Using Community Health Advisors to Increase Lung Cancer Screening</w:t>
      </w:r>
      <w:r w:rsidRPr="009C7060">
        <w:rPr>
          <w:rFonts w:cs="Times New Roman"/>
          <w:color w:val="000000"/>
          <w:sz w:val="24"/>
          <w:szCs w:val="24"/>
        </w:rPr>
        <w:t xml:space="preserve"> </w:t>
      </w:r>
      <w:r w:rsidR="002D55F1">
        <w:rPr>
          <w:rFonts w:cs="Times New Roman"/>
          <w:color w:val="000000"/>
          <w:sz w:val="24"/>
          <w:szCs w:val="24"/>
        </w:rPr>
        <w:t xml:space="preserve">       November 2020</w:t>
      </w:r>
    </w:p>
    <w:p w14:paraId="16AE8CCF" w14:textId="10173B77" w:rsidR="002D55F1" w:rsidRDefault="005C65F0" w:rsidP="002D55F1">
      <w:pPr>
        <w:pStyle w:val="ListParagraph"/>
        <w:spacing w:line="240" w:lineRule="auto"/>
        <w:ind w:left="360"/>
        <w:rPr>
          <w:rFonts w:cs="Times New Roman"/>
          <w:color w:val="000000"/>
          <w:sz w:val="24"/>
          <w:szCs w:val="24"/>
        </w:rPr>
      </w:pPr>
      <w:r w:rsidRPr="00A72E82">
        <w:rPr>
          <w:rFonts w:cs="Times New Roman"/>
          <w:i/>
          <w:color w:val="000000"/>
          <w:sz w:val="24"/>
          <w:szCs w:val="24"/>
        </w:rPr>
        <w:t>Awareness in the Deep South: A Pilot study</w:t>
      </w:r>
      <w:r w:rsidR="00A72E82">
        <w:rPr>
          <w:rFonts w:cs="Times New Roman"/>
          <w:color w:val="000000"/>
          <w:sz w:val="24"/>
          <w:szCs w:val="24"/>
        </w:rPr>
        <w:t>,</w:t>
      </w:r>
    </w:p>
    <w:p w14:paraId="56702B6E" w14:textId="2509ACB2" w:rsidR="005C65F0" w:rsidRDefault="005C65F0" w:rsidP="002D55F1">
      <w:pPr>
        <w:pStyle w:val="ListParagraph"/>
        <w:spacing w:line="240" w:lineRule="auto"/>
        <w:ind w:left="360"/>
        <w:rPr>
          <w:rFonts w:cs="Times New Roman"/>
          <w:color w:val="000000"/>
          <w:sz w:val="24"/>
          <w:szCs w:val="24"/>
        </w:rPr>
      </w:pPr>
      <w:r w:rsidRPr="002E689C">
        <w:rPr>
          <w:rFonts w:cs="Times New Roman"/>
          <w:color w:val="000000"/>
          <w:sz w:val="24"/>
          <w:szCs w:val="24"/>
        </w:rPr>
        <w:t xml:space="preserve">O'Neal Cancer Center Young Investigator Symposium </w:t>
      </w:r>
    </w:p>
    <w:p w14:paraId="266E5023" w14:textId="77777777" w:rsidR="002D55F1" w:rsidRPr="009C7060" w:rsidRDefault="002D55F1" w:rsidP="002D55F1">
      <w:pPr>
        <w:pStyle w:val="ListParagraph"/>
        <w:spacing w:line="240" w:lineRule="auto"/>
        <w:ind w:left="360"/>
        <w:rPr>
          <w:rFonts w:cs="Times New Roman"/>
          <w:color w:val="000000"/>
          <w:sz w:val="24"/>
          <w:szCs w:val="24"/>
        </w:rPr>
      </w:pPr>
    </w:p>
    <w:p w14:paraId="283EF254" w14:textId="4A5CB792" w:rsidR="005C65F0" w:rsidRDefault="005C65F0" w:rsidP="00A72E8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  <w:r w:rsidRPr="00676160">
        <w:rPr>
          <w:rFonts w:cs="Times New Roman"/>
          <w:i/>
          <w:color w:val="000000"/>
          <w:sz w:val="24"/>
          <w:szCs w:val="24"/>
        </w:rPr>
        <w:t>“Scholar’s Perspective”</w:t>
      </w:r>
      <w:r w:rsidR="00A72E82">
        <w:rPr>
          <w:rFonts w:cs="Times New Roman"/>
          <w:i/>
          <w:color w:val="000000"/>
          <w:sz w:val="24"/>
          <w:szCs w:val="24"/>
        </w:rPr>
        <w:t>,</w:t>
      </w:r>
      <w:r w:rsidRPr="009C7060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UAB</w:t>
      </w:r>
      <w:r w:rsidRPr="009C7060">
        <w:rPr>
          <w:rFonts w:cs="Times New Roman"/>
          <w:color w:val="000000"/>
          <w:sz w:val="24"/>
          <w:szCs w:val="24"/>
        </w:rPr>
        <w:t> HDREP Orientation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2D55F1">
        <w:rPr>
          <w:rFonts w:cs="Times New Roman"/>
          <w:color w:val="000000"/>
          <w:sz w:val="24"/>
          <w:szCs w:val="24"/>
        </w:rPr>
        <w:t xml:space="preserve">                           </w:t>
      </w:r>
      <w:r w:rsidR="00FA594F">
        <w:rPr>
          <w:rFonts w:cs="Times New Roman"/>
          <w:color w:val="000000"/>
          <w:sz w:val="24"/>
          <w:szCs w:val="24"/>
        </w:rPr>
        <w:t xml:space="preserve">       </w:t>
      </w:r>
      <w:r w:rsidR="002D55F1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October 2020</w:t>
      </w:r>
      <w:r w:rsidR="00A9090C">
        <w:rPr>
          <w:rFonts w:cs="Times New Roman"/>
          <w:color w:val="000000"/>
          <w:sz w:val="24"/>
          <w:szCs w:val="24"/>
        </w:rPr>
        <w:t xml:space="preserve"> - 21</w:t>
      </w:r>
    </w:p>
    <w:p w14:paraId="30C5D7DB" w14:textId="77777777" w:rsidR="002D55F1" w:rsidRPr="009C7060" w:rsidRDefault="002D55F1" w:rsidP="002D55F1">
      <w:pPr>
        <w:pStyle w:val="ListParagraph"/>
        <w:autoSpaceDE w:val="0"/>
        <w:autoSpaceDN w:val="0"/>
        <w:adjustRightInd w:val="0"/>
        <w:spacing w:line="240" w:lineRule="auto"/>
        <w:ind w:left="360"/>
        <w:jc w:val="both"/>
        <w:rPr>
          <w:rFonts w:cs="Times New Roman"/>
          <w:color w:val="000000"/>
          <w:sz w:val="24"/>
          <w:szCs w:val="24"/>
        </w:rPr>
      </w:pPr>
    </w:p>
    <w:p w14:paraId="51C4A2ED" w14:textId="2D286DC7" w:rsidR="00A72E82" w:rsidRDefault="005C65F0" w:rsidP="00A72E8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A72E82">
        <w:rPr>
          <w:rFonts w:cs="Times New Roman"/>
          <w:i/>
          <w:color w:val="000000"/>
          <w:sz w:val="24"/>
          <w:szCs w:val="24"/>
        </w:rPr>
        <w:t>“Continuing Seminar for the PhD Program</w:t>
      </w:r>
      <w:r w:rsidRPr="00A72E82">
        <w:rPr>
          <w:rFonts w:cs="Times New Roman"/>
          <w:color w:val="000000"/>
          <w:sz w:val="24"/>
          <w:szCs w:val="24"/>
        </w:rPr>
        <w:t>”</w:t>
      </w:r>
      <w:r w:rsidR="00A72E82" w:rsidRPr="00A72E82">
        <w:rPr>
          <w:rFonts w:cs="Times New Roman"/>
          <w:color w:val="000000"/>
          <w:sz w:val="24"/>
          <w:szCs w:val="24"/>
        </w:rPr>
        <w:t>,</w:t>
      </w:r>
      <w:r w:rsidR="00A72E82">
        <w:rPr>
          <w:rFonts w:cs="Times New Roman"/>
          <w:color w:val="000000"/>
          <w:sz w:val="24"/>
          <w:szCs w:val="24"/>
        </w:rPr>
        <w:t xml:space="preserve"> </w:t>
      </w:r>
      <w:r w:rsidR="00A72E82" w:rsidRPr="00A72E82">
        <w:rPr>
          <w:rFonts w:cs="Times New Roman"/>
          <w:color w:val="000000"/>
          <w:sz w:val="24"/>
          <w:szCs w:val="24"/>
        </w:rPr>
        <w:t xml:space="preserve">UAB Department of </w:t>
      </w:r>
      <w:r w:rsidR="00A72E82">
        <w:rPr>
          <w:rFonts w:cs="Times New Roman"/>
          <w:color w:val="000000"/>
          <w:sz w:val="24"/>
          <w:szCs w:val="24"/>
        </w:rPr>
        <w:t xml:space="preserve">                   February 2020</w:t>
      </w:r>
    </w:p>
    <w:p w14:paraId="11E3526A" w14:textId="1445B886" w:rsidR="005C65F0" w:rsidRDefault="00A72E82" w:rsidP="00A72E82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  <w:sz w:val="24"/>
          <w:szCs w:val="24"/>
        </w:rPr>
      </w:pPr>
      <w:r w:rsidRPr="00A72E82">
        <w:rPr>
          <w:rFonts w:cs="Times New Roman"/>
          <w:color w:val="000000"/>
          <w:sz w:val="24"/>
          <w:szCs w:val="24"/>
        </w:rPr>
        <w:t>Hea</w:t>
      </w:r>
      <w:r>
        <w:rPr>
          <w:rFonts w:cs="Times New Roman"/>
          <w:color w:val="000000"/>
          <w:sz w:val="24"/>
          <w:szCs w:val="24"/>
        </w:rPr>
        <w:t>l</w:t>
      </w:r>
      <w:r w:rsidRPr="00A72E82">
        <w:rPr>
          <w:rFonts w:cs="Times New Roman"/>
          <w:color w:val="000000"/>
          <w:sz w:val="24"/>
          <w:szCs w:val="24"/>
        </w:rPr>
        <w:t>th Services Administration</w:t>
      </w:r>
      <w:r w:rsidR="002D55F1" w:rsidRPr="00A72E82">
        <w:rPr>
          <w:rFonts w:cs="Times New Roman"/>
          <w:color w:val="000000"/>
          <w:sz w:val="24"/>
          <w:szCs w:val="24"/>
        </w:rPr>
        <w:t xml:space="preserve">                                                   </w:t>
      </w:r>
      <w:r w:rsidR="002D55F1">
        <w:rPr>
          <w:rFonts w:cs="Times New Roman"/>
          <w:color w:val="000000"/>
          <w:sz w:val="24"/>
          <w:szCs w:val="24"/>
        </w:rPr>
        <w:t xml:space="preserve">  </w:t>
      </w:r>
    </w:p>
    <w:p w14:paraId="06991A8F" w14:textId="77777777" w:rsidR="002D55F1" w:rsidRPr="007A1819" w:rsidRDefault="002D55F1" w:rsidP="002D55F1">
      <w:pPr>
        <w:pStyle w:val="ListParagraph"/>
        <w:autoSpaceDE w:val="0"/>
        <w:autoSpaceDN w:val="0"/>
        <w:adjustRightInd w:val="0"/>
        <w:spacing w:line="240" w:lineRule="auto"/>
        <w:ind w:left="360"/>
        <w:jc w:val="both"/>
        <w:rPr>
          <w:rFonts w:cs="Times New Roman"/>
          <w:color w:val="000000"/>
          <w:sz w:val="24"/>
          <w:szCs w:val="24"/>
        </w:rPr>
      </w:pPr>
    </w:p>
    <w:p w14:paraId="7900283F" w14:textId="64710EEA" w:rsidR="002D55F1" w:rsidRDefault="002D55F1" w:rsidP="00A72E82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676160">
        <w:rPr>
          <w:i/>
          <w:color w:val="000000"/>
        </w:rPr>
        <w:t xml:space="preserve">“Approaches To Increasing Lung Cancer Screening” </w:t>
      </w:r>
      <w:r>
        <w:rPr>
          <w:color w:val="000000"/>
        </w:rPr>
        <w:t xml:space="preserve">                                   </w:t>
      </w:r>
      <w:r w:rsidR="00A72E82">
        <w:rPr>
          <w:color w:val="000000"/>
        </w:rPr>
        <w:t xml:space="preserve"> </w:t>
      </w:r>
      <w:r>
        <w:rPr>
          <w:color w:val="000000"/>
        </w:rPr>
        <w:t xml:space="preserve"> November 2019</w:t>
      </w:r>
    </w:p>
    <w:p w14:paraId="58DD7470" w14:textId="087A9959" w:rsidR="005C65F0" w:rsidRDefault="005C65F0" w:rsidP="002D55F1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UAB O’Neal Comprehensive Cancer Center Trainee Research Seminar </w:t>
      </w:r>
    </w:p>
    <w:p w14:paraId="69AA66E5" w14:textId="77777777" w:rsidR="005C65F0" w:rsidRPr="005C65F0" w:rsidRDefault="005C65F0" w:rsidP="0056178F">
      <w:pPr>
        <w:tabs>
          <w:tab w:val="left" w:pos="3318"/>
        </w:tabs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14:paraId="017154EB" w14:textId="1F945DFF" w:rsidR="00AB36CB" w:rsidRDefault="00AB36CB" w:rsidP="00581F7E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</w:p>
    <w:p w14:paraId="19E6C82C" w14:textId="77777777" w:rsidR="00F857BE" w:rsidRPr="00581F7E" w:rsidRDefault="00F857BE" w:rsidP="00581F7E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</w:p>
    <w:p w14:paraId="263B11D2" w14:textId="01A4DC7A" w:rsidR="00AC3B25" w:rsidRDefault="00AC3B25" w:rsidP="00BF175B">
      <w:pPr>
        <w:rPr>
          <w:b/>
          <w:u w:val="single"/>
        </w:rPr>
      </w:pPr>
      <w:r>
        <w:rPr>
          <w:b/>
          <w:u w:val="single"/>
        </w:rPr>
        <w:t>MEDIA &amp; PRESS RELEASES</w:t>
      </w:r>
    </w:p>
    <w:p w14:paraId="6CC5F2EE" w14:textId="77777777" w:rsidR="0091110B" w:rsidRDefault="0091110B" w:rsidP="00BF175B">
      <w:pPr>
        <w:rPr>
          <w:u w:val="single"/>
        </w:rPr>
      </w:pPr>
    </w:p>
    <w:p w14:paraId="2CAADFA1" w14:textId="125E5022" w:rsidR="00AC3B25" w:rsidRPr="00691E7F" w:rsidRDefault="0091110B" w:rsidP="00691E7F">
      <w:pPr>
        <w:pStyle w:val="ListParagraph"/>
        <w:numPr>
          <w:ilvl w:val="0"/>
          <w:numId w:val="32"/>
        </w:numPr>
        <w:spacing w:line="240" w:lineRule="auto"/>
        <w:rPr>
          <w:rFonts w:cs="Times New Roman"/>
          <w:sz w:val="24"/>
          <w:szCs w:val="24"/>
        </w:rPr>
      </w:pPr>
      <w:r w:rsidRPr="00691E7F">
        <w:rPr>
          <w:rFonts w:cs="Times New Roman"/>
          <w:sz w:val="24"/>
          <w:szCs w:val="24"/>
        </w:rPr>
        <w:t>How can access to CT lung cancer screening be improved?</w:t>
      </w:r>
      <w:r w:rsidRPr="0091110B">
        <w:t xml:space="preserve"> </w:t>
      </w:r>
      <w:r w:rsidRPr="00691E7F">
        <w:rPr>
          <w:rFonts w:cs="Times New Roman"/>
          <w:sz w:val="24"/>
          <w:szCs w:val="24"/>
        </w:rPr>
        <w:t xml:space="preserve">By Kate Madden Yee, April 1, 2021. Available at: </w:t>
      </w:r>
      <w:r w:rsidRPr="00691E7F">
        <w:rPr>
          <w:rFonts w:cs="Times New Roman"/>
          <w:sz w:val="24"/>
          <w:szCs w:val="24"/>
          <w:u w:val="single"/>
        </w:rPr>
        <w:t xml:space="preserve"> </w:t>
      </w:r>
      <w:hyperlink r:id="rId13" w:history="1">
        <w:r w:rsidRPr="00691E7F">
          <w:rPr>
            <w:rStyle w:val="Hyperlink"/>
            <w:rFonts w:cs="Times New Roman"/>
            <w:sz w:val="24"/>
            <w:szCs w:val="24"/>
          </w:rPr>
          <w:t>https://www.auntminnie.com/index.aspx?sec=ser&amp;sub=def&amp;pag=dis&amp;ItemID=131992</w:t>
        </w:r>
      </w:hyperlink>
    </w:p>
    <w:p w14:paraId="72C93F43" w14:textId="5733159C" w:rsidR="00CB50B5" w:rsidRPr="000E0498" w:rsidRDefault="0091110B" w:rsidP="00BF175B">
      <w:pPr>
        <w:pStyle w:val="ListParagraph"/>
        <w:numPr>
          <w:ilvl w:val="0"/>
          <w:numId w:val="32"/>
        </w:numPr>
        <w:spacing w:line="240" w:lineRule="auto"/>
        <w:rPr>
          <w:rFonts w:cs="Times New Roman"/>
          <w:sz w:val="24"/>
          <w:szCs w:val="24"/>
        </w:rPr>
      </w:pPr>
      <w:r w:rsidRPr="00691E7F">
        <w:rPr>
          <w:rFonts w:cs="Times New Roman"/>
          <w:sz w:val="24"/>
          <w:szCs w:val="24"/>
        </w:rPr>
        <w:t>36% of US counties with high lung cancer rates at least 1 hour from screening center. By Kaitlin McGee</w:t>
      </w:r>
      <w:r w:rsidR="006D6B8B" w:rsidRPr="00691E7F">
        <w:rPr>
          <w:rFonts w:cs="Times New Roman"/>
          <w:sz w:val="24"/>
          <w:szCs w:val="24"/>
        </w:rPr>
        <w:t xml:space="preserve">; </w:t>
      </w:r>
      <w:r w:rsidRPr="00691E7F">
        <w:rPr>
          <w:rFonts w:cs="Times New Roman"/>
          <w:i/>
          <w:sz w:val="24"/>
          <w:szCs w:val="24"/>
        </w:rPr>
        <w:t>Healio</w:t>
      </w:r>
      <w:r w:rsidR="006D6B8B" w:rsidRPr="00691E7F">
        <w:rPr>
          <w:rFonts w:cs="Times New Roman"/>
          <w:sz w:val="24"/>
          <w:szCs w:val="24"/>
        </w:rPr>
        <w:t xml:space="preserve">. </w:t>
      </w:r>
      <w:r w:rsidRPr="00691E7F">
        <w:rPr>
          <w:rFonts w:cs="Times New Roman"/>
          <w:sz w:val="24"/>
          <w:szCs w:val="24"/>
        </w:rPr>
        <w:t xml:space="preserve"> June 18, 2020. Available at: </w:t>
      </w:r>
      <w:hyperlink r:id="rId14" w:history="1">
        <w:r w:rsidRPr="00691E7F">
          <w:rPr>
            <w:rStyle w:val="Hyperlink"/>
            <w:rFonts w:cs="Times New Roman"/>
            <w:sz w:val="24"/>
            <w:szCs w:val="24"/>
          </w:rPr>
          <w:t>https://www.healio.com/news/pulmonology/20200618/36-of-us-counties-with-high-lung-cancer-rates-at-least-1-hour-from-screening-center</w:t>
        </w:r>
      </w:hyperlink>
    </w:p>
    <w:p w14:paraId="651A1348" w14:textId="6E7A74F7" w:rsidR="000E0498" w:rsidRDefault="000E0498" w:rsidP="00691E7F">
      <w:pPr>
        <w:pStyle w:val="ListParagraph"/>
        <w:numPr>
          <w:ilvl w:val="0"/>
          <w:numId w:val="32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Alumni spotlight: </w:t>
      </w:r>
      <w:hyperlink r:id="rId15" w:history="1">
        <w:r w:rsidRPr="009A6D34">
          <w:rPr>
            <w:rStyle w:val="Hyperlink"/>
            <w:rFonts w:cs="Times New Roman"/>
            <w:sz w:val="24"/>
            <w:szCs w:val="24"/>
          </w:rPr>
          <w:t>https://louisville.edu/sphis/alumni-and-donors/alumni-news/alumni-spotlight-soumya-niranjan</w:t>
        </w:r>
      </w:hyperlink>
    </w:p>
    <w:p w14:paraId="132597CD" w14:textId="2BFEB2B2" w:rsidR="00CB50B5" w:rsidRPr="00691E7F" w:rsidRDefault="00CB50B5" w:rsidP="00691E7F">
      <w:pPr>
        <w:pStyle w:val="ListParagraph"/>
        <w:numPr>
          <w:ilvl w:val="0"/>
          <w:numId w:val="32"/>
        </w:numPr>
        <w:spacing w:line="240" w:lineRule="auto"/>
        <w:rPr>
          <w:rFonts w:cs="Times New Roman"/>
          <w:sz w:val="24"/>
          <w:szCs w:val="24"/>
        </w:rPr>
      </w:pPr>
      <w:r w:rsidRPr="00691E7F">
        <w:rPr>
          <w:rFonts w:cs="Times New Roman"/>
          <w:sz w:val="24"/>
          <w:szCs w:val="24"/>
        </w:rPr>
        <w:t xml:space="preserve">Bias and stereotyping may limit minority participation in clinical trials. By Linda Carroll. March 9, 2020. </w:t>
      </w:r>
      <w:r w:rsidRPr="00691E7F">
        <w:rPr>
          <w:rFonts w:cs="Times New Roman"/>
          <w:i/>
          <w:sz w:val="24"/>
          <w:szCs w:val="24"/>
        </w:rPr>
        <w:t>Reuters</w:t>
      </w:r>
      <w:r w:rsidRPr="00691E7F">
        <w:rPr>
          <w:rFonts w:cs="Times New Roman"/>
          <w:sz w:val="24"/>
          <w:szCs w:val="24"/>
        </w:rPr>
        <w:t xml:space="preserve">. Available at: </w:t>
      </w:r>
      <w:hyperlink r:id="rId16" w:history="1">
        <w:r w:rsidRPr="00691E7F">
          <w:rPr>
            <w:rStyle w:val="Hyperlink"/>
            <w:rFonts w:cs="Times New Roman"/>
            <w:sz w:val="24"/>
            <w:szCs w:val="24"/>
          </w:rPr>
          <w:t>https://www.reuters.com/article/us-health-research-bias/bias-and-stereotyping-may-limit-minority-participation-in-clinical-trials-idUSKBN20W2HT</w:t>
        </w:r>
      </w:hyperlink>
    </w:p>
    <w:p w14:paraId="72135EAE" w14:textId="5B561BD6" w:rsidR="00691E7F" w:rsidRPr="00691E7F" w:rsidRDefault="00691E7F" w:rsidP="00691E7F">
      <w:pPr>
        <w:pStyle w:val="ListParagraph"/>
        <w:numPr>
          <w:ilvl w:val="0"/>
          <w:numId w:val="32"/>
        </w:numPr>
        <w:spacing w:line="240" w:lineRule="auto"/>
        <w:rPr>
          <w:rFonts w:cs="Times New Roman"/>
          <w:sz w:val="24"/>
          <w:szCs w:val="24"/>
        </w:rPr>
      </w:pPr>
      <w:r w:rsidRPr="00691E7F">
        <w:rPr>
          <w:rFonts w:cs="Times New Roman"/>
          <w:sz w:val="24"/>
          <w:szCs w:val="24"/>
        </w:rPr>
        <w:t xml:space="preserve">Racial Bias May Impact Minority Participation in Cancer Trials. By Gianna Melillo. March 11, 2020; </w:t>
      </w:r>
      <w:hyperlink r:id="rId17" w:history="1">
        <w:r w:rsidRPr="00691E7F">
          <w:rPr>
            <w:rStyle w:val="Hyperlink"/>
            <w:rFonts w:cs="Times New Roman"/>
            <w:sz w:val="24"/>
            <w:szCs w:val="24"/>
          </w:rPr>
          <w:t>https://www.ajmc.com/view/this-week-in-managed-care-march-13-2020</w:t>
        </w:r>
      </w:hyperlink>
    </w:p>
    <w:p w14:paraId="0BCE1AA5" w14:textId="14F5F234" w:rsidR="00691E7F" w:rsidRPr="00691E7F" w:rsidRDefault="00691E7F" w:rsidP="00691E7F">
      <w:pPr>
        <w:pStyle w:val="ListParagraph"/>
        <w:numPr>
          <w:ilvl w:val="0"/>
          <w:numId w:val="32"/>
        </w:numPr>
        <w:spacing w:line="240" w:lineRule="auto"/>
        <w:rPr>
          <w:rFonts w:cs="Times New Roman"/>
          <w:sz w:val="24"/>
          <w:szCs w:val="24"/>
        </w:rPr>
      </w:pPr>
      <w:r w:rsidRPr="00691E7F">
        <w:rPr>
          <w:rFonts w:cs="Times New Roman"/>
          <w:sz w:val="24"/>
          <w:szCs w:val="24"/>
        </w:rPr>
        <w:t xml:space="preserve">Racial bias persists in clinical trial recruitment. </w:t>
      </w:r>
      <w:proofErr w:type="spellStart"/>
      <w:r w:rsidRPr="00691E7F">
        <w:rPr>
          <w:rFonts w:cs="Times New Roman"/>
          <w:sz w:val="24"/>
          <w:szCs w:val="24"/>
        </w:rPr>
        <w:t>ByHealthDay</w:t>
      </w:r>
      <w:proofErr w:type="spellEnd"/>
      <w:r w:rsidRPr="00691E7F">
        <w:rPr>
          <w:rFonts w:cs="Times New Roman"/>
          <w:sz w:val="24"/>
          <w:szCs w:val="24"/>
        </w:rPr>
        <w:t xml:space="preserve"> News; </w:t>
      </w:r>
      <w:hyperlink r:id="rId18" w:history="1">
        <w:r w:rsidRPr="00691E7F">
          <w:rPr>
            <w:rStyle w:val="Hyperlink"/>
            <w:rFonts w:cs="Times New Roman"/>
            <w:sz w:val="24"/>
            <w:szCs w:val="24"/>
          </w:rPr>
          <w:t>https://www.upi.com/Health_News/2020/03/19/Racial-bias-persists-in-clinical-trial-recruitment/9011584593814/</w:t>
        </w:r>
      </w:hyperlink>
    </w:p>
    <w:p w14:paraId="2B24B81B" w14:textId="77777777" w:rsidR="00691E7F" w:rsidRPr="00691E7F" w:rsidRDefault="00691E7F" w:rsidP="00691E7F"/>
    <w:p w14:paraId="52B3EB85" w14:textId="30E0416F" w:rsidR="00264916" w:rsidRDefault="008969C6" w:rsidP="00BF175B">
      <w:pPr>
        <w:rPr>
          <w:b/>
          <w:u w:val="single"/>
        </w:rPr>
      </w:pPr>
      <w:r w:rsidRPr="00804064">
        <w:rPr>
          <w:b/>
          <w:u w:val="single"/>
        </w:rPr>
        <w:t xml:space="preserve">RESEARCH  </w:t>
      </w:r>
      <w:r w:rsidR="00264916" w:rsidRPr="00804064">
        <w:rPr>
          <w:b/>
          <w:u w:val="single"/>
        </w:rPr>
        <w:t>SUPPORT_</w:t>
      </w:r>
    </w:p>
    <w:p w14:paraId="13DC8D70" w14:textId="77777777" w:rsidR="00BF175B" w:rsidRPr="00804064" w:rsidRDefault="00BF175B" w:rsidP="00BF175B">
      <w:pPr>
        <w:rPr>
          <w:b/>
          <w:u w:val="single"/>
        </w:rPr>
      </w:pPr>
    </w:p>
    <w:p w14:paraId="70640852" w14:textId="7A4454F7" w:rsidR="00264916" w:rsidRPr="00FE32B2" w:rsidRDefault="00264916" w:rsidP="00FE32B2">
      <w:pPr>
        <w:pStyle w:val="ListParagraph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FE32B2">
        <w:rPr>
          <w:rFonts w:cs="Times New Roman"/>
          <w:sz w:val="24"/>
          <w:szCs w:val="24"/>
        </w:rPr>
        <w:t>UAB Faculty Development Grant Program</w:t>
      </w:r>
      <w:r w:rsidR="00480154" w:rsidRPr="00FE32B2">
        <w:rPr>
          <w:rFonts w:cs="Times New Roman"/>
          <w:sz w:val="24"/>
          <w:szCs w:val="24"/>
        </w:rPr>
        <w:tab/>
      </w:r>
      <w:r w:rsidR="00480154" w:rsidRPr="00FE32B2">
        <w:rPr>
          <w:rFonts w:cs="Times New Roman"/>
          <w:sz w:val="24"/>
          <w:szCs w:val="24"/>
        </w:rPr>
        <w:tab/>
      </w:r>
      <w:r w:rsidR="00480154" w:rsidRPr="00FE32B2">
        <w:rPr>
          <w:rFonts w:cs="Times New Roman"/>
          <w:sz w:val="24"/>
          <w:szCs w:val="24"/>
        </w:rPr>
        <w:tab/>
      </w:r>
      <w:r w:rsidR="00480154" w:rsidRPr="00FE32B2">
        <w:rPr>
          <w:rFonts w:cs="Times New Roman"/>
          <w:sz w:val="24"/>
          <w:szCs w:val="24"/>
        </w:rPr>
        <w:tab/>
      </w:r>
      <w:r w:rsidR="00480154" w:rsidRPr="00FE32B2">
        <w:rPr>
          <w:rFonts w:cs="Times New Roman"/>
          <w:sz w:val="24"/>
          <w:szCs w:val="24"/>
        </w:rPr>
        <w:tab/>
        <w:t xml:space="preserve">    2019-2020</w:t>
      </w:r>
    </w:p>
    <w:p w14:paraId="48A02674" w14:textId="77777777" w:rsidR="00264916" w:rsidRPr="00FE32B2" w:rsidRDefault="00264916" w:rsidP="00FE32B2">
      <w:pPr>
        <w:ind w:left="450"/>
      </w:pPr>
      <w:r w:rsidRPr="00FE32B2">
        <w:rPr>
          <w:i/>
          <w:iCs/>
        </w:rPr>
        <w:t>Social Determinants of Lung Cancer Screening Among Veterans</w:t>
      </w:r>
    </w:p>
    <w:p w14:paraId="764C48B8" w14:textId="1E032912" w:rsidR="00BF175B" w:rsidRDefault="00264916" w:rsidP="00BF175B">
      <w:pPr>
        <w:ind w:left="446"/>
      </w:pPr>
      <w:r w:rsidRPr="00FE32B2">
        <w:t>Role: Principal Investigator</w:t>
      </w:r>
    </w:p>
    <w:p w14:paraId="5573E135" w14:textId="77777777" w:rsidR="00BF175B" w:rsidRPr="00BF175B" w:rsidRDefault="00BF175B" w:rsidP="00BF175B">
      <w:pPr>
        <w:ind w:left="446"/>
      </w:pPr>
    </w:p>
    <w:p w14:paraId="6845FDF2" w14:textId="0DA73DD1" w:rsidR="00EC7CFC" w:rsidRPr="00FE32B2" w:rsidRDefault="00EC7CFC" w:rsidP="00FE32B2">
      <w:pPr>
        <w:pStyle w:val="ListParagraph"/>
        <w:numPr>
          <w:ilvl w:val="0"/>
          <w:numId w:val="27"/>
        </w:numPr>
        <w:spacing w:line="240" w:lineRule="auto"/>
        <w:ind w:left="446"/>
        <w:rPr>
          <w:rFonts w:cs="Times New Roman"/>
          <w:sz w:val="24"/>
          <w:szCs w:val="24"/>
        </w:rPr>
      </w:pPr>
      <w:r w:rsidRPr="00FE32B2">
        <w:rPr>
          <w:rFonts w:cs="Times New Roman"/>
          <w:sz w:val="24"/>
          <w:szCs w:val="24"/>
        </w:rPr>
        <w:t>UAB Health Disparities Research Education Program Pilot Project</w:t>
      </w:r>
      <w:r w:rsidR="00480154" w:rsidRPr="00FE32B2">
        <w:rPr>
          <w:rFonts w:cs="Times New Roman"/>
          <w:sz w:val="24"/>
          <w:szCs w:val="24"/>
        </w:rPr>
        <w:tab/>
        <w:t xml:space="preserve">             2019-2020</w:t>
      </w:r>
      <w:r w:rsidR="00FE32B2">
        <w:rPr>
          <w:rFonts w:cs="Times New Roman"/>
          <w:sz w:val="24"/>
          <w:szCs w:val="24"/>
        </w:rPr>
        <w:t xml:space="preserve"> </w:t>
      </w:r>
      <w:r w:rsidR="00D52DBE" w:rsidRPr="00FE32B2">
        <w:rPr>
          <w:rFonts w:cs="Times New Roman"/>
          <w:bCs/>
          <w:iCs/>
          <w:color w:val="000000"/>
          <w:sz w:val="24"/>
          <w:szCs w:val="24"/>
        </w:rPr>
        <w:t>MSM/TU/UAB</w:t>
      </w:r>
      <w:r w:rsidR="00480154" w:rsidRPr="00FE32B2">
        <w:rPr>
          <w:rFonts w:cs="Times New Roman"/>
          <w:bCs/>
          <w:iCs/>
          <w:color w:val="000000"/>
          <w:sz w:val="24"/>
          <w:szCs w:val="24"/>
        </w:rPr>
        <w:t xml:space="preserve">  </w:t>
      </w:r>
      <w:r w:rsidR="00D52DBE" w:rsidRPr="00FE32B2">
        <w:rPr>
          <w:rFonts w:cs="Times New Roman"/>
          <w:bCs/>
          <w:iCs/>
          <w:color w:val="000000"/>
          <w:sz w:val="24"/>
          <w:szCs w:val="24"/>
        </w:rPr>
        <w:t>Comprehensive Cancer Center Partnership [NCI]: U54 CA118948</w:t>
      </w:r>
    </w:p>
    <w:p w14:paraId="1A62F460" w14:textId="77777777" w:rsidR="00BF175B" w:rsidRDefault="00EC7CFC" w:rsidP="00BF175B">
      <w:pPr>
        <w:pStyle w:val="ListParagraph"/>
        <w:spacing w:line="240" w:lineRule="auto"/>
        <w:ind w:left="446"/>
        <w:rPr>
          <w:rFonts w:cs="Times New Roman"/>
          <w:bCs/>
          <w:i/>
          <w:iCs/>
          <w:color w:val="000000"/>
          <w:sz w:val="24"/>
          <w:szCs w:val="24"/>
        </w:rPr>
      </w:pPr>
      <w:r w:rsidRPr="00FE32B2">
        <w:rPr>
          <w:rFonts w:cs="Times New Roman"/>
          <w:bCs/>
          <w:i/>
          <w:iCs/>
          <w:color w:val="000000"/>
          <w:sz w:val="24"/>
          <w:szCs w:val="24"/>
        </w:rPr>
        <w:t>Lung Cancer Screening in the Deep South</w:t>
      </w:r>
    </w:p>
    <w:p w14:paraId="259622D0" w14:textId="660CF6BF" w:rsidR="00F82D8B" w:rsidRPr="00FE32B2" w:rsidRDefault="00EC7CFC" w:rsidP="00BF175B">
      <w:pPr>
        <w:pStyle w:val="ListParagraph"/>
        <w:spacing w:line="240" w:lineRule="auto"/>
        <w:ind w:left="446"/>
        <w:rPr>
          <w:rFonts w:cs="Times New Roman"/>
          <w:bCs/>
          <w:i/>
          <w:iCs/>
          <w:color w:val="000000"/>
          <w:sz w:val="24"/>
          <w:szCs w:val="24"/>
        </w:rPr>
      </w:pPr>
      <w:r w:rsidRPr="00EC7CFC">
        <w:rPr>
          <w:rFonts w:cs="Times New Roman"/>
          <w:bCs/>
          <w:color w:val="000000"/>
          <w:sz w:val="24"/>
          <w:szCs w:val="24"/>
        </w:rPr>
        <w:t>Role: Principal Investigato</w:t>
      </w:r>
      <w:r w:rsidR="009C7060">
        <w:rPr>
          <w:rFonts w:cs="Times New Roman"/>
          <w:bCs/>
          <w:color w:val="000000"/>
          <w:sz w:val="24"/>
          <w:szCs w:val="24"/>
        </w:rPr>
        <w:t>r</w:t>
      </w:r>
    </w:p>
    <w:p w14:paraId="3B8A5906" w14:textId="77777777" w:rsidR="00480154" w:rsidRDefault="00480154" w:rsidP="006C6C98">
      <w:pPr>
        <w:pStyle w:val="ListParagraph"/>
        <w:spacing w:line="240" w:lineRule="auto"/>
        <w:ind w:left="0"/>
        <w:rPr>
          <w:rFonts w:cs="Times New Roman"/>
          <w:bCs/>
          <w:color w:val="000000"/>
          <w:sz w:val="24"/>
          <w:szCs w:val="24"/>
        </w:rPr>
      </w:pPr>
    </w:p>
    <w:p w14:paraId="7F9DF1CE" w14:textId="0C2908F2" w:rsidR="00480154" w:rsidRPr="00FE32B2" w:rsidRDefault="00480154" w:rsidP="00FE32B2">
      <w:pPr>
        <w:pStyle w:val="ListParagraph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FE32B2">
        <w:rPr>
          <w:rFonts w:cs="Times New Roman"/>
          <w:sz w:val="24"/>
          <w:szCs w:val="24"/>
        </w:rPr>
        <w:t>GO2 FOUNDATION FOR LUNG CANCER (Baskin, Monica)                          2020-2021</w:t>
      </w:r>
    </w:p>
    <w:p w14:paraId="69527A92" w14:textId="77777777" w:rsidR="00480154" w:rsidRPr="00FE32B2" w:rsidRDefault="00480154" w:rsidP="00FE32B2">
      <w:pPr>
        <w:pStyle w:val="ListParagraph"/>
        <w:spacing w:line="240" w:lineRule="auto"/>
        <w:ind w:left="450"/>
        <w:rPr>
          <w:rFonts w:cs="Times New Roman"/>
          <w:i/>
          <w:sz w:val="24"/>
          <w:szCs w:val="24"/>
        </w:rPr>
      </w:pPr>
      <w:r w:rsidRPr="00FE32B2">
        <w:rPr>
          <w:rFonts w:cs="Times New Roman"/>
          <w:i/>
          <w:sz w:val="24"/>
          <w:szCs w:val="24"/>
        </w:rPr>
        <w:t>Development &amp; Implementation of Innovative Interventions to Effectively Address Clinical Trial Diversity</w:t>
      </w:r>
    </w:p>
    <w:p w14:paraId="1C35344B" w14:textId="77777777" w:rsidR="00480154" w:rsidRPr="00FE32B2" w:rsidRDefault="00480154" w:rsidP="00FE32B2">
      <w:pPr>
        <w:pStyle w:val="ListParagraph"/>
        <w:spacing w:line="240" w:lineRule="auto"/>
        <w:ind w:left="450"/>
        <w:rPr>
          <w:rFonts w:cs="Times New Roman"/>
          <w:sz w:val="24"/>
          <w:szCs w:val="24"/>
        </w:rPr>
      </w:pPr>
      <w:r w:rsidRPr="00FE32B2">
        <w:rPr>
          <w:rFonts w:cs="Times New Roman"/>
          <w:sz w:val="24"/>
          <w:szCs w:val="24"/>
        </w:rPr>
        <w:t>Role: Co-Investigator</w:t>
      </w:r>
    </w:p>
    <w:p w14:paraId="6086E70F" w14:textId="77777777" w:rsidR="006C6C98" w:rsidRDefault="006C6C98" w:rsidP="006C6C98">
      <w:pPr>
        <w:pStyle w:val="ListParagraph"/>
        <w:spacing w:line="240" w:lineRule="auto"/>
        <w:ind w:left="0"/>
        <w:rPr>
          <w:rFonts w:cs="Times New Roman"/>
          <w:bCs/>
          <w:color w:val="000000"/>
          <w:sz w:val="24"/>
          <w:szCs w:val="24"/>
        </w:rPr>
      </w:pPr>
    </w:p>
    <w:p w14:paraId="283FEEB4" w14:textId="393C51EC" w:rsidR="008277A6" w:rsidRPr="00FE32B2" w:rsidRDefault="008277A6" w:rsidP="00FE32B2">
      <w:pPr>
        <w:pStyle w:val="ListParagraph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FE32B2">
        <w:rPr>
          <w:rFonts w:cs="Times New Roman"/>
          <w:sz w:val="24"/>
          <w:szCs w:val="24"/>
        </w:rPr>
        <w:t>Deep South RCMAR Health Disparities Research Pilot Grant</w:t>
      </w:r>
      <w:r w:rsidR="00D52DBE" w:rsidRPr="00FE32B2">
        <w:rPr>
          <w:rFonts w:cs="Times New Roman"/>
          <w:sz w:val="24"/>
          <w:szCs w:val="24"/>
        </w:rPr>
        <w:t>: P30AG031054</w:t>
      </w:r>
      <w:r w:rsidRPr="00FE32B2">
        <w:rPr>
          <w:rFonts w:cs="Times New Roman"/>
          <w:sz w:val="24"/>
          <w:szCs w:val="24"/>
        </w:rPr>
        <w:t xml:space="preserve"> </w:t>
      </w:r>
      <w:r w:rsidR="00480154" w:rsidRPr="00FE32B2">
        <w:rPr>
          <w:rFonts w:cs="Times New Roman"/>
          <w:sz w:val="24"/>
          <w:szCs w:val="24"/>
        </w:rPr>
        <w:t xml:space="preserve">     2020-2021</w:t>
      </w:r>
    </w:p>
    <w:p w14:paraId="7AE05544" w14:textId="7654A4B7" w:rsidR="008277A6" w:rsidRPr="00FE32B2" w:rsidRDefault="008277A6" w:rsidP="00FE32B2">
      <w:pPr>
        <w:pStyle w:val="ListParagraph"/>
        <w:spacing w:line="240" w:lineRule="auto"/>
        <w:ind w:left="450"/>
        <w:rPr>
          <w:rFonts w:cs="Times New Roman"/>
          <w:i/>
          <w:sz w:val="24"/>
          <w:szCs w:val="24"/>
        </w:rPr>
      </w:pPr>
      <w:r w:rsidRPr="00FE32B2">
        <w:rPr>
          <w:rFonts w:cs="Times New Roman"/>
          <w:i/>
          <w:sz w:val="24"/>
          <w:szCs w:val="24"/>
        </w:rPr>
        <w:t>Retrospective Cohort Study of Racial/Ethnic Disparities in Lung Cancer Screening Among Older Minority Veterans</w:t>
      </w:r>
    </w:p>
    <w:p w14:paraId="5918DC5F" w14:textId="7BB9B9B8" w:rsidR="008277A6" w:rsidRPr="00FE32B2" w:rsidRDefault="008277A6" w:rsidP="00FE32B2">
      <w:pPr>
        <w:pStyle w:val="ListParagraph"/>
        <w:spacing w:line="240" w:lineRule="auto"/>
        <w:ind w:left="450"/>
        <w:rPr>
          <w:rFonts w:cs="Times New Roman"/>
          <w:sz w:val="24"/>
          <w:szCs w:val="24"/>
        </w:rPr>
      </w:pPr>
      <w:r w:rsidRPr="00FE32B2">
        <w:rPr>
          <w:rFonts w:cs="Times New Roman"/>
          <w:sz w:val="24"/>
          <w:szCs w:val="24"/>
        </w:rPr>
        <w:t>Role: Principal Investigator</w:t>
      </w:r>
    </w:p>
    <w:p w14:paraId="1F16D17D" w14:textId="77777777" w:rsidR="006C6C98" w:rsidRPr="00FE32B2" w:rsidRDefault="006C6C98" w:rsidP="00FE32B2"/>
    <w:p w14:paraId="65958B5E" w14:textId="00C8C98B" w:rsidR="009C7060" w:rsidRPr="00FE32B2" w:rsidRDefault="00C92238" w:rsidP="00C92238">
      <w:pPr>
        <w:pStyle w:val="ListParagraph"/>
        <w:numPr>
          <w:ilvl w:val="0"/>
          <w:numId w:val="33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U54</w:t>
      </w:r>
      <w:r w:rsidR="00D52DBE" w:rsidRPr="00FE32B2">
        <w:rPr>
          <w:rFonts w:cs="Times New Roman"/>
          <w:sz w:val="24"/>
          <w:szCs w:val="24"/>
        </w:rPr>
        <w:t>CA118948</w:t>
      </w:r>
      <w:r w:rsidR="00D80982">
        <w:rPr>
          <w:rFonts w:cs="Times New Roman"/>
          <w:sz w:val="24"/>
          <w:szCs w:val="24"/>
        </w:rPr>
        <w:tab/>
      </w:r>
      <w:r w:rsidR="00D80982">
        <w:rPr>
          <w:rFonts w:cs="Times New Roman"/>
          <w:sz w:val="24"/>
          <w:szCs w:val="24"/>
        </w:rPr>
        <w:tab/>
      </w:r>
      <w:r w:rsidR="00D80982">
        <w:rPr>
          <w:rFonts w:cs="Times New Roman"/>
          <w:sz w:val="24"/>
          <w:szCs w:val="24"/>
        </w:rPr>
        <w:tab/>
      </w:r>
      <w:r w:rsidR="00D80982">
        <w:rPr>
          <w:rFonts w:cs="Times New Roman"/>
          <w:sz w:val="24"/>
          <w:szCs w:val="24"/>
        </w:rPr>
        <w:tab/>
      </w:r>
      <w:r w:rsidR="00D80982">
        <w:rPr>
          <w:rFonts w:cs="Times New Roman"/>
          <w:sz w:val="24"/>
          <w:szCs w:val="24"/>
        </w:rPr>
        <w:tab/>
      </w:r>
      <w:r w:rsidR="00D80982">
        <w:rPr>
          <w:rFonts w:cs="Times New Roman"/>
          <w:sz w:val="24"/>
          <w:szCs w:val="24"/>
        </w:rPr>
        <w:tab/>
      </w:r>
      <w:r w:rsidR="00D80982">
        <w:rPr>
          <w:rFonts w:cs="Times New Roman"/>
          <w:sz w:val="24"/>
          <w:szCs w:val="24"/>
        </w:rPr>
        <w:tab/>
      </w:r>
      <w:r w:rsidR="00D80982">
        <w:rPr>
          <w:rFonts w:cs="Times New Roman"/>
          <w:sz w:val="24"/>
          <w:szCs w:val="24"/>
        </w:rPr>
        <w:tab/>
      </w:r>
      <w:r w:rsidR="00D80982">
        <w:rPr>
          <w:rFonts w:cs="Times New Roman"/>
          <w:sz w:val="24"/>
          <w:szCs w:val="24"/>
        </w:rPr>
        <w:tab/>
        <w:t>2021-2024</w:t>
      </w:r>
    </w:p>
    <w:p w14:paraId="35107CA0" w14:textId="075E9EDB" w:rsidR="009C7060" w:rsidRPr="00FE32B2" w:rsidRDefault="009C7060" w:rsidP="00FE32B2">
      <w:pPr>
        <w:pStyle w:val="ListParagraph"/>
        <w:spacing w:line="240" w:lineRule="auto"/>
        <w:ind w:left="450"/>
        <w:rPr>
          <w:rFonts w:cs="Times New Roman"/>
          <w:sz w:val="24"/>
          <w:szCs w:val="24"/>
        </w:rPr>
      </w:pPr>
      <w:r w:rsidRPr="00FE32B2">
        <w:rPr>
          <w:rFonts w:cs="Times New Roman"/>
          <w:sz w:val="24"/>
          <w:szCs w:val="24"/>
        </w:rPr>
        <w:t>R</w:t>
      </w:r>
      <w:r w:rsidRPr="00FE32B2">
        <w:rPr>
          <w:rFonts w:cs="Times New Roman"/>
          <w:i/>
          <w:sz w:val="24"/>
          <w:szCs w:val="24"/>
        </w:rPr>
        <w:t xml:space="preserve">acial Disparities in Lung Cancer Screening Among a High-Risk Population at a Community </w:t>
      </w:r>
      <w:r w:rsidR="006C6C98" w:rsidRPr="00FE32B2">
        <w:rPr>
          <w:rFonts w:cs="Times New Roman"/>
          <w:i/>
          <w:sz w:val="24"/>
          <w:szCs w:val="24"/>
        </w:rPr>
        <w:t xml:space="preserve"> </w:t>
      </w:r>
      <w:r w:rsidRPr="00FE32B2">
        <w:rPr>
          <w:rFonts w:cs="Times New Roman"/>
          <w:i/>
          <w:sz w:val="24"/>
          <w:szCs w:val="24"/>
        </w:rPr>
        <w:t>Hospital and an Academic Health System in the Southeastern US</w:t>
      </w:r>
    </w:p>
    <w:p w14:paraId="64FD1371" w14:textId="014F8ADC" w:rsidR="009C7060" w:rsidRDefault="009C7060" w:rsidP="00C92238">
      <w:pPr>
        <w:pStyle w:val="ListParagraph"/>
        <w:spacing w:line="240" w:lineRule="auto"/>
        <w:ind w:left="450"/>
        <w:rPr>
          <w:rFonts w:cs="Times New Roman"/>
          <w:sz w:val="24"/>
          <w:szCs w:val="24"/>
        </w:rPr>
      </w:pPr>
      <w:r w:rsidRPr="00FE32B2">
        <w:rPr>
          <w:rFonts w:cs="Times New Roman"/>
          <w:sz w:val="24"/>
          <w:szCs w:val="24"/>
        </w:rPr>
        <w:t>Role: Principal Investigator</w:t>
      </w:r>
    </w:p>
    <w:p w14:paraId="638ECF92" w14:textId="77777777" w:rsidR="00D80982" w:rsidRPr="00FE32B2" w:rsidRDefault="00D80982" w:rsidP="00C92238">
      <w:pPr>
        <w:pStyle w:val="ListParagraph"/>
        <w:spacing w:line="240" w:lineRule="auto"/>
        <w:ind w:left="450"/>
        <w:rPr>
          <w:rFonts w:cs="Times New Roman"/>
          <w:sz w:val="24"/>
          <w:szCs w:val="24"/>
        </w:rPr>
      </w:pPr>
    </w:p>
    <w:p w14:paraId="5E7FCCB2" w14:textId="7611BCAE" w:rsidR="002F4533" w:rsidRPr="00FE32B2" w:rsidRDefault="002F4533" w:rsidP="00FE32B2">
      <w:pPr>
        <w:pStyle w:val="ListParagraph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FE32B2">
        <w:rPr>
          <w:rFonts w:cs="Times New Roman"/>
          <w:sz w:val="24"/>
          <w:szCs w:val="24"/>
        </w:rPr>
        <w:t>NIEHS/NIH/DHHS (Antony</w:t>
      </w:r>
      <w:r w:rsidR="006C6C98" w:rsidRPr="00FE32B2">
        <w:rPr>
          <w:rFonts w:cs="Times New Roman"/>
          <w:sz w:val="24"/>
          <w:szCs w:val="24"/>
        </w:rPr>
        <w:t>, Veena</w:t>
      </w:r>
      <w:r w:rsidRPr="00FE32B2">
        <w:rPr>
          <w:rFonts w:cs="Times New Roman"/>
          <w:sz w:val="24"/>
          <w:szCs w:val="24"/>
        </w:rPr>
        <w:t xml:space="preserve">) </w:t>
      </w:r>
      <w:r w:rsidRPr="00FE32B2">
        <w:rPr>
          <w:rFonts w:cs="Times New Roman"/>
          <w:sz w:val="24"/>
          <w:szCs w:val="24"/>
        </w:rPr>
        <w:tab/>
      </w:r>
      <w:r w:rsidR="00480154" w:rsidRPr="00FE32B2">
        <w:rPr>
          <w:rFonts w:cs="Times New Roman"/>
          <w:sz w:val="24"/>
          <w:szCs w:val="24"/>
        </w:rPr>
        <w:t xml:space="preserve">                                                           2020-2025 </w:t>
      </w:r>
      <w:r w:rsidRPr="00FE32B2">
        <w:rPr>
          <w:rFonts w:cs="Times New Roman"/>
          <w:i/>
          <w:sz w:val="24"/>
          <w:szCs w:val="24"/>
        </w:rPr>
        <w:t>Impact of Airborne Heavy Metals on Lung Disease &amp; the Environment</w:t>
      </w:r>
    </w:p>
    <w:p w14:paraId="1BE1358A" w14:textId="4D8F914E" w:rsidR="00480154" w:rsidRPr="00FE32B2" w:rsidRDefault="002F4533" w:rsidP="00FE32B2">
      <w:pPr>
        <w:pStyle w:val="ListParagraph"/>
        <w:spacing w:line="240" w:lineRule="auto"/>
        <w:ind w:left="450"/>
        <w:rPr>
          <w:rFonts w:cs="Times New Roman"/>
          <w:sz w:val="24"/>
          <w:szCs w:val="24"/>
        </w:rPr>
      </w:pPr>
      <w:r w:rsidRPr="00FE32B2">
        <w:rPr>
          <w:rFonts w:cs="Times New Roman"/>
          <w:sz w:val="24"/>
          <w:szCs w:val="24"/>
        </w:rPr>
        <w:t>Role: Co-Investigator</w:t>
      </w:r>
    </w:p>
    <w:p w14:paraId="17C64317" w14:textId="2C089675" w:rsidR="00480154" w:rsidRPr="00FE32B2" w:rsidRDefault="00480154" w:rsidP="00FE32B2"/>
    <w:p w14:paraId="6080DCD2" w14:textId="591C4232" w:rsidR="00480154" w:rsidRPr="00FE32B2" w:rsidRDefault="003108A1" w:rsidP="00FE32B2">
      <w:pPr>
        <w:pStyle w:val="ListParagraph"/>
        <w:numPr>
          <w:ilvl w:val="0"/>
          <w:numId w:val="27"/>
        </w:numPr>
        <w:spacing w:line="240" w:lineRule="auto"/>
        <w:rPr>
          <w:rFonts w:cs="Times New Roman"/>
          <w:sz w:val="24"/>
          <w:szCs w:val="24"/>
        </w:rPr>
      </w:pPr>
      <w:r w:rsidRPr="00FE32B2">
        <w:rPr>
          <w:rFonts w:cs="Times New Roman"/>
          <w:iCs/>
          <w:sz w:val="24"/>
          <w:szCs w:val="24"/>
          <w:shd w:val="clear" w:color="auto" w:fill="FFFFFF"/>
        </w:rPr>
        <w:t>NHLBI K12HL143958</w:t>
      </w:r>
      <w:r w:rsidR="007B3112" w:rsidRPr="00FE32B2">
        <w:rPr>
          <w:rFonts w:cs="Times New Roman"/>
          <w:iCs/>
          <w:sz w:val="24"/>
          <w:szCs w:val="24"/>
          <w:shd w:val="clear" w:color="auto" w:fill="FFFFFF"/>
        </w:rPr>
        <w:tab/>
      </w:r>
      <w:r w:rsidR="007B3112" w:rsidRPr="00FE32B2">
        <w:rPr>
          <w:rFonts w:cs="Times New Roman"/>
          <w:iCs/>
          <w:sz w:val="24"/>
          <w:szCs w:val="24"/>
          <w:shd w:val="clear" w:color="auto" w:fill="FFFFFF"/>
        </w:rPr>
        <w:tab/>
      </w:r>
      <w:r w:rsidR="007B3112" w:rsidRPr="00FE32B2">
        <w:rPr>
          <w:rFonts w:cs="Times New Roman"/>
          <w:iCs/>
          <w:sz w:val="24"/>
          <w:szCs w:val="24"/>
          <w:shd w:val="clear" w:color="auto" w:fill="FFFFFF"/>
        </w:rPr>
        <w:tab/>
      </w:r>
      <w:r w:rsidR="007B3112" w:rsidRPr="00FE32B2">
        <w:rPr>
          <w:rFonts w:cs="Times New Roman"/>
          <w:iCs/>
          <w:sz w:val="24"/>
          <w:szCs w:val="24"/>
          <w:shd w:val="clear" w:color="auto" w:fill="FFFFFF"/>
        </w:rPr>
        <w:tab/>
      </w:r>
      <w:r w:rsidR="007B3112" w:rsidRPr="00FE32B2">
        <w:rPr>
          <w:rFonts w:cs="Times New Roman"/>
          <w:iCs/>
          <w:sz w:val="24"/>
          <w:szCs w:val="24"/>
          <w:shd w:val="clear" w:color="auto" w:fill="FFFFFF"/>
        </w:rPr>
        <w:tab/>
      </w:r>
      <w:r w:rsidR="007B3112" w:rsidRPr="00FE32B2">
        <w:rPr>
          <w:rFonts w:cs="Times New Roman"/>
          <w:iCs/>
          <w:sz w:val="24"/>
          <w:szCs w:val="24"/>
          <w:shd w:val="clear" w:color="auto" w:fill="FFFFFF"/>
        </w:rPr>
        <w:tab/>
      </w:r>
      <w:r w:rsidR="007B3112" w:rsidRPr="00FE32B2">
        <w:rPr>
          <w:rFonts w:cs="Times New Roman"/>
          <w:iCs/>
          <w:sz w:val="24"/>
          <w:szCs w:val="24"/>
          <w:shd w:val="clear" w:color="auto" w:fill="FFFFFF"/>
        </w:rPr>
        <w:tab/>
      </w:r>
      <w:r w:rsidR="007B3112" w:rsidRPr="00FE32B2">
        <w:rPr>
          <w:rFonts w:cs="Times New Roman"/>
          <w:iCs/>
          <w:sz w:val="24"/>
          <w:szCs w:val="24"/>
          <w:shd w:val="clear" w:color="auto" w:fill="FFFFFF"/>
        </w:rPr>
        <w:tab/>
        <w:t>2021-2023</w:t>
      </w:r>
    </w:p>
    <w:p w14:paraId="21028FB7" w14:textId="1C533097" w:rsidR="003108A1" w:rsidRPr="00FE32B2" w:rsidRDefault="003108A1" w:rsidP="00FE32B2">
      <w:pPr>
        <w:pStyle w:val="ListParagraph"/>
        <w:spacing w:line="240" w:lineRule="auto"/>
        <w:ind w:left="450"/>
        <w:rPr>
          <w:rFonts w:cs="Times New Roman"/>
          <w:sz w:val="24"/>
          <w:szCs w:val="24"/>
        </w:rPr>
      </w:pPr>
      <w:r w:rsidRPr="00FE32B2">
        <w:rPr>
          <w:rFonts w:cs="Times New Roman"/>
          <w:i/>
          <w:iCs/>
          <w:sz w:val="24"/>
          <w:szCs w:val="24"/>
          <w:shd w:val="clear" w:color="auto" w:fill="FFFFFF"/>
        </w:rPr>
        <w:t>Early detection of COPD Among Patients with HIV </w:t>
      </w:r>
    </w:p>
    <w:p w14:paraId="3AD264A3" w14:textId="3D295F1A" w:rsidR="003108A1" w:rsidRPr="00FE32B2" w:rsidRDefault="007B3112" w:rsidP="00FE32B2">
      <w:pPr>
        <w:pStyle w:val="ListParagraph"/>
        <w:spacing w:line="240" w:lineRule="auto"/>
        <w:ind w:left="450"/>
        <w:rPr>
          <w:rFonts w:cs="Times New Roman"/>
          <w:sz w:val="24"/>
          <w:szCs w:val="24"/>
        </w:rPr>
      </w:pPr>
      <w:r w:rsidRPr="00FE32B2">
        <w:rPr>
          <w:rFonts w:cs="Times New Roman"/>
          <w:sz w:val="24"/>
          <w:szCs w:val="24"/>
        </w:rPr>
        <w:lastRenderedPageBreak/>
        <w:t>Role: Principal Investigator</w:t>
      </w:r>
    </w:p>
    <w:sectPr w:rsidR="003108A1" w:rsidRPr="00FE32B2">
      <w:headerReference w:type="default" r:id="rId19"/>
      <w:footerReference w:type="even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89795" w14:textId="77777777" w:rsidR="00623C80" w:rsidRDefault="00623C80" w:rsidP="003746BA">
      <w:r>
        <w:separator/>
      </w:r>
    </w:p>
  </w:endnote>
  <w:endnote w:type="continuationSeparator" w:id="0">
    <w:p w14:paraId="19A6FEDB" w14:textId="77777777" w:rsidR="00623C80" w:rsidRDefault="00623C80" w:rsidP="0037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1" w:usb1="0A0E0000" w:usb2="00000010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612553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513205" w14:textId="78B612DB" w:rsidR="00FA2E8D" w:rsidRDefault="00FA2E8D" w:rsidP="00FA2E8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6C6450" w14:textId="77777777" w:rsidR="00FA2E8D" w:rsidRDefault="00FA2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454975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8AA996" w14:textId="1AE6AD41" w:rsidR="00FA2E8D" w:rsidRDefault="00FA2E8D" w:rsidP="00FA2E8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53833C" w14:textId="2EC2FB6A" w:rsidR="00FA2E8D" w:rsidRDefault="00FA2E8D">
    <w:pPr>
      <w:pStyle w:val="Footer"/>
      <w:jc w:val="center"/>
    </w:pPr>
  </w:p>
  <w:p w14:paraId="6EAC7317" w14:textId="77777777" w:rsidR="00FA2E8D" w:rsidRDefault="00FA2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60272" w14:textId="77777777" w:rsidR="00623C80" w:rsidRDefault="00623C80" w:rsidP="003746BA">
      <w:r>
        <w:separator/>
      </w:r>
    </w:p>
  </w:footnote>
  <w:footnote w:type="continuationSeparator" w:id="0">
    <w:p w14:paraId="13E89C3C" w14:textId="77777777" w:rsidR="00623C80" w:rsidRDefault="00623C80" w:rsidP="0037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C5D97" w14:textId="65793892" w:rsidR="00FA2E8D" w:rsidRPr="00C72A47" w:rsidRDefault="00FA2E8D">
    <w:pPr>
      <w:pStyle w:val="Header"/>
      <w:rPr>
        <w:sz w:val="20"/>
        <w:szCs w:val="20"/>
      </w:rPr>
    </w:pPr>
    <w:proofErr w:type="spellStart"/>
    <w:r w:rsidRPr="00C72A47">
      <w:t>SJNiranjan</w:t>
    </w:r>
    <w:r>
      <w:t>_CV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792"/>
    <w:multiLevelType w:val="hybridMultilevel"/>
    <w:tmpl w:val="85A6B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2045B"/>
    <w:multiLevelType w:val="hybridMultilevel"/>
    <w:tmpl w:val="D54EC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82A91"/>
    <w:multiLevelType w:val="hybridMultilevel"/>
    <w:tmpl w:val="84AE9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C23E6"/>
    <w:multiLevelType w:val="hybridMultilevel"/>
    <w:tmpl w:val="521A0EAC"/>
    <w:lvl w:ilvl="0" w:tplc="E9727DD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87093C"/>
    <w:multiLevelType w:val="hybridMultilevel"/>
    <w:tmpl w:val="BFBC2A4E"/>
    <w:lvl w:ilvl="0" w:tplc="6C5A4572">
      <w:start w:val="1"/>
      <w:numFmt w:val="lowerRoman"/>
      <w:lvlText w:val="%1."/>
      <w:lvlJc w:val="righ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853E19"/>
    <w:multiLevelType w:val="hybridMultilevel"/>
    <w:tmpl w:val="E824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F495F"/>
    <w:multiLevelType w:val="hybridMultilevel"/>
    <w:tmpl w:val="5052D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614AC"/>
    <w:multiLevelType w:val="hybridMultilevel"/>
    <w:tmpl w:val="C822484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1912BB0"/>
    <w:multiLevelType w:val="hybridMultilevel"/>
    <w:tmpl w:val="38D6D27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12B37F6C"/>
    <w:multiLevelType w:val="hybridMultilevel"/>
    <w:tmpl w:val="59C8D0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130E2DF0"/>
    <w:multiLevelType w:val="hybridMultilevel"/>
    <w:tmpl w:val="086EB9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C4B51"/>
    <w:multiLevelType w:val="hybridMultilevel"/>
    <w:tmpl w:val="AF38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C523A"/>
    <w:multiLevelType w:val="hybridMultilevel"/>
    <w:tmpl w:val="9F5E6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E70343"/>
    <w:multiLevelType w:val="hybridMultilevel"/>
    <w:tmpl w:val="91A26A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DA5AAF"/>
    <w:multiLevelType w:val="hybridMultilevel"/>
    <w:tmpl w:val="BDFCF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195ACB"/>
    <w:multiLevelType w:val="hybridMultilevel"/>
    <w:tmpl w:val="73E6AD0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F7005"/>
    <w:multiLevelType w:val="hybridMultilevel"/>
    <w:tmpl w:val="A058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A4E6B"/>
    <w:multiLevelType w:val="hybridMultilevel"/>
    <w:tmpl w:val="6A048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E836EC"/>
    <w:multiLevelType w:val="hybridMultilevel"/>
    <w:tmpl w:val="63B6AE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DF92C66"/>
    <w:multiLevelType w:val="hybridMultilevel"/>
    <w:tmpl w:val="9A46D7A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3FEF03CC"/>
    <w:multiLevelType w:val="hybridMultilevel"/>
    <w:tmpl w:val="6ABC2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DF5CBD"/>
    <w:multiLevelType w:val="hybridMultilevel"/>
    <w:tmpl w:val="0938FE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42A57A0C"/>
    <w:multiLevelType w:val="hybridMultilevel"/>
    <w:tmpl w:val="D8D4BA4A"/>
    <w:lvl w:ilvl="0" w:tplc="41828D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636283"/>
    <w:multiLevelType w:val="hybridMultilevel"/>
    <w:tmpl w:val="0CE86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6D0122"/>
    <w:multiLevelType w:val="hybridMultilevel"/>
    <w:tmpl w:val="458C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D130D"/>
    <w:multiLevelType w:val="hybridMultilevel"/>
    <w:tmpl w:val="56567C8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C5B573F"/>
    <w:multiLevelType w:val="hybridMultilevel"/>
    <w:tmpl w:val="A1C8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E01E7"/>
    <w:multiLevelType w:val="multilevel"/>
    <w:tmpl w:val="5256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B65500"/>
    <w:multiLevelType w:val="hybridMultilevel"/>
    <w:tmpl w:val="4696658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D40FE6"/>
    <w:multiLevelType w:val="hybridMultilevel"/>
    <w:tmpl w:val="D17045A8"/>
    <w:lvl w:ilvl="0" w:tplc="B9A219D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12CDE"/>
    <w:multiLevelType w:val="multilevel"/>
    <w:tmpl w:val="D8D4BA4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A97607"/>
    <w:multiLevelType w:val="hybridMultilevel"/>
    <w:tmpl w:val="6D0C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13935"/>
    <w:multiLevelType w:val="hybridMultilevel"/>
    <w:tmpl w:val="E22A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B277A"/>
    <w:multiLevelType w:val="hybridMultilevel"/>
    <w:tmpl w:val="0D8E479E"/>
    <w:lvl w:ilvl="0" w:tplc="2DCE91BE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F8E6821"/>
    <w:multiLevelType w:val="hybridMultilevel"/>
    <w:tmpl w:val="BCA20E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 w15:restartNumberingAfterBreak="0">
    <w:nsid w:val="72C11AAF"/>
    <w:multiLevelType w:val="hybridMultilevel"/>
    <w:tmpl w:val="C34E33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7E0261AD"/>
    <w:multiLevelType w:val="hybridMultilevel"/>
    <w:tmpl w:val="DBA63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E73B29"/>
    <w:multiLevelType w:val="hybridMultilevel"/>
    <w:tmpl w:val="6B7E480C"/>
    <w:lvl w:ilvl="0" w:tplc="41828D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8" w15:restartNumberingAfterBreak="0">
    <w:nsid w:val="7F6D4C9D"/>
    <w:multiLevelType w:val="hybridMultilevel"/>
    <w:tmpl w:val="D4D2F9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5"/>
  </w:num>
  <w:num w:numId="4">
    <w:abstractNumId w:val="26"/>
  </w:num>
  <w:num w:numId="5">
    <w:abstractNumId w:val="24"/>
  </w:num>
  <w:num w:numId="6">
    <w:abstractNumId w:val="16"/>
  </w:num>
  <w:num w:numId="7">
    <w:abstractNumId w:val="32"/>
  </w:num>
  <w:num w:numId="8">
    <w:abstractNumId w:val="20"/>
  </w:num>
  <w:num w:numId="9">
    <w:abstractNumId w:val="35"/>
  </w:num>
  <w:num w:numId="10">
    <w:abstractNumId w:val="33"/>
  </w:num>
  <w:num w:numId="11">
    <w:abstractNumId w:val="38"/>
  </w:num>
  <w:num w:numId="12">
    <w:abstractNumId w:val="25"/>
  </w:num>
  <w:num w:numId="13">
    <w:abstractNumId w:val="28"/>
  </w:num>
  <w:num w:numId="14">
    <w:abstractNumId w:val="37"/>
  </w:num>
  <w:num w:numId="15">
    <w:abstractNumId w:val="34"/>
  </w:num>
  <w:num w:numId="16">
    <w:abstractNumId w:val="14"/>
  </w:num>
  <w:num w:numId="17">
    <w:abstractNumId w:val="21"/>
  </w:num>
  <w:num w:numId="18">
    <w:abstractNumId w:val="27"/>
  </w:num>
  <w:num w:numId="19">
    <w:abstractNumId w:val="13"/>
  </w:num>
  <w:num w:numId="20">
    <w:abstractNumId w:val="23"/>
  </w:num>
  <w:num w:numId="21">
    <w:abstractNumId w:val="6"/>
  </w:num>
  <w:num w:numId="22">
    <w:abstractNumId w:val="18"/>
  </w:num>
  <w:num w:numId="23">
    <w:abstractNumId w:val="1"/>
  </w:num>
  <w:num w:numId="24">
    <w:abstractNumId w:val="8"/>
  </w:num>
  <w:num w:numId="25">
    <w:abstractNumId w:val="9"/>
  </w:num>
  <w:num w:numId="26">
    <w:abstractNumId w:val="22"/>
  </w:num>
  <w:num w:numId="27">
    <w:abstractNumId w:val="10"/>
  </w:num>
  <w:num w:numId="28">
    <w:abstractNumId w:val="29"/>
  </w:num>
  <w:num w:numId="29">
    <w:abstractNumId w:val="12"/>
  </w:num>
  <w:num w:numId="30">
    <w:abstractNumId w:val="2"/>
  </w:num>
  <w:num w:numId="31">
    <w:abstractNumId w:val="0"/>
  </w:num>
  <w:num w:numId="32">
    <w:abstractNumId w:val="7"/>
  </w:num>
  <w:num w:numId="33">
    <w:abstractNumId w:val="19"/>
  </w:num>
  <w:num w:numId="34">
    <w:abstractNumId w:val="4"/>
  </w:num>
  <w:num w:numId="35">
    <w:abstractNumId w:val="15"/>
  </w:num>
  <w:num w:numId="36">
    <w:abstractNumId w:val="17"/>
  </w:num>
  <w:num w:numId="37">
    <w:abstractNumId w:val="3"/>
  </w:num>
  <w:num w:numId="38">
    <w:abstractNumId w:val="3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BA"/>
    <w:rsid w:val="00010A2B"/>
    <w:rsid w:val="000223F2"/>
    <w:rsid w:val="00023518"/>
    <w:rsid w:val="00030F88"/>
    <w:rsid w:val="0003327F"/>
    <w:rsid w:val="000461AA"/>
    <w:rsid w:val="00050B1B"/>
    <w:rsid w:val="00055E0C"/>
    <w:rsid w:val="00057019"/>
    <w:rsid w:val="00067B27"/>
    <w:rsid w:val="00087F02"/>
    <w:rsid w:val="000946E9"/>
    <w:rsid w:val="0009537F"/>
    <w:rsid w:val="000A5158"/>
    <w:rsid w:val="000B3356"/>
    <w:rsid w:val="000B6A5E"/>
    <w:rsid w:val="000C24F4"/>
    <w:rsid w:val="000C4CF1"/>
    <w:rsid w:val="000D090D"/>
    <w:rsid w:val="000D4CB2"/>
    <w:rsid w:val="000D7C13"/>
    <w:rsid w:val="000E0498"/>
    <w:rsid w:val="000F27B8"/>
    <w:rsid w:val="001031CC"/>
    <w:rsid w:val="001109F1"/>
    <w:rsid w:val="00111102"/>
    <w:rsid w:val="0011277F"/>
    <w:rsid w:val="001160F0"/>
    <w:rsid w:val="00121C0F"/>
    <w:rsid w:val="001246C2"/>
    <w:rsid w:val="0012767D"/>
    <w:rsid w:val="0013513E"/>
    <w:rsid w:val="00135BF1"/>
    <w:rsid w:val="0013760F"/>
    <w:rsid w:val="00141C22"/>
    <w:rsid w:val="00165D7A"/>
    <w:rsid w:val="00167CDD"/>
    <w:rsid w:val="00170342"/>
    <w:rsid w:val="001733CA"/>
    <w:rsid w:val="0018064F"/>
    <w:rsid w:val="001811AE"/>
    <w:rsid w:val="00192AC4"/>
    <w:rsid w:val="00195717"/>
    <w:rsid w:val="001A2392"/>
    <w:rsid w:val="001A32C9"/>
    <w:rsid w:val="001B19DF"/>
    <w:rsid w:val="001B2A12"/>
    <w:rsid w:val="001B60B4"/>
    <w:rsid w:val="001B6A8D"/>
    <w:rsid w:val="001E1351"/>
    <w:rsid w:val="001E70A7"/>
    <w:rsid w:val="001F09C2"/>
    <w:rsid w:val="001F5543"/>
    <w:rsid w:val="00200BA1"/>
    <w:rsid w:val="002420A9"/>
    <w:rsid w:val="002457D5"/>
    <w:rsid w:val="00247FDD"/>
    <w:rsid w:val="00251FDB"/>
    <w:rsid w:val="00264916"/>
    <w:rsid w:val="002750A6"/>
    <w:rsid w:val="00275BE2"/>
    <w:rsid w:val="002775A0"/>
    <w:rsid w:val="002953EB"/>
    <w:rsid w:val="002A2D39"/>
    <w:rsid w:val="002A2F9E"/>
    <w:rsid w:val="002A6733"/>
    <w:rsid w:val="002B2116"/>
    <w:rsid w:val="002B3891"/>
    <w:rsid w:val="002B3FE1"/>
    <w:rsid w:val="002C337B"/>
    <w:rsid w:val="002C6AF7"/>
    <w:rsid w:val="002D55F1"/>
    <w:rsid w:val="002E0024"/>
    <w:rsid w:val="002E1C87"/>
    <w:rsid w:val="002E3609"/>
    <w:rsid w:val="002E689C"/>
    <w:rsid w:val="002F2C31"/>
    <w:rsid w:val="002F4186"/>
    <w:rsid w:val="002F4533"/>
    <w:rsid w:val="002F4646"/>
    <w:rsid w:val="00301A40"/>
    <w:rsid w:val="0030568E"/>
    <w:rsid w:val="00310463"/>
    <w:rsid w:val="003108A1"/>
    <w:rsid w:val="00310D00"/>
    <w:rsid w:val="00315C89"/>
    <w:rsid w:val="003218EF"/>
    <w:rsid w:val="00324F6B"/>
    <w:rsid w:val="003279AB"/>
    <w:rsid w:val="00330B89"/>
    <w:rsid w:val="00331A0D"/>
    <w:rsid w:val="00346ACC"/>
    <w:rsid w:val="003475EB"/>
    <w:rsid w:val="00353785"/>
    <w:rsid w:val="00357A7E"/>
    <w:rsid w:val="00357C56"/>
    <w:rsid w:val="0036581A"/>
    <w:rsid w:val="00365F8B"/>
    <w:rsid w:val="0036684D"/>
    <w:rsid w:val="0036791D"/>
    <w:rsid w:val="00370CED"/>
    <w:rsid w:val="003746BA"/>
    <w:rsid w:val="00380C6E"/>
    <w:rsid w:val="00386E73"/>
    <w:rsid w:val="00393DC2"/>
    <w:rsid w:val="00397F71"/>
    <w:rsid w:val="003A097E"/>
    <w:rsid w:val="003A6B34"/>
    <w:rsid w:val="003D0A33"/>
    <w:rsid w:val="003E0228"/>
    <w:rsid w:val="003E1773"/>
    <w:rsid w:val="003E7649"/>
    <w:rsid w:val="003F29EC"/>
    <w:rsid w:val="004079FA"/>
    <w:rsid w:val="004171EC"/>
    <w:rsid w:val="00425AE5"/>
    <w:rsid w:val="004260D3"/>
    <w:rsid w:val="00450531"/>
    <w:rsid w:val="00450C96"/>
    <w:rsid w:val="004564DD"/>
    <w:rsid w:val="00462560"/>
    <w:rsid w:val="00480154"/>
    <w:rsid w:val="004970F5"/>
    <w:rsid w:val="004A5169"/>
    <w:rsid w:val="004A6B33"/>
    <w:rsid w:val="004B17E3"/>
    <w:rsid w:val="004C4A7C"/>
    <w:rsid w:val="004D3573"/>
    <w:rsid w:val="004D625C"/>
    <w:rsid w:val="004F3678"/>
    <w:rsid w:val="004F6551"/>
    <w:rsid w:val="0050370F"/>
    <w:rsid w:val="0051399D"/>
    <w:rsid w:val="00520B21"/>
    <w:rsid w:val="00520DBC"/>
    <w:rsid w:val="00523049"/>
    <w:rsid w:val="00523DCE"/>
    <w:rsid w:val="00524452"/>
    <w:rsid w:val="005318A6"/>
    <w:rsid w:val="005329C1"/>
    <w:rsid w:val="005332F7"/>
    <w:rsid w:val="00534335"/>
    <w:rsid w:val="00545CBC"/>
    <w:rsid w:val="005546FF"/>
    <w:rsid w:val="00560A1D"/>
    <w:rsid w:val="0056178F"/>
    <w:rsid w:val="00562371"/>
    <w:rsid w:val="00565FD5"/>
    <w:rsid w:val="00570CCA"/>
    <w:rsid w:val="0058065B"/>
    <w:rsid w:val="00581F7E"/>
    <w:rsid w:val="00593307"/>
    <w:rsid w:val="005B0DF6"/>
    <w:rsid w:val="005B44AC"/>
    <w:rsid w:val="005B7CCD"/>
    <w:rsid w:val="005C2AAC"/>
    <w:rsid w:val="005C3FFC"/>
    <w:rsid w:val="005C65F0"/>
    <w:rsid w:val="005C7062"/>
    <w:rsid w:val="005D0BC5"/>
    <w:rsid w:val="005E28ED"/>
    <w:rsid w:val="005F102F"/>
    <w:rsid w:val="005F2D9A"/>
    <w:rsid w:val="0060257D"/>
    <w:rsid w:val="006114D4"/>
    <w:rsid w:val="00612930"/>
    <w:rsid w:val="006129EC"/>
    <w:rsid w:val="00615A30"/>
    <w:rsid w:val="00623C80"/>
    <w:rsid w:val="00625278"/>
    <w:rsid w:val="0063119D"/>
    <w:rsid w:val="006318DC"/>
    <w:rsid w:val="006321DC"/>
    <w:rsid w:val="00634726"/>
    <w:rsid w:val="00635C41"/>
    <w:rsid w:val="00637C68"/>
    <w:rsid w:val="00640C21"/>
    <w:rsid w:val="006413BB"/>
    <w:rsid w:val="00644F31"/>
    <w:rsid w:val="00651ADE"/>
    <w:rsid w:val="006526AA"/>
    <w:rsid w:val="00655268"/>
    <w:rsid w:val="0065741B"/>
    <w:rsid w:val="00664A04"/>
    <w:rsid w:val="00667189"/>
    <w:rsid w:val="006760F8"/>
    <w:rsid w:val="00676160"/>
    <w:rsid w:val="006808BD"/>
    <w:rsid w:val="00691E7F"/>
    <w:rsid w:val="006A3623"/>
    <w:rsid w:val="006B09B1"/>
    <w:rsid w:val="006C0CEE"/>
    <w:rsid w:val="006C2CF7"/>
    <w:rsid w:val="006C30B1"/>
    <w:rsid w:val="006C452E"/>
    <w:rsid w:val="006C6C98"/>
    <w:rsid w:val="006C7F8C"/>
    <w:rsid w:val="006D095A"/>
    <w:rsid w:val="006D499B"/>
    <w:rsid w:val="006D4AE7"/>
    <w:rsid w:val="006D6B8B"/>
    <w:rsid w:val="006D7CC8"/>
    <w:rsid w:val="006E265B"/>
    <w:rsid w:val="006E719E"/>
    <w:rsid w:val="006F107D"/>
    <w:rsid w:val="00714841"/>
    <w:rsid w:val="0071541D"/>
    <w:rsid w:val="00720A3E"/>
    <w:rsid w:val="00724C21"/>
    <w:rsid w:val="00731A12"/>
    <w:rsid w:val="00735A1B"/>
    <w:rsid w:val="007407ED"/>
    <w:rsid w:val="00746E99"/>
    <w:rsid w:val="00751D24"/>
    <w:rsid w:val="00753780"/>
    <w:rsid w:val="007555D5"/>
    <w:rsid w:val="00760E39"/>
    <w:rsid w:val="00761E12"/>
    <w:rsid w:val="0076646A"/>
    <w:rsid w:val="0077073B"/>
    <w:rsid w:val="00782D0E"/>
    <w:rsid w:val="00787EF8"/>
    <w:rsid w:val="00787F4D"/>
    <w:rsid w:val="007A1819"/>
    <w:rsid w:val="007A4A9E"/>
    <w:rsid w:val="007B3112"/>
    <w:rsid w:val="007B5F7E"/>
    <w:rsid w:val="007C1290"/>
    <w:rsid w:val="007D5081"/>
    <w:rsid w:val="007D753A"/>
    <w:rsid w:val="007E3B54"/>
    <w:rsid w:val="007E7733"/>
    <w:rsid w:val="007F13E1"/>
    <w:rsid w:val="00804064"/>
    <w:rsid w:val="00815F9C"/>
    <w:rsid w:val="0081786F"/>
    <w:rsid w:val="00827688"/>
    <w:rsid w:val="008277A6"/>
    <w:rsid w:val="00831538"/>
    <w:rsid w:val="008357EB"/>
    <w:rsid w:val="00836D49"/>
    <w:rsid w:val="00844BFD"/>
    <w:rsid w:val="00851749"/>
    <w:rsid w:val="008622E8"/>
    <w:rsid w:val="00887F05"/>
    <w:rsid w:val="0089503E"/>
    <w:rsid w:val="00896359"/>
    <w:rsid w:val="008969C6"/>
    <w:rsid w:val="008A2F0F"/>
    <w:rsid w:val="008B376E"/>
    <w:rsid w:val="008C1921"/>
    <w:rsid w:val="008C51BC"/>
    <w:rsid w:val="008D659E"/>
    <w:rsid w:val="008E2E42"/>
    <w:rsid w:val="008E3956"/>
    <w:rsid w:val="008E5BC7"/>
    <w:rsid w:val="008E60E9"/>
    <w:rsid w:val="008F24E7"/>
    <w:rsid w:val="00904036"/>
    <w:rsid w:val="00907121"/>
    <w:rsid w:val="0091110B"/>
    <w:rsid w:val="00917A8A"/>
    <w:rsid w:val="00927485"/>
    <w:rsid w:val="009418AC"/>
    <w:rsid w:val="00967DDE"/>
    <w:rsid w:val="00971D67"/>
    <w:rsid w:val="00974749"/>
    <w:rsid w:val="009763A0"/>
    <w:rsid w:val="009850A7"/>
    <w:rsid w:val="0098754E"/>
    <w:rsid w:val="00996D10"/>
    <w:rsid w:val="009B0B68"/>
    <w:rsid w:val="009B1BB6"/>
    <w:rsid w:val="009B397C"/>
    <w:rsid w:val="009B487C"/>
    <w:rsid w:val="009C7060"/>
    <w:rsid w:val="009D0C8F"/>
    <w:rsid w:val="009D327B"/>
    <w:rsid w:val="009E5DA4"/>
    <w:rsid w:val="009F7047"/>
    <w:rsid w:val="00A25C67"/>
    <w:rsid w:val="00A3271B"/>
    <w:rsid w:val="00A361B0"/>
    <w:rsid w:val="00A50673"/>
    <w:rsid w:val="00A6642A"/>
    <w:rsid w:val="00A72E82"/>
    <w:rsid w:val="00A75E7A"/>
    <w:rsid w:val="00A76853"/>
    <w:rsid w:val="00A80C88"/>
    <w:rsid w:val="00A824D4"/>
    <w:rsid w:val="00A8661C"/>
    <w:rsid w:val="00A9090C"/>
    <w:rsid w:val="00AA4058"/>
    <w:rsid w:val="00AA4D2C"/>
    <w:rsid w:val="00AA579F"/>
    <w:rsid w:val="00AB36CB"/>
    <w:rsid w:val="00AC31BF"/>
    <w:rsid w:val="00AC3B25"/>
    <w:rsid w:val="00AD0DCD"/>
    <w:rsid w:val="00AD181F"/>
    <w:rsid w:val="00AE14AB"/>
    <w:rsid w:val="00AF69D9"/>
    <w:rsid w:val="00B15044"/>
    <w:rsid w:val="00B209E9"/>
    <w:rsid w:val="00B357D7"/>
    <w:rsid w:val="00B379F9"/>
    <w:rsid w:val="00B40B78"/>
    <w:rsid w:val="00B51FFF"/>
    <w:rsid w:val="00B55506"/>
    <w:rsid w:val="00B61AAB"/>
    <w:rsid w:val="00B61EC9"/>
    <w:rsid w:val="00B63F2D"/>
    <w:rsid w:val="00B66B5B"/>
    <w:rsid w:val="00B8505E"/>
    <w:rsid w:val="00B867D1"/>
    <w:rsid w:val="00BA078C"/>
    <w:rsid w:val="00BA1368"/>
    <w:rsid w:val="00BA2577"/>
    <w:rsid w:val="00BB3FBB"/>
    <w:rsid w:val="00BB5D4A"/>
    <w:rsid w:val="00BC355D"/>
    <w:rsid w:val="00BC417B"/>
    <w:rsid w:val="00BC7D49"/>
    <w:rsid w:val="00BD01AD"/>
    <w:rsid w:val="00BD18AB"/>
    <w:rsid w:val="00BD1FF0"/>
    <w:rsid w:val="00BD5154"/>
    <w:rsid w:val="00BD5834"/>
    <w:rsid w:val="00BD5A14"/>
    <w:rsid w:val="00BD743C"/>
    <w:rsid w:val="00BE4DD2"/>
    <w:rsid w:val="00BF175B"/>
    <w:rsid w:val="00BF2A5D"/>
    <w:rsid w:val="00BF3BEE"/>
    <w:rsid w:val="00BF4E8C"/>
    <w:rsid w:val="00BF6850"/>
    <w:rsid w:val="00BF7FF9"/>
    <w:rsid w:val="00C105D7"/>
    <w:rsid w:val="00C267A6"/>
    <w:rsid w:val="00C30F18"/>
    <w:rsid w:val="00C32804"/>
    <w:rsid w:val="00C34432"/>
    <w:rsid w:val="00C35137"/>
    <w:rsid w:val="00C42AAE"/>
    <w:rsid w:val="00C458E4"/>
    <w:rsid w:val="00C461C2"/>
    <w:rsid w:val="00C47CFA"/>
    <w:rsid w:val="00C500CD"/>
    <w:rsid w:val="00C53FC7"/>
    <w:rsid w:val="00C631B8"/>
    <w:rsid w:val="00C72A47"/>
    <w:rsid w:val="00C736F1"/>
    <w:rsid w:val="00C7504D"/>
    <w:rsid w:val="00C8634E"/>
    <w:rsid w:val="00C87B1B"/>
    <w:rsid w:val="00C9199F"/>
    <w:rsid w:val="00C92238"/>
    <w:rsid w:val="00CA7966"/>
    <w:rsid w:val="00CB4E1D"/>
    <w:rsid w:val="00CB50B5"/>
    <w:rsid w:val="00CB6951"/>
    <w:rsid w:val="00CC139E"/>
    <w:rsid w:val="00CC3142"/>
    <w:rsid w:val="00CD15DD"/>
    <w:rsid w:val="00CD2845"/>
    <w:rsid w:val="00CD6901"/>
    <w:rsid w:val="00CE7756"/>
    <w:rsid w:val="00CF4C85"/>
    <w:rsid w:val="00CF700F"/>
    <w:rsid w:val="00D077D6"/>
    <w:rsid w:val="00D139D1"/>
    <w:rsid w:val="00D50CC3"/>
    <w:rsid w:val="00D52DBE"/>
    <w:rsid w:val="00D60F3E"/>
    <w:rsid w:val="00D65F66"/>
    <w:rsid w:val="00D74037"/>
    <w:rsid w:val="00D74663"/>
    <w:rsid w:val="00D74839"/>
    <w:rsid w:val="00D754FC"/>
    <w:rsid w:val="00D80982"/>
    <w:rsid w:val="00D8099F"/>
    <w:rsid w:val="00DB3678"/>
    <w:rsid w:val="00DB4312"/>
    <w:rsid w:val="00DC4EAB"/>
    <w:rsid w:val="00DC6243"/>
    <w:rsid w:val="00DD33D9"/>
    <w:rsid w:val="00DE585C"/>
    <w:rsid w:val="00DF1F9E"/>
    <w:rsid w:val="00DF316F"/>
    <w:rsid w:val="00E006F3"/>
    <w:rsid w:val="00E02F28"/>
    <w:rsid w:val="00E11191"/>
    <w:rsid w:val="00E22E2E"/>
    <w:rsid w:val="00E332DD"/>
    <w:rsid w:val="00E334BE"/>
    <w:rsid w:val="00E33EAF"/>
    <w:rsid w:val="00E442AD"/>
    <w:rsid w:val="00E46BA7"/>
    <w:rsid w:val="00E602BD"/>
    <w:rsid w:val="00E66049"/>
    <w:rsid w:val="00E70600"/>
    <w:rsid w:val="00E9740D"/>
    <w:rsid w:val="00EA5132"/>
    <w:rsid w:val="00EB10FE"/>
    <w:rsid w:val="00EB6C71"/>
    <w:rsid w:val="00EB7661"/>
    <w:rsid w:val="00EC3F4C"/>
    <w:rsid w:val="00EC49CD"/>
    <w:rsid w:val="00EC7CFC"/>
    <w:rsid w:val="00ED4816"/>
    <w:rsid w:val="00EE0FE2"/>
    <w:rsid w:val="00EE163D"/>
    <w:rsid w:val="00F00D0F"/>
    <w:rsid w:val="00F01349"/>
    <w:rsid w:val="00F01794"/>
    <w:rsid w:val="00F02BAB"/>
    <w:rsid w:val="00F0331D"/>
    <w:rsid w:val="00F05138"/>
    <w:rsid w:val="00F05F42"/>
    <w:rsid w:val="00F13E23"/>
    <w:rsid w:val="00F20D32"/>
    <w:rsid w:val="00F27EB9"/>
    <w:rsid w:val="00F437AA"/>
    <w:rsid w:val="00F44FAF"/>
    <w:rsid w:val="00F47CF5"/>
    <w:rsid w:val="00F5448D"/>
    <w:rsid w:val="00F73F98"/>
    <w:rsid w:val="00F7705A"/>
    <w:rsid w:val="00F82D8B"/>
    <w:rsid w:val="00F838E6"/>
    <w:rsid w:val="00F857BE"/>
    <w:rsid w:val="00F903D4"/>
    <w:rsid w:val="00F931D9"/>
    <w:rsid w:val="00F95D67"/>
    <w:rsid w:val="00FA17EA"/>
    <w:rsid w:val="00FA2E8D"/>
    <w:rsid w:val="00FA402B"/>
    <w:rsid w:val="00FA594F"/>
    <w:rsid w:val="00FB4178"/>
    <w:rsid w:val="00FD0862"/>
    <w:rsid w:val="00FD6BB0"/>
    <w:rsid w:val="00FD71D1"/>
    <w:rsid w:val="00FE32B2"/>
    <w:rsid w:val="5281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FC66D7"/>
  <w15:docId w15:val="{7D45CB51-BD9A-4613-ACDC-B12061E8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4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46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46BA"/>
    <w:pPr>
      <w:spacing w:line="480" w:lineRule="auto"/>
      <w:ind w:left="720"/>
      <w:contextualSpacing/>
    </w:pPr>
    <w:rPr>
      <w:rFonts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4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6BA"/>
  </w:style>
  <w:style w:type="paragraph" w:styleId="Footer">
    <w:name w:val="footer"/>
    <w:basedOn w:val="Normal"/>
    <w:link w:val="FooterChar"/>
    <w:uiPriority w:val="99"/>
    <w:unhideWhenUsed/>
    <w:rsid w:val="003746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6BA"/>
  </w:style>
  <w:style w:type="character" w:styleId="Strong">
    <w:name w:val="Strong"/>
    <w:basedOn w:val="DefaultParagraphFont"/>
    <w:uiPriority w:val="22"/>
    <w:qFormat/>
    <w:rsid w:val="00EE0F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1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AD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560A1D"/>
  </w:style>
  <w:style w:type="paragraph" w:styleId="CommentText">
    <w:name w:val="annotation text"/>
    <w:basedOn w:val="Normal"/>
    <w:link w:val="CommentTextChar"/>
    <w:uiPriority w:val="99"/>
    <w:semiHidden/>
    <w:unhideWhenUsed/>
    <w:rsid w:val="00FD6BB0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BB0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BD5A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D5A14"/>
  </w:style>
  <w:style w:type="table" w:styleId="TableGrid">
    <w:name w:val="Table Grid"/>
    <w:basedOn w:val="TableNormal"/>
    <w:uiPriority w:val="59"/>
    <w:rsid w:val="0083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11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1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6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1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55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pon.5545" TargetMode="External"/><Relationship Id="rId13" Type="http://schemas.openxmlformats.org/officeDocument/2006/relationships/hyperlink" Target="https://www.auntminnie.com/index.aspx?sec=ser&amp;sub=def&amp;pag=dis&amp;ItemID=131992" TargetMode="External"/><Relationship Id="rId18" Type="http://schemas.openxmlformats.org/officeDocument/2006/relationships/hyperlink" Target="https://www.upi.com/Health_News/2020/03/19/Racial-bias-persists-in-clinical-trial-recruitment/9011584593814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soumya14@uab.edu" TargetMode="External"/><Relationship Id="rId12" Type="http://schemas.openxmlformats.org/officeDocument/2006/relationships/hyperlink" Target="http://www.southernsociologicalsociety.org/assets/2016Meeting/SSS2016PrelimProgram.pdf" TargetMode="External"/><Relationship Id="rId17" Type="http://schemas.openxmlformats.org/officeDocument/2006/relationships/hyperlink" Target="https://www.ajmc.com/view/this-week-in-managed-care-march-13-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uters.com/article/us-health-research-bias/bias-and-stereotyping-may-limit-minority-participation-in-clinical-trials-idUSKBN20W2H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anet.org/sites/default/files/am2016_annual_meeting_program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uisville.edu/sphis/alumni-and-donors/alumni-news/alumni-spotlight-soumya-niranja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016/j.jpainsymman.2016.12.305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jpainsymman.2016.12.133" TargetMode="External"/><Relationship Id="rId14" Type="http://schemas.openxmlformats.org/officeDocument/2006/relationships/hyperlink" Target="https://www.healio.com/news/pulmonology/20200618/36-of-us-counties-with-high-lung-cancer-rates-at-least-1-hour-from-screening-cent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4812</Words>
  <Characters>27429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32177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Soumya Niranjan</dc:creator>
  <cp:lastModifiedBy>Niranjan, Soumya J</cp:lastModifiedBy>
  <cp:revision>5</cp:revision>
  <cp:lastPrinted>2021-12-08T03:51:00Z</cp:lastPrinted>
  <dcterms:created xsi:type="dcterms:W3CDTF">2022-04-22T15:29:00Z</dcterms:created>
  <dcterms:modified xsi:type="dcterms:W3CDTF">2022-05-05T18:58:00Z</dcterms:modified>
</cp:coreProperties>
</file>