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CDB0" w14:textId="77777777" w:rsidR="00354D58" w:rsidRPr="00BF54B0" w:rsidRDefault="0050489B" w:rsidP="00FF03C0">
      <w:pPr>
        <w:jc w:val="center"/>
        <w:rPr>
          <w:caps/>
          <w:sz w:val="20"/>
          <w:szCs w:val="20"/>
        </w:rPr>
      </w:pPr>
      <w:r w:rsidRPr="00BF54B0">
        <w:rPr>
          <w:b/>
          <w:caps/>
          <w:sz w:val="28"/>
          <w:szCs w:val="28"/>
        </w:rPr>
        <w:t>Curriculum Vitae</w:t>
      </w:r>
    </w:p>
    <w:p w14:paraId="1FD48D51" w14:textId="77777777" w:rsidR="0050489B" w:rsidRPr="00A86773" w:rsidRDefault="0050489B" w:rsidP="0050489B">
      <w:pPr>
        <w:jc w:val="center"/>
        <w:rPr>
          <w:b/>
          <w:caps/>
          <w:sz w:val="22"/>
          <w:szCs w:val="22"/>
        </w:rPr>
      </w:pPr>
    </w:p>
    <w:p w14:paraId="383E0EA1" w14:textId="7522C714" w:rsidR="0050489B" w:rsidRDefault="0050489B" w:rsidP="0050489B">
      <w:pPr>
        <w:jc w:val="center"/>
        <w:rPr>
          <w:b/>
          <w:i/>
          <w:sz w:val="28"/>
          <w:szCs w:val="28"/>
        </w:rPr>
      </w:pPr>
      <w:smartTag w:uri="urn:schemas-microsoft-com:office:smarttags" w:element="PersonName">
        <w:r w:rsidRPr="00BF54B0">
          <w:rPr>
            <w:b/>
            <w:i/>
            <w:caps/>
            <w:sz w:val="28"/>
            <w:szCs w:val="28"/>
          </w:rPr>
          <w:t>S</w:t>
        </w:r>
        <w:r w:rsidRPr="00BF54B0">
          <w:rPr>
            <w:b/>
            <w:i/>
            <w:sz w:val="28"/>
            <w:szCs w:val="28"/>
          </w:rPr>
          <w:t>adeep Shrestha</w:t>
        </w:r>
      </w:smartTag>
      <w:r w:rsidRPr="00BF54B0">
        <w:rPr>
          <w:b/>
          <w:i/>
          <w:sz w:val="28"/>
          <w:szCs w:val="28"/>
        </w:rPr>
        <w:t xml:space="preserve"> Ph</w:t>
      </w:r>
      <w:r w:rsidR="006E2C25" w:rsidRPr="00BF54B0">
        <w:rPr>
          <w:b/>
          <w:i/>
          <w:sz w:val="28"/>
          <w:szCs w:val="28"/>
        </w:rPr>
        <w:t xml:space="preserve">D, </w:t>
      </w:r>
      <w:smartTag w:uri="urn:schemas-microsoft-com:office:smarttags" w:element="City">
        <w:r w:rsidR="006E2C25" w:rsidRPr="00BF54B0">
          <w:rPr>
            <w:b/>
            <w:i/>
            <w:sz w:val="28"/>
            <w:szCs w:val="28"/>
          </w:rPr>
          <w:t>MHS</w:t>
        </w:r>
      </w:smartTag>
      <w:r w:rsidR="006E2C25" w:rsidRPr="00BF54B0">
        <w:rPr>
          <w:b/>
          <w:i/>
          <w:sz w:val="28"/>
          <w:szCs w:val="28"/>
        </w:rPr>
        <w:t>, MS</w:t>
      </w:r>
    </w:p>
    <w:p w14:paraId="523C4885" w14:textId="09C46475" w:rsidR="00BB53A9" w:rsidRDefault="00BB53A9" w:rsidP="0050489B">
      <w:pPr>
        <w:jc w:val="center"/>
        <w:rPr>
          <w:b/>
          <w:i/>
          <w:sz w:val="28"/>
          <w:szCs w:val="28"/>
        </w:rPr>
      </w:pPr>
      <w:r>
        <w:rPr>
          <w:b/>
          <w:i/>
          <w:sz w:val="28"/>
          <w:szCs w:val="28"/>
        </w:rPr>
        <w:t>Professor of Epidemiology</w:t>
      </w:r>
    </w:p>
    <w:p w14:paraId="3592CF23" w14:textId="7E45D458" w:rsidR="00D23E1A" w:rsidRPr="00D23E1A" w:rsidRDefault="00D23E1A" w:rsidP="00D23E1A">
      <w:pPr>
        <w:pStyle w:val="Heading1"/>
        <w:jc w:val="center"/>
        <w:rPr>
          <w:i/>
          <w:color w:val="000000"/>
          <w:sz w:val="28"/>
          <w:szCs w:val="28"/>
        </w:rPr>
      </w:pPr>
      <w:r w:rsidRPr="00D23E1A">
        <w:rPr>
          <w:i/>
          <w:color w:val="000000"/>
          <w:sz w:val="28"/>
          <w:szCs w:val="28"/>
        </w:rPr>
        <w:t>Quetelet Endowed Professorship in Public Health</w:t>
      </w:r>
    </w:p>
    <w:p w14:paraId="4E4E838A" w14:textId="77777777" w:rsidR="00D23E1A" w:rsidRPr="00BF54B0" w:rsidRDefault="00D23E1A" w:rsidP="0050489B">
      <w:pPr>
        <w:jc w:val="center"/>
        <w:rPr>
          <w:sz w:val="28"/>
          <w:szCs w:val="28"/>
        </w:rPr>
      </w:pPr>
    </w:p>
    <w:p w14:paraId="3FC404CA" w14:textId="77777777" w:rsidR="0050489B" w:rsidRPr="00BF54B0" w:rsidRDefault="0050489B" w:rsidP="0050489B">
      <w:pPr>
        <w:jc w:val="center"/>
        <w:rPr>
          <w:sz w:val="22"/>
          <w:szCs w:val="22"/>
        </w:rPr>
      </w:pPr>
    </w:p>
    <w:p w14:paraId="5DF88C1A" w14:textId="77777777" w:rsidR="0050489B" w:rsidRPr="00BF54B0" w:rsidRDefault="0050489B" w:rsidP="0050489B">
      <w:r w:rsidRPr="00BF54B0">
        <w:rPr>
          <w:b/>
        </w:rPr>
        <w:t>Office Address</w:t>
      </w:r>
      <w:r w:rsidR="00794F20" w:rsidRPr="00BF54B0">
        <w:rPr>
          <w:b/>
        </w:rPr>
        <w:t>:</w:t>
      </w:r>
      <w:r w:rsidR="00794F20" w:rsidRPr="00BF54B0">
        <w:rPr>
          <w:b/>
        </w:rPr>
        <w:tab/>
      </w:r>
      <w:smartTag w:uri="urn:schemas-microsoft-com:office:smarttags" w:element="PlaceType">
        <w:r w:rsidR="00631B86" w:rsidRPr="00BF54B0">
          <w:t>University</w:t>
        </w:r>
      </w:smartTag>
      <w:r w:rsidR="00631B86" w:rsidRPr="00BF54B0">
        <w:t xml:space="preserve"> of </w:t>
      </w:r>
      <w:smartTag w:uri="urn:schemas-microsoft-com:office:smarttags" w:element="PlaceName">
        <w:r w:rsidR="00631B86" w:rsidRPr="00BF54B0">
          <w:t>Alabama</w:t>
        </w:r>
      </w:smartTag>
      <w:r w:rsidR="00631B86" w:rsidRPr="00BF54B0">
        <w:t xml:space="preserve"> at </w:t>
      </w:r>
      <w:smartTag w:uri="urn:schemas-microsoft-com:office:smarttags" w:element="City">
        <w:smartTag w:uri="urn:schemas-microsoft-com:office:smarttags" w:element="place">
          <w:r w:rsidR="00631B86" w:rsidRPr="00BF54B0">
            <w:t>Birmingham</w:t>
          </w:r>
        </w:smartTag>
      </w:smartTag>
    </w:p>
    <w:p w14:paraId="2323AFAB" w14:textId="77777777" w:rsidR="00631B86" w:rsidRPr="00BF54B0" w:rsidRDefault="00DE3E3A" w:rsidP="0050489B">
      <w:r w:rsidRPr="00BF54B0">
        <w:tab/>
      </w:r>
      <w:r w:rsidRPr="00BF54B0">
        <w:tab/>
      </w:r>
      <w:r w:rsidRPr="00BF54B0">
        <w:tab/>
      </w:r>
      <w:proofErr w:type="spellStart"/>
      <w:r w:rsidR="00631B86" w:rsidRPr="00BF54B0">
        <w:t>Ryals</w:t>
      </w:r>
      <w:proofErr w:type="spellEnd"/>
      <w:r w:rsidR="00631B86" w:rsidRPr="00BF54B0">
        <w:t xml:space="preserve"> Public Health Building 217L</w:t>
      </w:r>
    </w:p>
    <w:p w14:paraId="2B16EE04" w14:textId="77777777" w:rsidR="00631B86" w:rsidRPr="00BF54B0" w:rsidRDefault="00631B86" w:rsidP="00DE3E3A">
      <w:pPr>
        <w:ind w:left="1440" w:firstLine="720"/>
      </w:pPr>
      <w:smartTag w:uri="urn:schemas-microsoft-com:office:smarttags" w:element="Street">
        <w:smartTag w:uri="urn:schemas-microsoft-com:office:smarttags" w:element="address">
          <w:r w:rsidRPr="00BF54B0">
            <w:t>1665 University Boulevard</w:t>
          </w:r>
        </w:smartTag>
      </w:smartTag>
    </w:p>
    <w:p w14:paraId="29B5E074" w14:textId="77777777" w:rsidR="007242FB" w:rsidRPr="00BF54B0" w:rsidRDefault="00631B86" w:rsidP="00DE3E3A">
      <w:pPr>
        <w:ind w:left="1440" w:firstLine="720"/>
      </w:pPr>
      <w:smartTag w:uri="urn:schemas-microsoft-com:office:smarttags" w:element="place">
        <w:smartTag w:uri="urn:schemas-microsoft-com:office:smarttags" w:element="City">
          <w:r w:rsidRPr="00BF54B0">
            <w:t>Birmingham</w:t>
          </w:r>
        </w:smartTag>
        <w:r w:rsidRPr="00BF54B0">
          <w:t xml:space="preserve">, </w:t>
        </w:r>
        <w:smartTag w:uri="urn:schemas-microsoft-com:office:smarttags" w:element="State">
          <w:r w:rsidRPr="00BF54B0">
            <w:t>AL</w:t>
          </w:r>
        </w:smartTag>
        <w:r w:rsidRPr="00BF54B0">
          <w:t xml:space="preserve"> </w:t>
        </w:r>
        <w:smartTag w:uri="urn:schemas-microsoft-com:office:smarttags" w:element="PostalCode">
          <w:r w:rsidRPr="00BF54B0">
            <w:t>35294-0022</w:t>
          </w:r>
        </w:smartTag>
      </w:smartTag>
    </w:p>
    <w:p w14:paraId="4170832E" w14:textId="77777777" w:rsidR="00E758EC" w:rsidRPr="00BF54B0" w:rsidRDefault="00E758EC">
      <w:pPr>
        <w:rPr>
          <w:b/>
          <w:bCs/>
        </w:rPr>
      </w:pPr>
    </w:p>
    <w:p w14:paraId="146548AA" w14:textId="77777777" w:rsidR="00631B86" w:rsidRDefault="00A57F22">
      <w:pPr>
        <w:rPr>
          <w:bCs/>
        </w:rPr>
      </w:pPr>
      <w:r w:rsidRPr="00BF54B0">
        <w:rPr>
          <w:b/>
          <w:bCs/>
        </w:rPr>
        <w:t>Work Telephone</w:t>
      </w:r>
      <w:r w:rsidR="00794F20" w:rsidRPr="00BF54B0">
        <w:rPr>
          <w:b/>
          <w:bCs/>
        </w:rPr>
        <w:t>:</w:t>
      </w:r>
      <w:r w:rsidR="00794F20" w:rsidRPr="00BF54B0">
        <w:rPr>
          <w:b/>
          <w:bCs/>
        </w:rPr>
        <w:tab/>
      </w:r>
      <w:r w:rsidR="00631B86" w:rsidRPr="00BF54B0">
        <w:rPr>
          <w:bCs/>
        </w:rPr>
        <w:t>(205) 934 6459</w:t>
      </w:r>
      <w:r w:rsidR="00A86773">
        <w:rPr>
          <w:b/>
          <w:bCs/>
        </w:rPr>
        <w:tab/>
      </w:r>
      <w:r w:rsidR="00631B86" w:rsidRPr="00BF54B0">
        <w:rPr>
          <w:b/>
          <w:bCs/>
        </w:rPr>
        <w:t>Fax</w:t>
      </w:r>
      <w:r w:rsidR="00794F20" w:rsidRPr="00BF54B0">
        <w:rPr>
          <w:b/>
          <w:bCs/>
        </w:rPr>
        <w:t>:</w:t>
      </w:r>
      <w:r w:rsidR="00631B86" w:rsidRPr="00BF54B0">
        <w:rPr>
          <w:b/>
          <w:bCs/>
        </w:rPr>
        <w:tab/>
      </w:r>
      <w:r w:rsidR="00631B86" w:rsidRPr="00BF54B0">
        <w:rPr>
          <w:bCs/>
        </w:rPr>
        <w:t>(205) 975 3329</w:t>
      </w:r>
    </w:p>
    <w:p w14:paraId="0CA16A24" w14:textId="77777777" w:rsidR="00912BAA" w:rsidRPr="00BF54B0" w:rsidRDefault="00912BAA">
      <w:pPr>
        <w:rPr>
          <w:b/>
          <w:bCs/>
        </w:rPr>
      </w:pPr>
    </w:p>
    <w:p w14:paraId="2771AC63" w14:textId="77777777" w:rsidR="00884177" w:rsidRDefault="00794F20">
      <w:pPr>
        <w:rPr>
          <w:bCs/>
        </w:rPr>
      </w:pPr>
      <w:r w:rsidRPr="00BF54B0">
        <w:rPr>
          <w:b/>
          <w:bCs/>
        </w:rPr>
        <w:t>E-mail:</w:t>
      </w:r>
      <w:r w:rsidRPr="00BF54B0">
        <w:rPr>
          <w:b/>
          <w:bCs/>
        </w:rPr>
        <w:tab/>
      </w:r>
      <w:r w:rsidR="00631B86" w:rsidRPr="00BF54B0">
        <w:rPr>
          <w:b/>
          <w:bCs/>
        </w:rPr>
        <w:tab/>
      </w:r>
      <w:hyperlink r:id="rId8" w:history="1">
        <w:r w:rsidR="00912BAA" w:rsidRPr="001B0CDE">
          <w:rPr>
            <w:rStyle w:val="Hyperlink"/>
            <w:bCs/>
          </w:rPr>
          <w:t>sshrestha@uab.edu</w:t>
        </w:r>
      </w:hyperlink>
    </w:p>
    <w:p w14:paraId="4EEF2C7A" w14:textId="77777777" w:rsidR="00912BAA" w:rsidRPr="00BF54B0" w:rsidRDefault="00912BAA">
      <w:pPr>
        <w:rPr>
          <w:bCs/>
        </w:rPr>
      </w:pPr>
    </w:p>
    <w:p w14:paraId="488A2E58" w14:textId="4C8E289A" w:rsidR="00354D58" w:rsidRPr="00BF54B0" w:rsidRDefault="00DE3E3A" w:rsidP="00712AD6">
      <w:pPr>
        <w:ind w:right="-540"/>
      </w:pPr>
      <w:r w:rsidRPr="00BF54B0">
        <w:rPr>
          <w:b/>
          <w:bCs/>
        </w:rPr>
        <w:t xml:space="preserve">Web: </w:t>
      </w:r>
      <w:r w:rsidRPr="00BF54B0">
        <w:rPr>
          <w:b/>
          <w:bCs/>
        </w:rPr>
        <w:tab/>
      </w:r>
      <w:r w:rsidRPr="00BF54B0">
        <w:rPr>
          <w:b/>
          <w:bCs/>
        </w:rPr>
        <w:tab/>
        <w:t xml:space="preserve">           </w:t>
      </w:r>
      <w:r w:rsidR="00222493" w:rsidRPr="00222493">
        <w:rPr>
          <w:bCs/>
        </w:rPr>
        <w:t>https://scholars.uab.edu/display/sshresth</w:t>
      </w:r>
    </w:p>
    <w:p w14:paraId="7820C0A1" w14:textId="77777777" w:rsidR="00DA0CA6" w:rsidRPr="00A86773" w:rsidRDefault="00DA0CA6">
      <w:pPr>
        <w:rPr>
          <w:b/>
          <w:bCs/>
          <w:caps/>
          <w:sz w:val="22"/>
          <w:szCs w:val="22"/>
        </w:rPr>
      </w:pPr>
    </w:p>
    <w:p w14:paraId="1B8AD873" w14:textId="77777777" w:rsidR="00401E8C" w:rsidRDefault="00401E8C">
      <w:pPr>
        <w:rPr>
          <w:b/>
          <w:bCs/>
          <w:caps/>
        </w:rPr>
      </w:pPr>
    </w:p>
    <w:p w14:paraId="389E8646" w14:textId="77777777" w:rsidR="00354D58" w:rsidRPr="00BF54B0" w:rsidRDefault="00354D58">
      <w:pPr>
        <w:rPr>
          <w:b/>
          <w:caps/>
        </w:rPr>
      </w:pPr>
      <w:r w:rsidRPr="00BF54B0">
        <w:rPr>
          <w:b/>
          <w:bCs/>
          <w:caps/>
        </w:rPr>
        <w:t>Education</w:t>
      </w:r>
      <w:r w:rsidRPr="00BF54B0">
        <w:rPr>
          <w:b/>
          <w:caps/>
        </w:rPr>
        <w:t>:</w:t>
      </w:r>
    </w:p>
    <w:p w14:paraId="349204BF" w14:textId="77777777" w:rsidR="00337129" w:rsidRPr="00A86773" w:rsidRDefault="00337129" w:rsidP="00337129">
      <w:pPr>
        <w:rPr>
          <w:sz w:val="22"/>
          <w:szCs w:val="22"/>
        </w:rPr>
      </w:pPr>
    </w:p>
    <w:p w14:paraId="60CCDAA4" w14:textId="77777777" w:rsidR="008C061B" w:rsidRPr="00BF54B0" w:rsidRDefault="008C061B" w:rsidP="008C061B">
      <w:pPr>
        <w:ind w:left="1440" w:hanging="1440"/>
      </w:pPr>
      <w:r w:rsidRPr="00BF54B0">
        <w:t>2005</w:t>
      </w:r>
      <w:r w:rsidRPr="00BF54B0">
        <w:tab/>
        <w:t xml:space="preserve">PhD, Human Genetic/Infectious Disease Epidemiology, Johns Hopkins University, Bloomberg School of Public Health, Baltimore, MD </w:t>
      </w:r>
    </w:p>
    <w:p w14:paraId="2DECBBD1" w14:textId="77777777" w:rsidR="008C061B" w:rsidRDefault="008C061B" w:rsidP="008C061B">
      <w:pPr>
        <w:ind w:left="1620"/>
        <w:rPr>
          <w:bCs/>
        </w:rPr>
      </w:pPr>
      <w:r w:rsidRPr="00D40369">
        <w:rPr>
          <w:b/>
        </w:rPr>
        <w:t>Dissertation:</w:t>
      </w:r>
      <w:r w:rsidRPr="00BF54B0">
        <w:t xml:space="preserve"> </w:t>
      </w:r>
      <w:r w:rsidRPr="00D40369">
        <w:rPr>
          <w:bCs/>
          <w:i/>
        </w:rPr>
        <w:t>Genetic and molecul</w:t>
      </w:r>
      <w:r w:rsidR="004B486E" w:rsidRPr="00D40369">
        <w:rPr>
          <w:bCs/>
          <w:i/>
        </w:rPr>
        <w:t>ar epidemiology studies of HIV</w:t>
      </w:r>
      <w:r w:rsidRPr="00D40369">
        <w:rPr>
          <w:bCs/>
          <w:i/>
        </w:rPr>
        <w:t xml:space="preserve"> susceptibility and needle sharing among injection drug users in Baltimore</w:t>
      </w:r>
      <w:r w:rsidRPr="00BF54B0">
        <w:rPr>
          <w:bCs/>
        </w:rPr>
        <w:t xml:space="preserve"> </w:t>
      </w:r>
    </w:p>
    <w:p w14:paraId="6DEE0C87" w14:textId="4D1EED20" w:rsidR="00EA260D" w:rsidRDefault="00EA260D" w:rsidP="008C061B">
      <w:pPr>
        <w:ind w:left="1620"/>
      </w:pPr>
      <w:r>
        <w:rPr>
          <w:b/>
        </w:rPr>
        <w:t>Advisor:</w:t>
      </w:r>
      <w:r>
        <w:t xml:space="preserve"> Steffanie Strathdee</w:t>
      </w:r>
      <w:r w:rsidR="00C0538B">
        <w:t>, PhD</w:t>
      </w:r>
    </w:p>
    <w:p w14:paraId="60637B72" w14:textId="77777777" w:rsidR="000B0A2D" w:rsidRPr="00A86773" w:rsidRDefault="000B0A2D" w:rsidP="008C061B">
      <w:pPr>
        <w:ind w:left="1620"/>
        <w:rPr>
          <w:sz w:val="22"/>
          <w:szCs w:val="22"/>
        </w:rPr>
      </w:pPr>
    </w:p>
    <w:p w14:paraId="6383AD89" w14:textId="77777777" w:rsidR="008C061B" w:rsidRPr="00BF54B0" w:rsidRDefault="008C061B" w:rsidP="008C061B">
      <w:pPr>
        <w:ind w:left="1440" w:hanging="1440"/>
      </w:pPr>
      <w:r w:rsidRPr="00BF54B0">
        <w:t>2001</w:t>
      </w:r>
      <w:r w:rsidRPr="00BF54B0">
        <w:tab/>
        <w:t>MHS, Genetic/Human Genetic Epidemiology, Johns Hopkins University, School of Hygiene and Public Health, Baltimore, MD</w:t>
      </w:r>
    </w:p>
    <w:p w14:paraId="4DA55AE7" w14:textId="77777777" w:rsidR="008C061B" w:rsidRPr="00BF54B0" w:rsidRDefault="008C061B" w:rsidP="008C061B">
      <w:pPr>
        <w:ind w:left="1680" w:right="-180"/>
      </w:pPr>
      <w:r w:rsidRPr="006236FE">
        <w:rPr>
          <w:b/>
        </w:rPr>
        <w:t>Thesis:</w:t>
      </w:r>
      <w:r w:rsidRPr="00BF54B0">
        <w:t xml:space="preserve"> </w:t>
      </w:r>
      <w:r w:rsidRPr="006236FE">
        <w:rPr>
          <w:i/>
        </w:rPr>
        <w:t>The use of genotypic short tandem repeat methodology for identification of single- versus multi-person syringe use</w:t>
      </w:r>
    </w:p>
    <w:p w14:paraId="5B9D2C9A" w14:textId="77777777" w:rsidR="008C061B" w:rsidRPr="00A86773" w:rsidRDefault="008C061B" w:rsidP="008C061B">
      <w:pPr>
        <w:ind w:left="1680" w:right="-180"/>
        <w:rPr>
          <w:sz w:val="22"/>
          <w:szCs w:val="22"/>
        </w:rPr>
      </w:pPr>
    </w:p>
    <w:p w14:paraId="37C5043C" w14:textId="77777777" w:rsidR="008C061B" w:rsidRPr="00BF54B0" w:rsidRDefault="008C061B" w:rsidP="008C061B">
      <w:pPr>
        <w:ind w:left="1440" w:hanging="1440"/>
      </w:pPr>
      <w:r w:rsidRPr="00BF54B0">
        <w:t>2000</w:t>
      </w:r>
      <w:r w:rsidRPr="00BF54B0">
        <w:tab/>
        <w:t xml:space="preserve">MS, Biotechnology, </w:t>
      </w:r>
      <w:smartTag w:uri="urn:schemas-microsoft-com:office:smarttags" w:element="PlaceName">
        <w:r w:rsidRPr="00BF54B0">
          <w:t>Johns</w:t>
        </w:r>
      </w:smartTag>
      <w:r w:rsidRPr="00BF54B0">
        <w:t xml:space="preserve"> </w:t>
      </w:r>
      <w:smartTag w:uri="urn:schemas-microsoft-com:office:smarttags" w:element="PlaceName">
        <w:r w:rsidRPr="00BF54B0">
          <w:t>Hopkins</w:t>
        </w:r>
      </w:smartTag>
      <w:r w:rsidRPr="00BF54B0">
        <w:t xml:space="preserve"> </w:t>
      </w:r>
      <w:smartTag w:uri="urn:schemas-microsoft-com:office:smarttags" w:element="PlaceType">
        <w:r w:rsidRPr="00BF54B0">
          <w:t>University</w:t>
        </w:r>
      </w:smartTag>
      <w:r w:rsidRPr="00BF54B0">
        <w:t xml:space="preserve">, </w:t>
      </w:r>
      <w:smartTag w:uri="urn:schemas-microsoft-com:office:smarttags" w:element="PlaceName">
        <w:r w:rsidRPr="00BF54B0">
          <w:t>Krieger</w:t>
        </w:r>
      </w:smartTag>
      <w:r w:rsidRPr="00BF54B0">
        <w:t xml:space="preserve"> </w:t>
      </w:r>
      <w:smartTag w:uri="urn:schemas-microsoft-com:office:smarttags" w:element="PlaceType">
        <w:r w:rsidRPr="00BF54B0">
          <w:t>School</w:t>
        </w:r>
      </w:smartTag>
      <w:r w:rsidRPr="00BF54B0">
        <w:t xml:space="preserve"> of Arts and Sciences, </w:t>
      </w:r>
      <w:smartTag w:uri="urn:schemas-microsoft-com:office:smarttags" w:element="place">
        <w:smartTag w:uri="urn:schemas-microsoft-com:office:smarttags" w:element="City">
          <w:r w:rsidRPr="00BF54B0">
            <w:t>Baltimore</w:t>
          </w:r>
        </w:smartTag>
        <w:r w:rsidRPr="00BF54B0">
          <w:t xml:space="preserve">, </w:t>
        </w:r>
        <w:smartTag w:uri="urn:schemas-microsoft-com:office:smarttags" w:element="State">
          <w:r w:rsidRPr="00BF54B0">
            <w:t>MD</w:t>
          </w:r>
        </w:smartTag>
      </w:smartTag>
    </w:p>
    <w:p w14:paraId="1C40480B" w14:textId="77777777" w:rsidR="008C061B" w:rsidRPr="00A86773" w:rsidRDefault="008C061B" w:rsidP="008D1AFC">
      <w:pPr>
        <w:rPr>
          <w:sz w:val="22"/>
          <w:szCs w:val="22"/>
        </w:rPr>
      </w:pPr>
    </w:p>
    <w:p w14:paraId="69188418" w14:textId="77777777" w:rsidR="008D1AFC" w:rsidRPr="00BF54B0" w:rsidRDefault="008D1AFC" w:rsidP="008D1AFC">
      <w:r w:rsidRPr="00BF54B0">
        <w:t>1993</w:t>
      </w:r>
      <w:r w:rsidRPr="00BF54B0">
        <w:tab/>
        <w:t xml:space="preserve"> </w:t>
      </w:r>
      <w:r w:rsidRPr="00BF54B0">
        <w:tab/>
        <w:t xml:space="preserve">BS, Biology, </w:t>
      </w:r>
      <w:smartTag w:uri="urn:schemas-microsoft-com:office:smarttags" w:element="PlaceName">
        <w:r w:rsidRPr="00BF54B0">
          <w:t>Luther</w:t>
        </w:r>
      </w:smartTag>
      <w:r w:rsidRPr="00BF54B0">
        <w:t xml:space="preserve"> </w:t>
      </w:r>
      <w:smartTag w:uri="urn:schemas-microsoft-com:office:smarttags" w:element="PlaceName">
        <w:r w:rsidRPr="00BF54B0">
          <w:t>College</w:t>
        </w:r>
      </w:smartTag>
      <w:r w:rsidRPr="00BF54B0">
        <w:t xml:space="preserve">, </w:t>
      </w:r>
      <w:smartTag w:uri="urn:schemas-microsoft-com:office:smarttags" w:element="place">
        <w:smartTag w:uri="urn:schemas-microsoft-com:office:smarttags" w:element="City">
          <w:r w:rsidRPr="00BF54B0">
            <w:t>Decorah</w:t>
          </w:r>
        </w:smartTag>
        <w:r w:rsidRPr="00BF54B0">
          <w:t xml:space="preserve">, </w:t>
        </w:r>
        <w:smartTag w:uri="urn:schemas-microsoft-com:office:smarttags" w:element="State">
          <w:r w:rsidRPr="00BF54B0">
            <w:t>IA</w:t>
          </w:r>
        </w:smartTag>
      </w:smartTag>
      <w:r w:rsidRPr="00BF54B0">
        <w:t xml:space="preserve">  </w:t>
      </w:r>
    </w:p>
    <w:p w14:paraId="6C906C1A" w14:textId="77777777" w:rsidR="008D1AFC" w:rsidRPr="00BF54B0" w:rsidRDefault="008D1AFC" w:rsidP="00664E95">
      <w:pPr>
        <w:ind w:left="1620" w:right="-180"/>
      </w:pPr>
      <w:r w:rsidRPr="006236FE">
        <w:rPr>
          <w:b/>
        </w:rPr>
        <w:t>Senior Paper:</w:t>
      </w:r>
      <w:r w:rsidR="006236FE">
        <w:t xml:space="preserve"> </w:t>
      </w:r>
      <w:r w:rsidRPr="006236FE">
        <w:rPr>
          <w:i/>
        </w:rPr>
        <w:t>The role of B-</w:t>
      </w:r>
      <w:proofErr w:type="spellStart"/>
      <w:r w:rsidRPr="006236FE">
        <w:rPr>
          <w:i/>
        </w:rPr>
        <w:t>raf</w:t>
      </w:r>
      <w:proofErr w:type="spellEnd"/>
      <w:r w:rsidRPr="006236FE">
        <w:rPr>
          <w:i/>
        </w:rPr>
        <w:t xml:space="preserve"> onco</w:t>
      </w:r>
      <w:r w:rsidR="00664E95" w:rsidRPr="006236FE">
        <w:rPr>
          <w:i/>
        </w:rPr>
        <w:t>g</w:t>
      </w:r>
      <w:r w:rsidR="00CC4547" w:rsidRPr="006236FE">
        <w:rPr>
          <w:i/>
        </w:rPr>
        <w:t xml:space="preserve">ene in the signal transduction </w:t>
      </w:r>
      <w:r w:rsidRPr="006236FE">
        <w:rPr>
          <w:i/>
        </w:rPr>
        <w:t>pathway</w:t>
      </w:r>
    </w:p>
    <w:p w14:paraId="7B90040C" w14:textId="77777777" w:rsidR="004F0DC3" w:rsidRPr="00A86773" w:rsidRDefault="004F0DC3" w:rsidP="008C061B">
      <w:pPr>
        <w:ind w:right="-360"/>
        <w:rPr>
          <w:sz w:val="22"/>
          <w:szCs w:val="22"/>
        </w:rPr>
      </w:pPr>
    </w:p>
    <w:p w14:paraId="5EF8420F" w14:textId="77777777" w:rsidR="00401E8C" w:rsidRDefault="00401E8C" w:rsidP="006A3A5C">
      <w:pPr>
        <w:rPr>
          <w:b/>
          <w:caps/>
        </w:rPr>
      </w:pPr>
    </w:p>
    <w:p w14:paraId="750B2378" w14:textId="77777777" w:rsidR="006A3A5C" w:rsidRPr="00BF54B0" w:rsidRDefault="006A3A5C" w:rsidP="006A3A5C">
      <w:pPr>
        <w:rPr>
          <w:b/>
          <w:caps/>
        </w:rPr>
      </w:pPr>
      <w:r w:rsidRPr="00BF54B0">
        <w:rPr>
          <w:b/>
          <w:caps/>
        </w:rPr>
        <w:t xml:space="preserve">Other </w:t>
      </w:r>
      <w:r>
        <w:rPr>
          <w:b/>
          <w:caps/>
        </w:rPr>
        <w:t xml:space="preserve">relevant </w:t>
      </w:r>
      <w:r w:rsidRPr="00BF54B0">
        <w:rPr>
          <w:b/>
          <w:caps/>
        </w:rPr>
        <w:t>PROFESSIONAL Training:</w:t>
      </w:r>
    </w:p>
    <w:p w14:paraId="475CB39F" w14:textId="77777777" w:rsidR="006A3A5C" w:rsidRPr="00A86773" w:rsidRDefault="006A3A5C" w:rsidP="006A3A5C">
      <w:pPr>
        <w:ind w:right="-360"/>
        <w:rPr>
          <w:sz w:val="22"/>
          <w:szCs w:val="22"/>
        </w:rPr>
      </w:pPr>
    </w:p>
    <w:p w14:paraId="4A63AC82" w14:textId="77777777" w:rsidR="006A3A5C" w:rsidRPr="00316B6B" w:rsidRDefault="006A3A5C" w:rsidP="006A3A5C">
      <w:pPr>
        <w:ind w:right="-360"/>
      </w:pPr>
      <w:r w:rsidRPr="00316B6B">
        <w:t>National Institute of Health Graduate Partnership Program (1999-04) NIH, Bethesda, MD</w:t>
      </w:r>
    </w:p>
    <w:p w14:paraId="6CDDD795" w14:textId="77777777" w:rsidR="006A3A5C" w:rsidRDefault="006A3A5C" w:rsidP="00F66FE4">
      <w:pPr>
        <w:rPr>
          <w:b/>
          <w:bCs/>
          <w:caps/>
        </w:rPr>
      </w:pPr>
    </w:p>
    <w:p w14:paraId="15A45F99" w14:textId="77777777" w:rsidR="00401E8C" w:rsidRDefault="00401E8C" w:rsidP="00F66FE4">
      <w:pPr>
        <w:rPr>
          <w:b/>
          <w:bCs/>
          <w:caps/>
        </w:rPr>
      </w:pPr>
    </w:p>
    <w:p w14:paraId="5BC6617F" w14:textId="77777777" w:rsidR="00D23E1A" w:rsidRDefault="00D23E1A">
      <w:pPr>
        <w:rPr>
          <w:b/>
          <w:bCs/>
          <w:caps/>
        </w:rPr>
      </w:pPr>
      <w:r>
        <w:rPr>
          <w:b/>
          <w:bCs/>
          <w:caps/>
        </w:rPr>
        <w:lastRenderedPageBreak/>
        <w:br w:type="page"/>
      </w:r>
    </w:p>
    <w:p w14:paraId="5DF43CC8" w14:textId="09429E7A" w:rsidR="00354D58" w:rsidRPr="00BF54B0" w:rsidRDefault="00354D58" w:rsidP="00F66FE4">
      <w:pPr>
        <w:rPr>
          <w:bCs/>
          <w:color w:val="000000"/>
        </w:rPr>
      </w:pPr>
      <w:r w:rsidRPr="00BF54B0">
        <w:rPr>
          <w:b/>
          <w:bCs/>
          <w:caps/>
        </w:rPr>
        <w:lastRenderedPageBreak/>
        <w:t>Brief Chronology of Employment</w:t>
      </w:r>
      <w:r w:rsidR="00514991">
        <w:rPr>
          <w:b/>
          <w:bCs/>
          <w:caps/>
        </w:rPr>
        <w:t xml:space="preserve"> and Appointments</w:t>
      </w:r>
      <w:r w:rsidRPr="00BF54B0">
        <w:rPr>
          <w:b/>
          <w:caps/>
        </w:rPr>
        <w:t>:</w:t>
      </w:r>
    </w:p>
    <w:p w14:paraId="7DCCBA71" w14:textId="77777777" w:rsidR="00C21367" w:rsidRPr="00BF54B0" w:rsidRDefault="00C21367"/>
    <w:p w14:paraId="1707DA2A" w14:textId="677BC7CE" w:rsidR="00BB53A9" w:rsidRDefault="00777DA1" w:rsidP="00514991">
      <w:pPr>
        <w:pStyle w:val="Heading1"/>
        <w:ind w:left="360" w:hanging="360"/>
        <w:rPr>
          <w:b w:val="0"/>
          <w:i/>
          <w:color w:val="000000"/>
        </w:rPr>
      </w:pPr>
      <w:r>
        <w:rPr>
          <w:b w:val="0"/>
          <w:i/>
          <w:color w:val="000000"/>
        </w:rPr>
        <w:t>2021</w:t>
      </w:r>
      <w:r w:rsidR="00BB53A9">
        <w:rPr>
          <w:b w:val="0"/>
          <w:i/>
          <w:color w:val="000000"/>
        </w:rPr>
        <w:t xml:space="preserve">- </w:t>
      </w:r>
      <w:r w:rsidR="00BB53A9">
        <w:rPr>
          <w:b w:val="0"/>
          <w:i/>
          <w:color w:val="000000"/>
        </w:rPr>
        <w:tab/>
      </w:r>
      <w:r w:rsidR="00BB53A9">
        <w:rPr>
          <w:b w:val="0"/>
          <w:i/>
          <w:color w:val="000000"/>
        </w:rPr>
        <w:tab/>
      </w:r>
    </w:p>
    <w:p w14:paraId="16F6F581" w14:textId="066F40B1" w:rsidR="00BB53A9" w:rsidRPr="00BB53A9" w:rsidRDefault="00BB53A9" w:rsidP="00BB53A9">
      <w:pPr>
        <w:pStyle w:val="Heading1"/>
        <w:ind w:left="1440"/>
        <w:rPr>
          <w:b w:val="0"/>
          <w:i/>
          <w:color w:val="000000" w:themeColor="text1"/>
        </w:rPr>
      </w:pPr>
      <w:r w:rsidRPr="00BB53A9">
        <w:rPr>
          <w:color w:val="000000" w:themeColor="text1"/>
        </w:rPr>
        <w:t>Director,</w:t>
      </w:r>
      <w:r w:rsidRPr="00BB53A9">
        <w:rPr>
          <w:b w:val="0"/>
          <w:i/>
          <w:color w:val="000000" w:themeColor="text1"/>
        </w:rPr>
        <w:t xml:space="preserve"> </w:t>
      </w:r>
      <w:r w:rsidRPr="00BB53A9">
        <w:rPr>
          <w:b w:val="0"/>
          <w:color w:val="000000" w:themeColor="text1"/>
        </w:rPr>
        <w:t xml:space="preserve">UAB School of Public Health - Molecular </w:t>
      </w:r>
      <w:r w:rsidR="00477FAA">
        <w:rPr>
          <w:b w:val="0"/>
          <w:color w:val="000000" w:themeColor="text1"/>
        </w:rPr>
        <w:t xml:space="preserve">Epidemiology Core </w:t>
      </w:r>
      <w:r w:rsidRPr="00BB53A9">
        <w:rPr>
          <w:b w:val="0"/>
          <w:color w:val="000000" w:themeColor="text1"/>
        </w:rPr>
        <w:t>Laboratory</w:t>
      </w:r>
    </w:p>
    <w:p w14:paraId="0AF0D526" w14:textId="7DE1648A" w:rsidR="00BB53A9" w:rsidRDefault="00BB53A9" w:rsidP="00514991">
      <w:pPr>
        <w:pStyle w:val="Heading1"/>
        <w:ind w:left="360" w:hanging="360"/>
        <w:rPr>
          <w:b w:val="0"/>
          <w:i/>
          <w:color w:val="000000"/>
        </w:rPr>
      </w:pPr>
    </w:p>
    <w:p w14:paraId="4ADB0B07" w14:textId="4BFF9017" w:rsidR="00BB53A9" w:rsidRDefault="00777DA1" w:rsidP="00BB53A9">
      <w:r>
        <w:t>2021</w:t>
      </w:r>
      <w:r w:rsidR="00BB53A9">
        <w:t xml:space="preserve">- </w:t>
      </w:r>
    </w:p>
    <w:p w14:paraId="528141BD" w14:textId="3235A200" w:rsidR="00BB53A9" w:rsidRDefault="00BB53A9" w:rsidP="00BB53A9">
      <w:pPr>
        <w:rPr>
          <w:color w:val="000000" w:themeColor="text1"/>
        </w:rPr>
      </w:pPr>
      <w:r>
        <w:tab/>
      </w:r>
      <w:r>
        <w:tab/>
      </w:r>
      <w:r w:rsidRPr="00BB53A9">
        <w:rPr>
          <w:b/>
          <w:color w:val="000000" w:themeColor="text1"/>
        </w:rPr>
        <w:t>Director</w:t>
      </w:r>
      <w:r w:rsidRPr="00BB53A9">
        <w:rPr>
          <w:color w:val="000000" w:themeColor="text1"/>
        </w:rPr>
        <w:t>, Program in Epidemiology of Inflammation, Infection and Immunity (PEII)</w:t>
      </w:r>
    </w:p>
    <w:p w14:paraId="4E94B423" w14:textId="77777777" w:rsidR="00BB53A9" w:rsidRPr="00BB53A9" w:rsidRDefault="00BB53A9" w:rsidP="00BB53A9"/>
    <w:p w14:paraId="31582FEA" w14:textId="36197D83" w:rsidR="0081482C" w:rsidRDefault="0081482C" w:rsidP="00514991">
      <w:pPr>
        <w:pStyle w:val="Heading1"/>
        <w:ind w:left="360" w:hanging="360"/>
        <w:rPr>
          <w:b w:val="0"/>
          <w:i/>
          <w:color w:val="000000"/>
        </w:rPr>
      </w:pPr>
      <w:r>
        <w:rPr>
          <w:b w:val="0"/>
          <w:i/>
          <w:color w:val="000000"/>
        </w:rPr>
        <w:t xml:space="preserve">2020- </w:t>
      </w:r>
      <w:r>
        <w:rPr>
          <w:b w:val="0"/>
          <w:i/>
          <w:color w:val="000000"/>
        </w:rPr>
        <w:tab/>
      </w:r>
      <w:r>
        <w:rPr>
          <w:b w:val="0"/>
          <w:i/>
          <w:color w:val="000000"/>
        </w:rPr>
        <w:tab/>
      </w:r>
    </w:p>
    <w:p w14:paraId="3AB2ED61" w14:textId="00E5B797" w:rsidR="0081482C" w:rsidRDefault="0081482C" w:rsidP="0081482C">
      <w:pPr>
        <w:ind w:left="1890" w:hanging="450"/>
      </w:pPr>
      <w:r w:rsidRPr="0081482C">
        <w:rPr>
          <w:b/>
        </w:rPr>
        <w:t>Professor</w:t>
      </w:r>
      <w:r>
        <w:t xml:space="preserve">, </w:t>
      </w:r>
      <w:r w:rsidRPr="00BF54B0">
        <w:t>Department of Epide</w:t>
      </w:r>
      <w:r>
        <w:t>miology</w:t>
      </w:r>
      <w:r w:rsidRPr="00BF54B0">
        <w:t>, School of Publi</w:t>
      </w:r>
      <w:r w:rsidR="00477FAA">
        <w:t xml:space="preserve">c Health, University of Alabama at </w:t>
      </w:r>
      <w:r w:rsidRPr="00BF54B0">
        <w:t>Birmingham, AL</w:t>
      </w:r>
    </w:p>
    <w:p w14:paraId="2234D982" w14:textId="77777777" w:rsidR="00BB53A9" w:rsidRPr="0081482C" w:rsidRDefault="00BB53A9" w:rsidP="0081482C">
      <w:pPr>
        <w:ind w:left="1890" w:hanging="450"/>
      </w:pPr>
    </w:p>
    <w:p w14:paraId="31A13AB9" w14:textId="4B661ECD" w:rsidR="0081482C" w:rsidRDefault="00BB53A9" w:rsidP="00514991">
      <w:pPr>
        <w:pStyle w:val="Heading1"/>
        <w:ind w:left="360" w:hanging="360"/>
        <w:rPr>
          <w:b w:val="0"/>
          <w:i/>
          <w:color w:val="000000"/>
        </w:rPr>
      </w:pPr>
      <w:r>
        <w:rPr>
          <w:b w:val="0"/>
          <w:i/>
          <w:color w:val="000000"/>
        </w:rPr>
        <w:t xml:space="preserve">2019- </w:t>
      </w:r>
    </w:p>
    <w:p w14:paraId="27B879E3" w14:textId="7A0E5CFD" w:rsidR="00BB53A9" w:rsidRPr="00BB53A9" w:rsidRDefault="00BB53A9" w:rsidP="00BB53A9">
      <w:pPr>
        <w:rPr>
          <w:color w:val="000000" w:themeColor="text1"/>
        </w:rPr>
      </w:pPr>
      <w:r>
        <w:tab/>
      </w:r>
      <w:r>
        <w:tab/>
      </w:r>
      <w:r w:rsidRPr="00BB53A9">
        <w:rPr>
          <w:b/>
          <w:color w:val="000000" w:themeColor="text1"/>
        </w:rPr>
        <w:t>Director,</w:t>
      </w:r>
      <w:r w:rsidRPr="00BB53A9">
        <w:rPr>
          <w:color w:val="000000" w:themeColor="text1"/>
        </w:rPr>
        <w:t xml:space="preserve"> </w:t>
      </w:r>
      <w:r w:rsidRPr="00BB53A9">
        <w:rPr>
          <w:bCs/>
          <w:iCs/>
          <w:color w:val="000000" w:themeColor="text1"/>
        </w:rPr>
        <w:t>Nepal Health Initiative</w:t>
      </w:r>
      <w:r>
        <w:rPr>
          <w:bCs/>
          <w:iCs/>
          <w:color w:val="000000" w:themeColor="text1"/>
        </w:rPr>
        <w:t xml:space="preserve">, </w:t>
      </w:r>
      <w:r w:rsidR="00477FAA">
        <w:t xml:space="preserve">University of Alabama at </w:t>
      </w:r>
      <w:r w:rsidRPr="00BF54B0">
        <w:t>Birmingham, AL</w:t>
      </w:r>
    </w:p>
    <w:p w14:paraId="037204E0" w14:textId="77777777" w:rsidR="00BB53A9" w:rsidRPr="00BB53A9" w:rsidRDefault="00BB53A9" w:rsidP="00BB53A9"/>
    <w:p w14:paraId="32196F92" w14:textId="1C4C2E84" w:rsidR="005B2013" w:rsidRDefault="00514991" w:rsidP="00514991">
      <w:pPr>
        <w:pStyle w:val="Heading1"/>
        <w:ind w:left="360" w:hanging="360"/>
        <w:rPr>
          <w:b w:val="0"/>
          <w:i/>
          <w:color w:val="000000"/>
        </w:rPr>
      </w:pPr>
      <w:r>
        <w:rPr>
          <w:b w:val="0"/>
          <w:i/>
          <w:color w:val="000000"/>
        </w:rPr>
        <w:t xml:space="preserve">2018- </w:t>
      </w:r>
      <w:r>
        <w:rPr>
          <w:b w:val="0"/>
          <w:i/>
          <w:color w:val="000000"/>
        </w:rPr>
        <w:tab/>
      </w:r>
      <w:r>
        <w:rPr>
          <w:b w:val="0"/>
          <w:i/>
          <w:color w:val="000000"/>
        </w:rPr>
        <w:tab/>
      </w:r>
    </w:p>
    <w:p w14:paraId="14DA0AE2" w14:textId="77777777" w:rsidR="00514991" w:rsidRPr="00BB102E" w:rsidRDefault="00514991" w:rsidP="005B2013">
      <w:pPr>
        <w:pStyle w:val="Heading1"/>
        <w:ind w:left="1080" w:firstLine="360"/>
        <w:rPr>
          <w:i/>
          <w:color w:val="000000"/>
        </w:rPr>
      </w:pPr>
      <w:r w:rsidRPr="00BB102E">
        <w:rPr>
          <w:i/>
          <w:color w:val="000000"/>
        </w:rPr>
        <w:t xml:space="preserve">Quetelet Endowed Professorship in Public Health </w:t>
      </w:r>
    </w:p>
    <w:p w14:paraId="0BE04796" w14:textId="77777777" w:rsidR="00514991" w:rsidRDefault="00514991" w:rsidP="00EA260D">
      <w:pPr>
        <w:pStyle w:val="BodyTextIndent"/>
        <w:tabs>
          <w:tab w:val="left" w:pos="1440"/>
        </w:tabs>
        <w:ind w:left="1440" w:hanging="1440"/>
      </w:pPr>
    </w:p>
    <w:p w14:paraId="362703E9" w14:textId="77777777" w:rsidR="005B2013" w:rsidRDefault="00EA260D" w:rsidP="00EA260D">
      <w:pPr>
        <w:pStyle w:val="BodyTextIndent"/>
        <w:tabs>
          <w:tab w:val="left" w:pos="1440"/>
        </w:tabs>
        <w:ind w:left="1440" w:hanging="1440"/>
      </w:pPr>
      <w:r w:rsidRPr="00EA260D">
        <w:t>2018-present</w:t>
      </w:r>
      <w:r w:rsidRPr="00EA260D">
        <w:tab/>
      </w:r>
    </w:p>
    <w:p w14:paraId="11CDC0E3" w14:textId="77777777" w:rsidR="00EA260D" w:rsidRPr="00EA260D" w:rsidRDefault="005B2013" w:rsidP="00EA260D">
      <w:pPr>
        <w:pStyle w:val="BodyTextIndent"/>
        <w:tabs>
          <w:tab w:val="left" w:pos="1440"/>
        </w:tabs>
        <w:ind w:left="1440" w:hanging="1440"/>
      </w:pPr>
      <w:r>
        <w:tab/>
      </w:r>
      <w:r w:rsidR="00EA260D" w:rsidRPr="00BB102E">
        <w:rPr>
          <w:b/>
          <w:i/>
        </w:rPr>
        <w:t>SOPH Representative</w:t>
      </w:r>
      <w:r w:rsidR="00EA260D" w:rsidRPr="00EA260D">
        <w:t>, Council of Post-doc Education</w:t>
      </w:r>
    </w:p>
    <w:p w14:paraId="1D6D83A2" w14:textId="77777777" w:rsidR="00EA260D" w:rsidRDefault="00EA260D" w:rsidP="00400F1B">
      <w:pPr>
        <w:pStyle w:val="BodyTextIndent"/>
        <w:tabs>
          <w:tab w:val="left" w:pos="1440"/>
        </w:tabs>
        <w:ind w:left="1800" w:right="-180" w:hanging="1800"/>
      </w:pPr>
    </w:p>
    <w:p w14:paraId="0D5F960D" w14:textId="77777777" w:rsidR="00DD48E7" w:rsidRDefault="00DD48E7" w:rsidP="00400F1B">
      <w:pPr>
        <w:pStyle w:val="BodyTextIndent"/>
        <w:tabs>
          <w:tab w:val="left" w:pos="1440"/>
        </w:tabs>
        <w:ind w:left="1800" w:right="-180" w:hanging="1800"/>
      </w:pPr>
      <w:r>
        <w:t>Oct 2014-</w:t>
      </w:r>
      <w:r w:rsidR="00A81E06">
        <w:t>2017</w:t>
      </w:r>
    </w:p>
    <w:p w14:paraId="270C2D0B" w14:textId="66379E22" w:rsidR="00DD48E7" w:rsidRDefault="00DD48E7" w:rsidP="00DD48E7">
      <w:pPr>
        <w:pStyle w:val="BodyTextIndent"/>
        <w:tabs>
          <w:tab w:val="left" w:pos="1440"/>
        </w:tabs>
        <w:ind w:left="1800" w:right="-180" w:hanging="1800"/>
      </w:pPr>
      <w:r>
        <w:tab/>
      </w:r>
      <w:r w:rsidRPr="00BB102E">
        <w:rPr>
          <w:b/>
          <w:i/>
        </w:rPr>
        <w:t>PhD Program Director</w:t>
      </w:r>
      <w:r>
        <w:t xml:space="preserve">, </w:t>
      </w:r>
      <w:r w:rsidRPr="00BF54B0">
        <w:t>Department of Epide</w:t>
      </w:r>
      <w:r>
        <w:t>miology</w:t>
      </w:r>
      <w:r w:rsidRPr="00BF54B0">
        <w:t>, School of Publi</w:t>
      </w:r>
      <w:r w:rsidR="00477FAA">
        <w:t xml:space="preserve">c Health, University of Alabama at </w:t>
      </w:r>
      <w:r w:rsidRPr="00BF54B0">
        <w:t>Birmingham, AL</w:t>
      </w:r>
    </w:p>
    <w:p w14:paraId="1928BAF1" w14:textId="77777777" w:rsidR="00DD48E7" w:rsidRDefault="00DD48E7" w:rsidP="00400F1B">
      <w:pPr>
        <w:pStyle w:val="BodyTextIndent"/>
        <w:tabs>
          <w:tab w:val="left" w:pos="1440"/>
        </w:tabs>
        <w:ind w:left="1800" w:right="-180" w:hanging="1800"/>
      </w:pPr>
    </w:p>
    <w:p w14:paraId="4A986F04" w14:textId="77777777" w:rsidR="002F177C" w:rsidRDefault="002F177C" w:rsidP="00400F1B">
      <w:pPr>
        <w:pStyle w:val="BodyTextIndent"/>
        <w:tabs>
          <w:tab w:val="left" w:pos="1440"/>
        </w:tabs>
        <w:ind w:left="1800" w:right="-180" w:hanging="1800"/>
      </w:pPr>
      <w:r>
        <w:t>Oct 2011-present</w:t>
      </w:r>
    </w:p>
    <w:p w14:paraId="54E7C086" w14:textId="3B82EF31" w:rsidR="002F177C" w:rsidRDefault="002F177C" w:rsidP="00400F1B">
      <w:pPr>
        <w:pStyle w:val="BodyTextIndent"/>
        <w:tabs>
          <w:tab w:val="left" w:pos="1440"/>
        </w:tabs>
        <w:ind w:left="1800" w:right="-180" w:hanging="1800"/>
      </w:pPr>
      <w:r>
        <w:rPr>
          <w:i/>
        </w:rPr>
        <w:tab/>
      </w:r>
      <w:r w:rsidRPr="00BB102E">
        <w:rPr>
          <w:b/>
          <w:i/>
        </w:rPr>
        <w:t>Associate Professor</w:t>
      </w:r>
      <w:r w:rsidR="00182F44" w:rsidRPr="00BB102E">
        <w:rPr>
          <w:b/>
          <w:i/>
        </w:rPr>
        <w:t xml:space="preserve"> (tenured</w:t>
      </w:r>
      <w:r w:rsidR="00182F44">
        <w:rPr>
          <w:i/>
        </w:rPr>
        <w:t>)</w:t>
      </w:r>
      <w:r w:rsidRPr="00BF54B0">
        <w:t>, Department of Epide</w:t>
      </w:r>
      <w:r>
        <w:t>miology</w:t>
      </w:r>
      <w:r w:rsidRPr="00BF54B0">
        <w:t>, School of Publi</w:t>
      </w:r>
      <w:r w:rsidR="00477FAA">
        <w:t xml:space="preserve">c Health, </w:t>
      </w:r>
      <w:proofErr w:type="gramStart"/>
      <w:r w:rsidR="00477FAA">
        <w:t>University</w:t>
      </w:r>
      <w:proofErr w:type="gramEnd"/>
      <w:r w:rsidR="00477FAA">
        <w:t xml:space="preserve"> of Alabama at </w:t>
      </w:r>
      <w:r w:rsidRPr="00BF54B0">
        <w:t>Birmingham, AL</w:t>
      </w:r>
    </w:p>
    <w:p w14:paraId="59D1A6E0" w14:textId="77777777" w:rsidR="00767E5C" w:rsidRDefault="00767E5C" w:rsidP="00400F1B">
      <w:pPr>
        <w:pStyle w:val="BodyTextIndent"/>
        <w:tabs>
          <w:tab w:val="left" w:pos="1440"/>
        </w:tabs>
        <w:ind w:left="1800" w:right="-180" w:hanging="1800"/>
      </w:pPr>
    </w:p>
    <w:p w14:paraId="5AFBC32E" w14:textId="77777777" w:rsidR="00F152FD" w:rsidRDefault="00F152FD" w:rsidP="00400F1B">
      <w:pPr>
        <w:pStyle w:val="BodyTextIndent"/>
        <w:tabs>
          <w:tab w:val="left" w:pos="1440"/>
        </w:tabs>
        <w:ind w:left="1800" w:right="-180" w:hanging="1800"/>
      </w:pPr>
      <w:r>
        <w:t xml:space="preserve">Sept </w:t>
      </w:r>
      <w:r w:rsidR="00400F1B" w:rsidRPr="00BF54B0">
        <w:t>2005-</w:t>
      </w:r>
      <w:r w:rsidR="002F177C">
        <w:t>2011</w:t>
      </w:r>
      <w:r w:rsidR="00400F1B" w:rsidRPr="00BF54B0">
        <w:tab/>
      </w:r>
    </w:p>
    <w:p w14:paraId="077B9375" w14:textId="2ECC0E95" w:rsidR="00400F1B" w:rsidRPr="00BF54B0" w:rsidRDefault="00F152FD" w:rsidP="00400F1B">
      <w:pPr>
        <w:pStyle w:val="BodyTextIndent"/>
        <w:tabs>
          <w:tab w:val="left" w:pos="1440"/>
        </w:tabs>
        <w:ind w:left="1800" w:right="-180" w:hanging="1800"/>
      </w:pPr>
      <w:r>
        <w:tab/>
      </w:r>
      <w:r w:rsidR="00400F1B" w:rsidRPr="00BB102E">
        <w:rPr>
          <w:b/>
          <w:i/>
        </w:rPr>
        <w:t>Assistant Professor,</w:t>
      </w:r>
      <w:r w:rsidR="00400F1B" w:rsidRPr="00BF54B0">
        <w:t xml:space="preserve"> Department of Epide</w:t>
      </w:r>
      <w:r w:rsidR="009B33CE">
        <w:t>miology</w:t>
      </w:r>
      <w:r w:rsidR="00400F1B" w:rsidRPr="00BF54B0">
        <w:t>, School of Publi</w:t>
      </w:r>
      <w:r w:rsidR="00477FAA">
        <w:t xml:space="preserve">c Health, University of Alabama at </w:t>
      </w:r>
      <w:r w:rsidR="00400F1B" w:rsidRPr="00BF54B0">
        <w:t>Birmingham, AL</w:t>
      </w:r>
    </w:p>
    <w:p w14:paraId="2AD49784" w14:textId="77777777" w:rsidR="00182C07" w:rsidRPr="00BF54B0" w:rsidRDefault="00182C07" w:rsidP="00400F1B">
      <w:pPr>
        <w:pStyle w:val="BodyTextIndent"/>
        <w:tabs>
          <w:tab w:val="left" w:pos="1440"/>
        </w:tabs>
        <w:ind w:left="1800" w:right="-180" w:hanging="1800"/>
      </w:pPr>
    </w:p>
    <w:p w14:paraId="38C57CA5" w14:textId="77777777" w:rsidR="00F152FD" w:rsidRDefault="00F152FD" w:rsidP="00543D76">
      <w:pPr>
        <w:pStyle w:val="BodyTextIndent"/>
        <w:tabs>
          <w:tab w:val="left" w:pos="1440"/>
        </w:tabs>
        <w:ind w:left="1800" w:hanging="1800"/>
      </w:pPr>
      <w:r>
        <w:t xml:space="preserve">Sept </w:t>
      </w:r>
      <w:r w:rsidR="00724256" w:rsidRPr="00BF54B0">
        <w:t>2004-</w:t>
      </w:r>
      <w:r>
        <w:t>August 20</w:t>
      </w:r>
      <w:r w:rsidR="00400F1B" w:rsidRPr="00BF54B0">
        <w:t>05</w:t>
      </w:r>
      <w:r w:rsidR="00400F1B" w:rsidRPr="00BF54B0">
        <w:tab/>
      </w:r>
    </w:p>
    <w:p w14:paraId="0B4B89AE" w14:textId="77777777" w:rsidR="00794F20" w:rsidRPr="00BF54B0" w:rsidRDefault="00F152FD" w:rsidP="00543D76">
      <w:pPr>
        <w:pStyle w:val="BodyTextIndent"/>
        <w:tabs>
          <w:tab w:val="left" w:pos="1440"/>
        </w:tabs>
        <w:ind w:left="1800" w:hanging="1800"/>
      </w:pPr>
      <w:r>
        <w:tab/>
      </w:r>
      <w:r w:rsidR="00400F1B" w:rsidRPr="00BB102E">
        <w:rPr>
          <w:b/>
          <w:i/>
        </w:rPr>
        <w:t>Post-doc Fellow</w:t>
      </w:r>
      <w:r w:rsidR="00400F1B" w:rsidRPr="00BF54B0">
        <w:t>, Laboratory of Genomic Diversity, NCI-Frederick, NIH, Frederick, MD</w:t>
      </w:r>
    </w:p>
    <w:p w14:paraId="6BED937A" w14:textId="77777777" w:rsidR="002F177C" w:rsidRDefault="002F177C" w:rsidP="006A3A5C">
      <w:pPr>
        <w:pStyle w:val="BodyTextIndent"/>
        <w:tabs>
          <w:tab w:val="left" w:pos="1440"/>
        </w:tabs>
        <w:ind w:left="0" w:firstLine="0"/>
      </w:pPr>
    </w:p>
    <w:p w14:paraId="143FA32A" w14:textId="77777777" w:rsidR="00F152FD" w:rsidRDefault="00724256" w:rsidP="001E1B20">
      <w:pPr>
        <w:pStyle w:val="BodyTextIndent"/>
        <w:tabs>
          <w:tab w:val="left" w:pos="1440"/>
        </w:tabs>
        <w:ind w:left="1800" w:hanging="1800"/>
      </w:pPr>
      <w:r w:rsidRPr="00BF54B0">
        <w:t>2000-</w:t>
      </w:r>
      <w:r w:rsidR="00F152FD">
        <w:t>20</w:t>
      </w:r>
      <w:r w:rsidR="00400F1B" w:rsidRPr="00BF54B0">
        <w:t xml:space="preserve">04  </w:t>
      </w:r>
      <w:r w:rsidR="00400F1B" w:rsidRPr="00BF54B0">
        <w:tab/>
      </w:r>
    </w:p>
    <w:p w14:paraId="68632ED7" w14:textId="77777777" w:rsidR="00794F20" w:rsidRPr="00BF54B0" w:rsidRDefault="00F152FD" w:rsidP="001E1B20">
      <w:pPr>
        <w:pStyle w:val="BodyTextIndent"/>
        <w:tabs>
          <w:tab w:val="left" w:pos="1440"/>
        </w:tabs>
        <w:ind w:left="1800" w:hanging="1800"/>
      </w:pPr>
      <w:r>
        <w:tab/>
      </w:r>
      <w:r w:rsidR="00400F1B" w:rsidRPr="00BB102E">
        <w:rPr>
          <w:b/>
          <w:i/>
        </w:rPr>
        <w:t>Research Fellow/Doctoral Student</w:t>
      </w:r>
      <w:r w:rsidR="00400F1B" w:rsidRPr="00BF54B0">
        <w:t>, SAIC - Basic Research Program, Genetic Epidemiology, Laboratory of Genomic Diversity, NCI-Frederick, Frederick, MD</w:t>
      </w:r>
    </w:p>
    <w:p w14:paraId="4008CADE" w14:textId="77777777" w:rsidR="00182C07" w:rsidRPr="00BF54B0" w:rsidRDefault="00182C07" w:rsidP="001E1B20">
      <w:pPr>
        <w:pStyle w:val="BodyTextIndent"/>
        <w:tabs>
          <w:tab w:val="left" w:pos="1440"/>
        </w:tabs>
        <w:ind w:left="1800" w:hanging="1800"/>
      </w:pPr>
    </w:p>
    <w:p w14:paraId="2C5B7B8B" w14:textId="77777777" w:rsidR="00F152FD" w:rsidRDefault="00724256" w:rsidP="001C376E">
      <w:pPr>
        <w:tabs>
          <w:tab w:val="left" w:pos="1440"/>
        </w:tabs>
        <w:ind w:left="1800" w:hanging="1800"/>
      </w:pPr>
      <w:r w:rsidRPr="00BF54B0">
        <w:t>1994-</w:t>
      </w:r>
      <w:r w:rsidR="00F152FD">
        <w:t>20</w:t>
      </w:r>
      <w:r w:rsidR="001C376E" w:rsidRPr="00BF54B0">
        <w:t>00</w:t>
      </w:r>
      <w:r w:rsidR="001C376E" w:rsidRPr="00BF54B0">
        <w:tab/>
      </w:r>
    </w:p>
    <w:p w14:paraId="4C9F559E" w14:textId="77777777" w:rsidR="001C376E" w:rsidRPr="00BF54B0" w:rsidRDefault="00F152FD" w:rsidP="001C376E">
      <w:pPr>
        <w:tabs>
          <w:tab w:val="left" w:pos="1440"/>
        </w:tabs>
        <w:ind w:left="1800" w:hanging="1800"/>
      </w:pPr>
      <w:r>
        <w:lastRenderedPageBreak/>
        <w:tab/>
      </w:r>
      <w:r w:rsidR="001C376E" w:rsidRPr="00BB102E">
        <w:rPr>
          <w:b/>
          <w:i/>
        </w:rPr>
        <w:t>Research Assistant/Associate</w:t>
      </w:r>
      <w:r w:rsidR="001C376E" w:rsidRPr="00BF54B0">
        <w:t>, Human Genetic Analysis Laboratory, NCI-Frederick Cancer Research Development Center, Frederick, MD</w:t>
      </w:r>
    </w:p>
    <w:p w14:paraId="17A46B3D" w14:textId="77777777" w:rsidR="00F152FD" w:rsidRDefault="00F152FD" w:rsidP="00212484">
      <w:pPr>
        <w:ind w:right="-180"/>
        <w:rPr>
          <w:b/>
          <w:caps/>
        </w:rPr>
      </w:pPr>
    </w:p>
    <w:p w14:paraId="19B2B8A9" w14:textId="77777777" w:rsidR="00401E8C" w:rsidRDefault="00401E8C" w:rsidP="00212484">
      <w:pPr>
        <w:ind w:right="-180"/>
        <w:rPr>
          <w:b/>
          <w:caps/>
        </w:rPr>
      </w:pPr>
    </w:p>
    <w:p w14:paraId="722DBCD4" w14:textId="77777777" w:rsidR="00BB53A9" w:rsidRDefault="00BB53A9" w:rsidP="00212484">
      <w:pPr>
        <w:ind w:right="-180"/>
        <w:rPr>
          <w:b/>
          <w:caps/>
        </w:rPr>
      </w:pPr>
    </w:p>
    <w:p w14:paraId="1A957F0B" w14:textId="77777777" w:rsidR="00D23E1A" w:rsidRDefault="00D23E1A">
      <w:pPr>
        <w:rPr>
          <w:b/>
          <w:caps/>
        </w:rPr>
      </w:pPr>
      <w:r>
        <w:rPr>
          <w:b/>
          <w:caps/>
        </w:rPr>
        <w:br w:type="page"/>
      </w:r>
    </w:p>
    <w:p w14:paraId="7862F964" w14:textId="6FEE0DD4" w:rsidR="002303DE" w:rsidRPr="00BF54B0" w:rsidRDefault="00400F1B" w:rsidP="00212484">
      <w:pPr>
        <w:ind w:right="-180"/>
        <w:rPr>
          <w:b/>
          <w:caps/>
        </w:rPr>
      </w:pPr>
      <w:r w:rsidRPr="00BF54B0">
        <w:rPr>
          <w:b/>
          <w:caps/>
        </w:rPr>
        <w:lastRenderedPageBreak/>
        <w:t>Additional</w:t>
      </w:r>
      <w:r w:rsidR="007A7890" w:rsidRPr="00BF54B0">
        <w:rPr>
          <w:b/>
          <w:caps/>
        </w:rPr>
        <w:t xml:space="preserve"> Professional Appointments</w:t>
      </w:r>
      <w:r w:rsidR="002303DE" w:rsidRPr="00BF54B0">
        <w:rPr>
          <w:b/>
          <w:caps/>
        </w:rPr>
        <w:t>:</w:t>
      </w:r>
    </w:p>
    <w:p w14:paraId="080674E8" w14:textId="77777777" w:rsidR="00F70C6C" w:rsidRPr="00BF54B0" w:rsidRDefault="00F70C6C" w:rsidP="002938A8">
      <w:pPr>
        <w:ind w:left="720" w:right="-180" w:hanging="720"/>
        <w:rPr>
          <w:b/>
          <w:caps/>
        </w:rPr>
      </w:pPr>
    </w:p>
    <w:p w14:paraId="7ABF9A41" w14:textId="77777777" w:rsidR="00843548" w:rsidRDefault="00843548" w:rsidP="00F70C6C">
      <w:pPr>
        <w:ind w:left="360" w:right="-540" w:hanging="360"/>
        <w:rPr>
          <w:color w:val="000000"/>
        </w:rPr>
      </w:pPr>
      <w:r>
        <w:rPr>
          <w:i/>
          <w:color w:val="000000"/>
        </w:rPr>
        <w:t xml:space="preserve">Senior Scientist, </w:t>
      </w:r>
      <w:r>
        <w:rPr>
          <w:color w:val="000000"/>
        </w:rPr>
        <w:t>Precision Medicine Institute, UAB (2018</w:t>
      </w:r>
      <w:r w:rsidR="00E96138">
        <w:rPr>
          <w:color w:val="000000"/>
        </w:rPr>
        <w:t xml:space="preserve"> -</w:t>
      </w:r>
      <w:r>
        <w:rPr>
          <w:color w:val="000000"/>
        </w:rPr>
        <w:t>)</w:t>
      </w:r>
    </w:p>
    <w:p w14:paraId="238DB5BD" w14:textId="77777777" w:rsidR="00843548" w:rsidRDefault="00843548" w:rsidP="00F70C6C">
      <w:pPr>
        <w:ind w:left="360" w:right="-540" w:hanging="360"/>
        <w:rPr>
          <w:color w:val="000000"/>
        </w:rPr>
      </w:pPr>
    </w:p>
    <w:p w14:paraId="0E81CC89" w14:textId="77777777" w:rsidR="00843548" w:rsidRPr="00843548" w:rsidRDefault="00843548" w:rsidP="00F70C6C">
      <w:pPr>
        <w:ind w:left="360" w:right="-540" w:hanging="360"/>
        <w:rPr>
          <w:color w:val="000000"/>
        </w:rPr>
      </w:pPr>
      <w:r w:rsidRPr="00843548">
        <w:rPr>
          <w:i/>
          <w:color w:val="000000"/>
        </w:rPr>
        <w:t xml:space="preserve">Senior Scientist, </w:t>
      </w:r>
      <w:r>
        <w:rPr>
          <w:color w:val="000000"/>
        </w:rPr>
        <w:t>Informatics Institute, UAB (2018</w:t>
      </w:r>
      <w:r w:rsidR="00E96138">
        <w:rPr>
          <w:color w:val="000000"/>
        </w:rPr>
        <w:t xml:space="preserve"> -</w:t>
      </w:r>
      <w:r>
        <w:rPr>
          <w:color w:val="000000"/>
        </w:rPr>
        <w:t>)</w:t>
      </w:r>
    </w:p>
    <w:p w14:paraId="24905214" w14:textId="77777777" w:rsidR="00843548" w:rsidRPr="00843548" w:rsidRDefault="00843548" w:rsidP="00F70C6C">
      <w:pPr>
        <w:ind w:left="360" w:right="-540" w:hanging="360"/>
        <w:rPr>
          <w:color w:val="000000"/>
        </w:rPr>
      </w:pPr>
    </w:p>
    <w:p w14:paraId="4FA9867B" w14:textId="77777777" w:rsidR="00667E26" w:rsidRDefault="00667E26" w:rsidP="00F70C6C">
      <w:pPr>
        <w:ind w:left="360" w:right="-540" w:hanging="360"/>
        <w:rPr>
          <w:color w:val="000000"/>
        </w:rPr>
      </w:pPr>
      <w:r w:rsidRPr="007C7C3E">
        <w:rPr>
          <w:i/>
          <w:color w:val="000000"/>
        </w:rPr>
        <w:t>Secondary Faculty</w:t>
      </w:r>
      <w:r>
        <w:rPr>
          <w:i/>
          <w:color w:val="000000"/>
        </w:rPr>
        <w:t xml:space="preserve">, </w:t>
      </w:r>
      <w:r w:rsidR="00A86773" w:rsidRPr="00A86773">
        <w:rPr>
          <w:color w:val="000000"/>
        </w:rPr>
        <w:t>Department of</w:t>
      </w:r>
      <w:r w:rsidR="00A86773">
        <w:rPr>
          <w:i/>
          <w:color w:val="000000"/>
        </w:rPr>
        <w:t xml:space="preserve"> </w:t>
      </w:r>
      <w:r>
        <w:rPr>
          <w:color w:val="000000"/>
        </w:rPr>
        <w:t>Genetics, UAB (2010</w:t>
      </w:r>
      <w:r w:rsidR="00E96138">
        <w:rPr>
          <w:color w:val="000000"/>
        </w:rPr>
        <w:t xml:space="preserve"> </w:t>
      </w:r>
      <w:r w:rsidR="00ED021C">
        <w:rPr>
          <w:color w:val="000000"/>
        </w:rPr>
        <w:t>-</w:t>
      </w:r>
      <w:r>
        <w:rPr>
          <w:color w:val="000000"/>
        </w:rPr>
        <w:t>)</w:t>
      </w:r>
    </w:p>
    <w:p w14:paraId="359905E2" w14:textId="77777777" w:rsidR="00667E26" w:rsidRPr="00667E26" w:rsidRDefault="00667E26" w:rsidP="00F70C6C">
      <w:pPr>
        <w:ind w:left="360" w:right="-540" w:hanging="360"/>
        <w:rPr>
          <w:color w:val="000000"/>
        </w:rPr>
      </w:pPr>
    </w:p>
    <w:p w14:paraId="4A8389D7" w14:textId="77777777" w:rsidR="00AA67E3" w:rsidRPr="00BF54B0" w:rsidRDefault="00AA67E3" w:rsidP="00F70C6C">
      <w:pPr>
        <w:ind w:left="360" w:right="-540" w:hanging="360"/>
        <w:rPr>
          <w:b/>
        </w:rPr>
      </w:pPr>
      <w:r w:rsidRPr="007C7C3E">
        <w:rPr>
          <w:i/>
          <w:color w:val="000000"/>
        </w:rPr>
        <w:t>Secondary Faculty</w:t>
      </w:r>
      <w:r w:rsidRPr="00BF54B0">
        <w:rPr>
          <w:color w:val="000000"/>
        </w:rPr>
        <w:t xml:space="preserve">, </w:t>
      </w:r>
      <w:r w:rsidRPr="007C7C3E">
        <w:t>Cell, Molecular, and Developmental Biology, UAB (2009</w:t>
      </w:r>
      <w:r w:rsidR="00101AD1">
        <w:t xml:space="preserve"> </w:t>
      </w:r>
      <w:r w:rsidR="00ED021C">
        <w:t>-</w:t>
      </w:r>
      <w:r w:rsidRPr="007C7C3E">
        <w:t>)</w:t>
      </w:r>
    </w:p>
    <w:p w14:paraId="334BD5AC" w14:textId="77777777" w:rsidR="00AA67E3" w:rsidRPr="00BF54B0" w:rsidRDefault="00AA67E3" w:rsidP="00F70C6C">
      <w:pPr>
        <w:ind w:left="360" w:right="-540" w:hanging="360"/>
        <w:rPr>
          <w:i/>
        </w:rPr>
      </w:pPr>
    </w:p>
    <w:p w14:paraId="7F50F5C8" w14:textId="77777777" w:rsidR="00AA67E3" w:rsidRPr="00BF54B0" w:rsidRDefault="00AA67E3" w:rsidP="00F70C6C">
      <w:pPr>
        <w:ind w:left="360" w:right="-540" w:hanging="360"/>
      </w:pPr>
      <w:r w:rsidRPr="007C7C3E">
        <w:rPr>
          <w:i/>
        </w:rPr>
        <w:t>Advisory Board/Mentor</w:t>
      </w:r>
      <w:r w:rsidRPr="00BF54B0">
        <w:t>, Cancer Prevention and Control Training Program (2009</w:t>
      </w:r>
      <w:r w:rsidR="00101AD1">
        <w:t xml:space="preserve"> </w:t>
      </w:r>
      <w:r w:rsidR="00ED021C">
        <w:t>-</w:t>
      </w:r>
      <w:r w:rsidRPr="00BF54B0">
        <w:t>)</w:t>
      </w:r>
    </w:p>
    <w:p w14:paraId="5FF1F2BD" w14:textId="77777777" w:rsidR="00AA67E3" w:rsidRPr="00BF54B0" w:rsidRDefault="00AA67E3" w:rsidP="00F70C6C">
      <w:pPr>
        <w:ind w:left="360" w:right="-540" w:hanging="360"/>
        <w:rPr>
          <w:i/>
        </w:rPr>
      </w:pPr>
    </w:p>
    <w:p w14:paraId="5FFA2AE1" w14:textId="77777777" w:rsidR="00F70C6C" w:rsidRPr="00BF54B0" w:rsidRDefault="00F70C6C" w:rsidP="00F70C6C">
      <w:pPr>
        <w:ind w:left="360" w:right="-540" w:hanging="360"/>
      </w:pPr>
      <w:r w:rsidRPr="00BF54B0">
        <w:rPr>
          <w:i/>
        </w:rPr>
        <w:t>Member</w:t>
      </w:r>
      <w:r w:rsidRPr="00BF54B0">
        <w:t xml:space="preserve">: </w:t>
      </w:r>
      <w:r w:rsidRPr="00BF54B0">
        <w:rPr>
          <w:bCs/>
        </w:rPr>
        <w:t>The Geneticist-Educator Network of Alliances (GENA) Project, American Society of Human Genetics, 2008</w:t>
      </w:r>
      <w:r w:rsidR="00371983">
        <w:rPr>
          <w:bCs/>
        </w:rPr>
        <w:t>-09</w:t>
      </w:r>
    </w:p>
    <w:p w14:paraId="1B4BDAFF" w14:textId="77777777" w:rsidR="00F70C6C" w:rsidRPr="00BF54B0" w:rsidRDefault="00F70C6C" w:rsidP="002938A8">
      <w:pPr>
        <w:ind w:left="720" w:right="-180" w:hanging="720"/>
        <w:rPr>
          <w:b/>
          <w:caps/>
        </w:rPr>
      </w:pPr>
    </w:p>
    <w:p w14:paraId="481D39A2" w14:textId="77777777" w:rsidR="00F70C6C" w:rsidRPr="00BF54B0" w:rsidRDefault="00F70C6C" w:rsidP="00F70C6C">
      <w:pPr>
        <w:ind w:right="-540"/>
      </w:pPr>
      <w:r w:rsidRPr="00BF54B0">
        <w:rPr>
          <w:i/>
        </w:rPr>
        <w:t>Faculty Member:</w:t>
      </w:r>
      <w:r w:rsidRPr="00BF54B0">
        <w:t xml:space="preserve"> Center for AIDS Research, UAB, Birmingham, AL, </w:t>
      </w:r>
      <w:r w:rsidR="00101AD1">
        <w:t>(</w:t>
      </w:r>
      <w:r w:rsidRPr="00BF54B0">
        <w:t>2007</w:t>
      </w:r>
      <w:r w:rsidR="00101AD1">
        <w:t xml:space="preserve"> -)</w:t>
      </w:r>
    </w:p>
    <w:p w14:paraId="2438E341" w14:textId="77777777" w:rsidR="002303DE" w:rsidRPr="00BF54B0" w:rsidRDefault="002303DE" w:rsidP="002938A8">
      <w:pPr>
        <w:ind w:left="720" w:right="-180" w:hanging="720"/>
        <w:rPr>
          <w:b/>
        </w:rPr>
      </w:pPr>
    </w:p>
    <w:p w14:paraId="35730191" w14:textId="77777777" w:rsidR="00F70C6C" w:rsidRPr="00BF54B0" w:rsidRDefault="00F70C6C" w:rsidP="00F70C6C">
      <w:pPr>
        <w:ind w:right="-540"/>
      </w:pPr>
      <w:r w:rsidRPr="00BF54B0">
        <w:rPr>
          <w:i/>
        </w:rPr>
        <w:t xml:space="preserve">Associate Scientist: </w:t>
      </w:r>
      <w:r w:rsidRPr="00BF54B0">
        <w:t>Minority Health Research Center,</w:t>
      </w:r>
      <w:r w:rsidRPr="00BF54B0">
        <w:rPr>
          <w:i/>
        </w:rPr>
        <w:t xml:space="preserve"> </w:t>
      </w:r>
      <w:r w:rsidRPr="00BF54B0">
        <w:t xml:space="preserve">UAB, AL </w:t>
      </w:r>
      <w:r w:rsidR="00101AD1">
        <w:t>(</w:t>
      </w:r>
      <w:r w:rsidRPr="00BF54B0">
        <w:t>2007</w:t>
      </w:r>
      <w:r w:rsidR="00101AD1">
        <w:t xml:space="preserve"> -)</w:t>
      </w:r>
    </w:p>
    <w:p w14:paraId="180FE00F" w14:textId="77777777" w:rsidR="00F70C6C" w:rsidRPr="00BF54B0" w:rsidRDefault="00F70C6C" w:rsidP="00F70C6C">
      <w:pPr>
        <w:ind w:right="-540"/>
      </w:pPr>
    </w:p>
    <w:p w14:paraId="341364C2" w14:textId="77777777" w:rsidR="00F70C6C" w:rsidRPr="00BF54B0" w:rsidRDefault="00F70C6C" w:rsidP="00F70C6C">
      <w:pPr>
        <w:ind w:right="-540"/>
        <w:rPr>
          <w:color w:val="000000"/>
        </w:rPr>
      </w:pPr>
      <w:r w:rsidRPr="00BF54B0">
        <w:rPr>
          <w:i/>
        </w:rPr>
        <w:t>Faculty Member:</w:t>
      </w:r>
      <w:r w:rsidRPr="00BF54B0">
        <w:rPr>
          <w:color w:val="000000"/>
        </w:rPr>
        <w:t xml:space="preserve"> Interdisciplinary Genetics Graduate Program, UAB, Birmingham, AL, </w:t>
      </w:r>
      <w:r w:rsidR="00B62E31">
        <w:rPr>
          <w:color w:val="000000"/>
        </w:rPr>
        <w:t>(</w:t>
      </w:r>
      <w:r w:rsidRPr="00BF54B0">
        <w:rPr>
          <w:color w:val="000000"/>
        </w:rPr>
        <w:t>2007</w:t>
      </w:r>
      <w:r w:rsidR="00B62E31">
        <w:rPr>
          <w:color w:val="000000"/>
        </w:rPr>
        <w:t xml:space="preserve"> -)</w:t>
      </w:r>
    </w:p>
    <w:p w14:paraId="670D40FD" w14:textId="77777777" w:rsidR="00F70C6C" w:rsidRPr="00BF54B0" w:rsidRDefault="00F70C6C" w:rsidP="00F70C6C">
      <w:pPr>
        <w:ind w:right="-540"/>
      </w:pPr>
    </w:p>
    <w:p w14:paraId="028313F0" w14:textId="77777777" w:rsidR="00F70C6C" w:rsidRPr="00BF54B0" w:rsidRDefault="00F70C6C" w:rsidP="00F70C6C">
      <w:pPr>
        <w:ind w:left="360" w:right="-540" w:hanging="360"/>
      </w:pPr>
      <w:r w:rsidRPr="00BF54B0">
        <w:rPr>
          <w:i/>
        </w:rPr>
        <w:t>Associate Scientist:</w:t>
      </w:r>
      <w:r w:rsidRPr="00BF54B0">
        <w:t xml:space="preserve"> Comprehensive Cancer Center, Cancer Control &amp; Population Sciences Program, UAB, AL </w:t>
      </w:r>
      <w:r w:rsidR="00B62E31">
        <w:t>(</w:t>
      </w:r>
      <w:r w:rsidRPr="00BF54B0">
        <w:t>2006</w:t>
      </w:r>
      <w:r w:rsidR="00B62E31">
        <w:t xml:space="preserve"> -)</w:t>
      </w:r>
    </w:p>
    <w:p w14:paraId="79A0927C" w14:textId="77777777" w:rsidR="00F70C6C" w:rsidRPr="00BF54B0" w:rsidRDefault="00F70C6C" w:rsidP="002938A8">
      <w:pPr>
        <w:ind w:left="720" w:right="-180" w:hanging="720"/>
        <w:rPr>
          <w:b/>
        </w:rPr>
      </w:pPr>
    </w:p>
    <w:p w14:paraId="20209703" w14:textId="77777777" w:rsidR="002D5A9B" w:rsidRDefault="00400F1B" w:rsidP="007D7761">
      <w:pPr>
        <w:ind w:left="360" w:right="-540" w:hanging="360"/>
      </w:pPr>
      <w:r w:rsidRPr="00BF54B0">
        <w:rPr>
          <w:i/>
        </w:rPr>
        <w:t>Facult</w:t>
      </w:r>
      <w:r w:rsidR="00354DC5" w:rsidRPr="00BF54B0">
        <w:rPr>
          <w:i/>
        </w:rPr>
        <w:t>y</w:t>
      </w:r>
      <w:r w:rsidRPr="00BF54B0">
        <w:rPr>
          <w:i/>
        </w:rPr>
        <w:t xml:space="preserve"> Member:</w:t>
      </w:r>
      <w:r w:rsidR="002D5A9B" w:rsidRPr="00BF54B0">
        <w:t xml:space="preserve"> Program in Epidemiology of Infection and Immunity (PEII), School of Public Health, UAB, AL </w:t>
      </w:r>
      <w:r w:rsidR="00B62E31">
        <w:t>(</w:t>
      </w:r>
      <w:r w:rsidR="002D5A9B" w:rsidRPr="00BF54B0">
        <w:t>2005</w:t>
      </w:r>
      <w:r w:rsidR="00B62E31">
        <w:t xml:space="preserve"> -)</w:t>
      </w:r>
    </w:p>
    <w:p w14:paraId="1D4E1127" w14:textId="77777777" w:rsidR="00B62E31" w:rsidRDefault="00B62E31" w:rsidP="007D7761">
      <w:pPr>
        <w:ind w:left="360" w:right="-540" w:hanging="360"/>
      </w:pPr>
    </w:p>
    <w:p w14:paraId="56F4CE72" w14:textId="77777777" w:rsidR="00B62E31" w:rsidRPr="00BF54B0" w:rsidRDefault="00B62E31" w:rsidP="007D7761">
      <w:pPr>
        <w:ind w:left="360" w:right="-540" w:hanging="360"/>
      </w:pPr>
      <w:r w:rsidRPr="00B62E31">
        <w:rPr>
          <w:i/>
        </w:rPr>
        <w:t>Global Health Scholar</w:t>
      </w:r>
      <w:r>
        <w:t>: Sparkman Center for Global Health, University of Alabama at Birmingham (2013-)</w:t>
      </w:r>
    </w:p>
    <w:p w14:paraId="08A0DDFC" w14:textId="77777777" w:rsidR="00C869F0" w:rsidRDefault="00C869F0">
      <w:pPr>
        <w:rPr>
          <w:b/>
          <w:caps/>
        </w:rPr>
      </w:pPr>
    </w:p>
    <w:p w14:paraId="1E70B59C" w14:textId="77777777" w:rsidR="00FE5FAD" w:rsidRDefault="00FE5FAD" w:rsidP="00172654">
      <w:pPr>
        <w:ind w:right="-180"/>
        <w:rPr>
          <w:b/>
          <w:caps/>
        </w:rPr>
      </w:pPr>
    </w:p>
    <w:p w14:paraId="64F3E9D3" w14:textId="77777777" w:rsidR="002938A8" w:rsidRPr="00BF54B0" w:rsidRDefault="002938A8" w:rsidP="00172654">
      <w:pPr>
        <w:ind w:right="-180"/>
        <w:rPr>
          <w:b/>
          <w:caps/>
        </w:rPr>
      </w:pPr>
      <w:r w:rsidRPr="00BF54B0">
        <w:rPr>
          <w:b/>
          <w:caps/>
        </w:rPr>
        <w:t>Awards and Recognitions</w:t>
      </w:r>
      <w:r w:rsidR="00C21367" w:rsidRPr="00BF54B0">
        <w:rPr>
          <w:b/>
          <w:caps/>
        </w:rPr>
        <w:t>:</w:t>
      </w:r>
    </w:p>
    <w:p w14:paraId="7C5E40C7" w14:textId="77777777" w:rsidR="00C21367" w:rsidRPr="00BF54B0" w:rsidRDefault="00C21367" w:rsidP="002938A8">
      <w:pPr>
        <w:ind w:left="720" w:right="-180" w:hanging="720"/>
        <w:rPr>
          <w:b/>
        </w:rPr>
      </w:pPr>
    </w:p>
    <w:p w14:paraId="3BA6751B" w14:textId="2EC7F49A" w:rsidR="005A19F5" w:rsidRDefault="005A19F5" w:rsidP="00514991">
      <w:pPr>
        <w:pStyle w:val="Heading1"/>
        <w:ind w:left="360" w:hanging="360"/>
        <w:rPr>
          <w:b w:val="0"/>
          <w:i/>
        </w:rPr>
      </w:pPr>
      <w:r>
        <w:rPr>
          <w:b w:val="0"/>
          <w:i/>
        </w:rPr>
        <w:t>Nominated for Faculty Appreciation, Green and Golden Globe, UAB Student-Athlete Advisory Committee (SAAC) (2021)</w:t>
      </w:r>
    </w:p>
    <w:p w14:paraId="47FF93A8" w14:textId="77777777" w:rsidR="005A19F5" w:rsidRPr="005A19F5" w:rsidRDefault="005A19F5" w:rsidP="005A19F5"/>
    <w:p w14:paraId="46E81F88" w14:textId="68F28A09" w:rsidR="00514991" w:rsidRPr="00514991" w:rsidRDefault="00514991" w:rsidP="00514991">
      <w:pPr>
        <w:pStyle w:val="Heading1"/>
        <w:ind w:left="360" w:hanging="360"/>
        <w:rPr>
          <w:b w:val="0"/>
        </w:rPr>
      </w:pPr>
      <w:r w:rsidRPr="001E6763">
        <w:rPr>
          <w:b w:val="0"/>
          <w:i/>
        </w:rPr>
        <w:t>Nominated as finalist for the</w:t>
      </w:r>
      <w:r w:rsidRPr="001E6763">
        <w:rPr>
          <w:b w:val="0"/>
        </w:rPr>
        <w:t xml:space="preserve"> </w:t>
      </w:r>
      <w:r w:rsidRPr="001E6763">
        <w:rPr>
          <w:rStyle w:val="Emphasis"/>
          <w:b w:val="0"/>
          <w:bCs w:val="0"/>
        </w:rPr>
        <w:t>President's Award for Excellence in Teaching</w:t>
      </w:r>
      <w:r w:rsidRPr="001E6763">
        <w:rPr>
          <w:b w:val="0"/>
        </w:rPr>
        <w:t xml:space="preserve"> from the School of Public Health</w:t>
      </w:r>
      <w:r>
        <w:rPr>
          <w:b w:val="0"/>
        </w:rPr>
        <w:t>, 2019</w:t>
      </w:r>
    </w:p>
    <w:p w14:paraId="520E8D61" w14:textId="77777777" w:rsidR="00514991" w:rsidRDefault="00514991" w:rsidP="002B6E4F">
      <w:pPr>
        <w:pStyle w:val="Heading1"/>
        <w:ind w:left="360" w:hanging="360"/>
        <w:rPr>
          <w:b w:val="0"/>
          <w:i/>
          <w:color w:val="000000"/>
        </w:rPr>
      </w:pPr>
    </w:p>
    <w:p w14:paraId="1352AE70" w14:textId="77777777" w:rsidR="00A81E06" w:rsidRDefault="00A81E06" w:rsidP="002B6E4F">
      <w:pPr>
        <w:pStyle w:val="Heading1"/>
        <w:ind w:left="360" w:hanging="360"/>
        <w:rPr>
          <w:b w:val="0"/>
          <w:i/>
          <w:color w:val="000000"/>
        </w:rPr>
      </w:pPr>
      <w:r>
        <w:rPr>
          <w:b w:val="0"/>
          <w:i/>
          <w:color w:val="000000"/>
        </w:rPr>
        <w:t>Quetelet Endowed Professorship in Public Health (2018)</w:t>
      </w:r>
    </w:p>
    <w:p w14:paraId="65FABD40" w14:textId="77777777" w:rsidR="00A81E06" w:rsidRPr="00A81E06" w:rsidRDefault="00A81E06" w:rsidP="00A81E06"/>
    <w:p w14:paraId="5F3B33CA" w14:textId="77777777" w:rsidR="00A624EC" w:rsidRPr="00652409" w:rsidRDefault="00652409" w:rsidP="002B6E4F">
      <w:pPr>
        <w:pStyle w:val="Heading1"/>
        <w:ind w:left="360" w:hanging="360"/>
        <w:rPr>
          <w:b w:val="0"/>
          <w:i/>
          <w:color w:val="000000"/>
        </w:rPr>
      </w:pPr>
      <w:r w:rsidRPr="00652409">
        <w:rPr>
          <w:b w:val="0"/>
          <w:i/>
          <w:color w:val="000000"/>
        </w:rPr>
        <w:t>Graduate Dean's Excellence in Mentorship Award (recipient for 2013</w:t>
      </w:r>
      <w:r w:rsidR="00A40075">
        <w:rPr>
          <w:b w:val="0"/>
          <w:i/>
          <w:color w:val="000000"/>
        </w:rPr>
        <w:t xml:space="preserve">, </w:t>
      </w:r>
      <w:r w:rsidR="00A40075" w:rsidRPr="00A40075">
        <w:rPr>
          <w:b w:val="0"/>
          <w:color w:val="000000"/>
        </w:rPr>
        <w:t>UAB</w:t>
      </w:r>
      <w:r w:rsidR="00997A66">
        <w:rPr>
          <w:b w:val="0"/>
          <w:color w:val="000000"/>
        </w:rPr>
        <w:t>)</w:t>
      </w:r>
    </w:p>
    <w:p w14:paraId="7D3EA9AA" w14:textId="77777777" w:rsidR="00652409" w:rsidRPr="00652409" w:rsidRDefault="00652409" w:rsidP="00652409"/>
    <w:p w14:paraId="67FFE46E" w14:textId="77777777" w:rsidR="001E6763" w:rsidRPr="001E6763" w:rsidRDefault="001E6763" w:rsidP="002B6E4F">
      <w:pPr>
        <w:pStyle w:val="Heading1"/>
        <w:ind w:left="360" w:hanging="360"/>
        <w:rPr>
          <w:b w:val="0"/>
        </w:rPr>
      </w:pPr>
      <w:r w:rsidRPr="001E6763">
        <w:rPr>
          <w:b w:val="0"/>
          <w:i/>
        </w:rPr>
        <w:t>Nominated as finalist for the</w:t>
      </w:r>
      <w:r w:rsidRPr="001E6763">
        <w:rPr>
          <w:b w:val="0"/>
        </w:rPr>
        <w:t xml:space="preserve"> </w:t>
      </w:r>
      <w:r w:rsidRPr="001E6763">
        <w:rPr>
          <w:rStyle w:val="Emphasis"/>
          <w:b w:val="0"/>
          <w:bCs w:val="0"/>
        </w:rPr>
        <w:t>President's Award for Excellence in Teaching</w:t>
      </w:r>
      <w:r w:rsidRPr="001E6763">
        <w:rPr>
          <w:b w:val="0"/>
        </w:rPr>
        <w:t xml:space="preserve"> from the School of Public Health</w:t>
      </w:r>
      <w:r>
        <w:rPr>
          <w:b w:val="0"/>
        </w:rPr>
        <w:t>, 2011</w:t>
      </w:r>
    </w:p>
    <w:p w14:paraId="5EEB2B99" w14:textId="77777777" w:rsidR="001E6763" w:rsidRPr="001E6763" w:rsidRDefault="001E6763" w:rsidP="001E6763"/>
    <w:p w14:paraId="7EF46C0A" w14:textId="77777777" w:rsidR="001E6763" w:rsidRDefault="001E6763" w:rsidP="002B6E4F">
      <w:pPr>
        <w:pStyle w:val="Heading1"/>
        <w:ind w:left="360" w:hanging="360"/>
        <w:rPr>
          <w:b w:val="0"/>
          <w:i/>
        </w:rPr>
      </w:pPr>
      <w:r>
        <w:rPr>
          <w:b w:val="0"/>
          <w:i/>
        </w:rPr>
        <w:lastRenderedPageBreak/>
        <w:t>Department of Epidemiology Collaborative A</w:t>
      </w:r>
      <w:r w:rsidR="00514991">
        <w:rPr>
          <w:b w:val="0"/>
          <w:i/>
        </w:rPr>
        <w:t>ward, UAB</w:t>
      </w:r>
      <w:r>
        <w:rPr>
          <w:b w:val="0"/>
          <w:i/>
        </w:rPr>
        <w:t>, 2011</w:t>
      </w:r>
    </w:p>
    <w:p w14:paraId="01E1A536" w14:textId="77777777" w:rsidR="001E6763" w:rsidRPr="001E6763" w:rsidRDefault="001E6763" w:rsidP="001E6763"/>
    <w:p w14:paraId="488BB98C" w14:textId="77777777" w:rsidR="00DA31B1" w:rsidRPr="00BF54B0" w:rsidRDefault="00DA31B1" w:rsidP="002B6E4F">
      <w:pPr>
        <w:pStyle w:val="Heading1"/>
        <w:ind w:left="360" w:hanging="360"/>
        <w:rPr>
          <w:b w:val="0"/>
        </w:rPr>
      </w:pPr>
      <w:r w:rsidRPr="00BF54B0">
        <w:rPr>
          <w:b w:val="0"/>
          <w:i/>
        </w:rPr>
        <w:t xml:space="preserve">Back of the Envelope Innovative Award, </w:t>
      </w:r>
      <w:r w:rsidRPr="00BF54B0">
        <w:rPr>
          <w:b w:val="0"/>
        </w:rPr>
        <w:t>Dean’s Office, School of Public Health, UAB, 2008</w:t>
      </w:r>
    </w:p>
    <w:p w14:paraId="3359FACB" w14:textId="77777777" w:rsidR="00B52EEF" w:rsidRPr="00BF54B0" w:rsidRDefault="00B52EEF" w:rsidP="00202331">
      <w:pPr>
        <w:ind w:right="-540"/>
        <w:rPr>
          <w:i/>
        </w:rPr>
      </w:pPr>
    </w:p>
    <w:p w14:paraId="1DF6FA71" w14:textId="77777777" w:rsidR="00182C07" w:rsidRPr="00BF54B0" w:rsidRDefault="007F6DE0" w:rsidP="00202331">
      <w:pPr>
        <w:ind w:right="-540"/>
      </w:pPr>
      <w:r w:rsidRPr="00BF54B0">
        <w:rPr>
          <w:i/>
        </w:rPr>
        <w:t>Cervical Cancer Spore Career Development Award</w:t>
      </w:r>
      <w:r w:rsidRPr="00BF54B0">
        <w:t>: Johns Hopkins University, 2008</w:t>
      </w:r>
      <w:r w:rsidR="002228AF">
        <w:t>-10</w:t>
      </w:r>
    </w:p>
    <w:p w14:paraId="26F27979" w14:textId="77777777" w:rsidR="00182C07" w:rsidRPr="00BF54B0" w:rsidRDefault="00182C07" w:rsidP="00202331">
      <w:pPr>
        <w:ind w:right="-540"/>
      </w:pPr>
    </w:p>
    <w:p w14:paraId="3F2AE82E" w14:textId="77777777" w:rsidR="002938A8" w:rsidRPr="00BF54B0" w:rsidRDefault="002938A8" w:rsidP="00202331">
      <w:pPr>
        <w:ind w:right="-540"/>
      </w:pPr>
      <w:r w:rsidRPr="00BF54B0">
        <w:rPr>
          <w:i/>
        </w:rPr>
        <w:t>Project Recognition Award</w:t>
      </w:r>
      <w:r w:rsidRPr="00BF54B0">
        <w:t>: SAIC-Frederick, May 2004</w:t>
      </w:r>
    </w:p>
    <w:p w14:paraId="6C1A02A7" w14:textId="77777777" w:rsidR="00182C07" w:rsidRPr="000D63B2" w:rsidRDefault="00182C07" w:rsidP="00202331">
      <w:pPr>
        <w:ind w:right="-540"/>
        <w:rPr>
          <w:sz w:val="20"/>
          <w:szCs w:val="20"/>
        </w:rPr>
      </w:pPr>
    </w:p>
    <w:p w14:paraId="3CE4A79F" w14:textId="77777777" w:rsidR="002938A8" w:rsidRPr="00BF54B0" w:rsidRDefault="00F7475B" w:rsidP="00202331">
      <w:pPr>
        <w:ind w:right="-540"/>
      </w:pPr>
      <w:r w:rsidRPr="00BF54B0">
        <w:rPr>
          <w:i/>
        </w:rPr>
        <w:t>Specific Outstanding Performance</w:t>
      </w:r>
      <w:r w:rsidR="002938A8" w:rsidRPr="00BF54B0">
        <w:rPr>
          <w:i/>
        </w:rPr>
        <w:t xml:space="preserve"> Award</w:t>
      </w:r>
      <w:r w:rsidR="002938A8" w:rsidRPr="00BF54B0">
        <w:t xml:space="preserve">: SAIC-Frederick, </w:t>
      </w:r>
      <w:r w:rsidR="007E0600" w:rsidRPr="00BF54B0">
        <w:t>Dec, 2000</w:t>
      </w:r>
      <w:r w:rsidR="007F25B8">
        <w:t xml:space="preserve"> &amp; </w:t>
      </w:r>
      <w:r w:rsidR="007F25B8" w:rsidRPr="00BF54B0">
        <w:t>Sept, 2002</w:t>
      </w:r>
    </w:p>
    <w:p w14:paraId="2AFF486B" w14:textId="77777777" w:rsidR="00182C07" w:rsidRPr="000D63B2" w:rsidRDefault="00182C07" w:rsidP="00202331">
      <w:pPr>
        <w:ind w:right="-540"/>
        <w:rPr>
          <w:sz w:val="20"/>
          <w:szCs w:val="20"/>
        </w:rPr>
      </w:pPr>
    </w:p>
    <w:p w14:paraId="1E89F98E" w14:textId="77777777" w:rsidR="00761BFA" w:rsidRPr="00BF54B0" w:rsidRDefault="00761BFA" w:rsidP="00202331">
      <w:pPr>
        <w:ind w:right="-540"/>
      </w:pPr>
      <w:r w:rsidRPr="00BF54B0">
        <w:rPr>
          <w:i/>
        </w:rPr>
        <w:t>Department Education A</w:t>
      </w:r>
      <w:r w:rsidR="008F5D05" w:rsidRPr="00BF54B0">
        <w:rPr>
          <w:i/>
        </w:rPr>
        <w:t>ward</w:t>
      </w:r>
      <w:r w:rsidRPr="00BF54B0">
        <w:t>: Epidemi</w:t>
      </w:r>
      <w:r w:rsidR="00724256" w:rsidRPr="00BF54B0">
        <w:t>ology Department, JHSPH, 2001-</w:t>
      </w:r>
      <w:r w:rsidRPr="00BF54B0">
        <w:t>04</w:t>
      </w:r>
    </w:p>
    <w:p w14:paraId="2E377768" w14:textId="77777777" w:rsidR="00182C07" w:rsidRPr="000D63B2" w:rsidRDefault="00182C07" w:rsidP="00202331">
      <w:pPr>
        <w:ind w:right="-540"/>
        <w:rPr>
          <w:sz w:val="20"/>
          <w:szCs w:val="20"/>
        </w:rPr>
      </w:pPr>
    </w:p>
    <w:p w14:paraId="20EC9AD0" w14:textId="77777777" w:rsidR="00761BFA" w:rsidRPr="00BF54B0" w:rsidRDefault="00761BFA" w:rsidP="00202331">
      <w:pPr>
        <w:ind w:right="-540"/>
      </w:pPr>
      <w:r w:rsidRPr="00BF54B0">
        <w:rPr>
          <w:i/>
        </w:rPr>
        <w:t>Doctoral Educational Assistance</w:t>
      </w:r>
      <w:r w:rsidRPr="00BF54B0">
        <w:t xml:space="preserve">: NCI-SAIC at </w:t>
      </w:r>
      <w:smartTag w:uri="urn:schemas-microsoft-com:office:smarttags" w:element="City">
        <w:smartTag w:uri="urn:schemas-microsoft-com:office:smarttags" w:element="place">
          <w:r w:rsidRPr="00BF54B0">
            <w:t>Frederick</w:t>
          </w:r>
        </w:smartTag>
      </w:smartTag>
      <w:r w:rsidR="00724256" w:rsidRPr="00BF54B0">
        <w:t>, NIH, 1999-</w:t>
      </w:r>
      <w:r w:rsidRPr="00BF54B0">
        <w:t>04</w:t>
      </w:r>
    </w:p>
    <w:p w14:paraId="2FFBE2B9" w14:textId="77777777" w:rsidR="00182C07" w:rsidRPr="000D63B2" w:rsidRDefault="00182C07" w:rsidP="00202331">
      <w:pPr>
        <w:ind w:right="-540"/>
        <w:rPr>
          <w:sz w:val="20"/>
          <w:szCs w:val="20"/>
        </w:rPr>
      </w:pPr>
    </w:p>
    <w:p w14:paraId="6D359FC8" w14:textId="77777777" w:rsidR="00761BFA" w:rsidRPr="00BF54B0" w:rsidRDefault="00761BFA" w:rsidP="00202331">
      <w:pPr>
        <w:ind w:right="-540"/>
      </w:pPr>
      <w:r w:rsidRPr="00BF54B0">
        <w:rPr>
          <w:i/>
        </w:rPr>
        <w:t>Regent’s Scholarship</w:t>
      </w:r>
      <w:r w:rsidRPr="00BF54B0">
        <w:t xml:space="preserve">: </w:t>
      </w:r>
      <w:smartTag w:uri="urn:schemas-microsoft-com:office:smarttags" w:element="place">
        <w:smartTag w:uri="urn:schemas-microsoft-com:office:smarttags" w:element="PlaceName">
          <w:r w:rsidRPr="00BF54B0">
            <w:t>Luther</w:t>
          </w:r>
        </w:smartTag>
        <w:r w:rsidRPr="00BF54B0">
          <w:t xml:space="preserve"> </w:t>
        </w:r>
        <w:smartTag w:uri="urn:schemas-microsoft-com:office:smarttags" w:element="PlaceName">
          <w:r w:rsidRPr="00BF54B0">
            <w:t>College</w:t>
          </w:r>
        </w:smartTag>
      </w:smartTag>
      <w:r w:rsidR="00724256" w:rsidRPr="00BF54B0">
        <w:t>, Decorah, IA, 1992-</w:t>
      </w:r>
      <w:r w:rsidRPr="00BF54B0">
        <w:t>93</w:t>
      </w:r>
    </w:p>
    <w:p w14:paraId="3D3FADEC" w14:textId="77777777" w:rsidR="00182C07" w:rsidRPr="000D63B2" w:rsidRDefault="00182C07" w:rsidP="00202331">
      <w:pPr>
        <w:ind w:right="-540"/>
        <w:rPr>
          <w:sz w:val="20"/>
          <w:szCs w:val="20"/>
        </w:rPr>
      </w:pPr>
    </w:p>
    <w:p w14:paraId="4F0010B9" w14:textId="77777777" w:rsidR="00761BFA" w:rsidRPr="00BF54B0" w:rsidRDefault="00761BFA" w:rsidP="00202331">
      <w:pPr>
        <w:ind w:right="-540"/>
      </w:pPr>
      <w:r w:rsidRPr="00BF54B0">
        <w:rPr>
          <w:i/>
        </w:rPr>
        <w:t>Presidential Scholarship</w:t>
      </w:r>
      <w:r w:rsidRPr="00BF54B0">
        <w:t xml:space="preserve">: </w:t>
      </w:r>
      <w:smartTag w:uri="urn:schemas-microsoft-com:office:smarttags" w:element="place">
        <w:smartTag w:uri="urn:schemas-microsoft-com:office:smarttags" w:element="PlaceName">
          <w:r w:rsidRPr="00BF54B0">
            <w:t>Luther</w:t>
          </w:r>
        </w:smartTag>
        <w:r w:rsidRPr="00BF54B0">
          <w:t xml:space="preserve"> </w:t>
        </w:r>
        <w:smartTag w:uri="urn:schemas-microsoft-com:office:smarttags" w:element="PlaceName">
          <w:r w:rsidRPr="00BF54B0">
            <w:t>College</w:t>
          </w:r>
        </w:smartTag>
      </w:smartTag>
      <w:r w:rsidR="00724256" w:rsidRPr="00BF54B0">
        <w:t>, Decorah, IA, 1992-</w:t>
      </w:r>
      <w:r w:rsidRPr="00BF54B0">
        <w:t>93</w:t>
      </w:r>
    </w:p>
    <w:p w14:paraId="508E68D1" w14:textId="77777777" w:rsidR="00182C07" w:rsidRPr="000D63B2" w:rsidRDefault="00182C07" w:rsidP="00202331">
      <w:pPr>
        <w:ind w:right="-540"/>
        <w:rPr>
          <w:sz w:val="20"/>
          <w:szCs w:val="20"/>
        </w:rPr>
      </w:pPr>
    </w:p>
    <w:p w14:paraId="0257EB14" w14:textId="77777777" w:rsidR="00761BFA" w:rsidRPr="00BF54B0" w:rsidRDefault="00761BFA" w:rsidP="00202331">
      <w:pPr>
        <w:ind w:right="-540"/>
      </w:pPr>
      <w:r w:rsidRPr="00BF54B0">
        <w:rPr>
          <w:i/>
        </w:rPr>
        <w:t xml:space="preserve">American </w:t>
      </w:r>
      <w:smartTag w:uri="urn:schemas-microsoft-com:office:smarttags" w:element="country-region">
        <w:smartTag w:uri="urn:schemas-microsoft-com:office:smarttags" w:element="place">
          <w:r w:rsidRPr="00BF54B0">
            <w:rPr>
              <w:i/>
            </w:rPr>
            <w:t>Nepal</w:t>
          </w:r>
        </w:smartTag>
      </w:smartTag>
      <w:r w:rsidRPr="00BF54B0">
        <w:rPr>
          <w:i/>
        </w:rPr>
        <w:t xml:space="preserve"> Education Foundation Award</w:t>
      </w:r>
      <w:r w:rsidR="00724256" w:rsidRPr="00BF54B0">
        <w:t>: Portland, OR, 1992-</w:t>
      </w:r>
      <w:r w:rsidRPr="00BF54B0">
        <w:t>93</w:t>
      </w:r>
    </w:p>
    <w:p w14:paraId="01E206E2" w14:textId="77777777" w:rsidR="00DA0CA6" w:rsidRDefault="00DA0CA6" w:rsidP="007D7761">
      <w:pPr>
        <w:ind w:right="-180"/>
        <w:rPr>
          <w:b/>
          <w:caps/>
        </w:rPr>
      </w:pPr>
    </w:p>
    <w:p w14:paraId="572EAA73" w14:textId="77777777" w:rsidR="00D24AC8" w:rsidRDefault="00D24AC8" w:rsidP="00D24AC8">
      <w:pPr>
        <w:ind w:right="-180"/>
        <w:rPr>
          <w:b/>
          <w:bCs/>
          <w:caps/>
        </w:rPr>
      </w:pPr>
    </w:p>
    <w:p w14:paraId="344DDDE8" w14:textId="77777777" w:rsidR="00D24AC8" w:rsidRPr="00BF54B0" w:rsidRDefault="00D24AC8" w:rsidP="00D24AC8">
      <w:pPr>
        <w:ind w:right="-180"/>
        <w:rPr>
          <w:b/>
          <w:caps/>
        </w:rPr>
      </w:pPr>
      <w:r w:rsidRPr="00BF54B0">
        <w:rPr>
          <w:b/>
          <w:bCs/>
          <w:caps/>
        </w:rPr>
        <w:t>Professional society memberships</w:t>
      </w:r>
      <w:r w:rsidRPr="00BF54B0">
        <w:rPr>
          <w:b/>
          <w:caps/>
        </w:rPr>
        <w:t>:</w:t>
      </w:r>
      <w:r w:rsidRPr="00BF54B0">
        <w:rPr>
          <w:b/>
          <w:caps/>
        </w:rPr>
        <w:tab/>
      </w:r>
    </w:p>
    <w:p w14:paraId="2A46E134" w14:textId="77777777" w:rsidR="00D24AC8" w:rsidRPr="00BF54B0" w:rsidRDefault="00D24AC8" w:rsidP="00D24AC8">
      <w:pPr>
        <w:ind w:right="-180"/>
      </w:pPr>
    </w:p>
    <w:p w14:paraId="1715E1A5" w14:textId="77777777" w:rsidR="008322A5" w:rsidRPr="00BF54B0" w:rsidRDefault="008322A5" w:rsidP="008322A5">
      <w:pPr>
        <w:ind w:right="-180"/>
      </w:pPr>
      <w:r>
        <w:t>American Society of Preventative Oncology, ASPO (2017-present)</w:t>
      </w:r>
    </w:p>
    <w:p w14:paraId="38F5F787" w14:textId="77777777" w:rsidR="008322A5" w:rsidRDefault="008322A5" w:rsidP="00D24AC8">
      <w:pPr>
        <w:ind w:right="-180"/>
      </w:pPr>
    </w:p>
    <w:p w14:paraId="7C3A4C26" w14:textId="3BEE1DB2" w:rsidR="00D24AC8" w:rsidRPr="00BF54B0" w:rsidRDefault="00D24AC8" w:rsidP="00D24AC8">
      <w:pPr>
        <w:ind w:right="-180"/>
      </w:pPr>
      <w:r w:rsidRPr="00BF54B0">
        <w:t>International Papillomavirus Society, IPS (2007-present)</w:t>
      </w:r>
    </w:p>
    <w:p w14:paraId="638839D9" w14:textId="77777777" w:rsidR="00D24AC8" w:rsidRPr="00BF54B0" w:rsidRDefault="00D24AC8" w:rsidP="00D24AC8">
      <w:pPr>
        <w:ind w:right="-180"/>
      </w:pPr>
    </w:p>
    <w:p w14:paraId="7C203755" w14:textId="77777777" w:rsidR="00D24AC8" w:rsidRPr="00BF54B0" w:rsidRDefault="00D24AC8" w:rsidP="00D24AC8">
      <w:pPr>
        <w:ind w:right="-180"/>
      </w:pPr>
      <w:r w:rsidRPr="00BF54B0">
        <w:t xml:space="preserve">American Society of Human Genetics, ASHG (2002-present) </w:t>
      </w:r>
    </w:p>
    <w:p w14:paraId="7AF7C198" w14:textId="77777777" w:rsidR="00D24AC8" w:rsidRPr="00BF54B0" w:rsidRDefault="00D24AC8" w:rsidP="00D24AC8">
      <w:pPr>
        <w:ind w:right="-180"/>
      </w:pPr>
      <w:r w:rsidRPr="00BF54B0">
        <w:tab/>
      </w:r>
    </w:p>
    <w:p w14:paraId="0DCADF08" w14:textId="77777777" w:rsidR="00D24AC8" w:rsidRPr="00BF54B0" w:rsidRDefault="00D24AC8" w:rsidP="00D24AC8">
      <w:pPr>
        <w:ind w:right="-180"/>
      </w:pPr>
      <w:r w:rsidRPr="00BF54B0">
        <w:t>American Public Health Association, APHA (2002-present)</w:t>
      </w:r>
      <w:r w:rsidRPr="00BF54B0">
        <w:tab/>
      </w:r>
    </w:p>
    <w:p w14:paraId="3ADADE4B" w14:textId="77777777" w:rsidR="00D24AC8" w:rsidRPr="00BF54B0" w:rsidRDefault="00D24AC8" w:rsidP="00D24AC8">
      <w:pPr>
        <w:ind w:right="-180"/>
      </w:pPr>
      <w:r w:rsidRPr="00BF54B0">
        <w:tab/>
      </w:r>
    </w:p>
    <w:p w14:paraId="798EB969" w14:textId="77777777" w:rsidR="00D24AC8" w:rsidRPr="00BF54B0" w:rsidRDefault="00D24AC8" w:rsidP="00D24AC8">
      <w:pPr>
        <w:ind w:right="-180"/>
      </w:pPr>
      <w:r w:rsidRPr="00BF54B0">
        <w:t>International Genetic Epidemiology Society, IGES (2002-present)</w:t>
      </w:r>
    </w:p>
    <w:p w14:paraId="736BED00" w14:textId="77777777" w:rsidR="00D24AC8" w:rsidRPr="00BF54B0" w:rsidRDefault="00D24AC8" w:rsidP="00D24AC8">
      <w:pPr>
        <w:ind w:right="-180"/>
      </w:pPr>
    </w:p>
    <w:p w14:paraId="0E6FFC95" w14:textId="77777777" w:rsidR="00D24AC8" w:rsidRDefault="00D24AC8" w:rsidP="00D24AC8">
      <w:pPr>
        <w:ind w:right="-180"/>
      </w:pPr>
      <w:r w:rsidRPr="00BF54B0">
        <w:t>American Association of Advancement of Science, AAAS (2001-present)</w:t>
      </w:r>
    </w:p>
    <w:p w14:paraId="7939A309" w14:textId="77777777" w:rsidR="00D24AC8" w:rsidRDefault="00D24AC8" w:rsidP="00D24AC8">
      <w:pPr>
        <w:ind w:right="-180"/>
      </w:pPr>
    </w:p>
    <w:p w14:paraId="33309857" w14:textId="4D6A941A" w:rsidR="00D24AC8" w:rsidRDefault="00D24AC8" w:rsidP="00D24AC8">
      <w:pPr>
        <w:ind w:right="-180"/>
      </w:pPr>
      <w:r>
        <w:t>American Heart Association (2009-present)</w:t>
      </w:r>
    </w:p>
    <w:p w14:paraId="0CC09A84" w14:textId="11ABB592" w:rsidR="008322A5" w:rsidRDefault="008322A5" w:rsidP="00D24AC8">
      <w:pPr>
        <w:ind w:right="-180"/>
      </w:pPr>
    </w:p>
    <w:p w14:paraId="6A51160C" w14:textId="77777777" w:rsidR="00D24AC8" w:rsidRDefault="00D24AC8" w:rsidP="007D7761">
      <w:pPr>
        <w:ind w:right="-180"/>
        <w:rPr>
          <w:b/>
          <w:caps/>
        </w:rPr>
      </w:pPr>
    </w:p>
    <w:p w14:paraId="43C7BF66" w14:textId="77777777" w:rsidR="00D24AC8" w:rsidRDefault="00D24AC8" w:rsidP="00D24AC8">
      <w:pPr>
        <w:rPr>
          <w:b/>
          <w:caps/>
        </w:rPr>
      </w:pPr>
    </w:p>
    <w:p w14:paraId="61067B41" w14:textId="77777777" w:rsidR="00D24AC8" w:rsidRDefault="00D24AC8" w:rsidP="00D24AC8">
      <w:pPr>
        <w:rPr>
          <w:b/>
          <w:caps/>
        </w:rPr>
      </w:pPr>
      <w:r>
        <w:rPr>
          <w:b/>
          <w:caps/>
        </w:rPr>
        <w:t>PROFESSIONAL WORKING GROUP:</w:t>
      </w:r>
    </w:p>
    <w:p w14:paraId="50B3463A" w14:textId="77777777" w:rsidR="00D24AC8" w:rsidRDefault="00D24AC8" w:rsidP="00D24AC8">
      <w:pPr>
        <w:rPr>
          <w:b/>
          <w:caps/>
        </w:rPr>
      </w:pPr>
    </w:p>
    <w:p w14:paraId="089A0234" w14:textId="77777777" w:rsidR="00D24AC8" w:rsidRDefault="00D24AC8" w:rsidP="00D24AC8">
      <w:pPr>
        <w:ind w:left="360" w:right="-900" w:hanging="360"/>
      </w:pPr>
      <w:r w:rsidRPr="00405F1B">
        <w:rPr>
          <w:i/>
        </w:rPr>
        <w:t>Subclinical atherosclerosis Working Group</w:t>
      </w:r>
      <w:r>
        <w:rPr>
          <w:i/>
        </w:rPr>
        <w:t xml:space="preserve"> - </w:t>
      </w:r>
      <w:r>
        <w:t>Multi-Ethnic Study of Atherosclerosis (MESA), 2010-</w:t>
      </w:r>
    </w:p>
    <w:p w14:paraId="17534448" w14:textId="77777777" w:rsidR="00D24AC8" w:rsidRDefault="00D24AC8" w:rsidP="00D24AC8">
      <w:pPr>
        <w:ind w:left="360" w:right="-900" w:hanging="360"/>
      </w:pPr>
    </w:p>
    <w:p w14:paraId="706F4B41" w14:textId="77777777" w:rsidR="00D24AC8" w:rsidRDefault="00D24AC8" w:rsidP="00D24AC8">
      <w:pPr>
        <w:ind w:left="360" w:right="-900" w:hanging="360"/>
        <w:rPr>
          <w:rStyle w:val="Emphasis"/>
          <w:i w:val="0"/>
        </w:rPr>
      </w:pPr>
      <w:r w:rsidRPr="00405F1B">
        <w:rPr>
          <w:i/>
        </w:rPr>
        <w:t xml:space="preserve">HPV Working Group - </w:t>
      </w:r>
      <w:r w:rsidRPr="00405F1B">
        <w:rPr>
          <w:rStyle w:val="Emphasis"/>
          <w:i w:val="0"/>
        </w:rPr>
        <w:t>Women's Interagency HIV Study</w:t>
      </w:r>
      <w:r w:rsidRPr="00405F1B">
        <w:rPr>
          <w:rStyle w:val="st"/>
          <w:i/>
        </w:rPr>
        <w:t xml:space="preserve"> (</w:t>
      </w:r>
      <w:r w:rsidRPr="00405F1B">
        <w:rPr>
          <w:rStyle w:val="Emphasis"/>
          <w:i w:val="0"/>
        </w:rPr>
        <w:t>WIHS), 2012-</w:t>
      </w:r>
    </w:p>
    <w:p w14:paraId="78A6F94A" w14:textId="77777777" w:rsidR="00D24AC8" w:rsidRDefault="00D24AC8" w:rsidP="00D24AC8">
      <w:pPr>
        <w:ind w:left="360" w:right="-900" w:hanging="360"/>
        <w:rPr>
          <w:rStyle w:val="Emphasis"/>
          <w:i w:val="0"/>
        </w:rPr>
      </w:pPr>
    </w:p>
    <w:p w14:paraId="38B695AD" w14:textId="77777777" w:rsidR="00D24AC8" w:rsidRDefault="00D24AC8" w:rsidP="00D24AC8">
      <w:pPr>
        <w:ind w:left="360" w:right="-900" w:hanging="360"/>
        <w:rPr>
          <w:rStyle w:val="Emphasis"/>
          <w:i w:val="0"/>
        </w:rPr>
      </w:pPr>
      <w:r>
        <w:rPr>
          <w:i/>
        </w:rPr>
        <w:lastRenderedPageBreak/>
        <w:t>Genetics Working Group &amp; Concept Review Committee -</w:t>
      </w:r>
      <w:r>
        <w:t xml:space="preserve"> </w:t>
      </w:r>
      <w:r w:rsidRPr="00405F1B">
        <w:rPr>
          <w:rStyle w:val="Emphasis"/>
          <w:i w:val="0"/>
        </w:rPr>
        <w:t>Women's Interagency HIV Study</w:t>
      </w:r>
      <w:r w:rsidRPr="00405F1B">
        <w:rPr>
          <w:rStyle w:val="st"/>
          <w:i/>
        </w:rPr>
        <w:t xml:space="preserve"> (</w:t>
      </w:r>
      <w:r w:rsidRPr="00405F1B">
        <w:rPr>
          <w:rStyle w:val="Emphasis"/>
          <w:i w:val="0"/>
        </w:rPr>
        <w:t>WIHS), 2012-</w:t>
      </w:r>
    </w:p>
    <w:p w14:paraId="4F98E92F" w14:textId="77777777" w:rsidR="00D24AC8" w:rsidRDefault="00D24AC8" w:rsidP="00D24AC8">
      <w:pPr>
        <w:ind w:left="360" w:right="-900" w:hanging="360"/>
      </w:pPr>
    </w:p>
    <w:p w14:paraId="38369A06" w14:textId="77777777" w:rsidR="00D24AC8" w:rsidRDefault="00D24AC8" w:rsidP="00D24AC8">
      <w:pPr>
        <w:ind w:left="360" w:right="-900" w:hanging="360"/>
      </w:pPr>
      <w:r w:rsidRPr="005D20A0">
        <w:rPr>
          <w:i/>
        </w:rPr>
        <w:t xml:space="preserve">Functional Genomics and Translational Biology (FGTB) Strategy Task Force </w:t>
      </w:r>
      <w:r>
        <w:t>– American Heart Association (AHA), 2013-</w:t>
      </w:r>
    </w:p>
    <w:p w14:paraId="21BFABE0" w14:textId="77777777" w:rsidR="00D24AC8" w:rsidRDefault="00D24AC8" w:rsidP="00D24AC8">
      <w:pPr>
        <w:rPr>
          <w:b/>
          <w:caps/>
        </w:rPr>
      </w:pPr>
    </w:p>
    <w:p w14:paraId="163CE682" w14:textId="0CFF93EC" w:rsidR="00D23E1A" w:rsidRDefault="00D23E1A">
      <w:pPr>
        <w:rPr>
          <w:b/>
          <w:caps/>
        </w:rPr>
      </w:pPr>
    </w:p>
    <w:p w14:paraId="73F218C3" w14:textId="5A44A363" w:rsidR="00D24AC8" w:rsidRPr="00BF54B0" w:rsidRDefault="00D24AC8" w:rsidP="00D24AC8">
      <w:pPr>
        <w:rPr>
          <w:b/>
          <w:caps/>
        </w:rPr>
      </w:pPr>
      <w:r>
        <w:rPr>
          <w:b/>
          <w:caps/>
        </w:rPr>
        <w:t xml:space="preserve">PROFESSIONAL </w:t>
      </w:r>
      <w:r w:rsidRPr="00BF54B0">
        <w:rPr>
          <w:b/>
          <w:caps/>
        </w:rPr>
        <w:t>Advisory Boards:</w:t>
      </w:r>
    </w:p>
    <w:p w14:paraId="29ACED13" w14:textId="77777777" w:rsidR="00D24AC8" w:rsidRDefault="00D24AC8" w:rsidP="00D24AC8">
      <w:pPr>
        <w:ind w:right="-900"/>
        <w:rPr>
          <w:i/>
        </w:rPr>
      </w:pPr>
    </w:p>
    <w:p w14:paraId="6A0FABAB" w14:textId="77777777" w:rsidR="00FE5FAD" w:rsidRPr="00FE5FAD" w:rsidRDefault="00FE5FAD" w:rsidP="00D24AC8">
      <w:pPr>
        <w:ind w:left="360" w:right="-900" w:hanging="360"/>
      </w:pPr>
      <w:r>
        <w:rPr>
          <w:i/>
        </w:rPr>
        <w:t xml:space="preserve">Faculty Development Advisory Board: </w:t>
      </w:r>
      <w:r w:rsidRPr="00FE5FAD">
        <w:t>Kathmandu University, Nepal 2017-</w:t>
      </w:r>
    </w:p>
    <w:p w14:paraId="7639C10B" w14:textId="77777777" w:rsidR="00FE5FAD" w:rsidRDefault="00FE5FAD" w:rsidP="00D24AC8">
      <w:pPr>
        <w:ind w:left="360" w:right="-900" w:hanging="360"/>
        <w:rPr>
          <w:i/>
        </w:rPr>
      </w:pPr>
    </w:p>
    <w:p w14:paraId="20AFC1DA" w14:textId="77777777" w:rsidR="00D24AC8" w:rsidRPr="00BF54B0" w:rsidRDefault="00D24AC8" w:rsidP="00D24AC8">
      <w:pPr>
        <w:ind w:left="360" w:right="-900" w:hanging="360"/>
      </w:pPr>
      <w:r w:rsidRPr="00BF54B0">
        <w:rPr>
          <w:i/>
        </w:rPr>
        <w:t>Advisory Board</w:t>
      </w:r>
      <w:r w:rsidRPr="00BF54B0">
        <w:t>: Community Members Interested, non-profit organization, 2006</w:t>
      </w:r>
      <w:r>
        <w:t xml:space="preserve"> -</w:t>
      </w:r>
      <w:r w:rsidRPr="00BF54B0">
        <w:t xml:space="preserve"> (</w:t>
      </w:r>
      <w:r w:rsidRPr="00EB687E">
        <w:rPr>
          <w:color w:val="000000"/>
        </w:rPr>
        <w:t>www.cminepal.org</w:t>
      </w:r>
      <w:r w:rsidRPr="00BF54B0">
        <w:rPr>
          <w:color w:val="000000"/>
        </w:rPr>
        <w:t>)</w:t>
      </w:r>
    </w:p>
    <w:p w14:paraId="11AC8F9B" w14:textId="77777777" w:rsidR="00D24AC8" w:rsidRPr="00BF54B0" w:rsidRDefault="00D24AC8" w:rsidP="00D24AC8">
      <w:pPr>
        <w:ind w:left="720" w:right="-180" w:hanging="720"/>
        <w:rPr>
          <w:b/>
        </w:rPr>
      </w:pPr>
    </w:p>
    <w:p w14:paraId="240DE4C2" w14:textId="77777777" w:rsidR="00D24AC8" w:rsidRPr="00BF54B0" w:rsidRDefault="00D24AC8" w:rsidP="00D24AC8">
      <w:pPr>
        <w:ind w:left="360" w:right="-540" w:hanging="360"/>
        <w:rPr>
          <w:color w:val="000000"/>
        </w:rPr>
      </w:pPr>
      <w:r w:rsidRPr="00BF54B0">
        <w:rPr>
          <w:i/>
        </w:rPr>
        <w:t>Advisory Committee</w:t>
      </w:r>
      <w:r w:rsidRPr="00BF54B0">
        <w:t xml:space="preserve">: Asian College of Higher Studies, </w:t>
      </w:r>
      <w:proofErr w:type="spellStart"/>
      <w:r w:rsidRPr="00BF54B0">
        <w:t>Kupondole</w:t>
      </w:r>
      <w:proofErr w:type="spellEnd"/>
      <w:r w:rsidRPr="00BF54B0">
        <w:t xml:space="preserve">, Kathmandu, Nepal, 2004 </w:t>
      </w:r>
      <w:r>
        <w:t>- 2006</w:t>
      </w:r>
    </w:p>
    <w:p w14:paraId="440DA9D6" w14:textId="77777777" w:rsidR="00D24AC8" w:rsidRPr="00BF54B0" w:rsidRDefault="00D24AC8" w:rsidP="00D24AC8">
      <w:pPr>
        <w:ind w:left="360" w:right="-540" w:hanging="360"/>
      </w:pPr>
    </w:p>
    <w:p w14:paraId="5B395BE5" w14:textId="77777777" w:rsidR="00D24AC8" w:rsidRDefault="00D24AC8" w:rsidP="00D24AC8">
      <w:pPr>
        <w:ind w:right="-900"/>
        <w:rPr>
          <w:color w:val="000000"/>
        </w:rPr>
      </w:pPr>
      <w:r w:rsidRPr="00BF54B0">
        <w:rPr>
          <w:i/>
        </w:rPr>
        <w:t>Advisory Committee</w:t>
      </w:r>
      <w:r w:rsidRPr="00BF54B0">
        <w:t xml:space="preserve">: </w:t>
      </w:r>
      <w:proofErr w:type="spellStart"/>
      <w:r w:rsidRPr="00BF54B0">
        <w:t>Maitri</w:t>
      </w:r>
      <w:proofErr w:type="spellEnd"/>
      <w:r w:rsidRPr="00BF54B0">
        <w:t xml:space="preserve"> School, Kathmandu, Nepal, 2004</w:t>
      </w:r>
      <w:r>
        <w:t xml:space="preserve"> -</w:t>
      </w:r>
      <w:r w:rsidRPr="00BF54B0">
        <w:t xml:space="preserve"> (</w:t>
      </w:r>
      <w:hyperlink r:id="rId9" w:history="1">
        <w:r w:rsidRPr="006E1EEC">
          <w:rPr>
            <w:rStyle w:val="Hyperlink"/>
            <w:color w:val="000000" w:themeColor="text1"/>
            <w:u w:val="none"/>
          </w:rPr>
          <w:t>www.maitrischool.edu.np</w:t>
        </w:r>
      </w:hyperlink>
      <w:r w:rsidRPr="00BF54B0">
        <w:rPr>
          <w:color w:val="000000"/>
        </w:rPr>
        <w:t>)</w:t>
      </w:r>
      <w:r w:rsidR="00E86F82">
        <w:rPr>
          <w:color w:val="000000"/>
        </w:rPr>
        <w:t xml:space="preserve"> </w:t>
      </w:r>
    </w:p>
    <w:p w14:paraId="42874246" w14:textId="77777777" w:rsidR="00D24AC8" w:rsidRDefault="00D24AC8" w:rsidP="00D24AC8">
      <w:pPr>
        <w:ind w:right="-900"/>
        <w:rPr>
          <w:color w:val="000000"/>
        </w:rPr>
      </w:pPr>
    </w:p>
    <w:p w14:paraId="5A06485A" w14:textId="77777777" w:rsidR="00D24AC8" w:rsidRDefault="00FE5FAD" w:rsidP="00D24AC8">
      <w:pPr>
        <w:ind w:right="-900"/>
        <w:rPr>
          <w:color w:val="000000"/>
        </w:rPr>
      </w:pPr>
      <w:r>
        <w:rPr>
          <w:i/>
          <w:color w:val="000000"/>
        </w:rPr>
        <w:t xml:space="preserve">Senior Advisory </w:t>
      </w:r>
      <w:r w:rsidR="00D24AC8" w:rsidRPr="00EF27C9">
        <w:rPr>
          <w:i/>
          <w:color w:val="000000"/>
        </w:rPr>
        <w:t>Member</w:t>
      </w:r>
      <w:r w:rsidR="00D24AC8">
        <w:rPr>
          <w:color w:val="000000"/>
        </w:rPr>
        <w:t xml:space="preserve">: Nepal Fertility Care Center, </w:t>
      </w:r>
      <w:proofErr w:type="spellStart"/>
      <w:r w:rsidR="00D24AC8">
        <w:rPr>
          <w:color w:val="000000"/>
        </w:rPr>
        <w:t>Lalitpur</w:t>
      </w:r>
      <w:proofErr w:type="spellEnd"/>
      <w:r w:rsidR="00D24AC8">
        <w:rPr>
          <w:color w:val="000000"/>
        </w:rPr>
        <w:t xml:space="preserve">, Nepal </w:t>
      </w:r>
      <w:r w:rsidR="00D24AC8" w:rsidRPr="00E86F82">
        <w:rPr>
          <w:color w:val="000000" w:themeColor="text1"/>
        </w:rPr>
        <w:t>2012- (</w:t>
      </w:r>
      <w:hyperlink r:id="rId10" w:history="1">
        <w:r w:rsidR="00107557" w:rsidRPr="00E86F82">
          <w:rPr>
            <w:rStyle w:val="Hyperlink"/>
            <w:color w:val="000000" w:themeColor="text1"/>
            <w:u w:val="none"/>
          </w:rPr>
          <w:t>www.nfcc.org.np</w:t>
        </w:r>
      </w:hyperlink>
      <w:r w:rsidR="00D24AC8" w:rsidRPr="00E86F82">
        <w:rPr>
          <w:color w:val="000000" w:themeColor="text1"/>
        </w:rPr>
        <w:t>)</w:t>
      </w:r>
    </w:p>
    <w:p w14:paraId="3E128521" w14:textId="77777777" w:rsidR="00D24AC8" w:rsidRPr="00BF54B0" w:rsidRDefault="00D24AC8" w:rsidP="00107557">
      <w:pPr>
        <w:ind w:right="-180"/>
        <w:rPr>
          <w:b/>
          <w:bCs/>
          <w:caps/>
        </w:rPr>
      </w:pPr>
    </w:p>
    <w:p w14:paraId="678A140F" w14:textId="77777777" w:rsidR="00D24AC8" w:rsidRPr="00710D09" w:rsidRDefault="00D24AC8" w:rsidP="00D24AC8">
      <w:pPr>
        <w:pStyle w:val="Heading2"/>
        <w:rPr>
          <w:rFonts w:ascii="Times New Roman" w:hAnsi="Times New Roman" w:cs="Times New Roman"/>
          <w:i w:val="0"/>
          <w:sz w:val="24"/>
          <w:szCs w:val="24"/>
        </w:rPr>
      </w:pPr>
      <w:r w:rsidRPr="00710D09">
        <w:rPr>
          <w:rFonts w:ascii="Times New Roman" w:hAnsi="Times New Roman" w:cs="Times New Roman"/>
          <w:i w:val="0"/>
          <w:sz w:val="24"/>
          <w:szCs w:val="24"/>
        </w:rPr>
        <w:t>The Geneticist-Educator Network of Alliances (GENA) Project</w:t>
      </w:r>
    </w:p>
    <w:p w14:paraId="373071D2" w14:textId="77777777" w:rsidR="00D24AC8" w:rsidRDefault="00D24AC8" w:rsidP="00D24AC8"/>
    <w:p w14:paraId="588B4E1E" w14:textId="77777777" w:rsidR="00D24AC8" w:rsidRDefault="00D24AC8" w:rsidP="009B227B">
      <w:pPr>
        <w:jc w:val="both"/>
      </w:pPr>
      <w:r>
        <w:t>GENA project funded by Math Science Partnership program at the National Science Foundation, the Geneticist-Educator Network of Alliances (GENA) Project (grant #0634296) is developing a national network of 70 master Geneticist-Educator alliances that is designing and implementing teaching plans related to state standards and misconceptions in genetics.</w:t>
      </w:r>
    </w:p>
    <w:p w14:paraId="7340C404" w14:textId="77777777" w:rsidR="00D24AC8" w:rsidRPr="0041507D" w:rsidRDefault="00D24AC8" w:rsidP="00D24AC8"/>
    <w:p w14:paraId="16ACB59B" w14:textId="77777777" w:rsidR="00D24AC8" w:rsidRDefault="00D24AC8" w:rsidP="00D24AC8">
      <w:pPr>
        <w:pStyle w:val="BodyTextIndent"/>
        <w:ind w:left="0" w:right="-90" w:firstLine="0"/>
      </w:pPr>
      <w:r w:rsidRPr="0041507D">
        <w:rPr>
          <w:b/>
        </w:rPr>
        <w:t>Project Participant/Geneticist:</w:t>
      </w:r>
      <w:r w:rsidRPr="0041507D">
        <w:t xml:space="preserve"> Partnered with Lisa </w:t>
      </w:r>
      <w:proofErr w:type="spellStart"/>
      <w:r w:rsidRPr="0041507D">
        <w:t>Howerton</w:t>
      </w:r>
      <w:proofErr w:type="spellEnd"/>
      <w:r w:rsidRPr="0041507D">
        <w:t>, a high school teacher at Hueytown High School, Hueytown, AL</w:t>
      </w:r>
      <w:r>
        <w:t>.</w:t>
      </w:r>
    </w:p>
    <w:p w14:paraId="7ABFC15D" w14:textId="77777777" w:rsidR="00D24AC8" w:rsidRDefault="00D24AC8" w:rsidP="00D24AC8">
      <w:pPr>
        <w:pStyle w:val="BodyTextIndent"/>
        <w:ind w:left="0" w:right="-90" w:firstLine="0"/>
      </w:pPr>
    </w:p>
    <w:p w14:paraId="296A069F" w14:textId="77777777" w:rsidR="00D24AC8" w:rsidRPr="0041507D" w:rsidRDefault="00D24AC8" w:rsidP="00D24AC8">
      <w:pPr>
        <w:pStyle w:val="BodyTextIndent"/>
        <w:ind w:left="0" w:right="-90" w:firstLine="0"/>
        <w:rPr>
          <w:rStyle w:val="Emphasis"/>
          <w:b/>
          <w:i w:val="0"/>
          <w:iCs w:val="0"/>
        </w:rPr>
      </w:pPr>
      <w:r w:rsidRPr="0041507D">
        <w:rPr>
          <w:b/>
        </w:rPr>
        <w:t>Project Report:</w:t>
      </w:r>
      <w:r>
        <w:rPr>
          <w:b/>
        </w:rPr>
        <w:t xml:space="preserve"> </w:t>
      </w:r>
      <w:proofErr w:type="spellStart"/>
      <w:r w:rsidRPr="00BF54B0">
        <w:rPr>
          <w:rStyle w:val="Emphasis"/>
          <w:i w:val="0"/>
        </w:rPr>
        <w:t>Howerton</w:t>
      </w:r>
      <w:proofErr w:type="spellEnd"/>
      <w:r w:rsidRPr="00BF54B0">
        <w:rPr>
          <w:rStyle w:val="Emphasis"/>
          <w:i w:val="0"/>
        </w:rPr>
        <w:t xml:space="preserve"> L, </w:t>
      </w:r>
      <w:r w:rsidRPr="00BF54B0">
        <w:rPr>
          <w:rStyle w:val="Emphasis"/>
          <w:b/>
          <w:i w:val="0"/>
        </w:rPr>
        <w:t>Shrestha S</w:t>
      </w:r>
      <w:r w:rsidRPr="00BF54B0">
        <w:rPr>
          <w:rStyle w:val="Emphasis"/>
          <w:i w:val="0"/>
        </w:rPr>
        <w:t xml:space="preserve">. Does Genotype Always Predict Phenotype? </w:t>
      </w:r>
      <w:r w:rsidRPr="00BF54B0">
        <w:rPr>
          <w:bCs/>
        </w:rPr>
        <w:t>Geneticist-Educator Network of Alliances (GENA) Project</w:t>
      </w:r>
      <w:r>
        <w:rPr>
          <w:rStyle w:val="Emphasis"/>
          <w:i w:val="0"/>
        </w:rPr>
        <w:t xml:space="preserve"> Report 2008-09 (</w:t>
      </w:r>
      <w:r w:rsidRPr="00494DFF">
        <w:rPr>
          <w:rStyle w:val="Emphasis"/>
          <w:i w:val="0"/>
        </w:rPr>
        <w:t>http://gena.mspnet.org/index.cfm/18004</w:t>
      </w:r>
      <w:r>
        <w:rPr>
          <w:rStyle w:val="Emphasis"/>
          <w:i w:val="0"/>
        </w:rPr>
        <w:t>).</w:t>
      </w:r>
    </w:p>
    <w:p w14:paraId="638CC2B9" w14:textId="77777777" w:rsidR="00D24AC8" w:rsidRDefault="00D24AC8" w:rsidP="00D24AC8">
      <w:pPr>
        <w:rPr>
          <w:rStyle w:val="Strong"/>
          <w:iCs/>
          <w:u w:val="single"/>
        </w:rPr>
      </w:pPr>
    </w:p>
    <w:p w14:paraId="608C7970" w14:textId="77777777" w:rsidR="00222493" w:rsidRDefault="00222493" w:rsidP="00D24AC8">
      <w:pPr>
        <w:rPr>
          <w:rStyle w:val="Strong"/>
          <w:iCs/>
          <w:u w:val="single"/>
        </w:rPr>
      </w:pPr>
    </w:p>
    <w:p w14:paraId="54225716" w14:textId="6445B062" w:rsidR="00D24AC8" w:rsidRPr="00DA0CA6" w:rsidRDefault="00D24AC8" w:rsidP="00D24AC8">
      <w:pPr>
        <w:rPr>
          <w:rStyle w:val="Strong"/>
          <w:iCs/>
          <w:u w:val="single"/>
        </w:rPr>
      </w:pPr>
      <w:r>
        <w:rPr>
          <w:rStyle w:val="Strong"/>
          <w:iCs/>
          <w:u w:val="single"/>
        </w:rPr>
        <w:t xml:space="preserve">Major </w:t>
      </w:r>
      <w:r w:rsidRPr="00DA0CA6">
        <w:rPr>
          <w:rStyle w:val="Strong"/>
          <w:iCs/>
          <w:u w:val="single"/>
        </w:rPr>
        <w:t>Research Interests</w:t>
      </w:r>
    </w:p>
    <w:p w14:paraId="4473D24A" w14:textId="77777777" w:rsidR="00D24AC8" w:rsidRDefault="00D24AC8" w:rsidP="00D24AC8">
      <w:pPr>
        <w:pStyle w:val="NormalWeb"/>
      </w:pPr>
      <w:r>
        <w:rPr>
          <w:rStyle w:val="Strong"/>
          <w:i/>
          <w:iCs/>
        </w:rPr>
        <w:t>HPV related outcomes and cancers</w:t>
      </w:r>
    </w:p>
    <w:p w14:paraId="2A573EEB" w14:textId="77777777" w:rsidR="00D24AC8" w:rsidRDefault="00D24AC8" w:rsidP="000336C4">
      <w:pPr>
        <w:numPr>
          <w:ilvl w:val="0"/>
          <w:numId w:val="42"/>
        </w:numPr>
        <w:spacing w:before="100" w:beforeAutospacing="1" w:after="100" w:afterAutospacing="1"/>
        <w:ind w:left="990" w:hanging="630"/>
      </w:pPr>
      <w:r>
        <w:t>   </w:t>
      </w:r>
      <w:proofErr w:type="spellStart"/>
      <w:r>
        <w:t>Immunogenetics</w:t>
      </w:r>
      <w:proofErr w:type="spellEnd"/>
      <w:r>
        <w:t xml:space="preserve"> of HPV persistence/clearance - association studies in REACH, HERS, ALTS, WIHS &amp; HIM cohorts</w:t>
      </w:r>
    </w:p>
    <w:p w14:paraId="701595A2" w14:textId="77777777" w:rsidR="00D24AC8" w:rsidRPr="00107557" w:rsidRDefault="00FA246D" w:rsidP="000336C4">
      <w:pPr>
        <w:numPr>
          <w:ilvl w:val="0"/>
          <w:numId w:val="42"/>
        </w:numPr>
        <w:tabs>
          <w:tab w:val="clear" w:pos="720"/>
          <w:tab w:val="left" w:pos="900"/>
        </w:tabs>
        <w:spacing w:before="100" w:beforeAutospacing="1" w:after="100" w:afterAutospacing="1"/>
        <w:ind w:left="1080" w:hanging="720"/>
      </w:pPr>
      <w:r>
        <w:rPr>
          <w:rFonts w:ascii="Proxima Nova" w:hAnsi="Proxima Nova" w:cs="Calibri"/>
          <w:color w:val="000000"/>
        </w:rPr>
        <w:lastRenderedPageBreak/>
        <w:t>Molecular Epidemiology and Biomarker Research</w:t>
      </w:r>
      <w:r w:rsidR="00107557">
        <w:rPr>
          <w:rFonts w:ascii="Proxima Nova" w:hAnsi="Proxima Nova" w:cs="Calibri"/>
          <w:color w:val="000000"/>
        </w:rPr>
        <w:t xml:space="preserve"> of HPV-related pre-cancer and cancer progression - gene expression, genetic and “omics” association</w:t>
      </w:r>
    </w:p>
    <w:p w14:paraId="071A6702" w14:textId="77777777" w:rsidR="00107557" w:rsidRDefault="00107557" w:rsidP="000336C4">
      <w:pPr>
        <w:numPr>
          <w:ilvl w:val="0"/>
          <w:numId w:val="42"/>
        </w:numPr>
        <w:tabs>
          <w:tab w:val="clear" w:pos="720"/>
          <w:tab w:val="left" w:pos="900"/>
          <w:tab w:val="num" w:pos="990"/>
        </w:tabs>
        <w:spacing w:before="100" w:beforeAutospacing="1" w:after="100" w:afterAutospacing="1"/>
        <w:ind w:left="990" w:hanging="630"/>
      </w:pPr>
      <w:r>
        <w:rPr>
          <w:rFonts w:ascii="Proxima Nova" w:hAnsi="Proxima Nova" w:cs="Calibri"/>
          <w:color w:val="000000"/>
        </w:rPr>
        <w:t>Epidemiology and co-morbidities in HPV-related cancer patients (cervical, head &amp; neck, anal) using hospital-based electronic medical records</w:t>
      </w:r>
    </w:p>
    <w:p w14:paraId="1AEE74A5" w14:textId="77777777" w:rsidR="00D24AC8" w:rsidRDefault="00D24AC8" w:rsidP="002349C1">
      <w:pPr>
        <w:numPr>
          <w:ilvl w:val="0"/>
          <w:numId w:val="42"/>
        </w:numPr>
        <w:spacing w:before="100" w:beforeAutospacing="1" w:after="100" w:afterAutospacing="1"/>
      </w:pPr>
      <w:r>
        <w:t xml:space="preserve">   Epidemiology of HPV and cervical cancer in Nepal - </w:t>
      </w:r>
      <w:hyperlink r:id="rId11" w:history="1">
        <w:r w:rsidR="00B95611" w:rsidRPr="00E33809">
          <w:rPr>
            <w:rStyle w:val="Hyperlink"/>
          </w:rPr>
          <w:t>http://www.nfcc.org.np/hpv.html</w:t>
        </w:r>
      </w:hyperlink>
      <w:r w:rsidR="00B95611">
        <w:rPr>
          <w:rStyle w:val="Hyperlink"/>
          <w:color w:val="000000" w:themeColor="text1"/>
          <w:u w:val="none"/>
        </w:rPr>
        <w:t xml:space="preserve"> </w:t>
      </w:r>
    </w:p>
    <w:p w14:paraId="48FDAB44" w14:textId="77777777" w:rsidR="00D24AC8" w:rsidRDefault="00D24AC8" w:rsidP="00D24AC8">
      <w:pPr>
        <w:pStyle w:val="NormalWeb"/>
      </w:pPr>
      <w:r>
        <w:rPr>
          <w:rStyle w:val="Strong"/>
          <w:i/>
          <w:iCs/>
        </w:rPr>
        <w:t>Outcomes and complications in HIV-1 patients</w:t>
      </w:r>
    </w:p>
    <w:p w14:paraId="46A03AED" w14:textId="77777777" w:rsidR="00D24AC8" w:rsidRPr="00107557" w:rsidRDefault="00D24AC8" w:rsidP="000336C4">
      <w:pPr>
        <w:numPr>
          <w:ilvl w:val="0"/>
          <w:numId w:val="43"/>
        </w:numPr>
        <w:tabs>
          <w:tab w:val="left" w:pos="720"/>
          <w:tab w:val="left" w:pos="1080"/>
        </w:tabs>
        <w:spacing w:before="100" w:beforeAutospacing="1" w:after="100" w:afterAutospacing="1"/>
        <w:ind w:left="1080" w:hanging="720"/>
      </w:pPr>
      <w:r>
        <w:t>   </w:t>
      </w:r>
      <w:r w:rsidRPr="00107557">
        <w:t>Acceleration and accentuation of atherosclerosis - genetic associations in HIV cohorts (</w:t>
      </w:r>
      <w:r w:rsidR="00107557" w:rsidRPr="00107557">
        <w:rPr>
          <w:color w:val="000000"/>
        </w:rPr>
        <w:t>MACS, ALIVE, WIHS, MHCS, HERS, FRAM and REACH</w:t>
      </w:r>
      <w:r w:rsidRPr="00107557">
        <w:t>)</w:t>
      </w:r>
    </w:p>
    <w:p w14:paraId="0C016D2B" w14:textId="77777777" w:rsidR="00D24AC8" w:rsidRDefault="00D24AC8" w:rsidP="000336C4">
      <w:pPr>
        <w:numPr>
          <w:ilvl w:val="0"/>
          <w:numId w:val="43"/>
        </w:numPr>
        <w:spacing w:before="100" w:beforeAutospacing="1" w:after="100" w:afterAutospacing="1"/>
        <w:ind w:left="1080" w:hanging="720"/>
      </w:pPr>
      <w:r>
        <w:t>   Coinfections and comorbidities related to HIV infection and HAART, especially in the context of host genetics</w:t>
      </w:r>
    </w:p>
    <w:p w14:paraId="2DC5C0A5" w14:textId="77777777" w:rsidR="00107557" w:rsidRDefault="00107557" w:rsidP="00107557">
      <w:pPr>
        <w:numPr>
          <w:ilvl w:val="0"/>
          <w:numId w:val="43"/>
        </w:numPr>
        <w:tabs>
          <w:tab w:val="clear" w:pos="720"/>
          <w:tab w:val="num" w:pos="990"/>
        </w:tabs>
        <w:spacing w:before="100" w:beforeAutospacing="1" w:after="100" w:afterAutospacing="1"/>
        <w:ind w:left="900" w:hanging="540"/>
      </w:pPr>
      <w:r>
        <w:rPr>
          <w:rFonts w:ascii="Proxima Nova" w:hAnsi="Proxima Nova" w:cs="Calibri"/>
          <w:color w:val="000000"/>
        </w:rPr>
        <w:t>Atherosclerosis and aging in HIV – Epidemiology and genetic associations</w:t>
      </w:r>
    </w:p>
    <w:p w14:paraId="167C525C" w14:textId="77777777" w:rsidR="0055733B" w:rsidRDefault="0055733B" w:rsidP="000336C4">
      <w:pPr>
        <w:numPr>
          <w:ilvl w:val="0"/>
          <w:numId w:val="43"/>
        </w:numPr>
        <w:tabs>
          <w:tab w:val="clear" w:pos="720"/>
          <w:tab w:val="left" w:pos="900"/>
        </w:tabs>
        <w:spacing w:before="100" w:beforeAutospacing="1" w:after="100" w:afterAutospacing="1"/>
        <w:ind w:left="1080" w:hanging="720"/>
      </w:pPr>
      <w:r>
        <w:t>Human genetics of HIV acquisition and early viral control in discordant couples in Zambia and Rwanda</w:t>
      </w:r>
    </w:p>
    <w:p w14:paraId="3A7053C9" w14:textId="77777777" w:rsidR="00E075D2" w:rsidRDefault="00D24AC8" w:rsidP="00D24AC8">
      <w:pPr>
        <w:pStyle w:val="NormalWeb"/>
        <w:rPr>
          <w:rStyle w:val="Strong"/>
        </w:rPr>
      </w:pPr>
      <w:r>
        <w:rPr>
          <w:rStyle w:val="Emphasis"/>
          <w:b/>
          <w:bCs/>
        </w:rPr>
        <w:t xml:space="preserve">Kawasaki disease </w:t>
      </w:r>
    </w:p>
    <w:p w14:paraId="024B20FD" w14:textId="77777777" w:rsidR="00E075D2" w:rsidRDefault="00E075D2" w:rsidP="00E075D2">
      <w:pPr>
        <w:pStyle w:val="NormalWeb"/>
        <w:numPr>
          <w:ilvl w:val="0"/>
          <w:numId w:val="44"/>
        </w:numPr>
        <w:tabs>
          <w:tab w:val="clear" w:pos="720"/>
          <w:tab w:val="num" w:pos="900"/>
        </w:tabs>
        <w:ind w:left="1170" w:hanging="810"/>
      </w:pPr>
      <w:r>
        <w:t xml:space="preserve">KD </w:t>
      </w:r>
      <w:proofErr w:type="spellStart"/>
      <w:r>
        <w:t>Immunogenetic</w:t>
      </w:r>
      <w:proofErr w:type="spellEnd"/>
      <w:r>
        <w:t xml:space="preserve"> Consortium in collaborations with Seattle Children's Hospital and affiliated pediatric clinics in northwest US</w:t>
      </w:r>
      <w:r w:rsidR="00D24AC8">
        <w:t xml:space="preserve">  </w:t>
      </w:r>
    </w:p>
    <w:p w14:paraId="173D2AA8" w14:textId="1B43BD63" w:rsidR="00D24AC8" w:rsidRDefault="00D24AC8" w:rsidP="00E075D2">
      <w:pPr>
        <w:numPr>
          <w:ilvl w:val="1"/>
          <w:numId w:val="44"/>
        </w:numPr>
        <w:spacing w:before="100" w:beforeAutospacing="1" w:after="100" w:afterAutospacing="1"/>
      </w:pPr>
      <w:r>
        <w:t>Susceptibility to KD (Trio-based family study)</w:t>
      </w:r>
    </w:p>
    <w:p w14:paraId="209A30F9" w14:textId="77777777" w:rsidR="00D24AC8" w:rsidRDefault="00D24AC8" w:rsidP="00E075D2">
      <w:pPr>
        <w:numPr>
          <w:ilvl w:val="1"/>
          <w:numId w:val="44"/>
        </w:numPr>
        <w:spacing w:before="100" w:beforeAutospacing="1" w:after="100" w:afterAutospacing="1"/>
      </w:pPr>
      <w:r>
        <w:t>Differential response to IVIG treatment</w:t>
      </w:r>
    </w:p>
    <w:p w14:paraId="565584F1" w14:textId="77777777" w:rsidR="00E075D2" w:rsidRDefault="00D24AC8" w:rsidP="00E075D2">
      <w:pPr>
        <w:numPr>
          <w:ilvl w:val="1"/>
          <w:numId w:val="44"/>
        </w:numPr>
        <w:spacing w:before="100" w:beforeAutospacing="1" w:after="100" w:afterAutospacing="1"/>
      </w:pPr>
      <w:r>
        <w:t xml:space="preserve">Development of </w:t>
      </w:r>
      <w:r w:rsidR="002349C1">
        <w:t xml:space="preserve">aneurysms and </w:t>
      </w:r>
      <w:r>
        <w:t>coronary artery disease </w:t>
      </w:r>
    </w:p>
    <w:p w14:paraId="29D9EC24" w14:textId="77777777" w:rsidR="00E075D2" w:rsidRDefault="00E075D2" w:rsidP="00E075D2">
      <w:pPr>
        <w:numPr>
          <w:ilvl w:val="0"/>
          <w:numId w:val="44"/>
        </w:numPr>
        <w:tabs>
          <w:tab w:val="clear" w:pos="720"/>
          <w:tab w:val="num" w:pos="900"/>
        </w:tabs>
        <w:spacing w:before="100" w:beforeAutospacing="1" w:after="100" w:afterAutospacing="1"/>
        <w:ind w:left="900" w:hanging="540"/>
      </w:pPr>
      <w:r>
        <w:t>Development of KD and aneurysm cohort among African Americans in Alabama</w:t>
      </w:r>
    </w:p>
    <w:p w14:paraId="2844EBB5" w14:textId="77777777" w:rsidR="00D24AC8" w:rsidRPr="00DA0CA6" w:rsidRDefault="00D24AC8" w:rsidP="00D24AC8">
      <w:pPr>
        <w:rPr>
          <w:b/>
          <w:bCs/>
          <w:u w:val="single"/>
        </w:rPr>
      </w:pPr>
      <w:r>
        <w:rPr>
          <w:b/>
          <w:bCs/>
          <w:u w:val="single"/>
        </w:rPr>
        <w:t xml:space="preserve">Other </w:t>
      </w:r>
      <w:r w:rsidRPr="00DA0CA6">
        <w:rPr>
          <w:b/>
          <w:bCs/>
          <w:u w:val="single"/>
        </w:rPr>
        <w:t>Research Interest</w:t>
      </w:r>
      <w:r>
        <w:rPr>
          <w:b/>
          <w:bCs/>
          <w:u w:val="single"/>
        </w:rPr>
        <w:t>s</w:t>
      </w:r>
    </w:p>
    <w:p w14:paraId="7713554B" w14:textId="77777777" w:rsidR="00D24AC8" w:rsidRPr="00BF54B0" w:rsidRDefault="00D24AC8" w:rsidP="00D24AC8">
      <w:pPr>
        <w:pStyle w:val="ListParagraph"/>
      </w:pPr>
    </w:p>
    <w:p w14:paraId="3BBC1695" w14:textId="77777777" w:rsidR="00D24AC8" w:rsidRPr="00BF54B0" w:rsidRDefault="00D24AC8" w:rsidP="00D24AC8">
      <w:pPr>
        <w:pStyle w:val="ListParagraph"/>
        <w:numPr>
          <w:ilvl w:val="0"/>
          <w:numId w:val="44"/>
        </w:numPr>
        <w:spacing w:line="360" w:lineRule="auto"/>
      </w:pPr>
      <w:proofErr w:type="spellStart"/>
      <w:r>
        <w:t>Infectogenomics</w:t>
      </w:r>
      <w:proofErr w:type="spellEnd"/>
      <w:r>
        <w:t xml:space="preserve"> (HIV &amp;</w:t>
      </w:r>
      <w:r w:rsidRPr="00BF54B0">
        <w:t xml:space="preserve"> HBV susceptibility and disease progression), </w:t>
      </w:r>
    </w:p>
    <w:p w14:paraId="39BB212E" w14:textId="77777777" w:rsidR="00D24AC8" w:rsidRPr="00BF54B0" w:rsidRDefault="00D24AC8" w:rsidP="00D24AC8">
      <w:pPr>
        <w:pStyle w:val="ListParagraph"/>
        <w:numPr>
          <w:ilvl w:val="0"/>
          <w:numId w:val="44"/>
        </w:numPr>
        <w:spacing w:line="360" w:lineRule="auto"/>
      </w:pPr>
      <w:proofErr w:type="spellStart"/>
      <w:r w:rsidRPr="00BF54B0">
        <w:t>Vaccinogenomics</w:t>
      </w:r>
      <w:proofErr w:type="spellEnd"/>
      <w:r w:rsidRPr="00BF54B0">
        <w:t xml:space="preserve"> (Flu, HBV</w:t>
      </w:r>
      <w:r>
        <w:t xml:space="preserve">, and anthrax </w:t>
      </w:r>
      <w:r w:rsidRPr="00BF54B0">
        <w:t xml:space="preserve">vaccine response), </w:t>
      </w:r>
    </w:p>
    <w:p w14:paraId="5AF4AD63" w14:textId="77777777" w:rsidR="00D24AC8" w:rsidRPr="00BF54B0" w:rsidRDefault="00D24AC8" w:rsidP="00D24AC8">
      <w:pPr>
        <w:pStyle w:val="ListParagraph"/>
        <w:numPr>
          <w:ilvl w:val="0"/>
          <w:numId w:val="44"/>
        </w:numPr>
        <w:spacing w:line="360" w:lineRule="auto"/>
      </w:pPr>
      <w:proofErr w:type="spellStart"/>
      <w:r w:rsidRPr="00BF54B0">
        <w:t>Pharmacogenetics</w:t>
      </w:r>
      <w:proofErr w:type="spellEnd"/>
      <w:r w:rsidRPr="00BF54B0">
        <w:t xml:space="preserve"> (disease treatment response), </w:t>
      </w:r>
    </w:p>
    <w:p w14:paraId="77AC9A56" w14:textId="77777777" w:rsidR="00D24AC8" w:rsidRDefault="00D24AC8" w:rsidP="00D24AC8">
      <w:pPr>
        <w:pStyle w:val="ListParagraph"/>
        <w:numPr>
          <w:ilvl w:val="0"/>
          <w:numId w:val="44"/>
        </w:numPr>
        <w:spacing w:line="360" w:lineRule="auto"/>
      </w:pPr>
      <w:proofErr w:type="spellStart"/>
      <w:r w:rsidRPr="00BF54B0">
        <w:t>Immunogenetics</w:t>
      </w:r>
      <w:proofErr w:type="spellEnd"/>
      <w:r w:rsidRPr="00BF54B0">
        <w:t xml:space="preserve"> (innate and adaptive immunity),</w:t>
      </w:r>
    </w:p>
    <w:p w14:paraId="33A9BA3F" w14:textId="7EAED0F3" w:rsidR="002349C1" w:rsidRPr="00BF54B0" w:rsidRDefault="002349C1" w:rsidP="00D24AC8">
      <w:pPr>
        <w:pStyle w:val="ListParagraph"/>
        <w:numPr>
          <w:ilvl w:val="0"/>
          <w:numId w:val="44"/>
        </w:numPr>
        <w:spacing w:line="360" w:lineRule="auto"/>
      </w:pPr>
      <w:r>
        <w:t xml:space="preserve">Big Data and Electronic Medical Record based </w:t>
      </w:r>
      <w:r w:rsidR="005B0F5D">
        <w:t xml:space="preserve">Precision Public Health </w:t>
      </w:r>
      <w:r>
        <w:t>Research (HPV-associated cancers)</w:t>
      </w:r>
    </w:p>
    <w:p w14:paraId="115AD709" w14:textId="77777777" w:rsidR="008C376F" w:rsidRDefault="008C376F" w:rsidP="007D7761">
      <w:pPr>
        <w:ind w:right="-180"/>
        <w:rPr>
          <w:b/>
          <w:caps/>
        </w:rPr>
      </w:pPr>
    </w:p>
    <w:p w14:paraId="64F82712" w14:textId="77777777" w:rsidR="00C42E79" w:rsidRDefault="00C42E79" w:rsidP="007D7761">
      <w:pPr>
        <w:ind w:right="-180"/>
        <w:rPr>
          <w:b/>
          <w:caps/>
        </w:rPr>
      </w:pPr>
    </w:p>
    <w:p w14:paraId="540B0BD2" w14:textId="7386F060" w:rsidR="007D7761" w:rsidRPr="00BF54B0" w:rsidRDefault="007D7761" w:rsidP="003D7113">
      <w:pPr>
        <w:rPr>
          <w:b/>
          <w:caps/>
        </w:rPr>
      </w:pPr>
      <w:r w:rsidRPr="00BF54B0">
        <w:rPr>
          <w:b/>
          <w:caps/>
        </w:rPr>
        <w:t xml:space="preserve">Teaching: </w:t>
      </w:r>
    </w:p>
    <w:p w14:paraId="46D16881" w14:textId="77777777" w:rsidR="00D56871" w:rsidRPr="00BF54B0" w:rsidRDefault="00D56871" w:rsidP="007D7761">
      <w:pPr>
        <w:ind w:right="-180"/>
      </w:pPr>
    </w:p>
    <w:p w14:paraId="6AA3084F" w14:textId="77777777" w:rsidR="00204551" w:rsidRPr="00204551" w:rsidRDefault="00204551" w:rsidP="00166DB6">
      <w:pPr>
        <w:ind w:left="360" w:right="-180" w:hanging="360"/>
        <w:rPr>
          <w:b/>
        </w:rPr>
      </w:pPr>
      <w:r w:rsidRPr="00204551">
        <w:rPr>
          <w:b/>
        </w:rPr>
        <w:t>Course-Master</w:t>
      </w:r>
    </w:p>
    <w:p w14:paraId="0B82AAAD" w14:textId="77777777" w:rsidR="00204551" w:rsidRDefault="00204551" w:rsidP="00166DB6">
      <w:pPr>
        <w:ind w:left="360" w:right="-180" w:hanging="360"/>
      </w:pPr>
    </w:p>
    <w:p w14:paraId="0B59D856" w14:textId="1E45E9D6" w:rsidR="003D7113" w:rsidRDefault="003D7113" w:rsidP="001C6338">
      <w:pPr>
        <w:ind w:right="-180"/>
      </w:pPr>
      <w:r>
        <w:lastRenderedPageBreak/>
        <w:t>EPI 605, Epidemiology of Infectious Disease Remote &amp; Online</w:t>
      </w:r>
      <w:r w:rsidR="005B0F5D">
        <w:t xml:space="preserve">, </w:t>
      </w:r>
      <w:r w:rsidR="005B0F5D" w:rsidRPr="005B0F5D">
        <w:rPr>
          <w:i/>
        </w:rPr>
        <w:t>Course Master</w:t>
      </w:r>
      <w:r>
        <w:t xml:space="preserve"> (</w:t>
      </w:r>
      <w:proofErr w:type="gramStart"/>
      <w:r>
        <w:t>Spring</w:t>
      </w:r>
      <w:proofErr w:type="gramEnd"/>
      <w:r>
        <w:t>, 2021)</w:t>
      </w:r>
    </w:p>
    <w:p w14:paraId="7F20CC67" w14:textId="77777777" w:rsidR="003D7113" w:rsidRDefault="003D7113" w:rsidP="001C6338">
      <w:pPr>
        <w:ind w:right="-180"/>
      </w:pPr>
    </w:p>
    <w:p w14:paraId="2EDA5882" w14:textId="22114391" w:rsidR="00C2430C" w:rsidRDefault="00C2430C" w:rsidP="001C6338">
      <w:pPr>
        <w:ind w:right="-180"/>
      </w:pPr>
      <w:r>
        <w:t>PUH Grant Writing (</w:t>
      </w:r>
      <w:proofErr w:type="gramStart"/>
      <w:r>
        <w:t>Spring</w:t>
      </w:r>
      <w:proofErr w:type="gramEnd"/>
      <w:r>
        <w:t>, 2020</w:t>
      </w:r>
      <w:r w:rsidR="003D7113">
        <w:t>, 2021</w:t>
      </w:r>
      <w:r>
        <w:t>)</w:t>
      </w:r>
    </w:p>
    <w:p w14:paraId="09824CC5" w14:textId="77777777" w:rsidR="00C2430C" w:rsidRDefault="00C2430C" w:rsidP="001C6338">
      <w:pPr>
        <w:ind w:right="-180"/>
      </w:pPr>
    </w:p>
    <w:p w14:paraId="66C7D75D" w14:textId="6607C7EC" w:rsidR="0055733B" w:rsidRDefault="00C2430C" w:rsidP="001C6338">
      <w:pPr>
        <w:ind w:right="-180"/>
      </w:pPr>
      <w:r>
        <w:t>EPI 703, Grant Writing</w:t>
      </w:r>
      <w:r w:rsidR="005B0F5D">
        <w:t xml:space="preserve">, </w:t>
      </w:r>
      <w:r w:rsidR="005B0F5D" w:rsidRPr="005B0F5D">
        <w:rPr>
          <w:i/>
        </w:rPr>
        <w:t>Course Master</w:t>
      </w:r>
      <w:r>
        <w:t xml:space="preserve"> (</w:t>
      </w:r>
      <w:proofErr w:type="gramStart"/>
      <w:r>
        <w:t>Fall</w:t>
      </w:r>
      <w:proofErr w:type="gramEnd"/>
      <w:r>
        <w:t xml:space="preserve">, </w:t>
      </w:r>
      <w:r w:rsidR="0055733B">
        <w:t>2018)</w:t>
      </w:r>
    </w:p>
    <w:p w14:paraId="1B9DF4A9" w14:textId="77777777" w:rsidR="0055733B" w:rsidRDefault="0055733B" w:rsidP="001C6338">
      <w:pPr>
        <w:ind w:right="-180"/>
      </w:pPr>
    </w:p>
    <w:p w14:paraId="15BFC420" w14:textId="38570FDA" w:rsidR="00CB2080" w:rsidRDefault="00CB2080" w:rsidP="001C6338">
      <w:pPr>
        <w:ind w:right="-180"/>
      </w:pPr>
      <w:r>
        <w:t>EPI 695/795 Epidemiology Seminar: Course Master (Spring</w:t>
      </w:r>
      <w:r w:rsidR="0055733B">
        <w:t xml:space="preserve"> &amp;</w:t>
      </w:r>
      <w:r w:rsidR="00EB1FAB">
        <w:t xml:space="preserve"> Fall</w:t>
      </w:r>
      <w:r>
        <w:t xml:space="preserve"> 2016</w:t>
      </w:r>
      <w:r w:rsidR="00224C11">
        <w:t>,</w:t>
      </w:r>
      <w:r w:rsidR="000B0A2D">
        <w:t xml:space="preserve"> 2017</w:t>
      </w:r>
      <w:r w:rsidR="0055733B">
        <w:t xml:space="preserve">, </w:t>
      </w:r>
      <w:r w:rsidR="00224C11">
        <w:t>2018</w:t>
      </w:r>
      <w:r w:rsidR="00107557">
        <w:t xml:space="preserve">, </w:t>
      </w:r>
      <w:r w:rsidR="002349C1">
        <w:t>2019</w:t>
      </w:r>
      <w:r w:rsidR="00C2430C">
        <w:t>, 2020</w:t>
      </w:r>
      <w:r w:rsidR="003D7113">
        <w:t>, Spring 2021</w:t>
      </w:r>
      <w:r>
        <w:t>)</w:t>
      </w:r>
    </w:p>
    <w:p w14:paraId="78D3B319" w14:textId="77777777" w:rsidR="00CB2080" w:rsidRDefault="00CB2080" w:rsidP="001C6338">
      <w:pPr>
        <w:ind w:right="-180"/>
      </w:pPr>
    </w:p>
    <w:p w14:paraId="6C8ABE1D" w14:textId="77777777" w:rsidR="001C6338" w:rsidRDefault="001C6338" w:rsidP="001C6338">
      <w:pPr>
        <w:ind w:right="-180"/>
      </w:pPr>
      <w:r w:rsidRPr="00BF54B0">
        <w:t xml:space="preserve">EPI 731, Genetic Epidemiology: </w:t>
      </w:r>
      <w:r w:rsidRPr="00BF54B0">
        <w:rPr>
          <w:i/>
        </w:rPr>
        <w:t>Course Master</w:t>
      </w:r>
      <w:r w:rsidRPr="00BF54B0">
        <w:t xml:space="preserve"> (Spring, 2008, </w:t>
      </w:r>
      <w:r w:rsidR="0055733B">
        <w:t>20</w:t>
      </w:r>
      <w:r w:rsidRPr="00BF54B0">
        <w:t>09</w:t>
      </w:r>
      <w:r>
        <w:t xml:space="preserve">, </w:t>
      </w:r>
      <w:r w:rsidR="0055733B">
        <w:t>20</w:t>
      </w:r>
      <w:r>
        <w:t xml:space="preserve">11, </w:t>
      </w:r>
      <w:r w:rsidR="0055733B">
        <w:t>20</w:t>
      </w:r>
      <w:r>
        <w:t>14</w:t>
      </w:r>
      <w:r w:rsidR="006F223D">
        <w:t xml:space="preserve">, Fall </w:t>
      </w:r>
      <w:r w:rsidR="0055733B">
        <w:t>20</w:t>
      </w:r>
      <w:r w:rsidR="006F223D">
        <w:t>17</w:t>
      </w:r>
      <w:r w:rsidRPr="00BF54B0">
        <w:t>)</w:t>
      </w:r>
    </w:p>
    <w:p w14:paraId="21AC5E71" w14:textId="77777777" w:rsidR="001C6338" w:rsidRDefault="001C6338" w:rsidP="001C6338">
      <w:pPr>
        <w:ind w:right="-180"/>
      </w:pPr>
    </w:p>
    <w:p w14:paraId="6CAFCAEC" w14:textId="77777777" w:rsidR="001C6338" w:rsidRPr="00BF54B0" w:rsidRDefault="001C6338" w:rsidP="001C6338">
      <w:pPr>
        <w:ind w:right="-180"/>
      </w:pPr>
      <w:r w:rsidRPr="00BF54B0">
        <w:t xml:space="preserve">EPI 635, Genetics in Public Health: </w:t>
      </w:r>
      <w:r w:rsidRPr="00BF54B0">
        <w:rPr>
          <w:i/>
        </w:rPr>
        <w:t>Course Master</w:t>
      </w:r>
      <w:r w:rsidRPr="00BF54B0">
        <w:t xml:space="preserve"> (Spring, 2010</w:t>
      </w:r>
      <w:r>
        <w:t xml:space="preserve">, </w:t>
      </w:r>
      <w:r w:rsidR="0055733B">
        <w:t>20</w:t>
      </w:r>
      <w:r>
        <w:t xml:space="preserve">12, </w:t>
      </w:r>
      <w:r w:rsidR="0055733B">
        <w:t>20</w:t>
      </w:r>
      <w:r>
        <w:t>15</w:t>
      </w:r>
      <w:r w:rsidRPr="00BF54B0">
        <w:t>)</w:t>
      </w:r>
    </w:p>
    <w:p w14:paraId="2F08B094" w14:textId="77777777" w:rsidR="001E5AC9" w:rsidRDefault="001E5AC9" w:rsidP="00202331">
      <w:pPr>
        <w:ind w:right="-180"/>
      </w:pPr>
    </w:p>
    <w:p w14:paraId="7B6AE685" w14:textId="77777777" w:rsidR="001E5AC9" w:rsidRPr="00BF54B0" w:rsidRDefault="001E5AC9" w:rsidP="000336C4">
      <w:pPr>
        <w:ind w:left="450" w:right="-180" w:hanging="450"/>
      </w:pPr>
      <w:r>
        <w:t xml:space="preserve">GBS 721, Genetic Epidemiology: Genetic Module of UAB Graduate Biomedical Sciences, </w:t>
      </w:r>
      <w:r w:rsidRPr="001E5AC9">
        <w:rPr>
          <w:i/>
        </w:rPr>
        <w:t>Course Master</w:t>
      </w:r>
      <w:r w:rsidR="00F361FB">
        <w:t xml:space="preserve"> (Spring, </w:t>
      </w:r>
      <w:r>
        <w:t>2011</w:t>
      </w:r>
      <w:r w:rsidR="00294BB3">
        <w:t xml:space="preserve">, </w:t>
      </w:r>
      <w:r w:rsidR="0055733B">
        <w:t>20</w:t>
      </w:r>
      <w:r w:rsidR="00294BB3">
        <w:t>12</w:t>
      </w:r>
      <w:r w:rsidR="000072E3">
        <w:t xml:space="preserve">, </w:t>
      </w:r>
      <w:r w:rsidR="0055733B">
        <w:t>20</w:t>
      </w:r>
      <w:r w:rsidR="000072E3">
        <w:t>13</w:t>
      </w:r>
      <w:r>
        <w:t>)</w:t>
      </w:r>
    </w:p>
    <w:p w14:paraId="4F1A6477" w14:textId="77777777" w:rsidR="00D56871" w:rsidRPr="00BF54B0" w:rsidRDefault="00D56871" w:rsidP="00202331">
      <w:pPr>
        <w:ind w:right="-180"/>
      </w:pPr>
    </w:p>
    <w:p w14:paraId="428D15A7" w14:textId="77777777" w:rsidR="005D6936" w:rsidRDefault="007D7761" w:rsidP="00B35180">
      <w:pPr>
        <w:ind w:left="360" w:right="-180" w:hanging="360"/>
      </w:pPr>
      <w:r w:rsidRPr="00BF54B0">
        <w:t xml:space="preserve">MGE 709, Human Genetics: </w:t>
      </w:r>
      <w:r w:rsidR="005D6936" w:rsidRPr="00BF54B0">
        <w:rPr>
          <w:i/>
          <w:color w:val="000000"/>
        </w:rPr>
        <w:t xml:space="preserve">Quantitative Genetics </w:t>
      </w:r>
      <w:r w:rsidR="005D6936" w:rsidRPr="00BF54B0">
        <w:rPr>
          <w:i/>
        </w:rPr>
        <w:t xml:space="preserve">Module Leader </w:t>
      </w:r>
      <w:r w:rsidR="005D6936" w:rsidRPr="00BF54B0">
        <w:t>(Spring, 2009</w:t>
      </w:r>
      <w:r w:rsidR="00B4414F">
        <w:t xml:space="preserve"> &amp; </w:t>
      </w:r>
      <w:r w:rsidR="0055733B">
        <w:t>20</w:t>
      </w:r>
      <w:r w:rsidR="00B4414F">
        <w:t>10</w:t>
      </w:r>
      <w:r w:rsidR="005D6936" w:rsidRPr="00BF54B0">
        <w:t xml:space="preserve">), </w:t>
      </w:r>
      <w:r w:rsidR="00302B65" w:rsidRPr="00BF54B0">
        <w:rPr>
          <w:i/>
          <w:color w:val="000000"/>
        </w:rPr>
        <w:t xml:space="preserve">Quantitative Genetics </w:t>
      </w:r>
      <w:r w:rsidR="00302B65" w:rsidRPr="00BF54B0">
        <w:rPr>
          <w:i/>
        </w:rPr>
        <w:t xml:space="preserve">Module Lecturer </w:t>
      </w:r>
      <w:r w:rsidRPr="00BF54B0">
        <w:t>(Spring, 2008)</w:t>
      </w:r>
    </w:p>
    <w:p w14:paraId="39847B24" w14:textId="77777777" w:rsidR="0057588E" w:rsidRDefault="0057588E" w:rsidP="00B35180">
      <w:pPr>
        <w:ind w:left="360" w:right="-180" w:hanging="360"/>
      </w:pPr>
    </w:p>
    <w:p w14:paraId="2A74D4E5" w14:textId="77777777" w:rsidR="0057588E" w:rsidRDefault="0057588E" w:rsidP="0057588E">
      <w:pPr>
        <w:ind w:left="360" w:right="-180" w:hanging="360"/>
      </w:pPr>
      <w:r w:rsidRPr="00BF54B0">
        <w:t xml:space="preserve">EPI 730, Introduction to Human Population Genetics Theory: </w:t>
      </w:r>
      <w:r w:rsidRPr="00BF54B0">
        <w:rPr>
          <w:i/>
        </w:rPr>
        <w:t>Co-course Master</w:t>
      </w:r>
      <w:r w:rsidRPr="00BF54B0">
        <w:t xml:space="preserve"> (Fall 2006 &amp; </w:t>
      </w:r>
      <w:r w:rsidR="0055733B">
        <w:t>20</w:t>
      </w:r>
      <w:r w:rsidRPr="00BF54B0">
        <w:t>07)</w:t>
      </w:r>
    </w:p>
    <w:p w14:paraId="5F180D3C" w14:textId="77777777" w:rsidR="00CB2080" w:rsidRDefault="00CB2080" w:rsidP="0057588E">
      <w:pPr>
        <w:ind w:left="360" w:right="-180" w:hanging="360"/>
      </w:pPr>
    </w:p>
    <w:p w14:paraId="38C0B1E8" w14:textId="77777777" w:rsidR="00204551" w:rsidRDefault="00CB2080" w:rsidP="00CB2080">
      <w:pPr>
        <w:ind w:left="360" w:right="-180" w:hanging="360"/>
      </w:pPr>
      <w:r>
        <w:t>Basic Research in Infectious Diseases and Genetic Epidemiology (BRIDGE): Co-director (2009-present) (</w:t>
      </w:r>
      <w:r w:rsidRPr="00166DB6">
        <w:t>htt</w:t>
      </w:r>
      <w:r>
        <w:t>ps://www.soph.uab.edu/epibridge)</w:t>
      </w:r>
    </w:p>
    <w:p w14:paraId="5375D577" w14:textId="77777777" w:rsidR="00204551" w:rsidRDefault="00204551" w:rsidP="00B35180">
      <w:pPr>
        <w:ind w:left="360" w:right="-180" w:hanging="360"/>
        <w:rPr>
          <w:b/>
        </w:rPr>
      </w:pPr>
    </w:p>
    <w:p w14:paraId="6A8B1B4E" w14:textId="77777777" w:rsidR="00CB2080" w:rsidRDefault="00CB2080" w:rsidP="00FF03C0">
      <w:pPr>
        <w:rPr>
          <w:b/>
        </w:rPr>
      </w:pPr>
    </w:p>
    <w:p w14:paraId="75A380CF" w14:textId="77777777" w:rsidR="00204551" w:rsidRPr="00204551" w:rsidRDefault="00CB2080" w:rsidP="00FF03C0">
      <w:pPr>
        <w:rPr>
          <w:b/>
        </w:rPr>
      </w:pPr>
      <w:r>
        <w:rPr>
          <w:b/>
        </w:rPr>
        <w:t xml:space="preserve">Guest </w:t>
      </w:r>
      <w:r w:rsidR="00204551" w:rsidRPr="00204551">
        <w:rPr>
          <w:b/>
        </w:rPr>
        <w:t>Lectures</w:t>
      </w:r>
    </w:p>
    <w:p w14:paraId="1C91809C" w14:textId="77777777" w:rsidR="00D56871" w:rsidRDefault="00D56871" w:rsidP="00202331">
      <w:pPr>
        <w:ind w:right="-180"/>
      </w:pPr>
    </w:p>
    <w:p w14:paraId="14FF9A72" w14:textId="77777777" w:rsidR="009F526E" w:rsidRPr="00BF54B0" w:rsidRDefault="009F526E" w:rsidP="00202331">
      <w:pPr>
        <w:ind w:right="-180"/>
      </w:pPr>
      <w:r>
        <w:t xml:space="preserve">EPI 602 The Epidemiology of Chronic Disease, </w:t>
      </w:r>
      <w:r w:rsidR="00C33016">
        <w:rPr>
          <w:i/>
        </w:rPr>
        <w:t xml:space="preserve">HPV and Cervical Cancer Screening </w:t>
      </w:r>
      <w:r>
        <w:t>(Fall 2016)</w:t>
      </w:r>
    </w:p>
    <w:p w14:paraId="2CD4BC9D" w14:textId="77777777" w:rsidR="0048323A" w:rsidRDefault="0048323A" w:rsidP="00FA67C8">
      <w:pPr>
        <w:ind w:left="360" w:right="-180" w:hanging="360"/>
      </w:pPr>
    </w:p>
    <w:p w14:paraId="7854AB86" w14:textId="77777777" w:rsidR="00AE3694" w:rsidRDefault="00AE3694" w:rsidP="00FA67C8">
      <w:pPr>
        <w:ind w:left="360" w:right="-180" w:hanging="360"/>
      </w:pPr>
      <w:r>
        <w:t xml:space="preserve">EPI 602 The Epidemiology of Chronic Disease, </w:t>
      </w:r>
      <w:r w:rsidRPr="00AE3694">
        <w:rPr>
          <w:i/>
        </w:rPr>
        <w:t>Genetic Causes of Chronic Diseases</w:t>
      </w:r>
      <w:r>
        <w:t xml:space="preserve"> (Fall 2015)</w:t>
      </w:r>
    </w:p>
    <w:p w14:paraId="6345215F" w14:textId="77777777" w:rsidR="00AE3694" w:rsidRDefault="00AE3694" w:rsidP="00FA67C8">
      <w:pPr>
        <w:ind w:left="360" w:right="-180" w:hanging="360"/>
      </w:pPr>
    </w:p>
    <w:p w14:paraId="6E1E36B7" w14:textId="77777777" w:rsidR="00FA67C8" w:rsidRDefault="00FA67C8" w:rsidP="00FA67C8">
      <w:pPr>
        <w:ind w:left="360" w:right="-180" w:hanging="360"/>
      </w:pPr>
      <w:r>
        <w:t xml:space="preserve">GC 600 Advanced Clinical Skills in Genetic Counseling, </w:t>
      </w:r>
      <w:r w:rsidRPr="00EF27C9">
        <w:rPr>
          <w:i/>
        </w:rPr>
        <w:t>Genetic Epidemiology and Public Health</w:t>
      </w:r>
      <w:r>
        <w:t xml:space="preserve"> (Fall 2013)</w:t>
      </w:r>
    </w:p>
    <w:p w14:paraId="1825F854" w14:textId="77777777" w:rsidR="00FA67C8" w:rsidRDefault="00FA67C8" w:rsidP="00202331">
      <w:pPr>
        <w:ind w:left="360" w:right="-180" w:hanging="360"/>
      </w:pPr>
    </w:p>
    <w:p w14:paraId="03B46D16" w14:textId="77777777" w:rsidR="00C47D83" w:rsidRDefault="00204551" w:rsidP="00FA67C8">
      <w:pPr>
        <w:ind w:left="360" w:right="-180" w:hanging="360"/>
      </w:pPr>
      <w:r>
        <w:t>GC</w:t>
      </w:r>
      <w:r w:rsidR="0057588E">
        <w:t xml:space="preserve"> 602, Advanced Topics in Genetic Counseling, </w:t>
      </w:r>
      <w:r w:rsidR="0057588E" w:rsidRPr="0057588E">
        <w:rPr>
          <w:i/>
        </w:rPr>
        <w:t>Introduction to Genetics in Public Health</w:t>
      </w:r>
      <w:r w:rsidR="0057588E">
        <w:t xml:space="preserve"> (Spring</w:t>
      </w:r>
      <w:r w:rsidR="00FA67C8">
        <w:t xml:space="preserve"> </w:t>
      </w:r>
      <w:r w:rsidR="0057588E">
        <w:t>2012)</w:t>
      </w:r>
    </w:p>
    <w:p w14:paraId="3BC98BCE" w14:textId="77777777" w:rsidR="00D56871" w:rsidRPr="00BF54B0" w:rsidRDefault="00D56871" w:rsidP="0057588E">
      <w:pPr>
        <w:ind w:right="-180"/>
      </w:pPr>
    </w:p>
    <w:p w14:paraId="3E053B1F" w14:textId="77777777" w:rsidR="007D7761" w:rsidRPr="00BF54B0" w:rsidRDefault="007D7761" w:rsidP="00407064">
      <w:pPr>
        <w:ind w:left="360" w:right="-180" w:hanging="360"/>
      </w:pPr>
      <w:r w:rsidRPr="00BF54B0">
        <w:t xml:space="preserve">EPI 600, Introduction to Epidemiology, </w:t>
      </w:r>
      <w:r w:rsidR="00ED4879" w:rsidRPr="00BF54B0">
        <w:rPr>
          <w:i/>
        </w:rPr>
        <w:t>Introduction to Genetic Epidem</w:t>
      </w:r>
      <w:r w:rsidR="00302B65" w:rsidRPr="00BF54B0">
        <w:rPr>
          <w:i/>
        </w:rPr>
        <w:t xml:space="preserve">iology </w:t>
      </w:r>
      <w:r w:rsidR="00724256" w:rsidRPr="00BF54B0">
        <w:t>(Fall, 2007 &amp;</w:t>
      </w:r>
      <w:r w:rsidRPr="00BF54B0">
        <w:t xml:space="preserve"> Spring</w:t>
      </w:r>
      <w:r w:rsidR="00407064" w:rsidRPr="00BF54B0">
        <w:t>, Fall</w:t>
      </w:r>
      <w:r w:rsidRPr="00BF54B0">
        <w:t xml:space="preserve"> 2008</w:t>
      </w:r>
      <w:r w:rsidR="0017101C">
        <w:t>, Fall 2009</w:t>
      </w:r>
      <w:r w:rsidRPr="00BF54B0">
        <w:t>)</w:t>
      </w:r>
    </w:p>
    <w:p w14:paraId="69B9F391" w14:textId="77777777" w:rsidR="00D56871" w:rsidRPr="00BF54B0" w:rsidRDefault="00D56871" w:rsidP="00202331">
      <w:pPr>
        <w:ind w:right="-180"/>
      </w:pPr>
    </w:p>
    <w:p w14:paraId="1DC203AE" w14:textId="77777777" w:rsidR="007D7761" w:rsidRPr="00BF54B0" w:rsidRDefault="007D7761" w:rsidP="00202331">
      <w:pPr>
        <w:ind w:right="-180"/>
      </w:pPr>
      <w:r w:rsidRPr="00BF54B0">
        <w:t xml:space="preserve">EPI 601, Vaccinology, </w:t>
      </w:r>
      <w:r w:rsidR="00302B65" w:rsidRPr="00BF54B0">
        <w:rPr>
          <w:i/>
        </w:rPr>
        <w:t>H</w:t>
      </w:r>
      <w:r w:rsidR="00ED4879" w:rsidRPr="00BF54B0">
        <w:rPr>
          <w:i/>
        </w:rPr>
        <w:t>uman Papillomavirus</w:t>
      </w:r>
      <w:r w:rsidR="00302B65" w:rsidRPr="00BF54B0">
        <w:rPr>
          <w:i/>
        </w:rPr>
        <w:t xml:space="preserve"> Vaccine </w:t>
      </w:r>
      <w:r w:rsidR="00AB76E4">
        <w:t>(Fall</w:t>
      </w:r>
      <w:r w:rsidRPr="00BF54B0">
        <w:t xml:space="preserve"> 2007</w:t>
      </w:r>
      <w:r w:rsidR="00FA67C8">
        <w:t xml:space="preserve"> </w:t>
      </w:r>
      <w:r w:rsidR="00724256" w:rsidRPr="00BF54B0">
        <w:t>&amp;</w:t>
      </w:r>
      <w:r w:rsidR="00A21EBF" w:rsidRPr="00BF54B0">
        <w:t xml:space="preserve"> 08</w:t>
      </w:r>
      <w:r w:rsidRPr="00BF54B0">
        <w:t>)</w:t>
      </w:r>
    </w:p>
    <w:p w14:paraId="3713E34F" w14:textId="77777777" w:rsidR="00407064" w:rsidRPr="00BF54B0" w:rsidRDefault="00407064" w:rsidP="00202331">
      <w:pPr>
        <w:ind w:right="-180"/>
      </w:pPr>
    </w:p>
    <w:p w14:paraId="110410EA" w14:textId="77777777" w:rsidR="00407064" w:rsidRPr="00BF54B0" w:rsidRDefault="00407064" w:rsidP="00B35180">
      <w:pPr>
        <w:ind w:left="360" w:right="-180" w:hanging="360"/>
      </w:pPr>
      <w:r w:rsidRPr="00BF54B0">
        <w:lastRenderedPageBreak/>
        <w:t xml:space="preserve">EPI 612/712, </w:t>
      </w:r>
      <w:r w:rsidRPr="00BF54B0">
        <w:rPr>
          <w:rStyle w:val="Strong"/>
          <w:b w:val="0"/>
        </w:rPr>
        <w:t xml:space="preserve">Nutritional Epidemiology, </w:t>
      </w:r>
      <w:r w:rsidRPr="0057588E">
        <w:rPr>
          <w:rStyle w:val="Strong"/>
          <w:b w:val="0"/>
          <w:i/>
        </w:rPr>
        <w:t>Gene-Nutrition Interaction</w:t>
      </w:r>
      <w:r w:rsidR="00AB76E4">
        <w:rPr>
          <w:rStyle w:val="Strong"/>
          <w:b w:val="0"/>
        </w:rPr>
        <w:t xml:space="preserve"> (Fall</w:t>
      </w:r>
      <w:r w:rsidRPr="00BF54B0">
        <w:rPr>
          <w:rStyle w:val="Strong"/>
          <w:b w:val="0"/>
        </w:rPr>
        <w:t xml:space="preserve"> </w:t>
      </w:r>
      <w:r w:rsidR="00FA67C8">
        <w:rPr>
          <w:rStyle w:val="Strong"/>
          <w:b w:val="0"/>
        </w:rPr>
        <w:t>20</w:t>
      </w:r>
      <w:r w:rsidRPr="00BF54B0">
        <w:rPr>
          <w:rStyle w:val="Strong"/>
          <w:b w:val="0"/>
        </w:rPr>
        <w:t>08)</w:t>
      </w:r>
    </w:p>
    <w:p w14:paraId="640991DC" w14:textId="77777777" w:rsidR="00D56871" w:rsidRPr="00BF54B0" w:rsidRDefault="00D56871" w:rsidP="00202331">
      <w:pPr>
        <w:ind w:right="-180"/>
      </w:pPr>
    </w:p>
    <w:p w14:paraId="5E2D8F3E" w14:textId="77777777" w:rsidR="007D7761" w:rsidRPr="00BF54B0" w:rsidRDefault="007D7761" w:rsidP="00202331">
      <w:pPr>
        <w:ind w:left="360" w:right="-180" w:hanging="360"/>
      </w:pPr>
      <w:r w:rsidRPr="00BF54B0">
        <w:rPr>
          <w:bCs/>
        </w:rPr>
        <w:t xml:space="preserve">Principles of Epidemiology, Department of Epidemiology, </w:t>
      </w:r>
      <w:r w:rsidRPr="00BF54B0">
        <w:t>Bloomberg School</w:t>
      </w:r>
      <w:r w:rsidR="00202331" w:rsidRPr="00BF54B0">
        <w:t xml:space="preserve"> of Public </w:t>
      </w:r>
      <w:r w:rsidRPr="00BF54B0">
        <w:t xml:space="preserve">Health, John Hopkins University: </w:t>
      </w:r>
      <w:r w:rsidRPr="00BF54B0">
        <w:rPr>
          <w:i/>
        </w:rPr>
        <w:t xml:space="preserve">Assistant </w:t>
      </w:r>
      <w:r w:rsidRPr="00BF54B0">
        <w:rPr>
          <w:bCs/>
          <w:i/>
        </w:rPr>
        <w:t>Instructor</w:t>
      </w:r>
      <w:r w:rsidR="00AB76E4">
        <w:t xml:space="preserve"> (Fall</w:t>
      </w:r>
      <w:r w:rsidRPr="00BF54B0">
        <w:t xml:space="preserve"> 2004)</w:t>
      </w:r>
    </w:p>
    <w:p w14:paraId="14DD3410" w14:textId="77777777" w:rsidR="00D56871" w:rsidRPr="00BF54B0" w:rsidRDefault="00D56871" w:rsidP="00202331">
      <w:pPr>
        <w:ind w:left="360" w:right="-180" w:hanging="360"/>
      </w:pPr>
    </w:p>
    <w:p w14:paraId="05230AEE" w14:textId="77777777" w:rsidR="007D7761" w:rsidRPr="00BF54B0" w:rsidRDefault="007D7761" w:rsidP="00202331">
      <w:pPr>
        <w:ind w:left="360" w:right="-180" w:hanging="360"/>
      </w:pPr>
      <w:r w:rsidRPr="00BF54B0">
        <w:rPr>
          <w:iCs/>
        </w:rPr>
        <w:t>Public Health Impact of HIV Infection and AIDS</w:t>
      </w:r>
      <w:r w:rsidRPr="00BF54B0">
        <w:t xml:space="preserve">, Department of Infectious Disease, Bloomberg School of Public Health, John Hopkins University, </w:t>
      </w:r>
      <w:r w:rsidRPr="00BF54B0">
        <w:rPr>
          <w:i/>
        </w:rPr>
        <w:t>Teaching Assistant</w:t>
      </w:r>
      <w:r w:rsidRPr="00BF54B0">
        <w:t>: (Fall &amp; Winter 2001)</w:t>
      </w:r>
    </w:p>
    <w:p w14:paraId="2C66FA05" w14:textId="77777777" w:rsidR="00933E7C" w:rsidRDefault="00933E7C" w:rsidP="0034198F">
      <w:pPr>
        <w:ind w:right="-180"/>
        <w:rPr>
          <w:b/>
          <w:bCs/>
        </w:rPr>
      </w:pPr>
    </w:p>
    <w:p w14:paraId="05925614" w14:textId="113DBB07" w:rsidR="00853C6B" w:rsidRPr="00853C6B" w:rsidRDefault="00853C6B" w:rsidP="00853C6B">
      <w:pPr>
        <w:ind w:right="-180"/>
        <w:rPr>
          <w:b/>
        </w:rPr>
      </w:pPr>
      <w:r w:rsidRPr="00853C6B">
        <w:rPr>
          <w:b/>
        </w:rPr>
        <w:t xml:space="preserve">Students have officially registered for over </w:t>
      </w:r>
      <w:r w:rsidR="00D156C2">
        <w:rPr>
          <w:b/>
        </w:rPr>
        <w:t>410</w:t>
      </w:r>
      <w:r w:rsidR="00F80F5F">
        <w:rPr>
          <w:b/>
        </w:rPr>
        <w:t xml:space="preserve"> </w:t>
      </w:r>
      <w:r w:rsidRPr="00853C6B">
        <w:rPr>
          <w:b/>
        </w:rPr>
        <w:t xml:space="preserve">credit hours for </w:t>
      </w:r>
      <w:r w:rsidRPr="00853C6B">
        <w:rPr>
          <w:b/>
          <w:color w:val="000000"/>
        </w:rPr>
        <w:t>internships, research projects, dissertation research and doctoral directed research.</w:t>
      </w:r>
    </w:p>
    <w:p w14:paraId="59FD02F3" w14:textId="77777777" w:rsidR="00B535C0" w:rsidRDefault="00B535C0" w:rsidP="00B535C0">
      <w:pPr>
        <w:ind w:right="-180"/>
        <w:rPr>
          <w:b/>
          <w:bCs/>
        </w:rPr>
      </w:pPr>
    </w:p>
    <w:p w14:paraId="5A66FB45" w14:textId="77777777" w:rsidR="00853C6B" w:rsidRDefault="00853C6B" w:rsidP="00B535C0">
      <w:pPr>
        <w:ind w:right="-180"/>
        <w:rPr>
          <w:b/>
          <w:bCs/>
        </w:rPr>
      </w:pPr>
    </w:p>
    <w:p w14:paraId="3BC25B7C" w14:textId="77777777" w:rsidR="00B535C0" w:rsidRPr="00BF54B0" w:rsidRDefault="00B535C0" w:rsidP="00B535C0">
      <w:pPr>
        <w:ind w:right="-180"/>
        <w:rPr>
          <w:b/>
          <w:bCs/>
        </w:rPr>
      </w:pPr>
      <w:r w:rsidRPr="00BF54B0">
        <w:rPr>
          <w:b/>
          <w:bCs/>
        </w:rPr>
        <w:t>EDUCATIONAL ACTIVITES:</w:t>
      </w:r>
    </w:p>
    <w:p w14:paraId="2A3C8096" w14:textId="77777777" w:rsidR="00B535C0" w:rsidRPr="00231662" w:rsidRDefault="00B535C0" w:rsidP="00B535C0">
      <w:pPr>
        <w:ind w:right="-180"/>
        <w:rPr>
          <w:bCs/>
        </w:rPr>
      </w:pPr>
    </w:p>
    <w:p w14:paraId="6E1DBA7A" w14:textId="77777777" w:rsidR="00231662" w:rsidRPr="00231662" w:rsidRDefault="00231662" w:rsidP="00B535C0">
      <w:pPr>
        <w:ind w:right="-180"/>
        <w:rPr>
          <w:b/>
          <w:bCs/>
          <w:u w:val="single"/>
        </w:rPr>
      </w:pPr>
      <w:r w:rsidRPr="00231662">
        <w:rPr>
          <w:b/>
          <w:bCs/>
          <w:u w:val="single"/>
        </w:rPr>
        <w:t>Faculty Mentor</w:t>
      </w:r>
    </w:p>
    <w:p w14:paraId="0587DF2C" w14:textId="77777777" w:rsidR="00231662" w:rsidRPr="00231662" w:rsidRDefault="00231662" w:rsidP="00B535C0">
      <w:pPr>
        <w:ind w:right="-180"/>
        <w:rPr>
          <w:b/>
          <w:bCs/>
          <w:u w:val="single"/>
        </w:rPr>
      </w:pPr>
    </w:p>
    <w:p w14:paraId="059419D3" w14:textId="4FF712CD" w:rsidR="00C06E2F" w:rsidRDefault="00C06E2F" w:rsidP="008A396B">
      <w:pPr>
        <w:rPr>
          <w:bCs/>
        </w:rPr>
      </w:pPr>
      <w:r>
        <w:rPr>
          <w:bCs/>
        </w:rPr>
        <w:t xml:space="preserve">Henna Budhwani – Associate Professor, Department of Health Care Organization and Policy (UAB </w:t>
      </w:r>
      <w:r>
        <w:t xml:space="preserve">Promotion and Tenure Faculty Mentor, </w:t>
      </w:r>
      <w:r w:rsidRPr="00C06E2F">
        <w:rPr>
          <w:b/>
        </w:rPr>
        <w:t>2021-</w:t>
      </w:r>
      <w:r>
        <w:t xml:space="preserve"> )</w:t>
      </w:r>
    </w:p>
    <w:p w14:paraId="6E9CB843" w14:textId="77777777" w:rsidR="00C06E2F" w:rsidRDefault="00C06E2F" w:rsidP="008A396B">
      <w:pPr>
        <w:rPr>
          <w:bCs/>
        </w:rPr>
      </w:pPr>
    </w:p>
    <w:p w14:paraId="48895068" w14:textId="482FD8CB" w:rsidR="008A396B" w:rsidRPr="00AA1068" w:rsidRDefault="00765396" w:rsidP="008A396B">
      <w:pPr>
        <w:rPr>
          <w:rFonts w:cs="Arial"/>
          <w:bCs/>
          <w:iCs/>
          <w:szCs w:val="22"/>
        </w:rPr>
      </w:pPr>
      <w:proofErr w:type="spellStart"/>
      <w:r>
        <w:rPr>
          <w:bCs/>
        </w:rPr>
        <w:t>Madhav</w:t>
      </w:r>
      <w:proofErr w:type="spellEnd"/>
      <w:r>
        <w:rPr>
          <w:bCs/>
        </w:rPr>
        <w:t xml:space="preserve"> Bhatta – Assistant Professor, </w:t>
      </w:r>
      <w:r w:rsidR="008A396B" w:rsidRPr="00AA1068">
        <w:rPr>
          <w:rFonts w:cs="Arial"/>
          <w:bCs/>
          <w:iCs/>
          <w:szCs w:val="22"/>
        </w:rPr>
        <w:t>College of Public Health, Kent State University, Kent, OH</w:t>
      </w:r>
      <w:r w:rsidR="008A396B">
        <w:rPr>
          <w:rFonts w:cs="Arial"/>
          <w:bCs/>
          <w:iCs/>
          <w:szCs w:val="22"/>
        </w:rPr>
        <w:t xml:space="preserve"> </w:t>
      </w:r>
      <w:r w:rsidR="008A396B" w:rsidRPr="008A396B">
        <w:rPr>
          <w:rFonts w:cs="Arial"/>
          <w:b/>
          <w:bCs/>
          <w:iCs/>
          <w:szCs w:val="22"/>
        </w:rPr>
        <w:t>(2009 - 2014)</w:t>
      </w:r>
    </w:p>
    <w:p w14:paraId="56DE932D" w14:textId="77777777" w:rsidR="00765396" w:rsidRDefault="00765396" w:rsidP="00231662">
      <w:pPr>
        <w:pStyle w:val="Default"/>
        <w:rPr>
          <w:rFonts w:ascii="Times New Roman" w:hAnsi="Times New Roman" w:cs="Times New Roman"/>
          <w:bCs/>
        </w:rPr>
      </w:pPr>
    </w:p>
    <w:p w14:paraId="33C106AE" w14:textId="77777777" w:rsidR="00231662" w:rsidRDefault="00231662" w:rsidP="00231662">
      <w:pPr>
        <w:pStyle w:val="Default"/>
        <w:rPr>
          <w:rFonts w:ascii="Times New Roman" w:hAnsi="Times New Roman" w:cs="Times New Roman"/>
          <w:bCs/>
        </w:rPr>
      </w:pPr>
      <w:r w:rsidRPr="00231662">
        <w:rPr>
          <w:rFonts w:ascii="Times New Roman" w:hAnsi="Times New Roman" w:cs="Times New Roman"/>
          <w:bCs/>
        </w:rPr>
        <w:t>Akinyemi I Ojesina – Assistant Professor, Department of Epidemiology (</w:t>
      </w:r>
      <w:r>
        <w:rPr>
          <w:rFonts w:ascii="Times New Roman" w:hAnsi="Times New Roman" w:cs="Times New Roman"/>
          <w:bCs/>
        </w:rPr>
        <w:t xml:space="preserve">Departmental mentor and also </w:t>
      </w:r>
      <w:r w:rsidRPr="00231662">
        <w:rPr>
          <w:rFonts w:ascii="Times New Roman" w:hAnsi="Times New Roman" w:cs="Times New Roman"/>
          <w:bCs/>
        </w:rPr>
        <w:t>3U54CA118948-Career Development Supplement, mentor committee)</w:t>
      </w:r>
      <w:r w:rsidR="00765396">
        <w:rPr>
          <w:rFonts w:ascii="Times New Roman" w:hAnsi="Times New Roman" w:cs="Times New Roman"/>
          <w:bCs/>
        </w:rPr>
        <w:t xml:space="preserve"> </w:t>
      </w:r>
      <w:r w:rsidR="00765396">
        <w:rPr>
          <w:rFonts w:ascii="Times New Roman" w:hAnsi="Times New Roman" w:cs="Times New Roman"/>
          <w:b/>
          <w:bCs/>
        </w:rPr>
        <w:t>(2018 -</w:t>
      </w:r>
      <w:r w:rsidR="00765396" w:rsidRPr="00765396">
        <w:rPr>
          <w:rFonts w:ascii="Times New Roman" w:hAnsi="Times New Roman" w:cs="Times New Roman"/>
          <w:b/>
          <w:bCs/>
        </w:rPr>
        <w:t xml:space="preserve"> present)</w:t>
      </w:r>
    </w:p>
    <w:p w14:paraId="0F2A192E" w14:textId="77777777" w:rsidR="00231662" w:rsidRDefault="00231662" w:rsidP="00231662">
      <w:pPr>
        <w:pStyle w:val="Default"/>
        <w:rPr>
          <w:rFonts w:ascii="Times New Roman" w:hAnsi="Times New Roman" w:cs="Times New Roman"/>
          <w:bCs/>
        </w:rPr>
      </w:pPr>
    </w:p>
    <w:p w14:paraId="5D14B6A0" w14:textId="77777777" w:rsidR="00231662" w:rsidRDefault="00231662" w:rsidP="00231662">
      <w:pPr>
        <w:pStyle w:val="Default"/>
        <w:rPr>
          <w:rFonts w:ascii="Times New Roman" w:hAnsi="Times New Roman" w:cs="Times New Roman"/>
          <w:bCs/>
        </w:rPr>
      </w:pPr>
      <w:r>
        <w:rPr>
          <w:rFonts w:ascii="Times New Roman" w:hAnsi="Times New Roman" w:cs="Times New Roman"/>
          <w:bCs/>
        </w:rPr>
        <w:t>Luz A Padilla – Assistant Professor, Department of Epidemiology (Departmental Mentor)</w:t>
      </w:r>
      <w:r w:rsidR="00765396">
        <w:rPr>
          <w:rFonts w:ascii="Times New Roman" w:hAnsi="Times New Roman" w:cs="Times New Roman"/>
          <w:bCs/>
        </w:rPr>
        <w:t xml:space="preserve"> </w:t>
      </w:r>
      <w:r w:rsidR="00765396" w:rsidRPr="00765396">
        <w:rPr>
          <w:rFonts w:ascii="Times New Roman" w:hAnsi="Times New Roman" w:cs="Times New Roman"/>
          <w:b/>
          <w:bCs/>
        </w:rPr>
        <w:t>(2018 – present)</w:t>
      </w:r>
    </w:p>
    <w:p w14:paraId="7EAF0BD0" w14:textId="77777777" w:rsidR="00231662" w:rsidRDefault="00231662" w:rsidP="00231662">
      <w:pPr>
        <w:pStyle w:val="Default"/>
        <w:rPr>
          <w:rFonts w:ascii="Times New Roman" w:hAnsi="Times New Roman" w:cs="Times New Roman"/>
          <w:bCs/>
        </w:rPr>
      </w:pPr>
    </w:p>
    <w:p w14:paraId="1C6515CA" w14:textId="77777777" w:rsidR="00231662" w:rsidRDefault="00231662" w:rsidP="00231662">
      <w:pPr>
        <w:pStyle w:val="Default"/>
        <w:rPr>
          <w:rFonts w:ascii="Times New Roman" w:hAnsi="Times New Roman" w:cs="Times New Roman"/>
          <w:bCs/>
        </w:rPr>
      </w:pPr>
      <w:r>
        <w:rPr>
          <w:rFonts w:ascii="Times New Roman" w:hAnsi="Times New Roman" w:cs="Times New Roman"/>
          <w:bCs/>
        </w:rPr>
        <w:t>Faith Fletcher – Assistant Professor, Department of Health Behavior (</w:t>
      </w:r>
      <w:r w:rsidR="00C2430C">
        <w:rPr>
          <w:rFonts w:ascii="Times New Roman" w:hAnsi="Times New Roman" w:cs="Times New Roman"/>
          <w:bCs/>
        </w:rPr>
        <w:t xml:space="preserve">External </w:t>
      </w:r>
      <w:r>
        <w:rPr>
          <w:rFonts w:ascii="Times New Roman" w:hAnsi="Times New Roman" w:cs="Times New Roman"/>
          <w:bCs/>
        </w:rPr>
        <w:t>Project Co-mentor)</w:t>
      </w:r>
      <w:r w:rsidR="00765396">
        <w:rPr>
          <w:rFonts w:ascii="Times New Roman" w:hAnsi="Times New Roman" w:cs="Times New Roman"/>
          <w:bCs/>
        </w:rPr>
        <w:t xml:space="preserve"> </w:t>
      </w:r>
      <w:r w:rsidR="00765396" w:rsidRPr="00765396">
        <w:rPr>
          <w:rFonts w:ascii="Times New Roman" w:hAnsi="Times New Roman" w:cs="Times New Roman"/>
          <w:b/>
          <w:bCs/>
        </w:rPr>
        <w:t>(2019 -)</w:t>
      </w:r>
    </w:p>
    <w:p w14:paraId="6D019729" w14:textId="77777777" w:rsidR="00231662" w:rsidRDefault="00231662" w:rsidP="00231662">
      <w:pPr>
        <w:pStyle w:val="Default"/>
        <w:rPr>
          <w:rFonts w:ascii="Times New Roman" w:hAnsi="Times New Roman" w:cs="Times New Roman"/>
          <w:bCs/>
        </w:rPr>
      </w:pPr>
    </w:p>
    <w:p w14:paraId="7110E33F" w14:textId="77777777" w:rsidR="00231662" w:rsidRDefault="00231662" w:rsidP="00231662">
      <w:pPr>
        <w:pStyle w:val="Default"/>
        <w:rPr>
          <w:rFonts w:ascii="Times New Roman" w:hAnsi="Times New Roman" w:cs="Times New Roman"/>
          <w:bCs/>
        </w:rPr>
      </w:pPr>
      <w:r>
        <w:rPr>
          <w:rFonts w:ascii="Times New Roman" w:hAnsi="Times New Roman" w:cs="Times New Roman"/>
          <w:bCs/>
        </w:rPr>
        <w:t>Ehsan Abdalla – Assistant Professor, Tuskegee University (Project Co-mentor)</w:t>
      </w:r>
      <w:r w:rsidR="00765396">
        <w:rPr>
          <w:rFonts w:ascii="Times New Roman" w:hAnsi="Times New Roman" w:cs="Times New Roman"/>
          <w:bCs/>
        </w:rPr>
        <w:t xml:space="preserve"> </w:t>
      </w:r>
      <w:r w:rsidR="00765396" w:rsidRPr="00765396">
        <w:rPr>
          <w:rFonts w:ascii="Times New Roman" w:hAnsi="Times New Roman" w:cs="Times New Roman"/>
          <w:b/>
          <w:bCs/>
        </w:rPr>
        <w:t>(2019 - )</w:t>
      </w:r>
    </w:p>
    <w:p w14:paraId="2FEAE2B2" w14:textId="77777777" w:rsidR="00231662" w:rsidRPr="00231662" w:rsidRDefault="00231662" w:rsidP="00231662">
      <w:pPr>
        <w:pStyle w:val="Default"/>
        <w:rPr>
          <w:rFonts w:ascii="Times New Roman" w:eastAsia="Times New Roman" w:hAnsi="Times New Roman" w:cs="Times New Roman"/>
        </w:rPr>
      </w:pPr>
    </w:p>
    <w:p w14:paraId="61079569" w14:textId="77777777" w:rsidR="00231662" w:rsidRPr="00231662" w:rsidRDefault="00231662" w:rsidP="00B535C0">
      <w:pPr>
        <w:ind w:right="-180"/>
        <w:rPr>
          <w:bCs/>
        </w:rPr>
      </w:pPr>
    </w:p>
    <w:p w14:paraId="7AFBD9AC" w14:textId="77777777" w:rsidR="00B535C0" w:rsidRPr="002016C2" w:rsidRDefault="00B535C0" w:rsidP="00B535C0">
      <w:pPr>
        <w:ind w:right="-180"/>
        <w:rPr>
          <w:b/>
          <w:bCs/>
        </w:rPr>
      </w:pPr>
      <w:proofErr w:type="spellStart"/>
      <w:r w:rsidRPr="006C7A8C">
        <w:rPr>
          <w:b/>
          <w:bCs/>
          <w:u w:val="single"/>
        </w:rPr>
        <w:t>Post Doctoral</w:t>
      </w:r>
      <w:proofErr w:type="spellEnd"/>
      <w:r w:rsidRPr="006C7A8C">
        <w:rPr>
          <w:b/>
          <w:bCs/>
          <w:u w:val="single"/>
        </w:rPr>
        <w:t xml:space="preserve"> co-mentor</w:t>
      </w:r>
    </w:p>
    <w:p w14:paraId="2ADA9758" w14:textId="77777777" w:rsidR="00B535C0" w:rsidRDefault="00B535C0" w:rsidP="00B535C0">
      <w:pPr>
        <w:ind w:right="-180"/>
        <w:rPr>
          <w:bCs/>
        </w:rPr>
      </w:pPr>
    </w:p>
    <w:p w14:paraId="1EECC830" w14:textId="77777777" w:rsidR="00B535C0" w:rsidRDefault="00B535C0" w:rsidP="00B535C0">
      <w:r>
        <w:rPr>
          <w:bCs/>
        </w:rPr>
        <w:t xml:space="preserve">Yann </w:t>
      </w:r>
      <w:r w:rsidRPr="0098283B">
        <w:rPr>
          <w:bCs/>
        </w:rPr>
        <w:t>Klimentidis</w:t>
      </w:r>
      <w:r>
        <w:rPr>
          <w:bCs/>
        </w:rPr>
        <w:t xml:space="preserve"> – Project:</w:t>
      </w:r>
      <w:r w:rsidRPr="004C45FD">
        <w:rPr>
          <w:bCs/>
        </w:rPr>
        <w:t xml:space="preserve"> </w:t>
      </w:r>
      <w:r w:rsidRPr="004C45FD">
        <w:t>Population-specific natural selection at genetic regions associated with HIV</w:t>
      </w:r>
      <w:r>
        <w:t>-1 viral load set-point control (currently assistant professor, Epidemiology and Biostatistics, University of Arizona)</w:t>
      </w:r>
    </w:p>
    <w:p w14:paraId="7CC89C45" w14:textId="77777777" w:rsidR="00B535C0" w:rsidRDefault="00B535C0" w:rsidP="00B535C0">
      <w:pPr>
        <w:rPr>
          <w:b/>
        </w:rPr>
      </w:pPr>
    </w:p>
    <w:p w14:paraId="3720042B" w14:textId="77777777" w:rsidR="00B535C0" w:rsidRDefault="00B535C0" w:rsidP="00B535C0">
      <w:pPr>
        <w:ind w:right="-180"/>
        <w:rPr>
          <w:bCs/>
        </w:rPr>
      </w:pPr>
      <w:r>
        <w:rPr>
          <w:bCs/>
        </w:rPr>
        <w:t xml:space="preserve">Robert </w:t>
      </w:r>
      <w:proofErr w:type="spellStart"/>
      <w:r>
        <w:rPr>
          <w:bCs/>
        </w:rPr>
        <w:t>Makowsky</w:t>
      </w:r>
      <w:proofErr w:type="spellEnd"/>
      <w:r>
        <w:rPr>
          <w:bCs/>
        </w:rPr>
        <w:t xml:space="preserve"> – Project: Relation between autosome, Y-chromosome and mitochondrial markers from GWAS: PCA and phylogenetic analyses (currently Biostatistician, Gore) </w:t>
      </w:r>
    </w:p>
    <w:p w14:paraId="624CBE42" w14:textId="77777777" w:rsidR="00B535C0" w:rsidRDefault="00B535C0" w:rsidP="00B535C0">
      <w:pPr>
        <w:ind w:right="-180"/>
        <w:rPr>
          <w:bCs/>
        </w:rPr>
      </w:pPr>
    </w:p>
    <w:p w14:paraId="352BE59C" w14:textId="77777777" w:rsidR="00B535C0" w:rsidRDefault="00B535C0" w:rsidP="00B535C0">
      <w:pPr>
        <w:ind w:right="-180"/>
        <w:rPr>
          <w:bCs/>
        </w:rPr>
      </w:pPr>
      <w:r>
        <w:rPr>
          <w:bCs/>
        </w:rPr>
        <w:lastRenderedPageBreak/>
        <w:t xml:space="preserve">Marguerite M D Irvin – Project: Genomic </w:t>
      </w:r>
      <w:r>
        <w:t xml:space="preserve">Association of Subcutaneous Leg and Trunk Fat in HIV-1-positive men on HAART </w:t>
      </w:r>
      <w:r>
        <w:rPr>
          <w:bCs/>
        </w:rPr>
        <w:t>(currently ass</w:t>
      </w:r>
      <w:r w:rsidR="002F38EF">
        <w:rPr>
          <w:bCs/>
        </w:rPr>
        <w:t>ociate</w:t>
      </w:r>
      <w:r>
        <w:rPr>
          <w:bCs/>
        </w:rPr>
        <w:t xml:space="preserve"> professor, Department of Epidemiology, University of Alabama at Birmingham)</w:t>
      </w:r>
    </w:p>
    <w:p w14:paraId="70146045" w14:textId="77777777" w:rsidR="00B535C0" w:rsidRDefault="00B535C0" w:rsidP="00B535C0">
      <w:pPr>
        <w:ind w:right="-180"/>
        <w:jc w:val="both"/>
        <w:rPr>
          <w:b/>
          <w:u w:val="single"/>
        </w:rPr>
      </w:pPr>
    </w:p>
    <w:p w14:paraId="58BE25A9" w14:textId="77777777" w:rsidR="007D237D" w:rsidRPr="00BF54B0" w:rsidRDefault="007D237D" w:rsidP="00B535C0">
      <w:pPr>
        <w:ind w:right="-180"/>
        <w:jc w:val="both"/>
        <w:rPr>
          <w:b/>
          <w:u w:val="single"/>
        </w:rPr>
      </w:pPr>
    </w:p>
    <w:p w14:paraId="11B7A222" w14:textId="77777777" w:rsidR="00B535C0" w:rsidRPr="000336C4" w:rsidRDefault="00B535C0" w:rsidP="00B535C0">
      <w:pPr>
        <w:rPr>
          <w:rFonts w:ascii="Times New Roman Bold" w:hAnsi="Times New Roman Bold"/>
          <w:b/>
          <w:caps/>
          <w:u w:val="single"/>
        </w:rPr>
      </w:pPr>
      <w:r w:rsidRPr="000336C4">
        <w:rPr>
          <w:rFonts w:ascii="Times New Roman Bold" w:hAnsi="Times New Roman Bold"/>
          <w:b/>
          <w:caps/>
          <w:u w:val="single"/>
        </w:rPr>
        <w:t>Doctoral Thesis Advisor and Committee Chair</w:t>
      </w:r>
    </w:p>
    <w:p w14:paraId="4CD3AEBE" w14:textId="77777777" w:rsidR="00B535C0" w:rsidRDefault="00B535C0" w:rsidP="00B535C0">
      <w:pPr>
        <w:ind w:right="-180"/>
        <w:jc w:val="both"/>
        <w:rPr>
          <w:b/>
          <w:u w:val="single"/>
        </w:rPr>
      </w:pPr>
    </w:p>
    <w:p w14:paraId="6FE3984C" w14:textId="77777777" w:rsidR="00B45B93" w:rsidRDefault="00B45B93" w:rsidP="00B535C0">
      <w:pPr>
        <w:autoSpaceDE w:val="0"/>
        <w:autoSpaceDN w:val="0"/>
        <w:adjustRightInd w:val="0"/>
        <w:ind w:left="1440" w:hanging="1440"/>
        <w:rPr>
          <w:bCs/>
        </w:rPr>
      </w:pPr>
    </w:p>
    <w:p w14:paraId="09567D52" w14:textId="77777777" w:rsidR="00B535C0" w:rsidRDefault="00B535C0" w:rsidP="00B535C0">
      <w:pPr>
        <w:autoSpaceDE w:val="0"/>
        <w:autoSpaceDN w:val="0"/>
        <w:adjustRightInd w:val="0"/>
        <w:ind w:left="1440" w:hanging="1440"/>
        <w:rPr>
          <w:bCs/>
        </w:rPr>
      </w:pPr>
      <w:r>
        <w:rPr>
          <w:bCs/>
        </w:rPr>
        <w:t>2009-12</w:t>
      </w:r>
      <w:r>
        <w:rPr>
          <w:bCs/>
        </w:rPr>
        <w:tab/>
        <w:t xml:space="preserve">Mawuli </w:t>
      </w:r>
      <w:proofErr w:type="spellStart"/>
      <w:r>
        <w:rPr>
          <w:bCs/>
        </w:rPr>
        <w:t>Nyaku</w:t>
      </w:r>
      <w:proofErr w:type="spellEnd"/>
      <w:r>
        <w:rPr>
          <w:bCs/>
        </w:rPr>
        <w:t xml:space="preserve"> (</w:t>
      </w:r>
      <w:proofErr w:type="spellStart"/>
      <w:r>
        <w:rPr>
          <w:bCs/>
        </w:rPr>
        <w:t>DrPh</w:t>
      </w:r>
      <w:proofErr w:type="spellEnd"/>
      <w:r>
        <w:rPr>
          <w:bCs/>
        </w:rPr>
        <w:t xml:space="preserve">) – </w:t>
      </w:r>
      <w:r w:rsidRPr="00BF2DAE">
        <w:rPr>
          <w:bCs/>
          <w:i/>
        </w:rPr>
        <w:t>Association between CC Chemokine Ligand 3-Like-1 (CCL3L1) Gene Copy Number and Rheumatoid Arthritis in African Americans</w:t>
      </w:r>
      <w:r>
        <w:rPr>
          <w:bCs/>
        </w:rPr>
        <w:t xml:space="preserve"> (c</w:t>
      </w:r>
      <w:r w:rsidR="00527336">
        <w:rPr>
          <w:bCs/>
        </w:rPr>
        <w:t xml:space="preserve">urrently Public Health Officer </w:t>
      </w:r>
      <w:r>
        <w:rPr>
          <w:bCs/>
        </w:rPr>
        <w:t>- Center</w:t>
      </w:r>
      <w:r w:rsidR="00527336">
        <w:rPr>
          <w:bCs/>
        </w:rPr>
        <w:t>s</w:t>
      </w:r>
      <w:r>
        <w:rPr>
          <w:bCs/>
        </w:rPr>
        <w:t xml:space="preserve"> for Disease Control</w:t>
      </w:r>
      <w:r w:rsidR="00527336">
        <w:rPr>
          <w:bCs/>
        </w:rPr>
        <w:t xml:space="preserve"> - Atlanta</w:t>
      </w:r>
      <w:r>
        <w:rPr>
          <w:bCs/>
        </w:rPr>
        <w:t>)</w:t>
      </w:r>
    </w:p>
    <w:p w14:paraId="561260DE" w14:textId="77777777" w:rsidR="00B535C0" w:rsidRDefault="00B535C0" w:rsidP="00B535C0">
      <w:pPr>
        <w:autoSpaceDE w:val="0"/>
        <w:autoSpaceDN w:val="0"/>
        <w:adjustRightInd w:val="0"/>
        <w:ind w:left="1440" w:hanging="1440"/>
        <w:rPr>
          <w:bCs/>
        </w:rPr>
      </w:pPr>
    </w:p>
    <w:p w14:paraId="1A1B19B0" w14:textId="77777777" w:rsidR="00B535C0" w:rsidRDefault="00B535C0" w:rsidP="00B535C0">
      <w:pPr>
        <w:pStyle w:val="Default"/>
        <w:ind w:left="1440" w:hanging="1440"/>
        <w:rPr>
          <w:rFonts w:ascii="Times New Roman" w:hAnsi="Times New Roman" w:cs="Times New Roman"/>
        </w:rPr>
      </w:pPr>
      <w:r w:rsidRPr="00963C8C">
        <w:rPr>
          <w:rFonts w:ascii="Times New Roman" w:hAnsi="Times New Roman" w:cs="Times New Roman"/>
          <w:bCs/>
        </w:rPr>
        <w:t>2010-</w:t>
      </w:r>
      <w:r>
        <w:rPr>
          <w:rFonts w:ascii="Times New Roman" w:hAnsi="Times New Roman" w:cs="Times New Roman"/>
          <w:bCs/>
        </w:rPr>
        <w:t>13</w:t>
      </w:r>
      <w:r w:rsidRPr="00963C8C">
        <w:rPr>
          <w:rFonts w:ascii="Times New Roman" w:hAnsi="Times New Roman" w:cs="Times New Roman"/>
          <w:bCs/>
        </w:rPr>
        <w:tab/>
        <w:t xml:space="preserve">Staci Sudenga (PhD) – </w:t>
      </w:r>
      <w:r w:rsidRPr="00963C8C">
        <w:rPr>
          <w:rFonts w:ascii="Times New Roman" w:hAnsi="Times New Roman" w:cs="Times New Roman"/>
          <w:bCs/>
          <w:i/>
        </w:rPr>
        <w:t xml:space="preserve">Host genetic factors associated with cervical HPV clearance </w:t>
      </w:r>
      <w:r w:rsidRPr="00E33F55">
        <w:rPr>
          <w:rFonts w:ascii="Times New Roman" w:hAnsi="Times New Roman" w:cs="Times New Roman"/>
          <w:bCs/>
        </w:rPr>
        <w:t>(</w:t>
      </w:r>
      <w:r>
        <w:rPr>
          <w:rFonts w:ascii="Times New Roman" w:hAnsi="Times New Roman" w:cs="Times New Roman"/>
          <w:bCs/>
        </w:rPr>
        <w:t xml:space="preserve">currently </w:t>
      </w:r>
      <w:r w:rsidR="00527336">
        <w:rPr>
          <w:rFonts w:ascii="Times New Roman" w:hAnsi="Times New Roman" w:cs="Times New Roman"/>
          <w:bCs/>
        </w:rPr>
        <w:t>assistant professor</w:t>
      </w:r>
      <w:r>
        <w:rPr>
          <w:rFonts w:ascii="Times New Roman" w:hAnsi="Times New Roman" w:cs="Times New Roman"/>
          <w:bCs/>
        </w:rPr>
        <w:t xml:space="preserve">, </w:t>
      </w:r>
      <w:r w:rsidR="00527336">
        <w:rPr>
          <w:rFonts w:ascii="Times New Roman" w:hAnsi="Times New Roman" w:cs="Times New Roman"/>
          <w:bCs/>
        </w:rPr>
        <w:t>Vanderbilt University</w:t>
      </w:r>
      <w:r w:rsidRPr="00E33F55">
        <w:rPr>
          <w:rFonts w:ascii="Times New Roman" w:hAnsi="Times New Roman" w:cs="Times New Roman"/>
        </w:rPr>
        <w:t>)</w:t>
      </w:r>
      <w:r w:rsidR="009244E2">
        <w:rPr>
          <w:rFonts w:ascii="Times New Roman" w:hAnsi="Times New Roman" w:cs="Times New Roman"/>
        </w:rPr>
        <w:t xml:space="preserve"> (supported by Cancer Prevention and Control Training Program (CPCTP NCI-T32)</w:t>
      </w:r>
    </w:p>
    <w:p w14:paraId="1CB54424" w14:textId="77777777" w:rsidR="00B535C0" w:rsidRPr="00B30CE4" w:rsidRDefault="00B535C0" w:rsidP="00B535C0">
      <w:pPr>
        <w:pStyle w:val="Default"/>
        <w:ind w:left="1440" w:hanging="1440"/>
        <w:rPr>
          <w:rFonts w:ascii="Times New Roman" w:hAnsi="Times New Roman" w:cs="Times New Roman"/>
        </w:rPr>
      </w:pPr>
    </w:p>
    <w:p w14:paraId="7103CC54" w14:textId="77777777" w:rsidR="00B535C0" w:rsidRDefault="00B535C0" w:rsidP="00B535C0">
      <w:pPr>
        <w:ind w:left="1440" w:hanging="1440"/>
      </w:pPr>
      <w:r>
        <w:rPr>
          <w:bCs/>
        </w:rPr>
        <w:t>2008-14</w:t>
      </w:r>
      <w:r>
        <w:rPr>
          <w:bCs/>
        </w:rPr>
        <w:tab/>
      </w:r>
      <w:r w:rsidRPr="00BF54B0">
        <w:rPr>
          <w:bCs/>
        </w:rPr>
        <w:t>Kathryn E Royse (PhD)</w:t>
      </w:r>
      <w:r>
        <w:rPr>
          <w:bCs/>
        </w:rPr>
        <w:t xml:space="preserve"> – </w:t>
      </w:r>
      <w:r>
        <w:rPr>
          <w:bCs/>
          <w:i/>
        </w:rPr>
        <w:t xml:space="preserve">Molecular Profiling in </w:t>
      </w:r>
      <w:r w:rsidR="004651D3">
        <w:rPr>
          <w:bCs/>
          <w:i/>
        </w:rPr>
        <w:t>Cervical Carcinogenesis and Prog</w:t>
      </w:r>
      <w:r>
        <w:rPr>
          <w:bCs/>
          <w:i/>
        </w:rPr>
        <w:t>ression</w:t>
      </w:r>
      <w:r>
        <w:rPr>
          <w:bCs/>
        </w:rPr>
        <w:t xml:space="preserve"> (</w:t>
      </w:r>
      <w:r w:rsidR="00B66AB6">
        <w:rPr>
          <w:bCs/>
        </w:rPr>
        <w:t>currently Instructor</w:t>
      </w:r>
      <w:r>
        <w:rPr>
          <w:bCs/>
        </w:rPr>
        <w:t>,</w:t>
      </w:r>
      <w:r w:rsidR="00B66AB6">
        <w:rPr>
          <w:bCs/>
        </w:rPr>
        <w:t xml:space="preserve"> Section of Health Services Research</w:t>
      </w:r>
      <w:r>
        <w:rPr>
          <w:bCs/>
        </w:rPr>
        <w:t xml:space="preserve"> Baylor College of </w:t>
      </w:r>
      <w:r w:rsidR="00B66AB6">
        <w:rPr>
          <w:bCs/>
        </w:rPr>
        <w:t>Medicine</w:t>
      </w:r>
      <w:r>
        <w:t>)</w:t>
      </w:r>
      <w:r w:rsidR="009244E2">
        <w:t xml:space="preserve"> (supported by CPCTP NCI-T32)</w:t>
      </w:r>
    </w:p>
    <w:p w14:paraId="39C295A5" w14:textId="77777777" w:rsidR="007D237D" w:rsidRDefault="007D237D" w:rsidP="00B535C0">
      <w:pPr>
        <w:ind w:left="1440" w:hanging="1440"/>
      </w:pPr>
    </w:p>
    <w:p w14:paraId="78F3C0C4" w14:textId="77777777" w:rsidR="007D237D" w:rsidRPr="00427CCF" w:rsidRDefault="007D237D" w:rsidP="007D237D">
      <w:pPr>
        <w:ind w:left="1440" w:hanging="1440"/>
      </w:pPr>
      <w:r>
        <w:rPr>
          <w:bCs/>
        </w:rPr>
        <w:t>2011-15</w:t>
      </w:r>
      <w:r>
        <w:rPr>
          <w:bCs/>
        </w:rPr>
        <w:tab/>
        <w:t xml:space="preserve">Derek Johnson (PhD) (Research Advisor) - </w:t>
      </w:r>
      <w:r w:rsidRPr="00427CCF">
        <w:rPr>
          <w:bCs/>
          <w:i/>
        </w:rPr>
        <w:t xml:space="preserve">Prevalence and Determinants of High Risk Human Papillomavirus (HPV) Among Wives of Migrant Workers – A Study in </w:t>
      </w:r>
      <w:proofErr w:type="spellStart"/>
      <w:r w:rsidRPr="00427CCF">
        <w:rPr>
          <w:bCs/>
          <w:i/>
        </w:rPr>
        <w:t>Achham</w:t>
      </w:r>
      <w:proofErr w:type="spellEnd"/>
      <w:r w:rsidRPr="00427CCF">
        <w:rPr>
          <w:bCs/>
          <w:i/>
        </w:rPr>
        <w:t xml:space="preserve"> District of Nepal</w:t>
      </w:r>
      <w:r>
        <w:t xml:space="preserve"> </w:t>
      </w:r>
      <w:r>
        <w:rPr>
          <w:bCs/>
        </w:rPr>
        <w:t xml:space="preserve">(currently </w:t>
      </w:r>
      <w:r w:rsidR="002F51AE">
        <w:rPr>
          <w:bCs/>
        </w:rPr>
        <w:t>Epidemiologist, Doctors Without Borders, Myanmar</w:t>
      </w:r>
      <w:r>
        <w:t>)</w:t>
      </w:r>
      <w:r w:rsidR="009244E2">
        <w:t xml:space="preserve"> (supported by CPCTP NCI-T32)</w:t>
      </w:r>
    </w:p>
    <w:p w14:paraId="3A3719A3" w14:textId="77777777" w:rsidR="007D237D" w:rsidRDefault="007D237D" w:rsidP="00B535C0">
      <w:pPr>
        <w:ind w:left="1440" w:hanging="1440"/>
      </w:pPr>
    </w:p>
    <w:p w14:paraId="6EDF548F" w14:textId="77777777" w:rsidR="00527336" w:rsidRDefault="00527336" w:rsidP="00527336">
      <w:pPr>
        <w:ind w:left="1440" w:hanging="1440"/>
        <w:rPr>
          <w:bCs/>
          <w:i/>
        </w:rPr>
      </w:pPr>
      <w:r>
        <w:rPr>
          <w:bCs/>
        </w:rPr>
        <w:t>2011-16</w:t>
      </w:r>
      <w:r>
        <w:rPr>
          <w:bCs/>
        </w:rPr>
        <w:tab/>
        <w:t xml:space="preserve">Aditi Shendre (PhD) – </w:t>
      </w:r>
      <w:r w:rsidRPr="001B7EF9">
        <w:rPr>
          <w:bCs/>
          <w:i/>
        </w:rPr>
        <w:t>Admixture mapping of common carotid artery intima-media thickness (</w:t>
      </w:r>
      <w:proofErr w:type="spellStart"/>
      <w:r w:rsidRPr="001B7EF9">
        <w:rPr>
          <w:bCs/>
          <w:i/>
        </w:rPr>
        <w:t>cIMT</w:t>
      </w:r>
      <w:proofErr w:type="spellEnd"/>
      <w:r w:rsidRPr="001B7EF9">
        <w:rPr>
          <w:bCs/>
          <w:i/>
        </w:rPr>
        <w:t>) among African Americans</w:t>
      </w:r>
      <w:r w:rsidR="00BF4230">
        <w:rPr>
          <w:bCs/>
          <w:i/>
        </w:rPr>
        <w:t xml:space="preserve"> (</w:t>
      </w:r>
      <w:r w:rsidR="00BF4230" w:rsidRPr="00BF4230">
        <w:rPr>
          <w:bCs/>
        </w:rPr>
        <w:t xml:space="preserve">currently post-doctoral fellow, </w:t>
      </w:r>
      <w:r w:rsidR="000A208C">
        <w:rPr>
          <w:bCs/>
        </w:rPr>
        <w:t>Ohio State</w:t>
      </w:r>
      <w:r w:rsidR="00BF4230" w:rsidRPr="00BF4230">
        <w:rPr>
          <w:bCs/>
        </w:rPr>
        <w:t xml:space="preserve"> University</w:t>
      </w:r>
      <w:r w:rsidR="00BF4230">
        <w:rPr>
          <w:bCs/>
          <w:i/>
        </w:rPr>
        <w:t>)</w:t>
      </w:r>
    </w:p>
    <w:p w14:paraId="08BBE3B2" w14:textId="77777777" w:rsidR="00C2430C" w:rsidRDefault="00C2430C" w:rsidP="00527336">
      <w:pPr>
        <w:ind w:left="1440" w:hanging="1440"/>
        <w:rPr>
          <w:bCs/>
          <w:i/>
        </w:rPr>
      </w:pPr>
    </w:p>
    <w:p w14:paraId="2B1ACCF3" w14:textId="46A26C9E" w:rsidR="00C2430C" w:rsidRPr="00B45B93" w:rsidRDefault="00235A6A" w:rsidP="00C2430C">
      <w:pPr>
        <w:ind w:left="1440" w:hanging="1440"/>
        <w:jc w:val="both"/>
        <w:rPr>
          <w:b/>
        </w:rPr>
      </w:pPr>
      <w:r>
        <w:rPr>
          <w:bCs/>
        </w:rPr>
        <w:t>2014-</w:t>
      </w:r>
      <w:r w:rsidR="00C2430C">
        <w:rPr>
          <w:bCs/>
        </w:rPr>
        <w:t>18</w:t>
      </w:r>
      <w:r w:rsidR="00C2430C">
        <w:rPr>
          <w:bCs/>
        </w:rPr>
        <w:tab/>
      </w:r>
      <w:r w:rsidR="00C2430C" w:rsidRPr="004A7701">
        <w:rPr>
          <w:bCs/>
        </w:rPr>
        <w:t xml:space="preserve">Michael P Behring (PhD) - </w:t>
      </w:r>
      <w:r w:rsidR="00C2430C" w:rsidRPr="00B45B93">
        <w:rPr>
          <w:i/>
        </w:rPr>
        <w:t>Genome-wide breast cancer epidemiology: metastasis, aging, and immune response</w:t>
      </w:r>
      <w:r w:rsidR="00C2430C">
        <w:t xml:space="preserve"> (currently Post-doc at Dr. Upender Manne’s lab)</w:t>
      </w:r>
    </w:p>
    <w:p w14:paraId="3E356357" w14:textId="77777777" w:rsidR="00E86F82" w:rsidRDefault="00E86F82" w:rsidP="00527336">
      <w:pPr>
        <w:ind w:left="1440" w:hanging="1440"/>
        <w:rPr>
          <w:bCs/>
          <w:i/>
        </w:rPr>
      </w:pPr>
    </w:p>
    <w:p w14:paraId="2130CB03" w14:textId="78B04B3C" w:rsidR="00E86F82" w:rsidRPr="00E86F82" w:rsidRDefault="00E86F82" w:rsidP="00527336">
      <w:pPr>
        <w:ind w:left="1440" w:hanging="1440"/>
      </w:pPr>
      <w:r>
        <w:rPr>
          <w:bCs/>
        </w:rPr>
        <w:t>2013-19</w:t>
      </w:r>
      <w:r>
        <w:rPr>
          <w:bCs/>
        </w:rPr>
        <w:tab/>
        <w:t xml:space="preserve">Yuanfan Ye (PhD) – </w:t>
      </w:r>
      <w:r>
        <w:rPr>
          <w:bCs/>
          <w:i/>
        </w:rPr>
        <w:t>HPV and HSV associated clinical conditions among people living with HIV-1 infection</w:t>
      </w:r>
      <w:r w:rsidR="00D156C2">
        <w:rPr>
          <w:bCs/>
          <w:i/>
        </w:rPr>
        <w:t xml:space="preserve"> </w:t>
      </w:r>
      <w:r w:rsidR="00D156C2" w:rsidRPr="00D156C2">
        <w:rPr>
          <w:bCs/>
          <w:iCs/>
        </w:rPr>
        <w:t>(currently Post-doc UAB Ob/</w:t>
      </w:r>
      <w:proofErr w:type="spellStart"/>
      <w:r w:rsidR="00D156C2" w:rsidRPr="00D156C2">
        <w:rPr>
          <w:bCs/>
          <w:iCs/>
        </w:rPr>
        <w:t>Gyn</w:t>
      </w:r>
      <w:proofErr w:type="spellEnd"/>
      <w:r w:rsidR="00D156C2" w:rsidRPr="00D156C2">
        <w:rPr>
          <w:bCs/>
          <w:iCs/>
        </w:rPr>
        <w:t>)</w:t>
      </w:r>
    </w:p>
    <w:p w14:paraId="67E8F3BA" w14:textId="77777777" w:rsidR="00162DDD" w:rsidRDefault="00162DDD" w:rsidP="00B535C0">
      <w:pPr>
        <w:ind w:left="1440" w:hanging="1440"/>
        <w:rPr>
          <w:bCs/>
          <w:u w:val="single"/>
        </w:rPr>
      </w:pPr>
    </w:p>
    <w:p w14:paraId="6EDB04E7" w14:textId="77777777" w:rsidR="00B535C0" w:rsidRPr="000336C4" w:rsidRDefault="00B535C0" w:rsidP="00B535C0">
      <w:pPr>
        <w:ind w:left="1440" w:hanging="1440"/>
        <w:rPr>
          <w:b/>
          <w:bCs/>
          <w:u w:val="single"/>
        </w:rPr>
      </w:pPr>
      <w:r w:rsidRPr="000336C4">
        <w:rPr>
          <w:b/>
          <w:bCs/>
          <w:u w:val="single"/>
        </w:rPr>
        <w:t>Current</w:t>
      </w:r>
      <w:r w:rsidR="00E86F82" w:rsidRPr="000336C4">
        <w:rPr>
          <w:b/>
          <w:bCs/>
          <w:u w:val="single"/>
        </w:rPr>
        <w:t xml:space="preserve"> (Advisor and Committee Chair)</w:t>
      </w:r>
    </w:p>
    <w:p w14:paraId="6358060E" w14:textId="77777777" w:rsidR="007D237D" w:rsidRPr="00223B77" w:rsidRDefault="007D237D" w:rsidP="00E86F82">
      <w:pPr>
        <w:rPr>
          <w:bCs/>
          <w:i/>
        </w:rPr>
      </w:pPr>
    </w:p>
    <w:p w14:paraId="42ED35E8" w14:textId="3633C757" w:rsidR="00DC722C" w:rsidRDefault="00DC722C" w:rsidP="007D237D">
      <w:pPr>
        <w:rPr>
          <w:bCs/>
        </w:rPr>
      </w:pPr>
      <w:r>
        <w:rPr>
          <w:bCs/>
        </w:rPr>
        <w:t>2016-</w:t>
      </w:r>
      <w:r>
        <w:rPr>
          <w:bCs/>
        </w:rPr>
        <w:tab/>
      </w:r>
      <w:r>
        <w:rPr>
          <w:bCs/>
        </w:rPr>
        <w:tab/>
        <w:t xml:space="preserve">Adeniyi J Idigo (PhD </w:t>
      </w:r>
      <w:r w:rsidR="005B0F5D">
        <w:rPr>
          <w:bCs/>
        </w:rPr>
        <w:t>5</w:t>
      </w:r>
      <w:r w:rsidR="00E86F82" w:rsidRPr="00E86F82">
        <w:rPr>
          <w:bCs/>
          <w:vertAlign w:val="superscript"/>
        </w:rPr>
        <w:t>th</w:t>
      </w:r>
      <w:r w:rsidR="00E86F82">
        <w:rPr>
          <w:bCs/>
        </w:rPr>
        <w:t xml:space="preserve"> </w:t>
      </w:r>
      <w:r>
        <w:rPr>
          <w:bCs/>
        </w:rPr>
        <w:t>year)</w:t>
      </w:r>
    </w:p>
    <w:p w14:paraId="44DD50A4" w14:textId="2486D3CB" w:rsidR="001D4A4B" w:rsidRPr="001D4A4B" w:rsidRDefault="001D4A4B" w:rsidP="001D4A4B">
      <w:pPr>
        <w:ind w:left="1440"/>
        <w:rPr>
          <w:bCs/>
        </w:rPr>
      </w:pPr>
      <w:r w:rsidRPr="001D4A4B">
        <w:rPr>
          <w:bCs/>
        </w:rPr>
        <w:t>Thesis: “</w:t>
      </w:r>
      <w:r w:rsidRPr="001D4A4B">
        <w:rPr>
          <w:bCs/>
          <w:i/>
        </w:rPr>
        <w:t>Drug resistance, treatment adverse events, and poor prognosis among patients hospitalized with community-acquired pneumonia</w:t>
      </w:r>
      <w:r w:rsidRPr="001D4A4B">
        <w:rPr>
          <w:bCs/>
        </w:rPr>
        <w:t>”</w:t>
      </w:r>
    </w:p>
    <w:p w14:paraId="29B1AF8A" w14:textId="77777777" w:rsidR="007B3CEF" w:rsidRDefault="007B3CEF" w:rsidP="007D237D">
      <w:pPr>
        <w:rPr>
          <w:bCs/>
        </w:rPr>
      </w:pPr>
    </w:p>
    <w:p w14:paraId="2139D18F" w14:textId="5026D8A9" w:rsidR="00B45B93" w:rsidRDefault="005B0F5D" w:rsidP="007D237D">
      <w:pPr>
        <w:rPr>
          <w:bCs/>
        </w:rPr>
      </w:pPr>
      <w:r>
        <w:rPr>
          <w:bCs/>
        </w:rPr>
        <w:t>2016-</w:t>
      </w:r>
      <w:r>
        <w:rPr>
          <w:bCs/>
        </w:rPr>
        <w:tab/>
      </w:r>
      <w:r>
        <w:rPr>
          <w:bCs/>
        </w:rPr>
        <w:tab/>
        <w:t>Amrita Mukherjee (PhD 5</w:t>
      </w:r>
      <w:r w:rsidR="00E86F82" w:rsidRPr="00E86F82">
        <w:rPr>
          <w:bCs/>
          <w:vertAlign w:val="superscript"/>
        </w:rPr>
        <w:t>th</w:t>
      </w:r>
      <w:r w:rsidR="00E86F82">
        <w:rPr>
          <w:bCs/>
        </w:rPr>
        <w:t xml:space="preserve"> </w:t>
      </w:r>
      <w:r w:rsidR="003522F3">
        <w:rPr>
          <w:bCs/>
        </w:rPr>
        <w:t xml:space="preserve">year) </w:t>
      </w:r>
      <w:r w:rsidR="00C2430C">
        <w:rPr>
          <w:bCs/>
        </w:rPr>
        <w:t>– AHA pre-doctoral fellowship awarded (2019)</w:t>
      </w:r>
    </w:p>
    <w:p w14:paraId="6A5FA22E" w14:textId="4728D137" w:rsidR="00A109FD" w:rsidRDefault="00A109FD" w:rsidP="00A109FD">
      <w:pPr>
        <w:ind w:left="1440"/>
        <w:rPr>
          <w:bCs/>
        </w:rPr>
      </w:pPr>
      <w:r>
        <w:rPr>
          <w:bCs/>
        </w:rPr>
        <w:t>Thesis: “</w:t>
      </w:r>
      <w:r w:rsidRPr="00A109FD">
        <w:rPr>
          <w:bCs/>
          <w:i/>
        </w:rPr>
        <w:t>Cardiovascular Disease Risk in Head Neck Squamous Cell Carcinoma patients: Using Electronic Medical Records data</w:t>
      </w:r>
      <w:r>
        <w:rPr>
          <w:bCs/>
        </w:rPr>
        <w:t>”</w:t>
      </w:r>
    </w:p>
    <w:p w14:paraId="03EF0D37" w14:textId="77777777" w:rsidR="007B3CEF" w:rsidRDefault="007B3CEF" w:rsidP="00A109FD">
      <w:pPr>
        <w:ind w:left="1440"/>
        <w:rPr>
          <w:bCs/>
        </w:rPr>
      </w:pPr>
    </w:p>
    <w:p w14:paraId="42293157" w14:textId="625F7024" w:rsidR="00B45B93" w:rsidRDefault="009244E2" w:rsidP="009244E2">
      <w:pPr>
        <w:ind w:left="1440" w:hanging="1440"/>
      </w:pPr>
      <w:r>
        <w:rPr>
          <w:bCs/>
        </w:rPr>
        <w:t xml:space="preserve">2018- </w:t>
      </w:r>
      <w:r>
        <w:rPr>
          <w:bCs/>
        </w:rPr>
        <w:tab/>
      </w:r>
      <w:r w:rsidR="00E86F82">
        <w:rPr>
          <w:bCs/>
        </w:rPr>
        <w:t xml:space="preserve">Anna </w:t>
      </w:r>
      <w:r w:rsidR="005B0F5D">
        <w:rPr>
          <w:bCs/>
        </w:rPr>
        <w:t>Junkins (PhD 3</w:t>
      </w:r>
      <w:r w:rsidR="005B0F5D">
        <w:rPr>
          <w:bCs/>
          <w:vertAlign w:val="superscript"/>
        </w:rPr>
        <w:t>r</w:t>
      </w:r>
      <w:r w:rsidR="00E86F82" w:rsidRPr="00E86F82">
        <w:rPr>
          <w:bCs/>
          <w:vertAlign w:val="superscript"/>
        </w:rPr>
        <w:t>d</w:t>
      </w:r>
      <w:r w:rsidR="00B45B93">
        <w:rPr>
          <w:bCs/>
        </w:rPr>
        <w:t xml:space="preserve"> year)</w:t>
      </w:r>
      <w:r>
        <w:rPr>
          <w:bCs/>
        </w:rPr>
        <w:t xml:space="preserve"> – Previously supported by Blazer Fellowship and currently supported by </w:t>
      </w:r>
      <w:r>
        <w:t>CPCTP NCI-T32</w:t>
      </w:r>
    </w:p>
    <w:p w14:paraId="73BE2A93" w14:textId="46D0440D" w:rsidR="00A109FD" w:rsidRDefault="00A109FD" w:rsidP="00A109FD">
      <w:pPr>
        <w:ind w:left="1440"/>
      </w:pPr>
      <w:r>
        <w:t>Thesis: “</w:t>
      </w:r>
      <w:r w:rsidRPr="00A109FD">
        <w:rPr>
          <w:i/>
        </w:rPr>
        <w:t>A Mixed Methods Study Examining Early Onset Anal Cancer and Current Screening Practices, Attitudes, and Perceived Risk Among People Living with HIV in the Deep South</w:t>
      </w:r>
      <w:r>
        <w:t>”</w:t>
      </w:r>
    </w:p>
    <w:p w14:paraId="3ECF7AB8" w14:textId="77777777" w:rsidR="007B3CEF" w:rsidRPr="00A109FD" w:rsidRDefault="007B3CEF" w:rsidP="00A109FD">
      <w:pPr>
        <w:ind w:left="1440"/>
      </w:pPr>
    </w:p>
    <w:p w14:paraId="4156C101" w14:textId="0AE605A7" w:rsidR="00162DDD" w:rsidRPr="007B3CEF" w:rsidRDefault="00554833" w:rsidP="00554833">
      <w:pPr>
        <w:ind w:left="1440" w:hanging="1440"/>
      </w:pPr>
      <w:r>
        <w:rPr>
          <w:bCs/>
        </w:rPr>
        <w:t>2018-</w:t>
      </w:r>
      <w:r>
        <w:rPr>
          <w:bCs/>
        </w:rPr>
        <w:tab/>
      </w:r>
      <w:r w:rsidR="00162DDD" w:rsidRPr="007B3CEF">
        <w:rPr>
          <w:bCs/>
        </w:rPr>
        <w:t>Kristina Tymes-Wilbekin (MD/PhD 3</w:t>
      </w:r>
      <w:r w:rsidR="00162DDD" w:rsidRPr="007B3CEF">
        <w:rPr>
          <w:bCs/>
          <w:vertAlign w:val="superscript"/>
        </w:rPr>
        <w:t>rd</w:t>
      </w:r>
      <w:r w:rsidR="00162DDD" w:rsidRPr="007B3CEF">
        <w:rPr>
          <w:bCs/>
        </w:rPr>
        <w:t xml:space="preserve"> year)</w:t>
      </w:r>
      <w:r w:rsidRPr="007B3CEF">
        <w:rPr>
          <w:bCs/>
        </w:rPr>
        <w:t xml:space="preserve"> – </w:t>
      </w:r>
      <w:r w:rsidR="00D156C2" w:rsidRPr="007B3CEF">
        <w:rPr>
          <w:bCs/>
        </w:rPr>
        <w:t xml:space="preserve">F31 Awarded from </w:t>
      </w:r>
      <w:r w:rsidR="00D156C2" w:rsidRPr="007B3CEF">
        <w:t>Eunice Kennedy Shriver National Institute of Child Health and Human Development (2020)</w:t>
      </w:r>
    </w:p>
    <w:p w14:paraId="35738A52" w14:textId="68BCEAB9" w:rsidR="007B3CEF" w:rsidRDefault="007B3CEF" w:rsidP="007B3CEF">
      <w:pPr>
        <w:ind w:left="1440"/>
        <w:rPr>
          <w:bCs/>
        </w:rPr>
      </w:pPr>
      <w:r w:rsidRPr="007B3CEF">
        <w:t>Thesis: “</w:t>
      </w:r>
      <w:r w:rsidRPr="007B3CEF">
        <w:rPr>
          <w:bCs/>
          <w:i/>
        </w:rPr>
        <w:t xml:space="preserve">Perceptions of Multipurpose Prevention Technologies </w:t>
      </w:r>
      <w:proofErr w:type="gramStart"/>
      <w:r w:rsidRPr="007B3CEF">
        <w:rPr>
          <w:bCs/>
          <w:i/>
        </w:rPr>
        <w:t>Among</w:t>
      </w:r>
      <w:proofErr w:type="gramEnd"/>
      <w:r w:rsidRPr="007B3CEF">
        <w:rPr>
          <w:bCs/>
          <w:i/>
        </w:rPr>
        <w:t xml:space="preserve"> African-American Women in the Deep South</w:t>
      </w:r>
      <w:r>
        <w:rPr>
          <w:bCs/>
        </w:rPr>
        <w:t>”</w:t>
      </w:r>
    </w:p>
    <w:p w14:paraId="3285B6FD" w14:textId="77777777" w:rsidR="007B3CEF" w:rsidRPr="007B3CEF" w:rsidRDefault="007B3CEF" w:rsidP="007B3CEF">
      <w:pPr>
        <w:ind w:left="1440"/>
        <w:rPr>
          <w:bCs/>
        </w:rPr>
      </w:pPr>
    </w:p>
    <w:p w14:paraId="3A08E76C" w14:textId="6E825770" w:rsidR="00D156C2" w:rsidRDefault="00D156C2" w:rsidP="00554833">
      <w:pPr>
        <w:ind w:left="1440" w:hanging="1440"/>
        <w:rPr>
          <w:bCs/>
        </w:rPr>
      </w:pPr>
      <w:r>
        <w:t xml:space="preserve">2020- </w:t>
      </w:r>
      <w:r>
        <w:tab/>
        <w:t xml:space="preserve">Nora AM Balas </w:t>
      </w:r>
      <w:r w:rsidR="00A109FD">
        <w:t>(</w:t>
      </w:r>
      <w:r>
        <w:t>PhD 1</w:t>
      </w:r>
      <w:r w:rsidRPr="00D156C2">
        <w:rPr>
          <w:vertAlign w:val="superscript"/>
        </w:rPr>
        <w:t>st</w:t>
      </w:r>
      <w:r>
        <w:t xml:space="preserve"> year)</w:t>
      </w:r>
    </w:p>
    <w:p w14:paraId="3500AA38" w14:textId="44C5ADE9" w:rsidR="007D237D" w:rsidRDefault="007D237D" w:rsidP="00B535C0">
      <w:pPr>
        <w:rPr>
          <w:b/>
          <w:u w:val="single"/>
        </w:rPr>
      </w:pPr>
    </w:p>
    <w:p w14:paraId="758EFAA3" w14:textId="77777777" w:rsidR="00B535C0" w:rsidRPr="00BF54B0" w:rsidRDefault="00B535C0" w:rsidP="00B535C0">
      <w:pPr>
        <w:rPr>
          <w:b/>
          <w:u w:val="single"/>
        </w:rPr>
      </w:pPr>
      <w:r w:rsidRPr="00BF54B0">
        <w:rPr>
          <w:b/>
          <w:u w:val="single"/>
        </w:rPr>
        <w:t>Doctoral Thesis Committee</w:t>
      </w:r>
      <w:r>
        <w:rPr>
          <w:b/>
          <w:u w:val="single"/>
        </w:rPr>
        <w:t xml:space="preserve"> Member</w:t>
      </w:r>
    </w:p>
    <w:p w14:paraId="09322652" w14:textId="77777777" w:rsidR="00B535C0" w:rsidRDefault="00B535C0" w:rsidP="00B535C0">
      <w:pPr>
        <w:ind w:right="-180"/>
        <w:jc w:val="both"/>
        <w:rPr>
          <w:b/>
        </w:rPr>
      </w:pPr>
    </w:p>
    <w:p w14:paraId="63F4C8DD" w14:textId="31C14ADD" w:rsidR="00162DDD" w:rsidRPr="00B0554D" w:rsidRDefault="00162DDD" w:rsidP="00162DDD">
      <w:pPr>
        <w:ind w:left="1440" w:hanging="1440"/>
      </w:pPr>
      <w:r>
        <w:rPr>
          <w:bCs/>
        </w:rPr>
        <w:t>2018-</w:t>
      </w:r>
      <w:r w:rsidR="007E5EDF">
        <w:rPr>
          <w:bCs/>
        </w:rPr>
        <w:t>20</w:t>
      </w:r>
      <w:r>
        <w:rPr>
          <w:bCs/>
        </w:rPr>
        <w:tab/>
        <w:t xml:space="preserve">Sanjeev Acharya (PhD), Department of Sociology, UAB </w:t>
      </w:r>
      <w:r w:rsidRPr="00162DDD">
        <w:rPr>
          <w:i/>
        </w:rPr>
        <w:t>Nutrition Transition and SES as a Fundamental Cause: An Integrative Approach to Examine Weight Status in Nepal</w:t>
      </w:r>
    </w:p>
    <w:p w14:paraId="58444D70" w14:textId="20B070BE" w:rsidR="00790412" w:rsidRDefault="00790412" w:rsidP="00223B77">
      <w:pPr>
        <w:rPr>
          <w:bCs/>
        </w:rPr>
      </w:pPr>
    </w:p>
    <w:p w14:paraId="4F5BB168" w14:textId="77777777" w:rsidR="00B32227" w:rsidRDefault="00B32227" w:rsidP="00243436">
      <w:pPr>
        <w:ind w:left="1440" w:hanging="1440"/>
        <w:rPr>
          <w:i/>
          <w:color w:val="000000" w:themeColor="text1"/>
        </w:rPr>
      </w:pPr>
      <w:r>
        <w:rPr>
          <w:bCs/>
        </w:rPr>
        <w:t>2015-</w:t>
      </w:r>
      <w:r w:rsidR="00243436">
        <w:rPr>
          <w:bCs/>
        </w:rPr>
        <w:t>16</w:t>
      </w:r>
      <w:r>
        <w:rPr>
          <w:bCs/>
        </w:rPr>
        <w:tab/>
      </w:r>
      <w:proofErr w:type="spellStart"/>
      <w:r>
        <w:rPr>
          <w:bCs/>
        </w:rPr>
        <w:t>Yogasudha</w:t>
      </w:r>
      <w:proofErr w:type="spellEnd"/>
      <w:r>
        <w:rPr>
          <w:bCs/>
        </w:rPr>
        <w:t xml:space="preserve"> </w:t>
      </w:r>
      <w:proofErr w:type="spellStart"/>
      <w:r>
        <w:rPr>
          <w:bCs/>
        </w:rPr>
        <w:t>Veturi</w:t>
      </w:r>
      <w:proofErr w:type="spellEnd"/>
      <w:r>
        <w:rPr>
          <w:bCs/>
        </w:rPr>
        <w:t xml:space="preserve"> (PhD), Department of Biostatistics, </w:t>
      </w:r>
      <w:r w:rsidRPr="00B32227">
        <w:rPr>
          <w:bCs/>
          <w:color w:val="000000" w:themeColor="text1"/>
        </w:rPr>
        <w:t xml:space="preserve">UAB </w:t>
      </w:r>
      <w:r w:rsidRPr="00B32227">
        <w:rPr>
          <w:i/>
          <w:color w:val="000000" w:themeColor="text1"/>
        </w:rPr>
        <w:t>Contributions to Variance Component Estimation in Whole Genome Regression Based Studies</w:t>
      </w:r>
    </w:p>
    <w:p w14:paraId="0BB1B5F5" w14:textId="77777777" w:rsidR="005062AC" w:rsidRDefault="005062AC" w:rsidP="00243436">
      <w:pPr>
        <w:ind w:left="1440" w:hanging="1440"/>
        <w:rPr>
          <w:bCs/>
        </w:rPr>
      </w:pPr>
    </w:p>
    <w:p w14:paraId="3B9E1CF2" w14:textId="77777777" w:rsidR="00572FEB" w:rsidRDefault="00572FEB" w:rsidP="00572FEB">
      <w:pPr>
        <w:ind w:left="1440" w:hanging="1440"/>
        <w:rPr>
          <w:bCs/>
          <w:i/>
        </w:rPr>
      </w:pPr>
      <w:r>
        <w:rPr>
          <w:bCs/>
        </w:rPr>
        <w:t>2012-13</w:t>
      </w:r>
      <w:r>
        <w:rPr>
          <w:bCs/>
        </w:rPr>
        <w:tab/>
      </w:r>
      <w:proofErr w:type="spellStart"/>
      <w:r>
        <w:rPr>
          <w:bCs/>
        </w:rPr>
        <w:t>Guodong</w:t>
      </w:r>
      <w:proofErr w:type="spellEnd"/>
      <w:r>
        <w:rPr>
          <w:bCs/>
        </w:rPr>
        <w:t xml:space="preserve"> Wu (PhD), Department of Biostatistics, UAB </w:t>
      </w:r>
      <w:r w:rsidRPr="00101AD1">
        <w:rPr>
          <w:bCs/>
          <w:i/>
        </w:rPr>
        <w:t>Statistical Analysis in Genomic Studies</w:t>
      </w:r>
    </w:p>
    <w:p w14:paraId="3BC93872" w14:textId="77777777" w:rsidR="005062AC" w:rsidRDefault="005062AC" w:rsidP="00572FEB">
      <w:pPr>
        <w:ind w:left="1440" w:hanging="1440"/>
        <w:rPr>
          <w:bCs/>
          <w:i/>
        </w:rPr>
      </w:pPr>
    </w:p>
    <w:p w14:paraId="318740A9" w14:textId="77777777" w:rsidR="00572FEB" w:rsidRDefault="00572FEB" w:rsidP="00572FEB">
      <w:pPr>
        <w:ind w:left="1440" w:right="-180" w:hanging="1440"/>
        <w:jc w:val="both"/>
        <w:rPr>
          <w:i/>
        </w:rPr>
      </w:pPr>
      <w:r w:rsidRPr="00BF54B0">
        <w:t>2008-</w:t>
      </w:r>
      <w:r>
        <w:t>12</w:t>
      </w:r>
      <w:r>
        <w:tab/>
      </w:r>
      <w:proofErr w:type="spellStart"/>
      <w:r w:rsidRPr="00BF54B0">
        <w:t>Liangyuan</w:t>
      </w:r>
      <w:proofErr w:type="spellEnd"/>
      <w:r w:rsidRPr="00BF54B0">
        <w:t xml:space="preserve"> Hu (PhD), Department of Genetics, UAB</w:t>
      </w:r>
      <w:r>
        <w:t xml:space="preserve"> </w:t>
      </w:r>
      <w:r w:rsidRPr="00720850">
        <w:rPr>
          <w:i/>
        </w:rPr>
        <w:t>C-C-motif Chemokine Receptor/ligand Gene Variants and their Associations with HIV-1 Transmission and Pathogenesis</w:t>
      </w:r>
    </w:p>
    <w:p w14:paraId="2CC865AB" w14:textId="77777777" w:rsidR="005062AC" w:rsidRPr="00101AD1" w:rsidRDefault="005062AC" w:rsidP="00572FEB">
      <w:pPr>
        <w:ind w:left="1440" w:right="-180" w:hanging="1440"/>
        <w:jc w:val="both"/>
      </w:pPr>
    </w:p>
    <w:p w14:paraId="1EF11588" w14:textId="77777777" w:rsidR="00572FEB" w:rsidRDefault="00572FEB" w:rsidP="00572FEB">
      <w:pPr>
        <w:ind w:left="1440" w:right="-180" w:hanging="1440"/>
        <w:jc w:val="both"/>
        <w:rPr>
          <w:i/>
        </w:rPr>
      </w:pPr>
      <w:r>
        <w:t>2009-11</w:t>
      </w:r>
      <w:r>
        <w:tab/>
      </w:r>
      <w:r w:rsidRPr="005E43C2">
        <w:t xml:space="preserve">Nathan E </w:t>
      </w:r>
      <w:proofErr w:type="spellStart"/>
      <w:r w:rsidRPr="005E43C2">
        <w:t>Wineinger</w:t>
      </w:r>
      <w:proofErr w:type="spellEnd"/>
      <w:r>
        <w:t xml:space="preserve"> (PhD), Department of Biostatistics, UAB </w:t>
      </w:r>
      <w:r w:rsidRPr="00A06E1A">
        <w:rPr>
          <w:i/>
        </w:rPr>
        <w:t xml:space="preserve">Statistical Methods </w:t>
      </w:r>
      <w:r>
        <w:rPr>
          <w:i/>
        </w:rPr>
        <w:t>i</w:t>
      </w:r>
      <w:r w:rsidRPr="00A06E1A">
        <w:rPr>
          <w:i/>
        </w:rPr>
        <w:t>n the Analysis of Copy Number Variation Data</w:t>
      </w:r>
    </w:p>
    <w:p w14:paraId="21D3D607" w14:textId="77777777" w:rsidR="005062AC" w:rsidRPr="00BF54B0" w:rsidRDefault="005062AC" w:rsidP="00572FEB">
      <w:pPr>
        <w:ind w:left="1440" w:right="-180" w:hanging="1440"/>
        <w:jc w:val="both"/>
      </w:pPr>
    </w:p>
    <w:p w14:paraId="56C6994B" w14:textId="77777777" w:rsidR="00572FEB" w:rsidRDefault="00572FEB" w:rsidP="00572FEB">
      <w:pPr>
        <w:ind w:left="1440" w:right="-180" w:hanging="1440"/>
        <w:jc w:val="both"/>
        <w:rPr>
          <w:i/>
        </w:rPr>
      </w:pPr>
      <w:r>
        <w:t>2010-11</w:t>
      </w:r>
      <w:r>
        <w:tab/>
        <w:t xml:space="preserve">Thomas </w:t>
      </w:r>
      <w:proofErr w:type="spellStart"/>
      <w:r>
        <w:t>Birkner</w:t>
      </w:r>
      <w:proofErr w:type="spellEnd"/>
      <w:r>
        <w:t xml:space="preserve"> (PhD), Department of Biostatistics, UAB </w:t>
      </w:r>
      <w:r w:rsidRPr="00A06E1A">
        <w:rPr>
          <w:i/>
        </w:rPr>
        <w:t>Hierarchical and Bayesian Approaches for Estimating Prevalence Based on Pool Screening</w:t>
      </w:r>
    </w:p>
    <w:p w14:paraId="1BF3A86B" w14:textId="77777777" w:rsidR="00162DDD" w:rsidRPr="00572FEB" w:rsidRDefault="00162DDD" w:rsidP="00572FEB">
      <w:pPr>
        <w:ind w:left="1440" w:right="-180" w:hanging="1440"/>
        <w:jc w:val="both"/>
      </w:pPr>
    </w:p>
    <w:p w14:paraId="6D90C000" w14:textId="77777777" w:rsidR="00B535C0" w:rsidRDefault="00B535C0" w:rsidP="00B535C0">
      <w:pPr>
        <w:numPr>
          <w:ilvl w:val="1"/>
          <w:numId w:val="37"/>
        </w:numPr>
        <w:ind w:right="-180"/>
        <w:jc w:val="both"/>
      </w:pPr>
      <w:proofErr w:type="spellStart"/>
      <w:r w:rsidRPr="00BF54B0">
        <w:t>Aleksandr</w:t>
      </w:r>
      <w:proofErr w:type="spellEnd"/>
      <w:r w:rsidRPr="00BF54B0">
        <w:t xml:space="preserve"> </w:t>
      </w:r>
      <w:proofErr w:type="spellStart"/>
      <w:r w:rsidRPr="00BF54B0">
        <w:t>Lazaryan</w:t>
      </w:r>
      <w:proofErr w:type="spellEnd"/>
      <w:r w:rsidRPr="00BF54B0">
        <w:t xml:space="preserve"> (PhD), Department of Epidemiology, </w:t>
      </w:r>
      <w:r>
        <w:t xml:space="preserve">UAB </w:t>
      </w:r>
      <w:r w:rsidRPr="006C632F">
        <w:rPr>
          <w:i/>
        </w:rPr>
        <w:t xml:space="preserve">Human Leukocyte Antigen </w:t>
      </w:r>
      <w:proofErr w:type="spellStart"/>
      <w:r w:rsidRPr="006C632F">
        <w:rPr>
          <w:i/>
        </w:rPr>
        <w:t>Supertypes</w:t>
      </w:r>
      <w:proofErr w:type="spellEnd"/>
      <w:r w:rsidRPr="006C632F">
        <w:rPr>
          <w:i/>
        </w:rPr>
        <w:t xml:space="preserve"> in Relation to Human Immunodeficiency Virus Infection among Populations of African Ancestry</w:t>
      </w:r>
      <w:r w:rsidRPr="00BF54B0">
        <w:t xml:space="preserve"> UAB</w:t>
      </w:r>
    </w:p>
    <w:p w14:paraId="6522A381" w14:textId="77777777" w:rsidR="00B535C0" w:rsidRDefault="00B535C0" w:rsidP="00B535C0">
      <w:pPr>
        <w:ind w:right="-180"/>
        <w:jc w:val="both"/>
        <w:rPr>
          <w:b/>
          <w:u w:val="single"/>
        </w:rPr>
      </w:pPr>
    </w:p>
    <w:p w14:paraId="7CE76E17" w14:textId="77777777" w:rsidR="007D237D" w:rsidRDefault="007D237D" w:rsidP="00B535C0">
      <w:pPr>
        <w:ind w:right="-180"/>
        <w:jc w:val="both"/>
        <w:rPr>
          <w:b/>
          <w:u w:val="single"/>
        </w:rPr>
      </w:pPr>
    </w:p>
    <w:p w14:paraId="55776D94" w14:textId="77777777" w:rsidR="00B535C0" w:rsidRPr="00BF54B0" w:rsidRDefault="00B535C0" w:rsidP="00B535C0">
      <w:pPr>
        <w:rPr>
          <w:b/>
          <w:u w:val="single"/>
        </w:rPr>
      </w:pPr>
      <w:r w:rsidRPr="00BF54B0">
        <w:rPr>
          <w:b/>
          <w:u w:val="single"/>
        </w:rPr>
        <w:t>Master’s Thesis Committee</w:t>
      </w:r>
    </w:p>
    <w:p w14:paraId="61B39F1B" w14:textId="77777777" w:rsidR="00B535C0" w:rsidRDefault="00B535C0" w:rsidP="00401E8C"/>
    <w:p w14:paraId="42EBAE91" w14:textId="77777777" w:rsidR="00F80F5F" w:rsidRPr="00F80F5F" w:rsidRDefault="00F80F5F" w:rsidP="00E86F82">
      <w:pPr>
        <w:ind w:left="1440" w:hanging="1440"/>
      </w:pPr>
      <w:r>
        <w:t>2018-</w:t>
      </w:r>
      <w:r w:rsidR="00B95611">
        <w:t>19</w:t>
      </w:r>
      <w:r>
        <w:tab/>
        <w:t xml:space="preserve">Calvin L. Colvin (MSPH) </w:t>
      </w:r>
      <w:r w:rsidRPr="00F80F5F">
        <w:rPr>
          <w:i/>
        </w:rPr>
        <w:t>HPV-High Risk Behaviors and HPV Vaccine Initiation among College-Enrolled Men Who Have Sex with Men (MSM)</w:t>
      </w:r>
      <w:r>
        <w:t xml:space="preserve"> </w:t>
      </w:r>
      <w:r w:rsidRPr="00BF54B0">
        <w:t>Department of Epidemiology, UAB</w:t>
      </w:r>
    </w:p>
    <w:p w14:paraId="6694CFC2" w14:textId="77777777" w:rsidR="00F80F5F" w:rsidRDefault="00F80F5F" w:rsidP="00F80F5F"/>
    <w:p w14:paraId="75F33292" w14:textId="77777777" w:rsidR="00DA7630" w:rsidRPr="002E7E2C" w:rsidRDefault="00DA7630" w:rsidP="002E7E2C">
      <w:pPr>
        <w:ind w:left="1440" w:hanging="1440"/>
      </w:pPr>
      <w:r>
        <w:t>2016-17</w:t>
      </w:r>
      <w:r>
        <w:tab/>
        <w:t xml:space="preserve">Evgenia R Nokovich (MSPH) </w:t>
      </w:r>
      <w:r w:rsidR="006F223D" w:rsidRPr="002E7E2C">
        <w:rPr>
          <w:i/>
        </w:rPr>
        <w:t>Screening of Hepatitis C Infection and Health Care Utilization</w:t>
      </w:r>
      <w:r w:rsidR="002E7E2C">
        <w:t xml:space="preserve"> </w:t>
      </w:r>
      <w:r w:rsidR="002E7E2C" w:rsidRPr="00BF54B0">
        <w:t>Department of Epidemiology, UAB</w:t>
      </w:r>
      <w:r w:rsidR="00B95611">
        <w:t xml:space="preserve"> (</w:t>
      </w:r>
      <w:r w:rsidR="00B95611" w:rsidRPr="005062AC">
        <w:rPr>
          <w:b/>
        </w:rPr>
        <w:t>Chair</w:t>
      </w:r>
      <w:r w:rsidR="00B95611">
        <w:t>)</w:t>
      </w:r>
    </w:p>
    <w:p w14:paraId="0DE7F6DD" w14:textId="77777777" w:rsidR="006F223D" w:rsidRDefault="006F223D" w:rsidP="00B0016A"/>
    <w:p w14:paraId="16F63E73" w14:textId="77777777" w:rsidR="006F223D" w:rsidRPr="002E7E2C" w:rsidRDefault="006F223D" w:rsidP="002E7E2C">
      <w:pPr>
        <w:ind w:left="1440" w:hanging="1440"/>
      </w:pPr>
      <w:r>
        <w:t>2016-17</w:t>
      </w:r>
      <w:r>
        <w:tab/>
        <w:t xml:space="preserve">Demetria M Hubbard (MSPH) </w:t>
      </w:r>
      <w:r w:rsidRPr="002E7E2C">
        <w:rPr>
          <w:i/>
        </w:rPr>
        <w:t>Completion and Effectiveness of HPV Vaccination Among Adolescents and Young Adults, U.S. 2011-2014</w:t>
      </w:r>
      <w:r w:rsidR="002E7E2C">
        <w:t xml:space="preserve"> </w:t>
      </w:r>
      <w:r w:rsidR="002E7E2C" w:rsidRPr="00BF54B0">
        <w:t>Department of Epidemiology, UAB</w:t>
      </w:r>
    </w:p>
    <w:p w14:paraId="7FC68429" w14:textId="77777777" w:rsidR="00DA7630" w:rsidRDefault="00DA7630" w:rsidP="00B535C0">
      <w:pPr>
        <w:ind w:left="1440" w:hanging="1440"/>
      </w:pPr>
    </w:p>
    <w:p w14:paraId="7DC9168C" w14:textId="77777777" w:rsidR="00B535C0" w:rsidRPr="002E7E2C" w:rsidRDefault="00B535C0" w:rsidP="002E7E2C">
      <w:pPr>
        <w:ind w:left="1440" w:hanging="1440"/>
        <w:rPr>
          <w:b/>
        </w:rPr>
      </w:pPr>
      <w:r w:rsidRPr="00DF6553">
        <w:t>2011-12</w:t>
      </w:r>
      <w:r w:rsidRPr="00DF6553">
        <w:tab/>
        <w:t xml:space="preserve">Heather Hawthorne (MSPH) </w:t>
      </w:r>
      <w:r w:rsidRPr="00DF6553">
        <w:rPr>
          <w:i/>
        </w:rPr>
        <w:t>Treatment-associated Complications Among Adolescent and Young Adults with Cancer</w:t>
      </w:r>
      <w:r w:rsidR="002E7E2C">
        <w:t xml:space="preserve"> </w:t>
      </w:r>
      <w:r w:rsidR="002E7E2C" w:rsidRPr="00BF54B0">
        <w:t>Department of Epidemiology, UAB</w:t>
      </w:r>
    </w:p>
    <w:p w14:paraId="2672EA3A" w14:textId="77777777" w:rsidR="00B535C0" w:rsidRDefault="00B535C0" w:rsidP="00B535C0">
      <w:pPr>
        <w:ind w:right="-180"/>
      </w:pPr>
    </w:p>
    <w:p w14:paraId="2190862B" w14:textId="77777777" w:rsidR="00B535C0" w:rsidRPr="002E7E2C" w:rsidRDefault="00B535C0" w:rsidP="002E7E2C">
      <w:pPr>
        <w:ind w:left="1440" w:right="-180" w:hanging="1440"/>
      </w:pPr>
      <w:r w:rsidRPr="00BF54B0">
        <w:t>2008-</w:t>
      </w:r>
      <w:r>
        <w:t>10</w:t>
      </w:r>
      <w:r w:rsidRPr="00BF54B0">
        <w:tab/>
      </w:r>
      <w:r>
        <w:t>Tara D Davis</w:t>
      </w:r>
      <w:r w:rsidRPr="00BF54B0">
        <w:t xml:space="preserve"> (MSPH)</w:t>
      </w:r>
      <w:r w:rsidR="00B95611">
        <w:t xml:space="preserve">, </w:t>
      </w:r>
      <w:r>
        <w:rPr>
          <w:i/>
        </w:rPr>
        <w:t xml:space="preserve">Prevalence of Serum Creatinine in HIV-positive Adolescents </w:t>
      </w:r>
      <w:r w:rsidR="002E7E2C" w:rsidRPr="00BF54B0">
        <w:t>Department of Epidemiology, UAB</w:t>
      </w:r>
      <w:r w:rsidR="00B95611">
        <w:t xml:space="preserve"> </w:t>
      </w:r>
      <w:r w:rsidR="00B95611" w:rsidRPr="00BD2EA6">
        <w:t>(</w:t>
      </w:r>
      <w:r w:rsidR="00B95611" w:rsidRPr="005062AC">
        <w:rPr>
          <w:b/>
        </w:rPr>
        <w:t>Chair</w:t>
      </w:r>
      <w:r w:rsidR="00B95611" w:rsidRPr="00BD2EA6">
        <w:t>)</w:t>
      </w:r>
      <w:r w:rsidR="00B95611" w:rsidRPr="00BF54B0">
        <w:t>,</w:t>
      </w:r>
    </w:p>
    <w:p w14:paraId="4077E3F5" w14:textId="77777777" w:rsidR="00B535C0" w:rsidRDefault="00B535C0" w:rsidP="00B535C0">
      <w:pPr>
        <w:ind w:left="1440" w:right="-180" w:hanging="1440"/>
      </w:pPr>
    </w:p>
    <w:p w14:paraId="5270FAA8" w14:textId="77777777" w:rsidR="00B535C0" w:rsidRPr="002E7E2C" w:rsidRDefault="00B535C0" w:rsidP="002E7E2C">
      <w:pPr>
        <w:ind w:left="1440" w:right="-180" w:hanging="1440"/>
      </w:pPr>
      <w:r w:rsidRPr="00BF54B0">
        <w:t>2008-</w:t>
      </w:r>
      <w:r>
        <w:t>10</w:t>
      </w:r>
      <w:r w:rsidRPr="00BF54B0">
        <w:tab/>
        <w:t xml:space="preserve">Amelia Boehme (MSPH), </w:t>
      </w:r>
      <w:r w:rsidRPr="00BF54B0">
        <w:rPr>
          <w:i/>
        </w:rPr>
        <w:t>Qualitative and Quantitative Assessment of Antiretroviral Therapy Adherence in HIV+ Postpartum Women</w:t>
      </w:r>
      <w:r w:rsidR="002E7E2C">
        <w:t xml:space="preserve"> </w:t>
      </w:r>
      <w:r w:rsidR="002E7E2C" w:rsidRPr="00BF54B0">
        <w:t>Department of Epidemiology, UAB</w:t>
      </w:r>
    </w:p>
    <w:p w14:paraId="534CD1E7" w14:textId="77777777" w:rsidR="00B535C0" w:rsidRDefault="00B535C0" w:rsidP="00B535C0">
      <w:pPr>
        <w:ind w:left="1440" w:right="-180" w:hanging="1440"/>
        <w:rPr>
          <w:i/>
        </w:rPr>
      </w:pPr>
    </w:p>
    <w:p w14:paraId="451D60B6" w14:textId="77777777" w:rsidR="00B535C0" w:rsidRPr="002E7E2C" w:rsidRDefault="00B535C0" w:rsidP="002E7E2C">
      <w:pPr>
        <w:ind w:left="1440" w:hanging="1440"/>
        <w:rPr>
          <w:b/>
          <w:sz w:val="44"/>
          <w:szCs w:val="44"/>
          <w:u w:val="single"/>
        </w:rPr>
      </w:pPr>
      <w:r>
        <w:t>2008-09</w:t>
      </w:r>
      <w:r w:rsidRPr="00BF54B0">
        <w:tab/>
        <w:t xml:space="preserve">Erica Johnson (MSPH), </w:t>
      </w:r>
      <w:r w:rsidRPr="00BF54B0">
        <w:rPr>
          <w:i/>
        </w:rPr>
        <w:t>The Effect of Supportive Social Interventions on Parental Stress Levels in Mothers Living with HIV</w:t>
      </w:r>
      <w:r w:rsidR="002E7E2C">
        <w:t xml:space="preserve"> </w:t>
      </w:r>
      <w:r w:rsidR="002E7E2C" w:rsidRPr="00BF54B0">
        <w:t>Department of Epidemiology, UAB</w:t>
      </w:r>
    </w:p>
    <w:p w14:paraId="1313FF23" w14:textId="77777777" w:rsidR="00B535C0" w:rsidRDefault="00B535C0" w:rsidP="00B535C0">
      <w:pPr>
        <w:ind w:left="1440" w:right="-180" w:hanging="1440"/>
      </w:pPr>
    </w:p>
    <w:p w14:paraId="012F8D1A" w14:textId="77777777" w:rsidR="00B535C0" w:rsidRPr="00BF54B0" w:rsidRDefault="00B535C0" w:rsidP="00B535C0">
      <w:pPr>
        <w:ind w:left="1440" w:right="-180" w:hanging="1440"/>
      </w:pPr>
      <w:r w:rsidRPr="00BF54B0">
        <w:t>2006-08</w:t>
      </w:r>
      <w:r w:rsidRPr="00BF54B0">
        <w:tab/>
      </w:r>
      <w:r w:rsidRPr="00BF54B0">
        <w:rPr>
          <w:bCs/>
        </w:rPr>
        <w:t xml:space="preserve">Hari </w:t>
      </w:r>
      <w:proofErr w:type="spellStart"/>
      <w:r w:rsidRPr="00BF54B0">
        <w:rPr>
          <w:bCs/>
        </w:rPr>
        <w:t>Garapati</w:t>
      </w:r>
      <w:proofErr w:type="spellEnd"/>
      <w:r w:rsidRPr="00BF54B0">
        <w:rPr>
          <w:bCs/>
        </w:rPr>
        <w:t xml:space="preserve"> </w:t>
      </w:r>
      <w:r w:rsidR="00B95611">
        <w:t xml:space="preserve">(MSPH), </w:t>
      </w:r>
      <w:r w:rsidR="002E7E2C">
        <w:rPr>
          <w:i/>
        </w:rPr>
        <w:t xml:space="preserve">Prognosis of Sepsis and </w:t>
      </w:r>
      <w:proofErr w:type="spellStart"/>
      <w:r w:rsidR="002E7E2C">
        <w:rPr>
          <w:i/>
        </w:rPr>
        <w:t>Oliguric</w:t>
      </w:r>
      <w:proofErr w:type="spellEnd"/>
      <w:r w:rsidR="002E7E2C">
        <w:rPr>
          <w:i/>
        </w:rPr>
        <w:t xml:space="preserve"> acute renal failure (ARF) </w:t>
      </w:r>
      <w:r w:rsidR="002E7E2C" w:rsidRPr="00BF54B0">
        <w:rPr>
          <w:i/>
        </w:rPr>
        <w:t xml:space="preserve">in  critically  ill patients  treated with continuous </w:t>
      </w:r>
      <w:proofErr w:type="spellStart"/>
      <w:r w:rsidR="002E7E2C" w:rsidRPr="00BF54B0">
        <w:rPr>
          <w:i/>
        </w:rPr>
        <w:t>veno</w:t>
      </w:r>
      <w:proofErr w:type="spellEnd"/>
      <w:r w:rsidR="002E7E2C" w:rsidRPr="00BF54B0">
        <w:rPr>
          <w:i/>
        </w:rPr>
        <w:t xml:space="preserve">-venous </w:t>
      </w:r>
      <w:proofErr w:type="spellStart"/>
      <w:r w:rsidR="002E7E2C" w:rsidRPr="00BF54B0">
        <w:rPr>
          <w:i/>
        </w:rPr>
        <w:t>hemodiafiltration</w:t>
      </w:r>
      <w:proofErr w:type="spellEnd"/>
      <w:r w:rsidR="002E7E2C" w:rsidRPr="00BF54B0">
        <w:rPr>
          <w:i/>
        </w:rPr>
        <w:t xml:space="preserve"> (CVVHDF). </w:t>
      </w:r>
      <w:r w:rsidR="002E7E2C" w:rsidRPr="00BF54B0">
        <w:t xml:space="preserve">Department of Epidemiology, UAB </w:t>
      </w:r>
      <w:r w:rsidR="00B95611">
        <w:t>(</w:t>
      </w:r>
      <w:r w:rsidR="00B95611" w:rsidRPr="005062AC">
        <w:rPr>
          <w:b/>
        </w:rPr>
        <w:t>Chair</w:t>
      </w:r>
      <w:r w:rsidR="00B95611">
        <w:t>)</w:t>
      </w:r>
    </w:p>
    <w:p w14:paraId="1844D871" w14:textId="77777777" w:rsidR="00B535C0" w:rsidRPr="00BF54B0" w:rsidRDefault="00B535C0" w:rsidP="00B535C0">
      <w:pPr>
        <w:ind w:left="1440" w:right="-180" w:hanging="1440"/>
      </w:pPr>
    </w:p>
    <w:p w14:paraId="24303128" w14:textId="77777777" w:rsidR="00B535C0" w:rsidRPr="00BF54B0" w:rsidRDefault="00B535C0" w:rsidP="00B535C0">
      <w:pPr>
        <w:ind w:left="1440" w:right="-180" w:hanging="1440"/>
        <w:jc w:val="both"/>
      </w:pPr>
      <w:r w:rsidRPr="00BF54B0">
        <w:t>2005-07</w:t>
      </w:r>
      <w:r w:rsidRPr="00BF54B0">
        <w:tab/>
        <w:t xml:space="preserve">Newton </w:t>
      </w:r>
      <w:proofErr w:type="spellStart"/>
      <w:r w:rsidRPr="00BF54B0">
        <w:t>Wahome</w:t>
      </w:r>
      <w:proofErr w:type="spellEnd"/>
      <w:r w:rsidRPr="00BF54B0">
        <w:t xml:space="preserve"> (MSPH)</w:t>
      </w:r>
      <w:r w:rsidR="00B95611">
        <w:t xml:space="preserve">, </w:t>
      </w:r>
      <w:r w:rsidRPr="00BF54B0">
        <w:rPr>
          <w:i/>
        </w:rPr>
        <w:t>CCL5/RANTES co-expression analysis of perinatal HIV transmission</w:t>
      </w:r>
      <w:r w:rsidRPr="00BF54B0">
        <w:t xml:space="preserve">, Department of Epidemiology, UAB </w:t>
      </w:r>
      <w:r w:rsidR="00B95611">
        <w:t>(</w:t>
      </w:r>
      <w:r w:rsidR="00B95611" w:rsidRPr="005062AC">
        <w:rPr>
          <w:b/>
        </w:rPr>
        <w:t>Chair</w:t>
      </w:r>
      <w:r w:rsidR="00B95611">
        <w:t>)</w:t>
      </w:r>
    </w:p>
    <w:p w14:paraId="67DAA328" w14:textId="77777777" w:rsidR="00FA5E40" w:rsidRDefault="00FA5E40" w:rsidP="00B535C0">
      <w:pPr>
        <w:ind w:right="-180"/>
      </w:pPr>
    </w:p>
    <w:p w14:paraId="49B23300" w14:textId="77777777" w:rsidR="00FA5E40" w:rsidRPr="00BF54B0" w:rsidRDefault="00FA5E40" w:rsidP="00B535C0">
      <w:pPr>
        <w:ind w:right="-180"/>
      </w:pPr>
    </w:p>
    <w:p w14:paraId="545B53BA" w14:textId="77777777" w:rsidR="00B535C0" w:rsidRPr="00BF54B0" w:rsidRDefault="00AC1204" w:rsidP="00B32227">
      <w:pPr>
        <w:rPr>
          <w:b/>
          <w:u w:val="single"/>
        </w:rPr>
      </w:pPr>
      <w:r>
        <w:rPr>
          <w:b/>
          <w:u w:val="single"/>
        </w:rPr>
        <w:t>Non-thesis Advisor</w:t>
      </w:r>
    </w:p>
    <w:p w14:paraId="4EA7E069" w14:textId="77777777" w:rsidR="00B535C0" w:rsidRPr="00BF54B0" w:rsidRDefault="00B535C0" w:rsidP="00B535C0">
      <w:pPr>
        <w:pStyle w:val="BodyText"/>
        <w:autoSpaceDE w:val="0"/>
        <w:autoSpaceDN w:val="0"/>
        <w:spacing w:before="0"/>
        <w:ind w:right="0"/>
        <w:rPr>
          <w:b/>
          <w:bCs/>
          <w:caps/>
        </w:rPr>
      </w:pPr>
    </w:p>
    <w:p w14:paraId="1958EDD2" w14:textId="77777777" w:rsidR="00B535C0" w:rsidRDefault="00B535C0" w:rsidP="00B535C0">
      <w:pPr>
        <w:ind w:right="-180"/>
        <w:rPr>
          <w:b/>
          <w:bCs/>
        </w:rPr>
      </w:pPr>
      <w:r w:rsidRPr="0008682B">
        <w:rPr>
          <w:b/>
          <w:bCs/>
        </w:rPr>
        <w:t>Current</w:t>
      </w:r>
    </w:p>
    <w:p w14:paraId="03A84452" w14:textId="77777777" w:rsidR="003522F3" w:rsidRDefault="003522F3" w:rsidP="00B535C0">
      <w:pPr>
        <w:ind w:right="-180"/>
        <w:rPr>
          <w:b/>
          <w:bCs/>
        </w:rPr>
      </w:pPr>
    </w:p>
    <w:p w14:paraId="6951A5A6" w14:textId="77777777" w:rsidR="00A84AEE" w:rsidRDefault="00A84AEE" w:rsidP="00BB28D4">
      <w:pPr>
        <w:ind w:right="-180"/>
        <w:rPr>
          <w:bCs/>
        </w:rPr>
      </w:pPr>
      <w:r>
        <w:rPr>
          <w:bCs/>
        </w:rPr>
        <w:t>2018-</w:t>
      </w:r>
      <w:r>
        <w:rPr>
          <w:bCs/>
        </w:rPr>
        <w:tab/>
      </w:r>
      <w:r>
        <w:rPr>
          <w:bCs/>
        </w:rPr>
        <w:tab/>
        <w:t>Lieza Flores (MPH Online)</w:t>
      </w:r>
    </w:p>
    <w:p w14:paraId="7C4CC36B" w14:textId="77777777" w:rsidR="00A84AEE" w:rsidRDefault="00A84AEE" w:rsidP="00BB28D4">
      <w:pPr>
        <w:ind w:right="-180"/>
        <w:rPr>
          <w:bCs/>
        </w:rPr>
      </w:pPr>
      <w:r>
        <w:rPr>
          <w:bCs/>
        </w:rPr>
        <w:t xml:space="preserve">2018- </w:t>
      </w:r>
      <w:r w:rsidR="00C2430C">
        <w:rPr>
          <w:bCs/>
        </w:rPr>
        <w:t>19</w:t>
      </w:r>
      <w:r w:rsidR="00C2430C">
        <w:rPr>
          <w:bCs/>
        </w:rPr>
        <w:tab/>
      </w:r>
      <w:r>
        <w:rPr>
          <w:bCs/>
        </w:rPr>
        <w:t xml:space="preserve">Astha </w:t>
      </w:r>
      <w:proofErr w:type="spellStart"/>
      <w:r>
        <w:rPr>
          <w:bCs/>
        </w:rPr>
        <w:t>Berwala</w:t>
      </w:r>
      <w:proofErr w:type="spellEnd"/>
      <w:r>
        <w:rPr>
          <w:bCs/>
        </w:rPr>
        <w:t xml:space="preserve"> (MPH)</w:t>
      </w:r>
    </w:p>
    <w:p w14:paraId="27F1D237" w14:textId="77777777" w:rsidR="00BB28D4" w:rsidRDefault="00C2430C" w:rsidP="00BB28D4">
      <w:pPr>
        <w:ind w:right="-180"/>
        <w:rPr>
          <w:bCs/>
        </w:rPr>
      </w:pPr>
      <w:r>
        <w:rPr>
          <w:bCs/>
        </w:rPr>
        <w:t>2018- 19</w:t>
      </w:r>
      <w:r w:rsidR="00BB28D4">
        <w:rPr>
          <w:bCs/>
        </w:rPr>
        <w:tab/>
        <w:t>Phuong Quach (INTO-MPH)</w:t>
      </w:r>
    </w:p>
    <w:p w14:paraId="031A42A7" w14:textId="77777777" w:rsidR="00BB28D4" w:rsidRDefault="00BB28D4" w:rsidP="00B535C0">
      <w:pPr>
        <w:ind w:right="-180"/>
        <w:rPr>
          <w:bCs/>
        </w:rPr>
      </w:pPr>
      <w:r>
        <w:rPr>
          <w:bCs/>
        </w:rPr>
        <w:lastRenderedPageBreak/>
        <w:t xml:space="preserve">2018- </w:t>
      </w:r>
      <w:r>
        <w:rPr>
          <w:bCs/>
        </w:rPr>
        <w:tab/>
      </w:r>
      <w:r>
        <w:rPr>
          <w:bCs/>
        </w:rPr>
        <w:tab/>
        <w:t xml:space="preserve">Gaurav </w:t>
      </w:r>
      <w:proofErr w:type="spellStart"/>
      <w:r>
        <w:rPr>
          <w:bCs/>
        </w:rPr>
        <w:t>Barot</w:t>
      </w:r>
      <w:proofErr w:type="spellEnd"/>
      <w:r>
        <w:rPr>
          <w:bCs/>
        </w:rPr>
        <w:t xml:space="preserve"> (MPH)</w:t>
      </w:r>
    </w:p>
    <w:p w14:paraId="217BBCC3" w14:textId="77777777" w:rsidR="003522F3" w:rsidRDefault="00C2430C" w:rsidP="00B535C0">
      <w:pPr>
        <w:ind w:right="-180"/>
        <w:rPr>
          <w:bCs/>
        </w:rPr>
      </w:pPr>
      <w:r>
        <w:rPr>
          <w:bCs/>
        </w:rPr>
        <w:t>2017- 19</w:t>
      </w:r>
      <w:r w:rsidR="003522F3" w:rsidRPr="003522F3">
        <w:rPr>
          <w:bCs/>
        </w:rPr>
        <w:tab/>
        <w:t xml:space="preserve">Siddharth </w:t>
      </w:r>
      <w:r w:rsidR="00BB28D4">
        <w:rPr>
          <w:bCs/>
        </w:rPr>
        <w:t xml:space="preserve">B </w:t>
      </w:r>
      <w:r w:rsidR="003522F3" w:rsidRPr="003522F3">
        <w:rPr>
          <w:bCs/>
        </w:rPr>
        <w:t>Patel (</w:t>
      </w:r>
      <w:r w:rsidR="00647D59">
        <w:rPr>
          <w:bCs/>
        </w:rPr>
        <w:t>INTO</w:t>
      </w:r>
      <w:r w:rsidR="00BB28D4">
        <w:rPr>
          <w:bCs/>
        </w:rPr>
        <w:t>-</w:t>
      </w:r>
      <w:r w:rsidR="003522F3" w:rsidRPr="003522F3">
        <w:rPr>
          <w:bCs/>
        </w:rPr>
        <w:t>MPH)</w:t>
      </w:r>
    </w:p>
    <w:p w14:paraId="2305523F" w14:textId="77777777" w:rsidR="00076F8D" w:rsidRDefault="00BB28D4" w:rsidP="00B535C0">
      <w:pPr>
        <w:ind w:right="-180"/>
        <w:rPr>
          <w:bCs/>
        </w:rPr>
      </w:pPr>
      <w:r>
        <w:rPr>
          <w:bCs/>
        </w:rPr>
        <w:t>2017-</w:t>
      </w:r>
      <w:r>
        <w:rPr>
          <w:bCs/>
        </w:rPr>
        <w:tab/>
      </w:r>
      <w:r>
        <w:rPr>
          <w:bCs/>
        </w:rPr>
        <w:tab/>
        <w:t>Meghan D</w:t>
      </w:r>
      <w:r w:rsidR="00076F8D">
        <w:rPr>
          <w:bCs/>
        </w:rPr>
        <w:t xml:space="preserve"> </w:t>
      </w:r>
      <w:proofErr w:type="spellStart"/>
      <w:r w:rsidR="00076F8D">
        <w:rPr>
          <w:bCs/>
        </w:rPr>
        <w:t>Radman</w:t>
      </w:r>
      <w:proofErr w:type="spellEnd"/>
      <w:r w:rsidR="00076F8D">
        <w:rPr>
          <w:bCs/>
        </w:rPr>
        <w:t xml:space="preserve"> (MPH)</w:t>
      </w:r>
    </w:p>
    <w:p w14:paraId="1E30F75B" w14:textId="77777777" w:rsidR="00BB28D4" w:rsidRDefault="00C2430C" w:rsidP="00B535C0">
      <w:pPr>
        <w:ind w:right="-180"/>
        <w:rPr>
          <w:bCs/>
        </w:rPr>
      </w:pPr>
      <w:r>
        <w:rPr>
          <w:bCs/>
        </w:rPr>
        <w:t>2017- 19</w:t>
      </w:r>
      <w:r w:rsidR="00BB28D4">
        <w:rPr>
          <w:bCs/>
        </w:rPr>
        <w:tab/>
        <w:t xml:space="preserve">Abdullah A </w:t>
      </w:r>
      <w:proofErr w:type="spellStart"/>
      <w:r w:rsidR="00BB28D4">
        <w:rPr>
          <w:bCs/>
        </w:rPr>
        <w:t>Alsarrani</w:t>
      </w:r>
      <w:proofErr w:type="spellEnd"/>
      <w:r w:rsidR="00BB28D4">
        <w:rPr>
          <w:bCs/>
        </w:rPr>
        <w:t xml:space="preserve"> (INTO-MPH)</w:t>
      </w:r>
    </w:p>
    <w:p w14:paraId="578E27F0" w14:textId="77777777" w:rsidR="00BB28D4" w:rsidRDefault="00BB28D4" w:rsidP="00B535C0">
      <w:pPr>
        <w:ind w:right="-180"/>
        <w:rPr>
          <w:bCs/>
        </w:rPr>
      </w:pPr>
      <w:r>
        <w:rPr>
          <w:bCs/>
        </w:rPr>
        <w:t xml:space="preserve">2016- </w:t>
      </w:r>
      <w:r>
        <w:rPr>
          <w:bCs/>
        </w:rPr>
        <w:tab/>
      </w:r>
      <w:r>
        <w:rPr>
          <w:bCs/>
        </w:rPr>
        <w:tab/>
        <w:t>Havovi Patel (MPH)</w:t>
      </w:r>
    </w:p>
    <w:p w14:paraId="039EFFC7" w14:textId="77777777" w:rsidR="00B535C0" w:rsidRDefault="00B535C0" w:rsidP="00B535C0"/>
    <w:p w14:paraId="05C723C1" w14:textId="77777777" w:rsidR="00ED57C3" w:rsidRDefault="00ED57C3" w:rsidP="00B535C0">
      <w:pPr>
        <w:ind w:left="1440" w:hanging="1440"/>
        <w:rPr>
          <w:b/>
          <w:bCs/>
        </w:rPr>
      </w:pPr>
    </w:p>
    <w:p w14:paraId="43B347E7" w14:textId="77777777" w:rsidR="00586AB9" w:rsidRDefault="00586AB9" w:rsidP="00B535C0">
      <w:pPr>
        <w:ind w:left="1440" w:hanging="1440"/>
        <w:rPr>
          <w:b/>
          <w:bCs/>
        </w:rPr>
      </w:pPr>
      <w:r>
        <w:rPr>
          <w:b/>
          <w:bCs/>
        </w:rPr>
        <w:t>Past</w:t>
      </w:r>
    </w:p>
    <w:p w14:paraId="4FDA49E0" w14:textId="77777777" w:rsidR="00586AB9" w:rsidRDefault="00586AB9" w:rsidP="00B535C0">
      <w:pPr>
        <w:ind w:left="1440" w:hanging="1440"/>
      </w:pPr>
    </w:p>
    <w:p w14:paraId="0450F1DE" w14:textId="77777777" w:rsidR="00B535C0" w:rsidRDefault="001B3CA4" w:rsidP="00B535C0">
      <w:pPr>
        <w:ind w:left="1440" w:hanging="1440"/>
      </w:pPr>
      <w:r>
        <w:t>2015</w:t>
      </w:r>
      <w:r w:rsidR="00B535C0">
        <w:t>-</w:t>
      </w:r>
      <w:r w:rsidR="006F223D">
        <w:t>17</w:t>
      </w:r>
      <w:r w:rsidR="00B535C0">
        <w:tab/>
      </w:r>
      <w:proofErr w:type="spellStart"/>
      <w:r w:rsidR="0007518E">
        <w:t>Bigyan</w:t>
      </w:r>
      <w:proofErr w:type="spellEnd"/>
      <w:r w:rsidR="0007518E">
        <w:t xml:space="preserve"> </w:t>
      </w:r>
      <w:proofErr w:type="spellStart"/>
      <w:r w:rsidR="0007518E">
        <w:t>Mainali</w:t>
      </w:r>
      <w:proofErr w:type="spellEnd"/>
      <w:r w:rsidR="0007518E">
        <w:t xml:space="preserve"> (MPH)</w:t>
      </w:r>
    </w:p>
    <w:p w14:paraId="305B7CCF" w14:textId="77777777" w:rsidR="00B535C0" w:rsidRPr="00586AB9" w:rsidRDefault="00B535C0" w:rsidP="00586AB9">
      <w:pPr>
        <w:ind w:left="1440" w:hanging="1440"/>
      </w:pPr>
      <w:r>
        <w:t>2014-</w:t>
      </w:r>
      <w:r w:rsidR="006F223D">
        <w:t>17</w:t>
      </w:r>
      <w:r>
        <w:tab/>
      </w:r>
      <w:proofErr w:type="spellStart"/>
      <w:r>
        <w:t>Chapelle</w:t>
      </w:r>
      <w:proofErr w:type="spellEnd"/>
      <w:r>
        <w:t xml:space="preserve"> Ayres (MPH-Fast Track 5</w:t>
      </w:r>
      <w:r w:rsidRPr="00E43738">
        <w:rPr>
          <w:vertAlign w:val="superscript"/>
        </w:rPr>
        <w:t>th</w:t>
      </w:r>
      <w:r>
        <w:t xml:space="preserve"> Year)</w:t>
      </w:r>
    </w:p>
    <w:p w14:paraId="40CFDCA7" w14:textId="77777777" w:rsidR="0007518E" w:rsidRPr="0007518E" w:rsidRDefault="0007518E" w:rsidP="0007518E">
      <w:pPr>
        <w:ind w:left="1440" w:hanging="1440"/>
      </w:pPr>
      <w:r>
        <w:t>2013- 15</w:t>
      </w:r>
      <w:r>
        <w:tab/>
        <w:t xml:space="preserve">Matthew F </w:t>
      </w:r>
      <w:proofErr w:type="spellStart"/>
      <w:r>
        <w:t>Honkanen</w:t>
      </w:r>
      <w:proofErr w:type="spellEnd"/>
      <w:r>
        <w:t xml:space="preserve"> (MPH)</w:t>
      </w:r>
    </w:p>
    <w:p w14:paraId="0150C924" w14:textId="77777777" w:rsidR="00B535C0" w:rsidRDefault="00B535C0" w:rsidP="00B535C0">
      <w:pPr>
        <w:ind w:right="-180"/>
        <w:rPr>
          <w:bCs/>
        </w:rPr>
      </w:pPr>
      <w:r w:rsidRPr="00427CCF">
        <w:rPr>
          <w:bCs/>
        </w:rPr>
        <w:t>2012-</w:t>
      </w:r>
      <w:r>
        <w:rPr>
          <w:bCs/>
        </w:rPr>
        <w:t>13</w:t>
      </w:r>
      <w:r>
        <w:rPr>
          <w:bCs/>
        </w:rPr>
        <w:tab/>
      </w:r>
      <w:r>
        <w:t>Austin Law (MPH)</w:t>
      </w:r>
    </w:p>
    <w:p w14:paraId="13410EB9" w14:textId="77777777" w:rsidR="00B535C0" w:rsidRDefault="00B535C0" w:rsidP="00B535C0">
      <w:pPr>
        <w:ind w:right="-180"/>
        <w:rPr>
          <w:bCs/>
        </w:rPr>
      </w:pPr>
      <w:r>
        <w:rPr>
          <w:bCs/>
        </w:rPr>
        <w:t>2011- 13</w:t>
      </w:r>
      <w:r>
        <w:rPr>
          <w:bCs/>
        </w:rPr>
        <w:tab/>
        <w:t>Kristen Nash (MPH)</w:t>
      </w:r>
    </w:p>
    <w:p w14:paraId="41DE7BDE" w14:textId="77777777" w:rsidR="00B535C0" w:rsidRDefault="00B535C0" w:rsidP="00B535C0">
      <w:pPr>
        <w:ind w:right="-180"/>
        <w:rPr>
          <w:bCs/>
        </w:rPr>
      </w:pPr>
      <w:r w:rsidRPr="00AD022D">
        <w:rPr>
          <w:bCs/>
        </w:rPr>
        <w:t>2011-</w:t>
      </w:r>
      <w:r>
        <w:rPr>
          <w:bCs/>
        </w:rPr>
        <w:t>12</w:t>
      </w:r>
      <w:r>
        <w:rPr>
          <w:bCs/>
        </w:rPr>
        <w:tab/>
        <w:t xml:space="preserve">Maya </w:t>
      </w:r>
      <w:proofErr w:type="spellStart"/>
      <w:r>
        <w:rPr>
          <w:bCs/>
        </w:rPr>
        <w:t>Mukundan</w:t>
      </w:r>
      <w:proofErr w:type="spellEnd"/>
      <w:r>
        <w:rPr>
          <w:bCs/>
        </w:rPr>
        <w:t xml:space="preserve"> (MPH)</w:t>
      </w:r>
    </w:p>
    <w:p w14:paraId="0F42BC85" w14:textId="77777777" w:rsidR="00B535C0" w:rsidRDefault="00B535C0" w:rsidP="00B535C0">
      <w:pPr>
        <w:ind w:right="-180"/>
        <w:rPr>
          <w:bCs/>
        </w:rPr>
      </w:pPr>
      <w:r w:rsidRPr="00BF54B0">
        <w:rPr>
          <w:bCs/>
        </w:rPr>
        <w:t>2007-</w:t>
      </w:r>
      <w:r>
        <w:rPr>
          <w:bCs/>
        </w:rPr>
        <w:t>11</w:t>
      </w:r>
      <w:r>
        <w:rPr>
          <w:bCs/>
        </w:rPr>
        <w:tab/>
      </w:r>
      <w:proofErr w:type="spellStart"/>
      <w:r w:rsidRPr="00BF54B0">
        <w:rPr>
          <w:bCs/>
        </w:rPr>
        <w:t>Jaisen</w:t>
      </w:r>
      <w:proofErr w:type="spellEnd"/>
      <w:r w:rsidRPr="00BF54B0">
        <w:rPr>
          <w:bCs/>
        </w:rPr>
        <w:t xml:space="preserve"> Bell (MPH-IHGS)</w:t>
      </w:r>
    </w:p>
    <w:p w14:paraId="0E46F36A" w14:textId="77777777" w:rsidR="00B535C0" w:rsidRDefault="00B535C0" w:rsidP="00B535C0">
      <w:pPr>
        <w:ind w:right="-180"/>
        <w:rPr>
          <w:bCs/>
        </w:rPr>
      </w:pPr>
      <w:r>
        <w:rPr>
          <w:bCs/>
        </w:rPr>
        <w:t>2009-11</w:t>
      </w:r>
      <w:r>
        <w:rPr>
          <w:bCs/>
        </w:rPr>
        <w:tab/>
        <w:t>Benny Taylor II (MPH)</w:t>
      </w:r>
    </w:p>
    <w:p w14:paraId="52F4ECB8" w14:textId="77777777" w:rsidR="00B535C0" w:rsidRPr="00BF54B0" w:rsidRDefault="00B535C0" w:rsidP="00B535C0">
      <w:pPr>
        <w:ind w:right="-180"/>
        <w:rPr>
          <w:bCs/>
        </w:rPr>
      </w:pPr>
      <w:r w:rsidRPr="00BF54B0">
        <w:rPr>
          <w:bCs/>
        </w:rPr>
        <w:t>2007-</w:t>
      </w:r>
      <w:r>
        <w:rPr>
          <w:bCs/>
        </w:rPr>
        <w:t>10</w:t>
      </w:r>
      <w:r>
        <w:rPr>
          <w:bCs/>
        </w:rPr>
        <w:tab/>
      </w:r>
      <w:proofErr w:type="spellStart"/>
      <w:r w:rsidRPr="00BF54B0">
        <w:rPr>
          <w:bCs/>
        </w:rPr>
        <w:t>Gautam</w:t>
      </w:r>
      <w:proofErr w:type="spellEnd"/>
      <w:r w:rsidRPr="00BF54B0">
        <w:rPr>
          <w:bCs/>
        </w:rPr>
        <w:t xml:space="preserve"> Agrawal (MPH)</w:t>
      </w:r>
    </w:p>
    <w:p w14:paraId="192A2610" w14:textId="77777777" w:rsidR="00B535C0" w:rsidRPr="00BF54B0" w:rsidRDefault="00B535C0" w:rsidP="00B535C0">
      <w:pPr>
        <w:ind w:right="-180"/>
        <w:rPr>
          <w:bCs/>
        </w:rPr>
      </w:pPr>
      <w:r w:rsidRPr="00BF54B0">
        <w:rPr>
          <w:bCs/>
        </w:rPr>
        <w:t>2007-08</w:t>
      </w:r>
      <w:r w:rsidRPr="00BF54B0">
        <w:rPr>
          <w:bCs/>
        </w:rPr>
        <w:tab/>
      </w:r>
      <w:proofErr w:type="spellStart"/>
      <w:r w:rsidRPr="00BF54B0">
        <w:rPr>
          <w:bCs/>
        </w:rPr>
        <w:t>Harini</w:t>
      </w:r>
      <w:proofErr w:type="spellEnd"/>
      <w:r w:rsidRPr="00BF54B0">
        <w:rPr>
          <w:bCs/>
        </w:rPr>
        <w:t xml:space="preserve"> </w:t>
      </w:r>
      <w:proofErr w:type="spellStart"/>
      <w:r w:rsidRPr="00BF54B0">
        <w:rPr>
          <w:bCs/>
        </w:rPr>
        <w:t>Bathulapalli</w:t>
      </w:r>
      <w:proofErr w:type="spellEnd"/>
      <w:r w:rsidRPr="00BF54B0">
        <w:rPr>
          <w:bCs/>
        </w:rPr>
        <w:t xml:space="preserve"> (MPH)</w:t>
      </w:r>
    </w:p>
    <w:p w14:paraId="0102F7C7" w14:textId="77777777" w:rsidR="00B535C0" w:rsidRPr="00BF54B0" w:rsidRDefault="00B535C0" w:rsidP="00B535C0">
      <w:pPr>
        <w:ind w:right="-180"/>
        <w:rPr>
          <w:bCs/>
        </w:rPr>
      </w:pPr>
      <w:r w:rsidRPr="00BF54B0">
        <w:rPr>
          <w:bCs/>
        </w:rPr>
        <w:t>2007-08</w:t>
      </w:r>
      <w:r w:rsidRPr="00BF54B0">
        <w:rPr>
          <w:bCs/>
        </w:rPr>
        <w:tab/>
        <w:t>Venus Roper (MPH)</w:t>
      </w:r>
    </w:p>
    <w:p w14:paraId="69E8371A" w14:textId="77777777" w:rsidR="00B535C0" w:rsidRPr="00BF54B0" w:rsidRDefault="00B535C0" w:rsidP="00B535C0">
      <w:pPr>
        <w:ind w:right="-180"/>
        <w:rPr>
          <w:bCs/>
        </w:rPr>
      </w:pPr>
      <w:r w:rsidRPr="00BF54B0">
        <w:rPr>
          <w:bCs/>
        </w:rPr>
        <w:t>2007-09</w:t>
      </w:r>
      <w:r w:rsidRPr="00BF54B0">
        <w:rPr>
          <w:bCs/>
        </w:rPr>
        <w:tab/>
      </w:r>
      <w:proofErr w:type="spellStart"/>
      <w:r w:rsidRPr="00BF54B0">
        <w:rPr>
          <w:bCs/>
        </w:rPr>
        <w:t>Ugochukwu</w:t>
      </w:r>
      <w:proofErr w:type="spellEnd"/>
      <w:r w:rsidRPr="00BF54B0">
        <w:rPr>
          <w:bCs/>
        </w:rPr>
        <w:t xml:space="preserve"> </w:t>
      </w:r>
      <w:proofErr w:type="spellStart"/>
      <w:r w:rsidRPr="00BF54B0">
        <w:rPr>
          <w:bCs/>
        </w:rPr>
        <w:t>Ezeugo</w:t>
      </w:r>
      <w:proofErr w:type="spellEnd"/>
      <w:r w:rsidRPr="00BF54B0">
        <w:rPr>
          <w:bCs/>
        </w:rPr>
        <w:t xml:space="preserve"> (MPH)</w:t>
      </w:r>
    </w:p>
    <w:p w14:paraId="0C96C7ED" w14:textId="77777777" w:rsidR="00B535C0" w:rsidRPr="00BF54B0" w:rsidRDefault="00B535C0" w:rsidP="00B535C0">
      <w:pPr>
        <w:ind w:right="-180"/>
        <w:rPr>
          <w:noProof/>
        </w:rPr>
      </w:pPr>
      <w:r w:rsidRPr="00BF54B0">
        <w:rPr>
          <w:noProof/>
        </w:rPr>
        <w:t xml:space="preserve">2006-08 </w:t>
      </w:r>
      <w:r w:rsidRPr="00BF54B0">
        <w:rPr>
          <w:noProof/>
        </w:rPr>
        <w:tab/>
        <w:t>Shardul Nagre (MPH)</w:t>
      </w:r>
    </w:p>
    <w:p w14:paraId="0F80881F" w14:textId="77777777" w:rsidR="00B535C0" w:rsidRPr="00BF54B0" w:rsidRDefault="00B535C0" w:rsidP="00B535C0">
      <w:pPr>
        <w:ind w:right="-180"/>
        <w:rPr>
          <w:bCs/>
        </w:rPr>
      </w:pPr>
      <w:r w:rsidRPr="00BF54B0">
        <w:rPr>
          <w:bCs/>
        </w:rPr>
        <w:t>2005-07</w:t>
      </w:r>
      <w:r w:rsidRPr="00BF54B0">
        <w:rPr>
          <w:bCs/>
        </w:rPr>
        <w:tab/>
      </w:r>
      <w:proofErr w:type="spellStart"/>
      <w:r w:rsidRPr="00BF54B0">
        <w:rPr>
          <w:bCs/>
        </w:rPr>
        <w:t>Manoj</w:t>
      </w:r>
      <w:proofErr w:type="spellEnd"/>
      <w:r w:rsidRPr="00BF54B0">
        <w:rPr>
          <w:bCs/>
        </w:rPr>
        <w:t xml:space="preserve"> Kumar (MPH)</w:t>
      </w:r>
    </w:p>
    <w:p w14:paraId="50F2C981" w14:textId="77777777" w:rsidR="00B535C0" w:rsidRPr="00BF54B0" w:rsidRDefault="00B535C0" w:rsidP="00B535C0">
      <w:pPr>
        <w:ind w:right="-180"/>
      </w:pPr>
      <w:r w:rsidRPr="00BF54B0">
        <w:rPr>
          <w:bCs/>
        </w:rPr>
        <w:t xml:space="preserve">1998-00 </w:t>
      </w:r>
      <w:r w:rsidRPr="00BF54B0">
        <w:rPr>
          <w:bCs/>
        </w:rPr>
        <w:tab/>
      </w:r>
      <w:r w:rsidRPr="00BF54B0">
        <w:rPr>
          <w:i/>
        </w:rPr>
        <w:t>Peer Advisor</w:t>
      </w:r>
      <w:r w:rsidRPr="00BF54B0">
        <w:t xml:space="preserve">: Students, Interns, and Fellows. </w:t>
      </w:r>
      <w:smartTag w:uri="urn:schemas-microsoft-com:office:smarttags" w:element="place">
        <w:smartTag w:uri="urn:schemas-microsoft-com:office:smarttags" w:element="City">
          <w:r w:rsidRPr="00BF54B0">
            <w:t>SAIC-Frederick</w:t>
          </w:r>
        </w:smartTag>
        <w:r w:rsidRPr="00BF54B0">
          <w:t xml:space="preserve">, </w:t>
        </w:r>
        <w:smartTag w:uri="urn:schemas-microsoft-com:office:smarttags" w:element="State">
          <w:r w:rsidRPr="00BF54B0">
            <w:t>MD</w:t>
          </w:r>
        </w:smartTag>
      </w:smartTag>
    </w:p>
    <w:p w14:paraId="0D293534" w14:textId="77777777" w:rsidR="00B535C0" w:rsidRDefault="00B535C0" w:rsidP="00B535C0">
      <w:pPr>
        <w:rPr>
          <w:b/>
          <w:bCs/>
          <w:caps/>
        </w:rPr>
      </w:pPr>
    </w:p>
    <w:p w14:paraId="00EACF7B" w14:textId="77777777" w:rsidR="00681193" w:rsidRPr="00B84336" w:rsidRDefault="00681193" w:rsidP="00681193">
      <w:pPr>
        <w:spacing w:before="100" w:beforeAutospacing="1" w:after="100" w:afterAutospacing="1"/>
        <w:outlineLvl w:val="1"/>
        <w:rPr>
          <w:bCs/>
        </w:rPr>
      </w:pPr>
      <w:r w:rsidRPr="00B84336">
        <w:rPr>
          <w:b/>
          <w:bCs/>
        </w:rPr>
        <w:t xml:space="preserve">Sparkman Center International Public Health Summer Institute: </w:t>
      </w:r>
      <w:r w:rsidRPr="00B84336">
        <w:rPr>
          <w:bCs/>
        </w:rPr>
        <w:t xml:space="preserve">Between 2001-2010, the Sparkman Center invited qualified public health professionals from developing countries and offered Summer Institute course to enhance their public health skills. </w:t>
      </w:r>
    </w:p>
    <w:tbl>
      <w:tblPr>
        <w:tblStyle w:val="TableGrid"/>
        <w:tblW w:w="9906" w:type="dxa"/>
        <w:jc w:val="center"/>
        <w:tblLook w:val="04A0" w:firstRow="1" w:lastRow="0" w:firstColumn="1" w:lastColumn="0" w:noHBand="0" w:noVBand="1"/>
      </w:tblPr>
      <w:tblGrid>
        <w:gridCol w:w="723"/>
        <w:gridCol w:w="3736"/>
        <w:gridCol w:w="5447"/>
      </w:tblGrid>
      <w:tr w:rsidR="00681193" w:rsidRPr="00B84336" w14:paraId="508608FD" w14:textId="77777777" w:rsidTr="00231662">
        <w:trPr>
          <w:jc w:val="center"/>
        </w:trPr>
        <w:tc>
          <w:tcPr>
            <w:tcW w:w="460" w:type="dxa"/>
          </w:tcPr>
          <w:p w14:paraId="4B264F04" w14:textId="77777777" w:rsidR="00681193" w:rsidRPr="00B84336" w:rsidRDefault="00681193" w:rsidP="00F361FB">
            <w:pPr>
              <w:jc w:val="center"/>
              <w:rPr>
                <w:rFonts w:ascii="Times New Roman" w:hAnsi="Times New Roman" w:cs="Times New Roman"/>
                <w:b/>
              </w:rPr>
            </w:pPr>
            <w:r w:rsidRPr="00B84336">
              <w:rPr>
                <w:rFonts w:ascii="Times New Roman" w:hAnsi="Times New Roman" w:cs="Times New Roman"/>
                <w:b/>
              </w:rPr>
              <w:t>Year</w:t>
            </w:r>
          </w:p>
        </w:tc>
        <w:tc>
          <w:tcPr>
            <w:tcW w:w="3825" w:type="dxa"/>
          </w:tcPr>
          <w:p w14:paraId="17B2222D" w14:textId="77777777" w:rsidR="00681193" w:rsidRPr="00B84336" w:rsidRDefault="00681193" w:rsidP="00F361FB">
            <w:pPr>
              <w:jc w:val="center"/>
              <w:rPr>
                <w:rFonts w:ascii="Times New Roman" w:hAnsi="Times New Roman" w:cs="Times New Roman"/>
                <w:b/>
              </w:rPr>
            </w:pPr>
            <w:r w:rsidRPr="00B84336">
              <w:rPr>
                <w:rFonts w:ascii="Times New Roman" w:hAnsi="Times New Roman" w:cs="Times New Roman"/>
                <w:b/>
              </w:rPr>
              <w:t>Invitee</w:t>
            </w:r>
          </w:p>
        </w:tc>
        <w:tc>
          <w:tcPr>
            <w:tcW w:w="5621" w:type="dxa"/>
          </w:tcPr>
          <w:p w14:paraId="27D5CF7F" w14:textId="77777777" w:rsidR="00681193" w:rsidRPr="00B84336" w:rsidRDefault="00681193" w:rsidP="00F361FB">
            <w:pPr>
              <w:jc w:val="center"/>
              <w:rPr>
                <w:rFonts w:ascii="Times New Roman" w:hAnsi="Times New Roman" w:cs="Times New Roman"/>
                <w:b/>
              </w:rPr>
            </w:pPr>
            <w:r w:rsidRPr="00B84336">
              <w:rPr>
                <w:rFonts w:ascii="Times New Roman" w:hAnsi="Times New Roman" w:cs="Times New Roman"/>
                <w:b/>
              </w:rPr>
              <w:t>Institute</w:t>
            </w:r>
          </w:p>
        </w:tc>
      </w:tr>
      <w:tr w:rsidR="00681193" w:rsidRPr="00B84336" w14:paraId="37F569C3" w14:textId="77777777" w:rsidTr="00231662">
        <w:trPr>
          <w:jc w:val="center"/>
        </w:trPr>
        <w:tc>
          <w:tcPr>
            <w:tcW w:w="460" w:type="dxa"/>
          </w:tcPr>
          <w:p w14:paraId="4113A12F"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2006</w:t>
            </w:r>
          </w:p>
        </w:tc>
        <w:tc>
          <w:tcPr>
            <w:tcW w:w="3825" w:type="dxa"/>
          </w:tcPr>
          <w:p w14:paraId="291B68A9" w14:textId="77777777" w:rsidR="00681193" w:rsidRPr="00D933D4" w:rsidRDefault="00681193" w:rsidP="00F361FB">
            <w:pPr>
              <w:jc w:val="center"/>
              <w:rPr>
                <w:rFonts w:ascii="Times New Roman" w:hAnsi="Times New Roman" w:cs="Times New Roman"/>
                <w:b/>
              </w:rPr>
            </w:pPr>
            <w:r w:rsidRPr="00D933D4">
              <w:rPr>
                <w:rFonts w:ascii="Times New Roman" w:hAnsi="Times New Roman" w:cs="Times New Roman"/>
                <w:b/>
              </w:rPr>
              <w:t xml:space="preserve">Michael </w:t>
            </w:r>
            <w:proofErr w:type="spellStart"/>
            <w:r w:rsidRPr="00D933D4">
              <w:rPr>
                <w:rFonts w:ascii="Times New Roman" w:hAnsi="Times New Roman" w:cs="Times New Roman"/>
                <w:b/>
              </w:rPr>
              <w:t>Talledo</w:t>
            </w:r>
            <w:proofErr w:type="spellEnd"/>
            <w:r w:rsidRPr="00D933D4">
              <w:rPr>
                <w:rFonts w:ascii="Times New Roman" w:hAnsi="Times New Roman" w:cs="Times New Roman"/>
                <w:b/>
              </w:rPr>
              <w:t>, PhD</w:t>
            </w:r>
          </w:p>
        </w:tc>
        <w:tc>
          <w:tcPr>
            <w:tcW w:w="5621" w:type="dxa"/>
          </w:tcPr>
          <w:p w14:paraId="1B8AD40B"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Institute of Tropical Medicine Alexander von Humboldt, Lima, Peru</w:t>
            </w:r>
          </w:p>
        </w:tc>
      </w:tr>
      <w:tr w:rsidR="00681193" w:rsidRPr="00B84336" w14:paraId="7EE936C0" w14:textId="77777777" w:rsidTr="00231662">
        <w:trPr>
          <w:jc w:val="center"/>
        </w:trPr>
        <w:tc>
          <w:tcPr>
            <w:tcW w:w="460" w:type="dxa"/>
          </w:tcPr>
          <w:p w14:paraId="5CE7276B"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2007</w:t>
            </w:r>
          </w:p>
        </w:tc>
        <w:tc>
          <w:tcPr>
            <w:tcW w:w="3825" w:type="dxa"/>
          </w:tcPr>
          <w:p w14:paraId="2AE01BF3" w14:textId="77777777" w:rsidR="00681193" w:rsidRPr="00D933D4" w:rsidRDefault="00681193" w:rsidP="00F361FB">
            <w:pPr>
              <w:jc w:val="center"/>
              <w:rPr>
                <w:rFonts w:ascii="Times New Roman" w:hAnsi="Times New Roman" w:cs="Times New Roman"/>
                <w:b/>
              </w:rPr>
            </w:pPr>
            <w:r w:rsidRPr="00D933D4">
              <w:rPr>
                <w:rFonts w:ascii="Times New Roman" w:hAnsi="Times New Roman" w:cs="Times New Roman"/>
                <w:b/>
              </w:rPr>
              <w:t>Sunil Kumar Joshi, MD</w:t>
            </w:r>
          </w:p>
          <w:p w14:paraId="729CF837" w14:textId="77777777" w:rsidR="00681193" w:rsidRPr="00D933D4" w:rsidRDefault="00681193" w:rsidP="00F361FB">
            <w:pPr>
              <w:jc w:val="center"/>
              <w:rPr>
                <w:rFonts w:ascii="Times New Roman" w:hAnsi="Times New Roman" w:cs="Times New Roman"/>
                <w:i/>
              </w:rPr>
            </w:pPr>
            <w:r w:rsidRPr="00D933D4">
              <w:rPr>
                <w:rFonts w:ascii="Times New Roman" w:hAnsi="Times New Roman" w:cs="Times New Roman"/>
                <w:i/>
              </w:rPr>
              <w:t>Professor</w:t>
            </w:r>
          </w:p>
        </w:tc>
        <w:tc>
          <w:tcPr>
            <w:tcW w:w="5621" w:type="dxa"/>
          </w:tcPr>
          <w:p w14:paraId="0AEB4600"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Kathmandu Medical College, Kathmandu, Nepal</w:t>
            </w:r>
          </w:p>
        </w:tc>
      </w:tr>
      <w:tr w:rsidR="00681193" w:rsidRPr="00B84336" w14:paraId="22BC64DD" w14:textId="77777777" w:rsidTr="00231662">
        <w:trPr>
          <w:jc w:val="center"/>
        </w:trPr>
        <w:tc>
          <w:tcPr>
            <w:tcW w:w="460" w:type="dxa"/>
          </w:tcPr>
          <w:p w14:paraId="53E67243"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2007</w:t>
            </w:r>
          </w:p>
        </w:tc>
        <w:tc>
          <w:tcPr>
            <w:tcW w:w="3825" w:type="dxa"/>
          </w:tcPr>
          <w:p w14:paraId="4ABA60C3" w14:textId="77777777" w:rsidR="00681193" w:rsidRPr="00D933D4" w:rsidRDefault="00681193" w:rsidP="00F361FB">
            <w:pPr>
              <w:jc w:val="center"/>
              <w:rPr>
                <w:rFonts w:ascii="Times New Roman" w:hAnsi="Times New Roman" w:cs="Times New Roman"/>
                <w:b/>
              </w:rPr>
            </w:pPr>
            <w:r w:rsidRPr="00D933D4">
              <w:rPr>
                <w:rFonts w:ascii="Times New Roman" w:hAnsi="Times New Roman" w:cs="Times New Roman"/>
                <w:b/>
              </w:rPr>
              <w:t>Jayjeev Hada, MA</w:t>
            </w:r>
          </w:p>
          <w:p w14:paraId="6B1EEC4F" w14:textId="77777777" w:rsidR="00681193" w:rsidRPr="00D933D4" w:rsidRDefault="00681193" w:rsidP="00F361FB">
            <w:pPr>
              <w:jc w:val="center"/>
              <w:rPr>
                <w:rFonts w:ascii="Times New Roman" w:hAnsi="Times New Roman" w:cs="Times New Roman"/>
                <w:i/>
              </w:rPr>
            </w:pPr>
            <w:r w:rsidRPr="00D933D4">
              <w:rPr>
                <w:rFonts w:ascii="Times New Roman" w:hAnsi="Times New Roman" w:cs="Times New Roman"/>
                <w:i/>
              </w:rPr>
              <w:t>Director</w:t>
            </w:r>
          </w:p>
        </w:tc>
        <w:tc>
          <w:tcPr>
            <w:tcW w:w="5621" w:type="dxa"/>
          </w:tcPr>
          <w:p w14:paraId="1C5C79E1"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Community Members Interested, Kathmandu Nepal</w:t>
            </w:r>
          </w:p>
        </w:tc>
      </w:tr>
      <w:tr w:rsidR="00681193" w:rsidRPr="00B84336" w14:paraId="418FA01F" w14:textId="77777777" w:rsidTr="00231662">
        <w:trPr>
          <w:jc w:val="center"/>
        </w:trPr>
        <w:tc>
          <w:tcPr>
            <w:tcW w:w="460" w:type="dxa"/>
          </w:tcPr>
          <w:p w14:paraId="307627A3"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2006</w:t>
            </w:r>
          </w:p>
        </w:tc>
        <w:tc>
          <w:tcPr>
            <w:tcW w:w="3825" w:type="dxa"/>
          </w:tcPr>
          <w:p w14:paraId="3FDB5847" w14:textId="77777777" w:rsidR="00681193" w:rsidRPr="00D933D4" w:rsidRDefault="00681193" w:rsidP="00F361FB">
            <w:pPr>
              <w:jc w:val="center"/>
              <w:rPr>
                <w:rFonts w:ascii="Times New Roman" w:hAnsi="Times New Roman" w:cs="Times New Roman"/>
                <w:b/>
              </w:rPr>
            </w:pPr>
            <w:proofErr w:type="spellStart"/>
            <w:r w:rsidRPr="00D933D4">
              <w:rPr>
                <w:rFonts w:ascii="Times New Roman" w:hAnsi="Times New Roman" w:cs="Times New Roman"/>
                <w:b/>
              </w:rPr>
              <w:t>Asis</w:t>
            </w:r>
            <w:proofErr w:type="spellEnd"/>
            <w:r w:rsidRPr="00D933D4">
              <w:rPr>
                <w:rFonts w:ascii="Times New Roman" w:hAnsi="Times New Roman" w:cs="Times New Roman"/>
                <w:b/>
              </w:rPr>
              <w:t xml:space="preserve"> De, MD</w:t>
            </w:r>
          </w:p>
          <w:p w14:paraId="5CD6813F" w14:textId="77777777" w:rsidR="00681193" w:rsidRPr="00D933D4" w:rsidRDefault="00681193" w:rsidP="00F361FB">
            <w:pPr>
              <w:jc w:val="center"/>
              <w:rPr>
                <w:rFonts w:ascii="Times New Roman" w:hAnsi="Times New Roman" w:cs="Times New Roman"/>
                <w:i/>
              </w:rPr>
            </w:pPr>
            <w:r w:rsidRPr="00D933D4">
              <w:rPr>
                <w:rFonts w:ascii="Times New Roman" w:hAnsi="Times New Roman" w:cs="Times New Roman"/>
                <w:i/>
              </w:rPr>
              <w:t>Professor</w:t>
            </w:r>
          </w:p>
        </w:tc>
        <w:tc>
          <w:tcPr>
            <w:tcW w:w="5621" w:type="dxa"/>
          </w:tcPr>
          <w:p w14:paraId="2C29257B"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 xml:space="preserve">Community Medicine, </w:t>
            </w:r>
            <w:proofErr w:type="spellStart"/>
            <w:r w:rsidRPr="00D933D4">
              <w:rPr>
                <w:rFonts w:ascii="Times New Roman" w:hAnsi="Times New Roman" w:cs="Times New Roman"/>
              </w:rPr>
              <w:t>Manipal</w:t>
            </w:r>
            <w:proofErr w:type="spellEnd"/>
            <w:r w:rsidRPr="00D933D4">
              <w:rPr>
                <w:rFonts w:ascii="Times New Roman" w:hAnsi="Times New Roman" w:cs="Times New Roman"/>
              </w:rPr>
              <w:t xml:space="preserve"> College of Medical sciences</w:t>
            </w:r>
          </w:p>
        </w:tc>
      </w:tr>
      <w:tr w:rsidR="00681193" w:rsidRPr="00B84336" w14:paraId="37127D15" w14:textId="77777777" w:rsidTr="00231662">
        <w:trPr>
          <w:jc w:val="center"/>
        </w:trPr>
        <w:tc>
          <w:tcPr>
            <w:tcW w:w="460" w:type="dxa"/>
          </w:tcPr>
          <w:p w14:paraId="3DFEA732"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2007</w:t>
            </w:r>
          </w:p>
        </w:tc>
        <w:tc>
          <w:tcPr>
            <w:tcW w:w="3825" w:type="dxa"/>
          </w:tcPr>
          <w:p w14:paraId="6D60EC26" w14:textId="77777777" w:rsidR="00681193" w:rsidRPr="00D933D4" w:rsidRDefault="00681193" w:rsidP="00F361FB">
            <w:pPr>
              <w:jc w:val="center"/>
              <w:rPr>
                <w:rFonts w:ascii="Times New Roman" w:hAnsi="Times New Roman" w:cs="Times New Roman"/>
                <w:b/>
              </w:rPr>
            </w:pPr>
            <w:proofErr w:type="spellStart"/>
            <w:r w:rsidRPr="00D933D4">
              <w:rPr>
                <w:rFonts w:ascii="Times New Roman" w:hAnsi="Times New Roman" w:cs="Times New Roman"/>
                <w:b/>
              </w:rPr>
              <w:t>Suraj</w:t>
            </w:r>
            <w:proofErr w:type="spellEnd"/>
            <w:r w:rsidRPr="00D933D4">
              <w:rPr>
                <w:rFonts w:ascii="Times New Roman" w:hAnsi="Times New Roman" w:cs="Times New Roman"/>
                <w:b/>
              </w:rPr>
              <w:t xml:space="preserve"> Gurung, DMD</w:t>
            </w:r>
          </w:p>
        </w:tc>
        <w:tc>
          <w:tcPr>
            <w:tcW w:w="5621" w:type="dxa"/>
          </w:tcPr>
          <w:p w14:paraId="3A50567B" w14:textId="77777777" w:rsidR="00681193" w:rsidRPr="00D933D4" w:rsidRDefault="00681193" w:rsidP="00F361FB">
            <w:pPr>
              <w:rPr>
                <w:rFonts w:ascii="Times New Roman" w:hAnsi="Times New Roman" w:cs="Times New Roman"/>
              </w:rPr>
            </w:pPr>
          </w:p>
        </w:tc>
      </w:tr>
      <w:tr w:rsidR="00681193" w:rsidRPr="00B84336" w14:paraId="4711B8AA" w14:textId="77777777" w:rsidTr="00231662">
        <w:trPr>
          <w:jc w:val="center"/>
        </w:trPr>
        <w:tc>
          <w:tcPr>
            <w:tcW w:w="460" w:type="dxa"/>
          </w:tcPr>
          <w:p w14:paraId="5B5564A5"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2008</w:t>
            </w:r>
          </w:p>
        </w:tc>
        <w:tc>
          <w:tcPr>
            <w:tcW w:w="3825" w:type="dxa"/>
          </w:tcPr>
          <w:p w14:paraId="7602FBDC" w14:textId="77777777" w:rsidR="00681193" w:rsidRPr="00D933D4" w:rsidRDefault="00681193" w:rsidP="00F361FB">
            <w:pPr>
              <w:jc w:val="center"/>
              <w:rPr>
                <w:rFonts w:ascii="Times New Roman" w:hAnsi="Times New Roman" w:cs="Times New Roman"/>
                <w:b/>
              </w:rPr>
            </w:pPr>
            <w:r w:rsidRPr="00D933D4">
              <w:rPr>
                <w:rFonts w:ascii="Times New Roman" w:hAnsi="Times New Roman" w:cs="Times New Roman"/>
                <w:b/>
              </w:rPr>
              <w:t>Biraj Karmacharya, PhD MBBS</w:t>
            </w:r>
          </w:p>
          <w:p w14:paraId="6B8512AB" w14:textId="77777777" w:rsidR="00681193" w:rsidRPr="00D933D4" w:rsidRDefault="00681193" w:rsidP="00F361FB">
            <w:pPr>
              <w:jc w:val="center"/>
              <w:rPr>
                <w:rFonts w:ascii="Times New Roman" w:hAnsi="Times New Roman" w:cs="Times New Roman"/>
                <w:i/>
              </w:rPr>
            </w:pPr>
            <w:r w:rsidRPr="00D933D4">
              <w:rPr>
                <w:rFonts w:ascii="Times New Roman" w:hAnsi="Times New Roman" w:cs="Times New Roman"/>
                <w:i/>
              </w:rPr>
              <w:t>Department Chief</w:t>
            </w:r>
          </w:p>
        </w:tc>
        <w:tc>
          <w:tcPr>
            <w:tcW w:w="5621" w:type="dxa"/>
          </w:tcPr>
          <w:p w14:paraId="6B2A0BC0"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 xml:space="preserve">Department of Community </w:t>
            </w:r>
            <w:proofErr w:type="spellStart"/>
            <w:r w:rsidRPr="00D933D4">
              <w:rPr>
                <w:rFonts w:ascii="Times New Roman" w:hAnsi="Times New Roman" w:cs="Times New Roman"/>
              </w:rPr>
              <w:t>Programmes</w:t>
            </w:r>
            <w:proofErr w:type="spellEnd"/>
            <w:r w:rsidRPr="00D933D4">
              <w:rPr>
                <w:rFonts w:ascii="Times New Roman" w:hAnsi="Times New Roman" w:cs="Times New Roman"/>
              </w:rPr>
              <w:t xml:space="preserve">, Kathmandu University, </w:t>
            </w:r>
            <w:proofErr w:type="spellStart"/>
            <w:r w:rsidRPr="00D933D4">
              <w:rPr>
                <w:rFonts w:ascii="Times New Roman" w:hAnsi="Times New Roman" w:cs="Times New Roman"/>
              </w:rPr>
              <w:t>Dhulikhel</w:t>
            </w:r>
            <w:proofErr w:type="spellEnd"/>
            <w:r w:rsidRPr="00D933D4">
              <w:rPr>
                <w:rFonts w:ascii="Times New Roman" w:hAnsi="Times New Roman" w:cs="Times New Roman"/>
              </w:rPr>
              <w:t>, Nepal</w:t>
            </w:r>
          </w:p>
        </w:tc>
      </w:tr>
      <w:tr w:rsidR="00681193" w:rsidRPr="00B84336" w14:paraId="2C68759C" w14:textId="77777777" w:rsidTr="00231662">
        <w:trPr>
          <w:jc w:val="center"/>
        </w:trPr>
        <w:tc>
          <w:tcPr>
            <w:tcW w:w="460" w:type="dxa"/>
          </w:tcPr>
          <w:p w14:paraId="0DE62B9A" w14:textId="77777777" w:rsidR="00681193" w:rsidRPr="00D933D4" w:rsidRDefault="00681193" w:rsidP="00F361FB">
            <w:pPr>
              <w:rPr>
                <w:rFonts w:ascii="Times New Roman" w:hAnsi="Times New Roman" w:cs="Times New Roman"/>
              </w:rPr>
            </w:pPr>
            <w:r w:rsidRPr="00D933D4">
              <w:rPr>
                <w:rFonts w:ascii="Times New Roman" w:hAnsi="Times New Roman" w:cs="Times New Roman"/>
              </w:rPr>
              <w:t>2009</w:t>
            </w:r>
          </w:p>
        </w:tc>
        <w:tc>
          <w:tcPr>
            <w:tcW w:w="3825" w:type="dxa"/>
          </w:tcPr>
          <w:p w14:paraId="52235E41" w14:textId="77777777" w:rsidR="00681193" w:rsidRPr="00D933D4" w:rsidRDefault="00681193" w:rsidP="00F361FB">
            <w:pPr>
              <w:jc w:val="center"/>
              <w:rPr>
                <w:rFonts w:ascii="Times New Roman" w:hAnsi="Times New Roman" w:cs="Times New Roman"/>
                <w:b/>
              </w:rPr>
            </w:pPr>
            <w:r w:rsidRPr="00D933D4">
              <w:rPr>
                <w:rFonts w:ascii="Times New Roman" w:hAnsi="Times New Roman" w:cs="Times New Roman"/>
                <w:b/>
              </w:rPr>
              <w:t>Rajendra Koju, MD</w:t>
            </w:r>
          </w:p>
          <w:p w14:paraId="31E3BD01" w14:textId="77777777" w:rsidR="00681193" w:rsidRPr="00D933D4" w:rsidRDefault="00681193" w:rsidP="00F361FB">
            <w:pPr>
              <w:jc w:val="center"/>
              <w:rPr>
                <w:rFonts w:ascii="Times New Roman" w:hAnsi="Times New Roman" w:cs="Times New Roman"/>
                <w:i/>
              </w:rPr>
            </w:pPr>
            <w:r w:rsidRPr="00D933D4">
              <w:rPr>
                <w:rFonts w:ascii="Times New Roman" w:hAnsi="Times New Roman" w:cs="Times New Roman"/>
                <w:i/>
              </w:rPr>
              <w:t>Dean</w:t>
            </w:r>
          </w:p>
        </w:tc>
        <w:tc>
          <w:tcPr>
            <w:tcW w:w="5621" w:type="dxa"/>
          </w:tcPr>
          <w:p w14:paraId="08D69D98" w14:textId="77777777" w:rsidR="00681193" w:rsidRPr="00D933D4" w:rsidRDefault="00681193" w:rsidP="00F361FB">
            <w:pPr>
              <w:pStyle w:val="Heading2"/>
              <w:outlineLvl w:val="1"/>
              <w:rPr>
                <w:rFonts w:ascii="Times New Roman" w:hAnsi="Times New Roman" w:cs="Times New Roman"/>
                <w:b w:val="0"/>
                <w:sz w:val="24"/>
                <w:szCs w:val="24"/>
              </w:rPr>
            </w:pPr>
            <w:r w:rsidRPr="00D933D4">
              <w:rPr>
                <w:rFonts w:ascii="Times New Roman" w:hAnsi="Times New Roman" w:cs="Times New Roman"/>
                <w:b w:val="0"/>
                <w:sz w:val="24"/>
                <w:szCs w:val="24"/>
              </w:rPr>
              <w:t xml:space="preserve">Kathmandu University School of Medical Sciences, </w:t>
            </w:r>
            <w:proofErr w:type="spellStart"/>
            <w:r w:rsidRPr="00D933D4">
              <w:rPr>
                <w:rFonts w:ascii="Times New Roman" w:hAnsi="Times New Roman" w:cs="Times New Roman"/>
                <w:b w:val="0"/>
                <w:sz w:val="24"/>
                <w:szCs w:val="24"/>
              </w:rPr>
              <w:t>Dhulikhel</w:t>
            </w:r>
            <w:proofErr w:type="spellEnd"/>
            <w:r w:rsidRPr="00D933D4">
              <w:rPr>
                <w:rFonts w:ascii="Times New Roman" w:hAnsi="Times New Roman" w:cs="Times New Roman"/>
                <w:b w:val="0"/>
                <w:sz w:val="24"/>
                <w:szCs w:val="24"/>
              </w:rPr>
              <w:t>, Nepal</w:t>
            </w:r>
          </w:p>
        </w:tc>
      </w:tr>
    </w:tbl>
    <w:p w14:paraId="3E74ADA6" w14:textId="77777777" w:rsidR="009356B3" w:rsidRDefault="009356B3" w:rsidP="00B535C0">
      <w:pPr>
        <w:rPr>
          <w:b/>
          <w:bCs/>
          <w:u w:val="single"/>
        </w:rPr>
      </w:pPr>
    </w:p>
    <w:p w14:paraId="1D369A30" w14:textId="77777777" w:rsidR="00805B67" w:rsidRPr="00805B67" w:rsidRDefault="00805B67" w:rsidP="00805B67">
      <w:pPr>
        <w:ind w:right="-180"/>
        <w:rPr>
          <w:bCs/>
        </w:rPr>
      </w:pPr>
      <w:r w:rsidRPr="00805B67">
        <w:rPr>
          <w:bCs/>
        </w:rPr>
        <w:t>2019-</w:t>
      </w:r>
      <w:r>
        <w:rPr>
          <w:bCs/>
        </w:rPr>
        <w:tab/>
      </w:r>
      <w:r>
        <w:rPr>
          <w:bCs/>
        </w:rPr>
        <w:tab/>
        <w:t>Grace Kwak (Sparkman Fellow)</w:t>
      </w:r>
    </w:p>
    <w:p w14:paraId="52C5F7F5" w14:textId="77777777" w:rsidR="00805B67" w:rsidRDefault="00805B67" w:rsidP="00B535C0">
      <w:pPr>
        <w:rPr>
          <w:b/>
          <w:bCs/>
          <w:u w:val="single"/>
        </w:rPr>
      </w:pPr>
    </w:p>
    <w:p w14:paraId="0FC647A6" w14:textId="77777777" w:rsidR="00805B67" w:rsidRDefault="00805B67" w:rsidP="00B535C0">
      <w:pPr>
        <w:rPr>
          <w:b/>
          <w:bCs/>
          <w:u w:val="single"/>
        </w:rPr>
      </w:pPr>
    </w:p>
    <w:p w14:paraId="44B77662" w14:textId="77777777" w:rsidR="00B535C0" w:rsidRPr="00AC1204" w:rsidRDefault="009356B3" w:rsidP="00B535C0">
      <w:pPr>
        <w:rPr>
          <w:b/>
          <w:bCs/>
          <w:u w:val="single"/>
        </w:rPr>
      </w:pPr>
      <w:r>
        <w:rPr>
          <w:b/>
          <w:bCs/>
          <w:u w:val="single"/>
        </w:rPr>
        <w:t xml:space="preserve">Research </w:t>
      </w:r>
      <w:r w:rsidR="00B535C0" w:rsidRPr="00AC1204">
        <w:rPr>
          <w:b/>
          <w:bCs/>
          <w:u w:val="single"/>
        </w:rPr>
        <w:t>Internship Mentor</w:t>
      </w:r>
    </w:p>
    <w:p w14:paraId="4D456797" w14:textId="77777777" w:rsidR="00B535C0" w:rsidRDefault="00B535C0" w:rsidP="00B535C0">
      <w:pPr>
        <w:rPr>
          <w:b/>
          <w:bCs/>
        </w:rPr>
      </w:pPr>
    </w:p>
    <w:p w14:paraId="7AA3EB76" w14:textId="77777777" w:rsidR="00F86B29" w:rsidRDefault="00F86B29" w:rsidP="00F86B29">
      <w:r w:rsidRPr="00713CDF">
        <w:rPr>
          <w:b/>
          <w:bCs/>
          <w:u w:val="single"/>
        </w:rPr>
        <w:t>1. Project:</w:t>
      </w:r>
      <w:r>
        <w:rPr>
          <w:b/>
          <w:bCs/>
        </w:rPr>
        <w:t xml:space="preserve"> </w:t>
      </w:r>
      <w:hyperlink r:id="rId12" w:history="1">
        <w:r w:rsidRPr="00713CDF">
          <w:rPr>
            <w:rStyle w:val="Hyperlink"/>
            <w:b/>
            <w:bCs/>
            <w:color w:val="000000" w:themeColor="text1"/>
            <w:u w:val="none"/>
          </w:rPr>
          <w:t>HPV-Related Cancers: An Analysis of Electronic Medical Record from UAB Hospital</w:t>
        </w:r>
      </w:hyperlink>
    </w:p>
    <w:p w14:paraId="7D8D0560" w14:textId="77777777" w:rsidR="00F86B29" w:rsidRDefault="00F86B29" w:rsidP="00F86B29"/>
    <w:p w14:paraId="2614294A" w14:textId="77777777" w:rsidR="00F86B29" w:rsidRDefault="00F86B29" w:rsidP="00F86B29">
      <w:r w:rsidRPr="00AC1204">
        <w:rPr>
          <w:i/>
        </w:rPr>
        <w:t>Intern:</w:t>
      </w:r>
      <w:r>
        <w:t xml:space="preserve"> </w:t>
      </w:r>
      <w:r w:rsidRPr="00F86B29">
        <w:rPr>
          <w:bCs/>
        </w:rPr>
        <w:t xml:space="preserve">Evgenia </w:t>
      </w:r>
      <w:proofErr w:type="spellStart"/>
      <w:r w:rsidRPr="00F86B29">
        <w:rPr>
          <w:bCs/>
        </w:rPr>
        <w:t>Rayelle</w:t>
      </w:r>
      <w:proofErr w:type="spellEnd"/>
      <w:r w:rsidRPr="00F86B29">
        <w:rPr>
          <w:bCs/>
        </w:rPr>
        <w:t xml:space="preserve"> Nokovich</w:t>
      </w:r>
      <w:r w:rsidR="009356B3">
        <w:rPr>
          <w:bCs/>
        </w:rPr>
        <w:t xml:space="preserve"> (</w:t>
      </w:r>
      <w:r w:rsidR="009356B3">
        <w:t>Alabama College of Osteopathic Medicine (ACOM)</w:t>
      </w:r>
      <w:r w:rsidR="009356B3">
        <w:rPr>
          <w:bCs/>
        </w:rPr>
        <w:t>)</w:t>
      </w:r>
      <w:r>
        <w:t xml:space="preserve">, </w:t>
      </w:r>
      <w:r>
        <w:rPr>
          <w:rStyle w:val="Emphasis"/>
          <w:b/>
          <w:bCs/>
        </w:rPr>
        <w:t xml:space="preserve">Cancer Research Experiences for Students </w:t>
      </w:r>
      <w:r>
        <w:rPr>
          <w:rStyle w:val="Emphasis"/>
          <w:bCs/>
          <w:i w:val="0"/>
        </w:rPr>
        <w:t>(</w:t>
      </w:r>
      <w:proofErr w:type="spellStart"/>
      <w:r>
        <w:rPr>
          <w:rStyle w:val="Emphasis"/>
          <w:b/>
          <w:bCs/>
        </w:rPr>
        <w:t>CaRES</w:t>
      </w:r>
      <w:proofErr w:type="spellEnd"/>
      <w:r>
        <w:t>) program, UAB 2018</w:t>
      </w:r>
    </w:p>
    <w:p w14:paraId="6E80C7A2" w14:textId="77777777" w:rsidR="00F86B29" w:rsidRDefault="00F86B29" w:rsidP="002E7E2C">
      <w:pPr>
        <w:rPr>
          <w:b/>
          <w:bCs/>
        </w:rPr>
      </w:pPr>
    </w:p>
    <w:p w14:paraId="5D778431" w14:textId="77777777" w:rsidR="00F86B29" w:rsidRDefault="009356B3" w:rsidP="00F86B29">
      <w:r w:rsidRPr="00713CDF">
        <w:rPr>
          <w:b/>
          <w:bCs/>
          <w:u w:val="single"/>
        </w:rPr>
        <w:t>2</w:t>
      </w:r>
      <w:r w:rsidR="00F86B29" w:rsidRPr="00713CDF">
        <w:rPr>
          <w:b/>
          <w:bCs/>
          <w:u w:val="single"/>
        </w:rPr>
        <w:t>. Project:</w:t>
      </w:r>
      <w:r w:rsidR="00F86B29">
        <w:rPr>
          <w:b/>
          <w:bCs/>
        </w:rPr>
        <w:t xml:space="preserve"> </w:t>
      </w:r>
      <w:hyperlink r:id="rId13" w:history="1">
        <w:r w:rsidR="00F86B29" w:rsidRPr="00713CDF">
          <w:rPr>
            <w:rStyle w:val="Hyperlink"/>
            <w:b/>
            <w:bCs/>
            <w:color w:val="000000" w:themeColor="text1"/>
            <w:u w:val="none"/>
          </w:rPr>
          <w:t>Epidemiology and trend over time of HPV-related Cancers</w:t>
        </w:r>
      </w:hyperlink>
    </w:p>
    <w:p w14:paraId="4D172CD5" w14:textId="77777777" w:rsidR="00F86B29" w:rsidRDefault="00F86B29" w:rsidP="00F86B29"/>
    <w:p w14:paraId="0D1FC9D7" w14:textId="77777777" w:rsidR="00F86B29" w:rsidRDefault="00F86B29" w:rsidP="00F86B29">
      <w:r w:rsidRPr="00AC1204">
        <w:rPr>
          <w:i/>
        </w:rPr>
        <w:t>Intern:</w:t>
      </w:r>
      <w:r>
        <w:t xml:space="preserve"> </w:t>
      </w:r>
      <w:r w:rsidRPr="00F86B29">
        <w:rPr>
          <w:bCs/>
        </w:rPr>
        <w:t>Alexandra Gubbels</w:t>
      </w:r>
      <w:r w:rsidR="009356B3">
        <w:rPr>
          <w:bCs/>
        </w:rPr>
        <w:t xml:space="preserve"> (SOM-UAB)</w:t>
      </w:r>
      <w:r>
        <w:t xml:space="preserve">, </w:t>
      </w:r>
      <w:r>
        <w:rPr>
          <w:rStyle w:val="Emphasis"/>
          <w:b/>
          <w:bCs/>
        </w:rPr>
        <w:t xml:space="preserve">Cancer Research Experiences for Students </w:t>
      </w:r>
      <w:r>
        <w:rPr>
          <w:rStyle w:val="Emphasis"/>
          <w:bCs/>
          <w:i w:val="0"/>
        </w:rPr>
        <w:t>(</w:t>
      </w:r>
      <w:proofErr w:type="spellStart"/>
      <w:r>
        <w:rPr>
          <w:rStyle w:val="Emphasis"/>
          <w:b/>
          <w:bCs/>
        </w:rPr>
        <w:t>CaRES</w:t>
      </w:r>
      <w:proofErr w:type="spellEnd"/>
      <w:r>
        <w:t>) program, UAB 2018</w:t>
      </w:r>
    </w:p>
    <w:p w14:paraId="178EE425" w14:textId="77777777" w:rsidR="009356B3" w:rsidRDefault="009356B3" w:rsidP="00F86B29"/>
    <w:p w14:paraId="5FD32B44" w14:textId="77777777" w:rsidR="009356B3" w:rsidRPr="009356B3" w:rsidRDefault="009356B3" w:rsidP="009356B3">
      <w:r w:rsidRPr="00713CDF">
        <w:rPr>
          <w:b/>
          <w:bCs/>
          <w:u w:val="single"/>
        </w:rPr>
        <w:t>3. Project:</w:t>
      </w:r>
      <w:r w:rsidRPr="009356B3">
        <w:rPr>
          <w:b/>
          <w:bCs/>
        </w:rPr>
        <w:t xml:space="preserve"> </w:t>
      </w:r>
      <w:r w:rsidRPr="00713CDF">
        <w:rPr>
          <w:b/>
          <w:color w:val="333333"/>
        </w:rPr>
        <w:t>Awareness and understanding of human papillomavirus and its association with cancer risk among medical and nursing students and professionals in Nepal</w:t>
      </w:r>
    </w:p>
    <w:p w14:paraId="432FC903" w14:textId="77777777" w:rsidR="009356B3" w:rsidRDefault="009356B3" w:rsidP="009356B3"/>
    <w:p w14:paraId="1B3F54DB" w14:textId="77777777" w:rsidR="009356B3" w:rsidRDefault="009356B3" w:rsidP="009356B3">
      <w:r w:rsidRPr="00AC1204">
        <w:rPr>
          <w:i/>
        </w:rPr>
        <w:t>Intern</w:t>
      </w:r>
      <w:r>
        <w:rPr>
          <w:i/>
        </w:rPr>
        <w:t>s</w:t>
      </w:r>
      <w:r w:rsidRPr="00AC1204">
        <w:rPr>
          <w:i/>
        </w:rPr>
        <w:t>:</w:t>
      </w:r>
      <w:r>
        <w:t xml:space="preserve"> </w:t>
      </w:r>
    </w:p>
    <w:p w14:paraId="67A70416" w14:textId="77777777" w:rsidR="009356B3" w:rsidRDefault="009356B3" w:rsidP="009356B3"/>
    <w:p w14:paraId="0D54B87B" w14:textId="77777777" w:rsidR="009356B3" w:rsidRDefault="00E668B0" w:rsidP="009356B3">
      <w:r>
        <w:rPr>
          <w:bCs/>
        </w:rPr>
        <w:t xml:space="preserve">a) </w:t>
      </w:r>
      <w:r w:rsidR="009356B3">
        <w:rPr>
          <w:bCs/>
        </w:rPr>
        <w:t>Akilia Semoy (Georgetown University)</w:t>
      </w:r>
      <w:r w:rsidR="009356B3">
        <w:t xml:space="preserve">, </w:t>
      </w:r>
      <w:r w:rsidR="009356B3">
        <w:rPr>
          <w:rStyle w:val="Emphasis"/>
          <w:b/>
          <w:bCs/>
        </w:rPr>
        <w:t>Minority Health International Research Training Program</w:t>
      </w:r>
      <w:r w:rsidR="009356B3">
        <w:t>, UAB 2018</w:t>
      </w:r>
    </w:p>
    <w:p w14:paraId="0635FD29" w14:textId="77777777" w:rsidR="009356B3" w:rsidRDefault="009356B3" w:rsidP="009356B3"/>
    <w:p w14:paraId="603DC364" w14:textId="77777777" w:rsidR="009356B3" w:rsidRDefault="00E668B0" w:rsidP="009356B3">
      <w:r>
        <w:rPr>
          <w:bCs/>
        </w:rPr>
        <w:t xml:space="preserve">b) </w:t>
      </w:r>
      <w:r w:rsidR="00D90D57">
        <w:rPr>
          <w:bCs/>
        </w:rPr>
        <w:t>Fatima Ajose</w:t>
      </w:r>
      <w:r w:rsidR="009356B3">
        <w:rPr>
          <w:bCs/>
        </w:rPr>
        <w:t xml:space="preserve"> (</w:t>
      </w:r>
      <w:r w:rsidR="00D90D57">
        <w:rPr>
          <w:bCs/>
        </w:rPr>
        <w:t>Tufts</w:t>
      </w:r>
      <w:r w:rsidR="009356B3">
        <w:rPr>
          <w:bCs/>
        </w:rPr>
        <w:t xml:space="preserve"> University)</w:t>
      </w:r>
      <w:r w:rsidR="009356B3">
        <w:t xml:space="preserve">, </w:t>
      </w:r>
      <w:r w:rsidR="009356B3">
        <w:rPr>
          <w:rStyle w:val="Emphasis"/>
          <w:b/>
          <w:bCs/>
        </w:rPr>
        <w:t>Minority Health International Research Training Program</w:t>
      </w:r>
      <w:r w:rsidR="009356B3">
        <w:t>, UAB 2018</w:t>
      </w:r>
    </w:p>
    <w:p w14:paraId="3C7DC7B1" w14:textId="77777777" w:rsidR="00D90D57" w:rsidRDefault="00D90D57" w:rsidP="009356B3"/>
    <w:p w14:paraId="4062AE83" w14:textId="77777777" w:rsidR="00D90D57" w:rsidRPr="00713CDF" w:rsidRDefault="00D90D57" w:rsidP="00D90D57">
      <w:pPr>
        <w:rPr>
          <w:b/>
        </w:rPr>
      </w:pPr>
      <w:r w:rsidRPr="00713CDF">
        <w:rPr>
          <w:b/>
          <w:bCs/>
          <w:u w:val="single"/>
        </w:rPr>
        <w:t>4. Project:</w:t>
      </w:r>
      <w:r w:rsidRPr="00D90D57">
        <w:rPr>
          <w:b/>
          <w:bCs/>
        </w:rPr>
        <w:t xml:space="preserve"> </w:t>
      </w:r>
      <w:r w:rsidRPr="00713CDF">
        <w:rPr>
          <w:b/>
          <w:color w:val="333333"/>
        </w:rPr>
        <w:t>Cultural and Social Perception of Menstruation and Menstrual Hygiene Practices in Nepal</w:t>
      </w:r>
    </w:p>
    <w:p w14:paraId="24CDAFEF" w14:textId="77777777" w:rsidR="00D90D57" w:rsidRPr="00D90D57" w:rsidRDefault="00D90D57" w:rsidP="00D90D57"/>
    <w:p w14:paraId="01E31D39" w14:textId="77777777" w:rsidR="00D90D57" w:rsidRPr="00D90D57" w:rsidRDefault="00D90D57" w:rsidP="00D90D57">
      <w:r w:rsidRPr="00D90D57">
        <w:rPr>
          <w:i/>
        </w:rPr>
        <w:t>Interns:</w:t>
      </w:r>
      <w:r w:rsidRPr="00D90D57">
        <w:t xml:space="preserve"> </w:t>
      </w:r>
    </w:p>
    <w:p w14:paraId="00E4CC6F" w14:textId="77777777" w:rsidR="00D90D57" w:rsidRDefault="00D90D57" w:rsidP="00D90D57"/>
    <w:p w14:paraId="64835EB2" w14:textId="77777777" w:rsidR="00D90D57" w:rsidRDefault="00E668B0" w:rsidP="00D90D57">
      <w:r>
        <w:rPr>
          <w:bCs/>
        </w:rPr>
        <w:t xml:space="preserve">a) </w:t>
      </w:r>
      <w:r w:rsidR="00D90D57">
        <w:rPr>
          <w:bCs/>
        </w:rPr>
        <w:t>Khawla Suhaila (SOPH-UAB)</w:t>
      </w:r>
      <w:r w:rsidR="00D90D57">
        <w:t xml:space="preserve">, </w:t>
      </w:r>
      <w:r w:rsidR="00D90D57">
        <w:rPr>
          <w:rStyle w:val="Emphasis"/>
          <w:b/>
          <w:bCs/>
        </w:rPr>
        <w:t>Minority Health International Research Training Program</w:t>
      </w:r>
      <w:r w:rsidR="00D90D57">
        <w:t>, UAB 2018</w:t>
      </w:r>
    </w:p>
    <w:p w14:paraId="1ED4AF1F" w14:textId="77777777" w:rsidR="00D90D57" w:rsidRDefault="00D90D57" w:rsidP="00D90D57"/>
    <w:p w14:paraId="604F0489" w14:textId="77777777" w:rsidR="00D90D57" w:rsidRDefault="00E668B0" w:rsidP="00D90D57">
      <w:r>
        <w:rPr>
          <w:bCs/>
        </w:rPr>
        <w:t xml:space="preserve">b) </w:t>
      </w:r>
      <w:r w:rsidR="00D90D57">
        <w:rPr>
          <w:bCs/>
        </w:rPr>
        <w:t>Regina Brecker (University of Pittsburgh)</w:t>
      </w:r>
      <w:r w:rsidR="00D90D57">
        <w:t>, UAB 2018</w:t>
      </w:r>
    </w:p>
    <w:p w14:paraId="526DF886" w14:textId="77777777" w:rsidR="00D90D57" w:rsidRDefault="00D90D57" w:rsidP="009356B3"/>
    <w:p w14:paraId="5FE41714" w14:textId="77777777" w:rsidR="00D90D57" w:rsidRPr="00D90D57" w:rsidRDefault="00D90D57" w:rsidP="00D90D57">
      <w:pPr>
        <w:rPr>
          <w:i/>
        </w:rPr>
      </w:pPr>
      <w:r w:rsidRPr="00713CDF">
        <w:rPr>
          <w:b/>
          <w:bCs/>
          <w:u w:val="single"/>
        </w:rPr>
        <w:t>5. Project:</w:t>
      </w:r>
      <w:r>
        <w:rPr>
          <w:b/>
          <w:bCs/>
        </w:rPr>
        <w:t xml:space="preserve"> </w:t>
      </w:r>
      <w:r w:rsidRPr="00713CDF">
        <w:rPr>
          <w:b/>
          <w:bCs/>
        </w:rPr>
        <w:t>Health Disparities in Anal Cancer Among Men in an HIV/AIDS Clinic Cohort</w:t>
      </w:r>
    </w:p>
    <w:p w14:paraId="4C563168" w14:textId="77777777" w:rsidR="00D90D57" w:rsidRDefault="00D90D57" w:rsidP="00D90D57"/>
    <w:p w14:paraId="21B24623" w14:textId="77777777" w:rsidR="00D90D57" w:rsidRPr="00D90D57" w:rsidRDefault="00D90D57" w:rsidP="00D90D57">
      <w:r w:rsidRPr="00D90D57">
        <w:rPr>
          <w:i/>
        </w:rPr>
        <w:t>Intern:</w:t>
      </w:r>
      <w:r w:rsidRPr="00D90D57">
        <w:t xml:space="preserve"> Rebecca Pearlman</w:t>
      </w:r>
      <w:r>
        <w:t xml:space="preserve"> (Springhill College)</w:t>
      </w:r>
      <w:r w:rsidRPr="00D90D57">
        <w:t xml:space="preserve">, </w:t>
      </w:r>
      <w:r w:rsidRPr="00D90D57">
        <w:rPr>
          <w:b/>
          <w:bCs/>
          <w:color w:val="000000"/>
        </w:rPr>
        <w:t>P</w:t>
      </w:r>
      <w:r w:rsidRPr="00D90D57">
        <w:rPr>
          <w:color w:val="000000"/>
        </w:rPr>
        <w:t xml:space="preserve">artnership </w:t>
      </w:r>
      <w:r w:rsidRPr="00D90D57">
        <w:rPr>
          <w:b/>
          <w:bCs/>
          <w:color w:val="000000"/>
        </w:rPr>
        <w:t>R</w:t>
      </w:r>
      <w:r w:rsidRPr="00D90D57">
        <w:rPr>
          <w:color w:val="000000"/>
        </w:rPr>
        <w:t xml:space="preserve">esearch </w:t>
      </w:r>
      <w:r w:rsidRPr="00D90D57">
        <w:rPr>
          <w:b/>
          <w:bCs/>
          <w:color w:val="000000"/>
        </w:rPr>
        <w:t>S</w:t>
      </w:r>
      <w:r w:rsidRPr="00D90D57">
        <w:rPr>
          <w:color w:val="000000"/>
        </w:rPr>
        <w:t xml:space="preserve">tudent </w:t>
      </w:r>
      <w:r w:rsidRPr="00D90D57">
        <w:rPr>
          <w:b/>
          <w:bCs/>
          <w:color w:val="000000"/>
        </w:rPr>
        <w:t>T</w:t>
      </w:r>
      <w:r w:rsidRPr="00D90D57">
        <w:rPr>
          <w:color w:val="000000"/>
        </w:rPr>
        <w:t xml:space="preserve">raining </w:t>
      </w:r>
      <w:r w:rsidRPr="00D90D57">
        <w:rPr>
          <w:b/>
          <w:bCs/>
          <w:color w:val="000000"/>
        </w:rPr>
        <w:t>P</w:t>
      </w:r>
      <w:r w:rsidRPr="00D90D57">
        <w:rPr>
          <w:color w:val="000000"/>
        </w:rPr>
        <w:t>rogram (PRSTP)</w:t>
      </w:r>
      <w:r w:rsidR="00E668B0">
        <w:t>, UAB 2018</w:t>
      </w:r>
    </w:p>
    <w:p w14:paraId="4F398102" w14:textId="77777777" w:rsidR="00F86B29" w:rsidRDefault="00F86B29" w:rsidP="002E7E2C">
      <w:pPr>
        <w:rPr>
          <w:b/>
          <w:bCs/>
        </w:rPr>
      </w:pPr>
    </w:p>
    <w:p w14:paraId="6C1710D3" w14:textId="77777777" w:rsidR="00E668B0" w:rsidRPr="00E668B0" w:rsidRDefault="00E668B0" w:rsidP="00E668B0">
      <w:pPr>
        <w:rPr>
          <w:bCs/>
        </w:rPr>
      </w:pPr>
      <w:r w:rsidRPr="00713CDF">
        <w:rPr>
          <w:b/>
          <w:bCs/>
          <w:u w:val="single"/>
        </w:rPr>
        <w:t>6</w:t>
      </w:r>
      <w:r w:rsidR="00D90D57" w:rsidRPr="00713CDF">
        <w:rPr>
          <w:b/>
          <w:bCs/>
          <w:u w:val="single"/>
        </w:rPr>
        <w:t>. Project:</w:t>
      </w:r>
      <w:r w:rsidR="00D90D57" w:rsidRPr="00E668B0">
        <w:rPr>
          <w:bCs/>
        </w:rPr>
        <w:t xml:space="preserve"> </w:t>
      </w:r>
      <w:r w:rsidRPr="00713CDF">
        <w:rPr>
          <w:b/>
          <w:bCs/>
        </w:rPr>
        <w:t>Racial &amp; Gender Disparities in Patients Diagnosed With Nasal Cavity or Nasopharynx Cancer</w:t>
      </w:r>
    </w:p>
    <w:p w14:paraId="4BED6C75" w14:textId="77777777" w:rsidR="00D90D57" w:rsidRDefault="00D90D57" w:rsidP="00D90D57"/>
    <w:p w14:paraId="6E669D71" w14:textId="77777777" w:rsidR="00D90D57" w:rsidRDefault="00D90D57" w:rsidP="00D90D57">
      <w:r w:rsidRPr="00D90D57">
        <w:rPr>
          <w:i/>
        </w:rPr>
        <w:t>Intern:</w:t>
      </w:r>
      <w:r w:rsidRPr="00D90D57">
        <w:t xml:space="preserve"> </w:t>
      </w:r>
      <w:r w:rsidR="00E668B0">
        <w:t>Charles Brown</w:t>
      </w:r>
      <w:r>
        <w:t xml:space="preserve"> (</w:t>
      </w:r>
      <w:r w:rsidR="00E668B0">
        <w:t>Miles</w:t>
      </w:r>
      <w:r>
        <w:t xml:space="preserve"> College)</w:t>
      </w:r>
      <w:r w:rsidRPr="00D90D57">
        <w:t xml:space="preserve">, </w:t>
      </w:r>
      <w:r w:rsidRPr="00D90D57">
        <w:rPr>
          <w:b/>
          <w:bCs/>
          <w:color w:val="000000"/>
        </w:rPr>
        <w:t>P</w:t>
      </w:r>
      <w:r w:rsidRPr="00D90D57">
        <w:rPr>
          <w:color w:val="000000"/>
        </w:rPr>
        <w:t xml:space="preserve">artnership </w:t>
      </w:r>
      <w:r w:rsidRPr="00D90D57">
        <w:rPr>
          <w:b/>
          <w:bCs/>
          <w:color w:val="000000"/>
        </w:rPr>
        <w:t>R</w:t>
      </w:r>
      <w:r w:rsidRPr="00D90D57">
        <w:rPr>
          <w:color w:val="000000"/>
        </w:rPr>
        <w:t xml:space="preserve">esearch </w:t>
      </w:r>
      <w:r w:rsidRPr="00D90D57">
        <w:rPr>
          <w:b/>
          <w:bCs/>
          <w:color w:val="000000"/>
        </w:rPr>
        <w:t>S</w:t>
      </w:r>
      <w:r w:rsidRPr="00D90D57">
        <w:rPr>
          <w:color w:val="000000"/>
        </w:rPr>
        <w:t xml:space="preserve">tudent </w:t>
      </w:r>
      <w:r w:rsidRPr="00D90D57">
        <w:rPr>
          <w:b/>
          <w:bCs/>
          <w:color w:val="000000"/>
        </w:rPr>
        <w:t>T</w:t>
      </w:r>
      <w:r w:rsidRPr="00D90D57">
        <w:rPr>
          <w:color w:val="000000"/>
        </w:rPr>
        <w:t xml:space="preserve">raining </w:t>
      </w:r>
      <w:r w:rsidRPr="00D90D57">
        <w:rPr>
          <w:b/>
          <w:bCs/>
          <w:color w:val="000000"/>
        </w:rPr>
        <w:t>P</w:t>
      </w:r>
      <w:r w:rsidRPr="00D90D57">
        <w:rPr>
          <w:color w:val="000000"/>
        </w:rPr>
        <w:t>rogram (PRSTP)</w:t>
      </w:r>
      <w:r w:rsidR="00E668B0">
        <w:t>, UAB 2018</w:t>
      </w:r>
    </w:p>
    <w:p w14:paraId="71B2E931" w14:textId="77777777" w:rsidR="00E668B0" w:rsidRDefault="00E668B0" w:rsidP="00D90D57"/>
    <w:p w14:paraId="77A8E16D" w14:textId="77777777" w:rsidR="00E668B0" w:rsidRDefault="00E668B0" w:rsidP="00D90D57">
      <w:pPr>
        <w:rPr>
          <w:color w:val="000000" w:themeColor="text1"/>
        </w:rPr>
      </w:pPr>
      <w:r w:rsidRPr="00713CDF">
        <w:rPr>
          <w:b/>
          <w:color w:val="000000" w:themeColor="text1"/>
          <w:u w:val="single"/>
        </w:rPr>
        <w:lastRenderedPageBreak/>
        <w:t>7. Project:</w:t>
      </w:r>
      <w:r w:rsidRPr="00E668B0">
        <w:rPr>
          <w:color w:val="000000" w:themeColor="text1"/>
        </w:rPr>
        <w:t xml:space="preserve"> </w:t>
      </w:r>
      <w:r w:rsidRPr="00713CDF">
        <w:rPr>
          <w:b/>
          <w:color w:val="000000" w:themeColor="text1"/>
        </w:rPr>
        <w:t>Antibiotic Usage and Susceptibility Over Time</w:t>
      </w:r>
    </w:p>
    <w:p w14:paraId="24DD10B4" w14:textId="77777777" w:rsidR="00E668B0" w:rsidRDefault="00E668B0" w:rsidP="00D90D57">
      <w:pPr>
        <w:rPr>
          <w:color w:val="000000" w:themeColor="text1"/>
        </w:rPr>
      </w:pPr>
    </w:p>
    <w:p w14:paraId="4FD697D7" w14:textId="77777777" w:rsidR="00E668B0" w:rsidRDefault="00E668B0" w:rsidP="00E668B0">
      <w:r w:rsidRPr="00D90D57">
        <w:rPr>
          <w:i/>
        </w:rPr>
        <w:t>Intern:</w:t>
      </w:r>
      <w:r w:rsidRPr="00D90D57">
        <w:t xml:space="preserve"> </w:t>
      </w:r>
      <w:r>
        <w:t>Abigail Adams (Georgia University), UAB 2018</w:t>
      </w:r>
    </w:p>
    <w:p w14:paraId="768BF3C3" w14:textId="77777777" w:rsidR="00D90D57" w:rsidRDefault="00D90D57" w:rsidP="002E7E2C">
      <w:pPr>
        <w:rPr>
          <w:b/>
          <w:bCs/>
        </w:rPr>
      </w:pPr>
    </w:p>
    <w:p w14:paraId="721365D1" w14:textId="77777777" w:rsidR="002E7E2C" w:rsidRDefault="00E668B0" w:rsidP="002E7E2C">
      <w:r w:rsidRPr="00713CDF">
        <w:rPr>
          <w:b/>
          <w:bCs/>
          <w:u w:val="single"/>
        </w:rPr>
        <w:t>8</w:t>
      </w:r>
      <w:r w:rsidR="00AC1204" w:rsidRPr="00713CDF">
        <w:rPr>
          <w:b/>
          <w:bCs/>
          <w:u w:val="single"/>
        </w:rPr>
        <w:t xml:space="preserve">. </w:t>
      </w:r>
      <w:r w:rsidR="002E7E2C" w:rsidRPr="00713CDF">
        <w:rPr>
          <w:b/>
          <w:bCs/>
          <w:u w:val="single"/>
        </w:rPr>
        <w:t>Project:</w:t>
      </w:r>
      <w:r w:rsidR="002E7E2C">
        <w:rPr>
          <w:b/>
          <w:bCs/>
        </w:rPr>
        <w:t xml:space="preserve"> </w:t>
      </w:r>
      <w:r w:rsidR="002E7E2C" w:rsidRPr="00713CDF">
        <w:rPr>
          <w:b/>
        </w:rPr>
        <w:t xml:space="preserve">Genetic Determinant of HPV-related Cervical </w:t>
      </w:r>
      <w:proofErr w:type="spellStart"/>
      <w:r w:rsidR="002E7E2C" w:rsidRPr="00713CDF">
        <w:rPr>
          <w:b/>
        </w:rPr>
        <w:t>Precancer</w:t>
      </w:r>
      <w:proofErr w:type="spellEnd"/>
      <w:r w:rsidR="002E7E2C" w:rsidRPr="00713CDF">
        <w:rPr>
          <w:b/>
        </w:rPr>
        <w:t xml:space="preserve"> </w:t>
      </w:r>
    </w:p>
    <w:p w14:paraId="6D35E501" w14:textId="77777777" w:rsidR="002E7E2C" w:rsidRDefault="002E7E2C" w:rsidP="002E7E2C"/>
    <w:p w14:paraId="479F4EB9" w14:textId="77777777" w:rsidR="002E7E2C" w:rsidRDefault="002E7E2C" w:rsidP="002E7E2C">
      <w:r w:rsidRPr="00AC1204">
        <w:rPr>
          <w:i/>
        </w:rPr>
        <w:t>Intern:</w:t>
      </w:r>
      <w:r>
        <w:t xml:space="preserve"> </w:t>
      </w:r>
      <w:proofErr w:type="spellStart"/>
      <w:r>
        <w:t>Chapelle</w:t>
      </w:r>
      <w:proofErr w:type="spellEnd"/>
      <w:r>
        <w:t xml:space="preserve"> Ayres, </w:t>
      </w:r>
      <w:r>
        <w:rPr>
          <w:rStyle w:val="Emphasis"/>
          <w:b/>
          <w:bCs/>
        </w:rPr>
        <w:t xml:space="preserve">Cancer Research Experiences for Students </w:t>
      </w:r>
      <w:r>
        <w:rPr>
          <w:rStyle w:val="Emphasis"/>
          <w:bCs/>
          <w:i w:val="0"/>
        </w:rPr>
        <w:t>(</w:t>
      </w:r>
      <w:proofErr w:type="spellStart"/>
      <w:r>
        <w:rPr>
          <w:rStyle w:val="Emphasis"/>
          <w:b/>
          <w:bCs/>
        </w:rPr>
        <w:t>CaRES</w:t>
      </w:r>
      <w:proofErr w:type="spellEnd"/>
      <w:r>
        <w:t>) program, UAB 2017</w:t>
      </w:r>
    </w:p>
    <w:p w14:paraId="459BF6AF" w14:textId="77777777" w:rsidR="00AC1204" w:rsidRDefault="00AC1204" w:rsidP="002E7E2C"/>
    <w:p w14:paraId="0B536B7F" w14:textId="77777777" w:rsidR="00AC1204" w:rsidRDefault="00E668B0" w:rsidP="00AC1204">
      <w:r w:rsidRPr="00713CDF">
        <w:rPr>
          <w:b/>
          <w:u w:val="single"/>
        </w:rPr>
        <w:t>9</w:t>
      </w:r>
      <w:r w:rsidR="00AC1204" w:rsidRPr="00713CDF">
        <w:rPr>
          <w:b/>
          <w:u w:val="single"/>
        </w:rPr>
        <w:t>. Project:</w:t>
      </w:r>
      <w:r w:rsidR="00AC1204">
        <w:t xml:space="preserve"> </w:t>
      </w:r>
      <w:r w:rsidR="00AC1204" w:rsidRPr="00713CDF">
        <w:rPr>
          <w:b/>
        </w:rPr>
        <w:t>HPV-related Cancers: An analysis of Electronic Medical Record from UAB Hospital</w:t>
      </w:r>
    </w:p>
    <w:p w14:paraId="1A4FAB66" w14:textId="77777777" w:rsidR="00AC1204" w:rsidRDefault="00AC1204" w:rsidP="00AC1204"/>
    <w:p w14:paraId="7D6F2DBC" w14:textId="77777777" w:rsidR="00AC1204" w:rsidRDefault="00AC1204" w:rsidP="00AC1204">
      <w:r w:rsidRPr="00AC1204">
        <w:rPr>
          <w:i/>
        </w:rPr>
        <w:t>Intern:</w:t>
      </w:r>
      <w:r>
        <w:t xml:space="preserve"> Demetria Hubbard</w:t>
      </w:r>
      <w:r w:rsidR="009356B3">
        <w:t xml:space="preserve"> (SOPH-UAB)</w:t>
      </w:r>
      <w:r>
        <w:t xml:space="preserve">, </w:t>
      </w:r>
      <w:r>
        <w:rPr>
          <w:rStyle w:val="Emphasis"/>
          <w:b/>
          <w:bCs/>
        </w:rPr>
        <w:t xml:space="preserve">Cancer Research Experiences for Students </w:t>
      </w:r>
      <w:r>
        <w:rPr>
          <w:rStyle w:val="Emphasis"/>
          <w:bCs/>
          <w:i w:val="0"/>
        </w:rPr>
        <w:t>(</w:t>
      </w:r>
      <w:proofErr w:type="spellStart"/>
      <w:r>
        <w:rPr>
          <w:rStyle w:val="Emphasis"/>
          <w:b/>
          <w:bCs/>
        </w:rPr>
        <w:t>CaRES</w:t>
      </w:r>
      <w:proofErr w:type="spellEnd"/>
      <w:r>
        <w:t>) program, UAB 2017</w:t>
      </w:r>
    </w:p>
    <w:p w14:paraId="2D3A82A7" w14:textId="77777777" w:rsidR="002E7E2C" w:rsidRDefault="002E7E2C" w:rsidP="002E7E2C">
      <w:pPr>
        <w:rPr>
          <w:b/>
          <w:bCs/>
        </w:rPr>
      </w:pPr>
    </w:p>
    <w:p w14:paraId="38B31629" w14:textId="77777777" w:rsidR="002E7E2C" w:rsidRDefault="00E668B0" w:rsidP="002E7E2C">
      <w:pPr>
        <w:rPr>
          <w:rStyle w:val="Hyperlink"/>
          <w:bCs/>
          <w:color w:val="000000" w:themeColor="text1"/>
          <w:u w:val="none"/>
        </w:rPr>
      </w:pPr>
      <w:r w:rsidRPr="00713CDF">
        <w:rPr>
          <w:b/>
          <w:u w:val="single"/>
        </w:rPr>
        <w:t>10</w:t>
      </w:r>
      <w:r w:rsidR="00AC1204" w:rsidRPr="00713CDF">
        <w:rPr>
          <w:b/>
          <w:u w:val="single"/>
        </w:rPr>
        <w:t xml:space="preserve">. </w:t>
      </w:r>
      <w:r w:rsidR="002E7E2C" w:rsidRPr="00713CDF">
        <w:rPr>
          <w:b/>
          <w:u w:val="single"/>
        </w:rPr>
        <w:t>Project:</w:t>
      </w:r>
      <w:r w:rsidR="002E7E2C">
        <w:t xml:space="preserve"> </w:t>
      </w:r>
      <w:hyperlink r:id="rId14" w:history="1">
        <w:r w:rsidR="002E7E2C" w:rsidRPr="00713CDF">
          <w:rPr>
            <w:rStyle w:val="Hyperlink"/>
            <w:b/>
            <w:bCs/>
            <w:color w:val="000000" w:themeColor="text1"/>
            <w:u w:val="none"/>
          </w:rPr>
          <w:t>Genetic epidemiology of HPV infection and related outcomes</w:t>
        </w:r>
      </w:hyperlink>
    </w:p>
    <w:p w14:paraId="49660666" w14:textId="77777777" w:rsidR="002E7E2C" w:rsidRDefault="002E7E2C" w:rsidP="002E7E2C">
      <w:pPr>
        <w:rPr>
          <w:rStyle w:val="Hyperlink"/>
          <w:bCs/>
          <w:color w:val="000000" w:themeColor="text1"/>
          <w:u w:val="none"/>
        </w:rPr>
      </w:pPr>
    </w:p>
    <w:p w14:paraId="6A105949" w14:textId="77777777" w:rsidR="002E7E2C" w:rsidRPr="002E7E2C" w:rsidRDefault="002E7E2C" w:rsidP="002E7E2C">
      <w:pPr>
        <w:rPr>
          <w:bCs/>
          <w:color w:val="000000" w:themeColor="text1"/>
        </w:rPr>
      </w:pPr>
      <w:r w:rsidRPr="002E7E2C">
        <w:rPr>
          <w:rStyle w:val="Hyperlink"/>
          <w:bCs/>
          <w:i/>
          <w:color w:val="000000" w:themeColor="text1"/>
          <w:u w:val="none"/>
        </w:rPr>
        <w:t>Intern</w:t>
      </w:r>
      <w:r>
        <w:rPr>
          <w:rStyle w:val="Hyperlink"/>
          <w:bCs/>
          <w:color w:val="000000" w:themeColor="text1"/>
          <w:u w:val="none"/>
        </w:rPr>
        <w:t>:</w:t>
      </w:r>
      <w:r>
        <w:rPr>
          <w:bCs/>
          <w:color w:val="000000" w:themeColor="text1"/>
        </w:rPr>
        <w:t xml:space="preserve"> </w:t>
      </w:r>
      <w:proofErr w:type="spellStart"/>
      <w:r>
        <w:t>Bigyan</w:t>
      </w:r>
      <w:proofErr w:type="spellEnd"/>
      <w:r>
        <w:t xml:space="preserve"> B </w:t>
      </w:r>
      <w:proofErr w:type="spellStart"/>
      <w:r>
        <w:t>Mainali</w:t>
      </w:r>
      <w:proofErr w:type="spellEnd"/>
      <w:r w:rsidR="009356B3">
        <w:t xml:space="preserve"> (SOM-UAB)</w:t>
      </w:r>
      <w:r>
        <w:t xml:space="preserve"> </w:t>
      </w:r>
      <w:r>
        <w:rPr>
          <w:rStyle w:val="Emphasis"/>
          <w:b/>
          <w:bCs/>
        </w:rPr>
        <w:t xml:space="preserve">Cancer Research Experiences for Students </w:t>
      </w:r>
      <w:r>
        <w:rPr>
          <w:rStyle w:val="Emphasis"/>
          <w:bCs/>
          <w:i w:val="0"/>
        </w:rPr>
        <w:t>(</w:t>
      </w:r>
      <w:proofErr w:type="spellStart"/>
      <w:r>
        <w:rPr>
          <w:rStyle w:val="Emphasis"/>
          <w:b/>
          <w:bCs/>
        </w:rPr>
        <w:t>CaRES</w:t>
      </w:r>
      <w:proofErr w:type="spellEnd"/>
      <w:r>
        <w:t>) program, UAB 2016</w:t>
      </w:r>
    </w:p>
    <w:p w14:paraId="103E2462" w14:textId="77777777" w:rsidR="002E7E2C" w:rsidRDefault="002E7E2C" w:rsidP="002E7E2C">
      <w:pPr>
        <w:rPr>
          <w:b/>
        </w:rPr>
      </w:pPr>
    </w:p>
    <w:p w14:paraId="3B06756E" w14:textId="77777777" w:rsidR="002E7E2C" w:rsidRDefault="00E668B0" w:rsidP="002E7E2C">
      <w:pPr>
        <w:rPr>
          <w:bCs/>
          <w:color w:val="000000" w:themeColor="text1"/>
        </w:rPr>
      </w:pPr>
      <w:r w:rsidRPr="00713CDF">
        <w:rPr>
          <w:b/>
          <w:u w:val="single"/>
        </w:rPr>
        <w:t>11</w:t>
      </w:r>
      <w:r w:rsidR="00AC1204" w:rsidRPr="00713CDF">
        <w:rPr>
          <w:b/>
          <w:u w:val="single"/>
        </w:rPr>
        <w:t xml:space="preserve">. </w:t>
      </w:r>
      <w:r w:rsidR="002E7E2C" w:rsidRPr="00713CDF">
        <w:rPr>
          <w:b/>
          <w:u w:val="single"/>
        </w:rPr>
        <w:t>Project:</w:t>
      </w:r>
      <w:r w:rsidR="002E7E2C">
        <w:t xml:space="preserve"> </w:t>
      </w:r>
      <w:hyperlink r:id="rId15" w:history="1">
        <w:r w:rsidR="002E7E2C" w:rsidRPr="00713CDF">
          <w:rPr>
            <w:rStyle w:val="Hyperlink"/>
            <w:b/>
            <w:bCs/>
            <w:color w:val="000000" w:themeColor="text1"/>
            <w:u w:val="none"/>
          </w:rPr>
          <w:t>“</w:t>
        </w:r>
        <w:proofErr w:type="spellStart"/>
        <w:r w:rsidR="002E7E2C" w:rsidRPr="00713CDF">
          <w:rPr>
            <w:rStyle w:val="Hyperlink"/>
            <w:b/>
            <w:bCs/>
            <w:color w:val="000000" w:themeColor="text1"/>
            <w:u w:val="none"/>
          </w:rPr>
          <w:t>Omic</w:t>
        </w:r>
        <w:proofErr w:type="spellEnd"/>
        <w:r w:rsidR="002E7E2C" w:rsidRPr="00713CDF">
          <w:rPr>
            <w:rStyle w:val="Hyperlink"/>
            <w:b/>
            <w:bCs/>
            <w:color w:val="000000" w:themeColor="text1"/>
            <w:u w:val="none"/>
          </w:rPr>
          <w:t>”</w:t>
        </w:r>
      </w:hyperlink>
      <w:r w:rsidR="002E7E2C" w:rsidRPr="00713CDF">
        <w:rPr>
          <w:b/>
          <w:bCs/>
          <w:color w:val="000000" w:themeColor="text1"/>
        </w:rPr>
        <w:t xml:space="preserve"> Studies of HPV-related Cancers</w:t>
      </w:r>
    </w:p>
    <w:p w14:paraId="01D3CEC9" w14:textId="77777777" w:rsidR="002E7E2C" w:rsidRDefault="002E7E2C" w:rsidP="002E7E2C">
      <w:pPr>
        <w:rPr>
          <w:bCs/>
          <w:color w:val="000000" w:themeColor="text1"/>
        </w:rPr>
      </w:pPr>
    </w:p>
    <w:p w14:paraId="35B0B5FC" w14:textId="77777777" w:rsidR="002E7E2C" w:rsidRPr="002E7E2C" w:rsidRDefault="002E7E2C" w:rsidP="002E7E2C">
      <w:pPr>
        <w:rPr>
          <w:bCs/>
          <w:color w:val="000000" w:themeColor="text1"/>
        </w:rPr>
      </w:pPr>
      <w:r w:rsidRPr="002E7E2C">
        <w:rPr>
          <w:bCs/>
          <w:i/>
          <w:color w:val="000000" w:themeColor="text1"/>
        </w:rPr>
        <w:t>Intern</w:t>
      </w:r>
      <w:r>
        <w:rPr>
          <w:bCs/>
          <w:color w:val="000000" w:themeColor="text1"/>
        </w:rPr>
        <w:t xml:space="preserve">: </w:t>
      </w:r>
      <w:r>
        <w:t>Lauren B Camp</w:t>
      </w:r>
      <w:r w:rsidR="009356B3">
        <w:t xml:space="preserve"> (SOPH-UAB)</w:t>
      </w:r>
      <w:r>
        <w:rPr>
          <w:rStyle w:val="Emphasis"/>
          <w:b/>
          <w:bCs/>
        </w:rPr>
        <w:t xml:space="preserve"> Cancer Research Experiences for Students </w:t>
      </w:r>
      <w:r>
        <w:rPr>
          <w:rStyle w:val="Emphasis"/>
          <w:bCs/>
          <w:i w:val="0"/>
        </w:rPr>
        <w:t>(</w:t>
      </w:r>
      <w:proofErr w:type="spellStart"/>
      <w:r>
        <w:rPr>
          <w:rStyle w:val="Emphasis"/>
          <w:b/>
          <w:bCs/>
        </w:rPr>
        <w:t>CaRES</w:t>
      </w:r>
      <w:proofErr w:type="spellEnd"/>
      <w:r>
        <w:t>) program, UAB 2016</w:t>
      </w:r>
    </w:p>
    <w:p w14:paraId="57424A88" w14:textId="77777777" w:rsidR="002E7E2C" w:rsidRDefault="002E7E2C" w:rsidP="00B535C0">
      <w:pPr>
        <w:rPr>
          <w:b/>
          <w:bCs/>
        </w:rPr>
      </w:pPr>
    </w:p>
    <w:p w14:paraId="253226EA" w14:textId="77777777" w:rsidR="00B535C0" w:rsidRDefault="00E668B0" w:rsidP="00B535C0">
      <w:r w:rsidRPr="004418AE">
        <w:rPr>
          <w:b/>
          <w:bCs/>
          <w:u w:val="single"/>
        </w:rPr>
        <w:t>12</w:t>
      </w:r>
      <w:r w:rsidR="00AC1204" w:rsidRPr="004418AE">
        <w:rPr>
          <w:b/>
          <w:bCs/>
          <w:u w:val="single"/>
        </w:rPr>
        <w:t xml:space="preserve">. </w:t>
      </w:r>
      <w:r w:rsidR="00B535C0" w:rsidRPr="004418AE">
        <w:rPr>
          <w:b/>
          <w:bCs/>
          <w:u w:val="single"/>
        </w:rPr>
        <w:t>Project:</w:t>
      </w:r>
      <w:r w:rsidR="00B535C0">
        <w:rPr>
          <w:b/>
          <w:bCs/>
        </w:rPr>
        <w:t xml:space="preserve"> </w:t>
      </w:r>
      <w:r w:rsidR="00B535C0" w:rsidRPr="004418AE">
        <w:rPr>
          <w:b/>
        </w:rPr>
        <w:t xml:space="preserve">Epidemiology and distributions of Human Papillomavirus (HPV) and Cervical Cancer in Nepal </w:t>
      </w:r>
      <w:r w:rsidR="00B535C0" w:rsidRPr="00D90D57">
        <w:t>(</w:t>
      </w:r>
      <w:r w:rsidR="00B535C0" w:rsidRPr="004418AE">
        <w:rPr>
          <w:i/>
        </w:rPr>
        <w:t>http://www.soph.uab.edu/cares/projectdetails.php?sid=460</w:t>
      </w:r>
      <w:r w:rsidR="00B535C0" w:rsidRPr="00D90D57">
        <w:t>)</w:t>
      </w:r>
    </w:p>
    <w:p w14:paraId="100B9AE1" w14:textId="77777777" w:rsidR="004651D3" w:rsidRPr="006E1EEC" w:rsidRDefault="004651D3" w:rsidP="00B535C0"/>
    <w:p w14:paraId="2841623C" w14:textId="77777777" w:rsidR="00AC1204" w:rsidRDefault="00B535C0" w:rsidP="005A68C9">
      <w:r w:rsidRPr="00231662">
        <w:rPr>
          <w:i/>
        </w:rPr>
        <w:t>Interns</w:t>
      </w:r>
      <w:r w:rsidRPr="002E7E2C">
        <w:t xml:space="preserve">: </w:t>
      </w:r>
    </w:p>
    <w:p w14:paraId="6F626FFC" w14:textId="77777777" w:rsidR="00AC1204" w:rsidRDefault="00AC1204" w:rsidP="005A68C9"/>
    <w:p w14:paraId="2E6F0EBC" w14:textId="77777777" w:rsidR="005A68C9" w:rsidRDefault="00E668B0" w:rsidP="005A68C9">
      <w:r>
        <w:t xml:space="preserve">a) </w:t>
      </w:r>
      <w:r w:rsidR="005A68C9">
        <w:t xml:space="preserve">Elaine </w:t>
      </w:r>
      <w:proofErr w:type="spellStart"/>
      <w:r w:rsidR="005A68C9">
        <w:t>McGlaughlin</w:t>
      </w:r>
      <w:proofErr w:type="spellEnd"/>
      <w:r w:rsidR="009356B3">
        <w:t xml:space="preserve"> (SOPH-UAB)</w:t>
      </w:r>
      <w:r w:rsidR="005A68C9">
        <w:t xml:space="preserve">, </w:t>
      </w:r>
      <w:r w:rsidR="005A68C9">
        <w:rPr>
          <w:rStyle w:val="Emphasis"/>
          <w:b/>
          <w:bCs/>
        </w:rPr>
        <w:t xml:space="preserve">Cancer Research Experiences for Students </w:t>
      </w:r>
      <w:r w:rsidR="005A68C9">
        <w:rPr>
          <w:rStyle w:val="Emphasis"/>
          <w:bCs/>
          <w:i w:val="0"/>
        </w:rPr>
        <w:t>(</w:t>
      </w:r>
      <w:proofErr w:type="spellStart"/>
      <w:r w:rsidR="005A68C9">
        <w:rPr>
          <w:rStyle w:val="Emphasis"/>
          <w:b/>
          <w:bCs/>
        </w:rPr>
        <w:t>CaRES</w:t>
      </w:r>
      <w:proofErr w:type="spellEnd"/>
      <w:r w:rsidR="005A68C9">
        <w:t>) program, UAB/Nepal Fertility Cancer Center-Nepal 2015</w:t>
      </w:r>
    </w:p>
    <w:p w14:paraId="75950342" w14:textId="77777777" w:rsidR="004A7701" w:rsidRDefault="004A7701" w:rsidP="004A7701"/>
    <w:p w14:paraId="70AAE752" w14:textId="77777777" w:rsidR="004A7701" w:rsidRDefault="00E668B0" w:rsidP="004A7701">
      <w:r>
        <w:t xml:space="preserve">b) </w:t>
      </w:r>
      <w:r w:rsidR="004A7701">
        <w:t xml:space="preserve">Jessica </w:t>
      </w:r>
      <w:proofErr w:type="spellStart"/>
      <w:r w:rsidR="004A7701">
        <w:t>Siddhu</w:t>
      </w:r>
      <w:proofErr w:type="spellEnd"/>
      <w:r w:rsidR="004A7701">
        <w:t>, HCOP MPH Internship, UAB 2015</w:t>
      </w:r>
    </w:p>
    <w:p w14:paraId="677927CD" w14:textId="77777777" w:rsidR="00AC1204" w:rsidRDefault="00AC1204" w:rsidP="004A7701"/>
    <w:p w14:paraId="2DF8DCC8" w14:textId="77777777" w:rsidR="00AC1204" w:rsidRPr="00375D7F" w:rsidRDefault="00E668B0" w:rsidP="00AC1204">
      <w:pPr>
        <w:rPr>
          <w:b/>
          <w:bCs/>
        </w:rPr>
      </w:pPr>
      <w:r>
        <w:t xml:space="preserve">c) </w:t>
      </w:r>
      <w:r w:rsidR="00AC1204">
        <w:t>Bellamy Hawkins &amp; Stephanie Tison</w:t>
      </w:r>
      <w:r w:rsidR="009356B3">
        <w:t xml:space="preserve"> (SOPH-UAB)</w:t>
      </w:r>
      <w:r w:rsidR="00AC1204">
        <w:t xml:space="preserve">, </w:t>
      </w:r>
      <w:r w:rsidR="00AC1204">
        <w:rPr>
          <w:rStyle w:val="Emphasis"/>
          <w:b/>
          <w:bCs/>
        </w:rPr>
        <w:t xml:space="preserve">Cancer Research Experiences for Students </w:t>
      </w:r>
      <w:r w:rsidR="00AC1204">
        <w:rPr>
          <w:rStyle w:val="Emphasis"/>
          <w:bCs/>
          <w:i w:val="0"/>
        </w:rPr>
        <w:t>(</w:t>
      </w:r>
      <w:proofErr w:type="spellStart"/>
      <w:r w:rsidR="00AC1204">
        <w:rPr>
          <w:rStyle w:val="Emphasis"/>
          <w:b/>
          <w:bCs/>
        </w:rPr>
        <w:t>CaRES</w:t>
      </w:r>
      <w:proofErr w:type="spellEnd"/>
      <w:r w:rsidR="00AC1204">
        <w:t>) program, UAB 2014</w:t>
      </w:r>
    </w:p>
    <w:p w14:paraId="3F3AC16B" w14:textId="77777777" w:rsidR="001265EA" w:rsidRPr="00BF54B0" w:rsidRDefault="001265EA" w:rsidP="00C911C0">
      <w:pPr>
        <w:ind w:right="-180"/>
        <w:jc w:val="both"/>
        <w:rPr>
          <w:b/>
          <w:caps/>
        </w:rPr>
      </w:pPr>
    </w:p>
    <w:p w14:paraId="4C1AFAC4" w14:textId="77777777" w:rsidR="001265EA" w:rsidRPr="00BF54B0" w:rsidRDefault="001265EA" w:rsidP="00C911C0">
      <w:pPr>
        <w:ind w:right="-180"/>
        <w:jc w:val="both"/>
        <w:rPr>
          <w:b/>
          <w:caps/>
        </w:rPr>
      </w:pPr>
    </w:p>
    <w:p w14:paraId="42130353" w14:textId="77777777" w:rsidR="00C911C0" w:rsidRPr="00BF54B0" w:rsidRDefault="00C911C0" w:rsidP="00C911C0">
      <w:pPr>
        <w:ind w:right="-180"/>
        <w:jc w:val="both"/>
        <w:rPr>
          <w:b/>
          <w:caps/>
        </w:rPr>
      </w:pPr>
      <w:r w:rsidRPr="00BF54B0">
        <w:rPr>
          <w:b/>
          <w:caps/>
        </w:rPr>
        <w:t>Service Activities:</w:t>
      </w:r>
    </w:p>
    <w:p w14:paraId="6E7363FC" w14:textId="77777777" w:rsidR="00BA7C23" w:rsidRPr="00BF54B0" w:rsidRDefault="00BA7C23" w:rsidP="003D1F26">
      <w:pPr>
        <w:ind w:right="-180"/>
        <w:rPr>
          <w:bCs/>
        </w:rPr>
      </w:pPr>
    </w:p>
    <w:p w14:paraId="5BCFBCC5" w14:textId="77777777" w:rsidR="00C911C0" w:rsidRPr="00BF54B0" w:rsidRDefault="00C911C0" w:rsidP="003D1F26">
      <w:pPr>
        <w:ind w:right="-180"/>
        <w:rPr>
          <w:b/>
          <w:bCs/>
        </w:rPr>
      </w:pPr>
      <w:r w:rsidRPr="00BF54B0">
        <w:rPr>
          <w:b/>
          <w:bCs/>
        </w:rPr>
        <w:t>Departmental</w:t>
      </w:r>
      <w:r w:rsidR="00895772">
        <w:rPr>
          <w:b/>
          <w:bCs/>
        </w:rPr>
        <w:t xml:space="preserve"> &amp; SOPH</w:t>
      </w:r>
      <w:r w:rsidRPr="00BF54B0">
        <w:rPr>
          <w:b/>
          <w:bCs/>
        </w:rPr>
        <w:t>:</w:t>
      </w:r>
    </w:p>
    <w:p w14:paraId="4B89C614" w14:textId="77777777" w:rsidR="00B57CDD" w:rsidRDefault="00B57CDD" w:rsidP="005E0222">
      <w:pPr>
        <w:spacing w:line="360" w:lineRule="auto"/>
        <w:ind w:right="-180"/>
        <w:jc w:val="both"/>
        <w:rPr>
          <w:bCs/>
        </w:rPr>
      </w:pPr>
    </w:p>
    <w:p w14:paraId="7F80D869" w14:textId="77777777" w:rsidR="00246C3C" w:rsidRDefault="00246C3C" w:rsidP="005E0222">
      <w:pPr>
        <w:spacing w:line="360" w:lineRule="auto"/>
        <w:ind w:right="-180"/>
        <w:jc w:val="both"/>
        <w:rPr>
          <w:bCs/>
        </w:rPr>
      </w:pPr>
      <w:r>
        <w:rPr>
          <w:bCs/>
        </w:rPr>
        <w:t>2020-</w:t>
      </w:r>
      <w:r>
        <w:rPr>
          <w:bCs/>
        </w:rPr>
        <w:tab/>
      </w:r>
      <w:r>
        <w:rPr>
          <w:bCs/>
        </w:rPr>
        <w:tab/>
        <w:t>SOPH Tenure and Promotion Task Force</w:t>
      </w:r>
    </w:p>
    <w:p w14:paraId="0CFB2A9C" w14:textId="77777777" w:rsidR="00246C3C" w:rsidRDefault="00246C3C" w:rsidP="005E0222">
      <w:pPr>
        <w:spacing w:line="360" w:lineRule="auto"/>
        <w:ind w:right="-180"/>
        <w:jc w:val="both"/>
        <w:rPr>
          <w:bCs/>
        </w:rPr>
      </w:pPr>
      <w:r>
        <w:rPr>
          <w:bCs/>
        </w:rPr>
        <w:t xml:space="preserve">2020- </w:t>
      </w:r>
      <w:r>
        <w:rPr>
          <w:bCs/>
        </w:rPr>
        <w:tab/>
      </w:r>
      <w:r>
        <w:rPr>
          <w:bCs/>
        </w:rPr>
        <w:tab/>
        <w:t>SOPH COVID-19 “Omics” Working Group Chair</w:t>
      </w:r>
    </w:p>
    <w:p w14:paraId="1A9E5CE5" w14:textId="77777777" w:rsidR="00B57CDD" w:rsidRDefault="00B57CDD" w:rsidP="005E0222">
      <w:pPr>
        <w:spacing w:line="360" w:lineRule="auto"/>
        <w:ind w:right="-180"/>
        <w:jc w:val="both"/>
      </w:pPr>
      <w:r>
        <w:rPr>
          <w:bCs/>
        </w:rPr>
        <w:lastRenderedPageBreak/>
        <w:t xml:space="preserve">2019- </w:t>
      </w:r>
      <w:r>
        <w:rPr>
          <w:bCs/>
        </w:rPr>
        <w:tab/>
      </w:r>
      <w:r>
        <w:rPr>
          <w:bCs/>
        </w:rPr>
        <w:tab/>
        <w:t>Sparkman Center Strategic Plan Committee</w:t>
      </w:r>
    </w:p>
    <w:p w14:paraId="485E75D6" w14:textId="77777777" w:rsidR="00AA5D7E" w:rsidRDefault="00AA5D7E" w:rsidP="005E0222">
      <w:pPr>
        <w:spacing w:line="360" w:lineRule="auto"/>
        <w:ind w:right="-180"/>
        <w:jc w:val="both"/>
      </w:pPr>
      <w:r>
        <w:t xml:space="preserve">2016- </w:t>
      </w:r>
      <w:r>
        <w:tab/>
      </w:r>
      <w:r>
        <w:tab/>
        <w:t>Faculty Governance Committee</w:t>
      </w:r>
    </w:p>
    <w:p w14:paraId="6ADB78DE" w14:textId="77777777" w:rsidR="00B32227" w:rsidRDefault="00B32227" w:rsidP="005E0222">
      <w:pPr>
        <w:spacing w:line="360" w:lineRule="auto"/>
        <w:ind w:right="-180"/>
        <w:jc w:val="both"/>
      </w:pPr>
      <w:r>
        <w:t>2015-</w:t>
      </w:r>
      <w:r>
        <w:tab/>
      </w:r>
      <w:r>
        <w:tab/>
        <w:t>School of Public Health Scholarship Committee</w:t>
      </w:r>
    </w:p>
    <w:p w14:paraId="00B8CC98" w14:textId="77777777" w:rsidR="00895772" w:rsidRDefault="00895772" w:rsidP="005E0222">
      <w:pPr>
        <w:spacing w:line="360" w:lineRule="auto"/>
        <w:ind w:right="-180"/>
        <w:jc w:val="both"/>
      </w:pPr>
      <w:r>
        <w:t>2013-</w:t>
      </w:r>
      <w:r w:rsidR="00395E59">
        <w:t>17</w:t>
      </w:r>
      <w:r w:rsidR="00F41B08">
        <w:tab/>
      </w:r>
      <w:r>
        <w:t>SOPH Educational Policy Committee (EPC)</w:t>
      </w:r>
    </w:p>
    <w:p w14:paraId="4C8DA515" w14:textId="77777777" w:rsidR="00CE2630" w:rsidRDefault="00CE2630" w:rsidP="005E0222">
      <w:pPr>
        <w:spacing w:line="360" w:lineRule="auto"/>
        <w:ind w:right="-180"/>
        <w:jc w:val="both"/>
      </w:pPr>
      <w:r>
        <w:t>2011-</w:t>
      </w:r>
      <w:r>
        <w:tab/>
      </w:r>
      <w:r>
        <w:tab/>
        <w:t>Department of Epidemiology PhD committee</w:t>
      </w:r>
    </w:p>
    <w:p w14:paraId="7102E381" w14:textId="77777777" w:rsidR="0005787C" w:rsidRDefault="0005787C" w:rsidP="005E0222">
      <w:pPr>
        <w:spacing w:line="360" w:lineRule="auto"/>
        <w:ind w:right="-180"/>
        <w:jc w:val="both"/>
      </w:pPr>
      <w:r>
        <w:t>2011-</w:t>
      </w:r>
      <w:r>
        <w:tab/>
      </w:r>
      <w:r>
        <w:tab/>
        <w:t>Departmental Faculty Affairs Committee</w:t>
      </w:r>
    </w:p>
    <w:p w14:paraId="16DEBF1B" w14:textId="77777777" w:rsidR="00D62D3D" w:rsidRPr="00BF54B0" w:rsidRDefault="00884177" w:rsidP="005E0222">
      <w:pPr>
        <w:spacing w:line="360" w:lineRule="auto"/>
        <w:ind w:right="-180"/>
        <w:jc w:val="both"/>
      </w:pPr>
      <w:r w:rsidRPr="00BF54B0">
        <w:t>2007-</w:t>
      </w:r>
      <w:r w:rsidR="00CE2630">
        <w:t>08</w:t>
      </w:r>
      <w:r w:rsidR="000B0D40" w:rsidRPr="00BF54B0">
        <w:tab/>
      </w:r>
      <w:r w:rsidRPr="00BF54B0">
        <w:t>Member, Junior Faculty Development Committee</w:t>
      </w:r>
    </w:p>
    <w:p w14:paraId="7A56305E" w14:textId="77777777" w:rsidR="00724256" w:rsidRPr="00BF54B0" w:rsidRDefault="001C30F6" w:rsidP="005E0222">
      <w:pPr>
        <w:spacing w:line="360" w:lineRule="auto"/>
        <w:ind w:right="-187"/>
        <w:jc w:val="both"/>
      </w:pPr>
      <w:r w:rsidRPr="00BF54B0">
        <w:t>2007-</w:t>
      </w:r>
      <w:r w:rsidR="00CE2630">
        <w:t>11</w:t>
      </w:r>
      <w:r w:rsidR="00CE2630">
        <w:tab/>
      </w:r>
      <w:r w:rsidRPr="00BF54B0">
        <w:t>Department of Epidemiology MSPH</w:t>
      </w:r>
      <w:r w:rsidR="00424D41" w:rsidRPr="00BF54B0">
        <w:t>/MPH</w:t>
      </w:r>
      <w:r w:rsidRPr="00BF54B0">
        <w:t xml:space="preserve"> Admissions Committee</w:t>
      </w:r>
    </w:p>
    <w:p w14:paraId="578A83E1" w14:textId="77777777" w:rsidR="00724256" w:rsidRPr="00BF54B0" w:rsidRDefault="00724256" w:rsidP="009966A3">
      <w:pPr>
        <w:numPr>
          <w:ilvl w:val="1"/>
          <w:numId w:val="36"/>
        </w:numPr>
        <w:spacing w:line="360" w:lineRule="auto"/>
        <w:ind w:right="-187"/>
        <w:jc w:val="both"/>
      </w:pPr>
      <w:r w:rsidRPr="00BF54B0">
        <w:t>D</w:t>
      </w:r>
      <w:r w:rsidR="001C30F6" w:rsidRPr="00BF54B0">
        <w:t>epartment of Epidemiology DrPh Admissions Committee</w:t>
      </w:r>
    </w:p>
    <w:p w14:paraId="77F220C8" w14:textId="77777777" w:rsidR="00DF1796" w:rsidRPr="00DE6E1C" w:rsidRDefault="00724256" w:rsidP="00DE6E1C">
      <w:pPr>
        <w:numPr>
          <w:ilvl w:val="1"/>
          <w:numId w:val="36"/>
        </w:numPr>
        <w:ind w:right="-180"/>
        <w:jc w:val="both"/>
      </w:pPr>
      <w:r w:rsidRPr="00BF54B0">
        <w:t>D</w:t>
      </w:r>
      <w:r w:rsidR="00C911C0" w:rsidRPr="00BF54B0">
        <w:t>epartment of Epidemiology PhD qualification Exam Committee</w:t>
      </w:r>
    </w:p>
    <w:p w14:paraId="1EE094E4" w14:textId="77777777" w:rsidR="00395E59" w:rsidRDefault="00395E59" w:rsidP="001C30F6">
      <w:pPr>
        <w:ind w:right="-180"/>
        <w:jc w:val="both"/>
        <w:rPr>
          <w:b/>
        </w:rPr>
      </w:pPr>
    </w:p>
    <w:p w14:paraId="4C3C0738" w14:textId="77777777" w:rsidR="0072246E" w:rsidRDefault="0072246E" w:rsidP="001C30F6">
      <w:pPr>
        <w:ind w:right="-180"/>
        <w:jc w:val="both"/>
        <w:rPr>
          <w:b/>
        </w:rPr>
      </w:pPr>
    </w:p>
    <w:p w14:paraId="28BCA899" w14:textId="33EDFE28" w:rsidR="001C30F6" w:rsidRPr="00BF54B0" w:rsidRDefault="001C30F6" w:rsidP="001C30F6">
      <w:pPr>
        <w:ind w:right="-180"/>
        <w:jc w:val="both"/>
        <w:rPr>
          <w:b/>
        </w:rPr>
      </w:pPr>
      <w:r w:rsidRPr="00BF54B0">
        <w:rPr>
          <w:b/>
        </w:rPr>
        <w:t>University:</w:t>
      </w:r>
    </w:p>
    <w:p w14:paraId="689CD124" w14:textId="77777777" w:rsidR="00C911C0" w:rsidRPr="00BF54B0" w:rsidRDefault="00C911C0" w:rsidP="00C911C0">
      <w:pPr>
        <w:ind w:right="-180"/>
        <w:jc w:val="both"/>
      </w:pPr>
    </w:p>
    <w:p w14:paraId="631050EE" w14:textId="77777777" w:rsidR="00246C3C" w:rsidRDefault="00246C3C" w:rsidP="00B30A11">
      <w:pPr>
        <w:spacing w:line="360" w:lineRule="auto"/>
        <w:ind w:left="1440" w:right="-187" w:hanging="1440"/>
      </w:pPr>
      <w:r>
        <w:t xml:space="preserve">2020- </w:t>
      </w:r>
      <w:r>
        <w:tab/>
        <w:t xml:space="preserve">UAB COVID-19 </w:t>
      </w:r>
      <w:proofErr w:type="spellStart"/>
      <w:r>
        <w:t>Biospecimen</w:t>
      </w:r>
      <w:proofErr w:type="spellEnd"/>
      <w:r>
        <w:t xml:space="preserve"> Governance Committee</w:t>
      </w:r>
    </w:p>
    <w:p w14:paraId="03FDA829" w14:textId="77777777" w:rsidR="00B30A11" w:rsidRDefault="00B30A11" w:rsidP="00B30A11">
      <w:pPr>
        <w:spacing w:line="360" w:lineRule="auto"/>
        <w:ind w:left="1440" w:right="-187" w:hanging="1440"/>
      </w:pPr>
      <w:r>
        <w:t>2018/19</w:t>
      </w:r>
      <w:r>
        <w:tab/>
        <w:t>Mentor, UAB Global Health Case competition, Sparkman Center and Global Health</w:t>
      </w:r>
    </w:p>
    <w:p w14:paraId="3528DD60" w14:textId="77777777" w:rsidR="00F41B08" w:rsidRDefault="00F41B08" w:rsidP="00F01BD5">
      <w:pPr>
        <w:spacing w:line="360" w:lineRule="auto"/>
        <w:ind w:left="1440" w:right="-187" w:hanging="1440"/>
      </w:pPr>
      <w:r>
        <w:t>2018-</w:t>
      </w:r>
      <w:r>
        <w:tab/>
        <w:t>UAB Council of Postdoctoral Education (COPE)</w:t>
      </w:r>
    </w:p>
    <w:p w14:paraId="7BC1735A" w14:textId="77777777" w:rsidR="004B14B5" w:rsidRDefault="004B14B5" w:rsidP="00F01BD5">
      <w:pPr>
        <w:spacing w:line="360" w:lineRule="auto"/>
        <w:ind w:left="1440" w:right="-187" w:hanging="1440"/>
      </w:pPr>
      <w:r>
        <w:t>2015</w:t>
      </w:r>
      <w:r w:rsidR="00E83CC3">
        <w:t>-</w:t>
      </w:r>
      <w:r>
        <w:tab/>
        <w:t>Pilot Project Development Team, Clinical and Translational Science (CCTS)</w:t>
      </w:r>
    </w:p>
    <w:p w14:paraId="47734ED6" w14:textId="77777777" w:rsidR="00F01BD5" w:rsidRDefault="00F01BD5" w:rsidP="00F01BD5">
      <w:pPr>
        <w:spacing w:line="360" w:lineRule="auto"/>
        <w:ind w:left="1440" w:right="-187" w:hanging="1440"/>
      </w:pPr>
      <w:r>
        <w:t>2014</w:t>
      </w:r>
      <w:r>
        <w:tab/>
        <w:t>Judge, UAB Comprehensive Cancer Center Annual Research Retreat and Research Competition</w:t>
      </w:r>
    </w:p>
    <w:p w14:paraId="2DA44D6C" w14:textId="77777777" w:rsidR="00AA57EE" w:rsidRDefault="00AA57EE" w:rsidP="004651D3">
      <w:pPr>
        <w:spacing w:line="360" w:lineRule="auto"/>
        <w:ind w:right="-187"/>
      </w:pPr>
      <w:r>
        <w:t>2012</w:t>
      </w:r>
      <w:r w:rsidR="002153A1">
        <w:t>-15</w:t>
      </w:r>
      <w:r w:rsidR="002153A1">
        <w:tab/>
      </w:r>
      <w:r>
        <w:t>Member, University Wide Grievance Panel</w:t>
      </w:r>
    </w:p>
    <w:p w14:paraId="133AEE5F" w14:textId="77777777" w:rsidR="00540B9F" w:rsidRDefault="00CE5634" w:rsidP="004651D3">
      <w:pPr>
        <w:spacing w:line="360" w:lineRule="auto"/>
        <w:ind w:right="-187"/>
      </w:pPr>
      <w:r>
        <w:t>2010</w:t>
      </w:r>
      <w:r w:rsidR="00F14271">
        <w:tab/>
      </w:r>
      <w:r w:rsidR="00F14271">
        <w:tab/>
        <w:t>School of Public Health Research Application Committee</w:t>
      </w:r>
    </w:p>
    <w:p w14:paraId="56D76696" w14:textId="77777777" w:rsidR="00F14271" w:rsidRDefault="00540B9F" w:rsidP="004651D3">
      <w:pPr>
        <w:spacing w:line="360" w:lineRule="auto"/>
        <w:ind w:right="-187"/>
      </w:pPr>
      <w:r>
        <w:t>2010-</w:t>
      </w:r>
      <w:r w:rsidR="00AC2B12">
        <w:t>14</w:t>
      </w:r>
      <w:r w:rsidR="00AC2B12">
        <w:tab/>
      </w:r>
      <w:r>
        <w:t xml:space="preserve">Genetics and Genomic Science </w:t>
      </w:r>
      <w:r w:rsidR="00977377">
        <w:t>Curriculum Committee</w:t>
      </w:r>
      <w:r>
        <w:t xml:space="preserve"> </w:t>
      </w:r>
    </w:p>
    <w:p w14:paraId="20876B8D" w14:textId="77777777" w:rsidR="00130E23" w:rsidRPr="00BF54B0" w:rsidRDefault="00CE5634" w:rsidP="004651D3">
      <w:pPr>
        <w:spacing w:line="360" w:lineRule="auto"/>
        <w:ind w:right="-187"/>
      </w:pPr>
      <w:r>
        <w:t>2009</w:t>
      </w:r>
      <w:r w:rsidR="005D6936" w:rsidRPr="00BF54B0">
        <w:t xml:space="preserve"> </w:t>
      </w:r>
      <w:r w:rsidR="005D6936" w:rsidRPr="00BF54B0">
        <w:tab/>
      </w:r>
      <w:r w:rsidR="005D6936" w:rsidRPr="00BF54B0">
        <w:tab/>
      </w:r>
      <w:r w:rsidR="00130E23" w:rsidRPr="00BF54B0">
        <w:t>Judge, UAB Summer Research Expo</w:t>
      </w:r>
    </w:p>
    <w:p w14:paraId="0635B8A6" w14:textId="77777777" w:rsidR="00130E23" w:rsidRPr="00BF54B0" w:rsidRDefault="00130E23" w:rsidP="004651D3">
      <w:pPr>
        <w:spacing w:line="360" w:lineRule="auto"/>
        <w:ind w:right="-187"/>
      </w:pPr>
      <w:r w:rsidRPr="00BF54B0">
        <w:t xml:space="preserve">2009- </w:t>
      </w:r>
      <w:r w:rsidRPr="00BF54B0">
        <w:tab/>
      </w:r>
      <w:r w:rsidRPr="00BF54B0">
        <w:tab/>
        <w:t>Mentor, Cancer Prevention and Control Training Program</w:t>
      </w:r>
    </w:p>
    <w:p w14:paraId="55F9632A" w14:textId="77777777" w:rsidR="00A708D8" w:rsidRPr="00BF54B0" w:rsidRDefault="00130E23" w:rsidP="004651D3">
      <w:pPr>
        <w:spacing w:line="360" w:lineRule="auto"/>
        <w:ind w:right="-187"/>
      </w:pPr>
      <w:r w:rsidRPr="00BF54B0">
        <w:t xml:space="preserve">2009- </w:t>
      </w:r>
      <w:r w:rsidRPr="00BF54B0">
        <w:tab/>
      </w:r>
      <w:r w:rsidRPr="00BF54B0">
        <w:tab/>
      </w:r>
      <w:r w:rsidR="005D6936" w:rsidRPr="00BF54B0">
        <w:t>Committee Member, Section on Statistical Genetics Certificate Curriculum</w:t>
      </w:r>
    </w:p>
    <w:p w14:paraId="5B5E1833" w14:textId="77777777" w:rsidR="00130E23" w:rsidRPr="00BF54B0" w:rsidRDefault="00AC2B12" w:rsidP="004651D3">
      <w:pPr>
        <w:spacing w:line="360" w:lineRule="auto"/>
        <w:ind w:right="-187"/>
      </w:pPr>
      <w:r>
        <w:t>2008-</w:t>
      </w:r>
      <w:r w:rsidR="002829C3" w:rsidRPr="00BF54B0">
        <w:t>09</w:t>
      </w:r>
      <w:r w:rsidR="005D6936" w:rsidRPr="00BF54B0">
        <w:tab/>
      </w:r>
      <w:r w:rsidR="00371E34" w:rsidRPr="00BF54B0">
        <w:t>UAB Faculty Senate Elect</w:t>
      </w:r>
    </w:p>
    <w:p w14:paraId="43D3437B" w14:textId="77777777" w:rsidR="00371E34" w:rsidRPr="00BF54B0" w:rsidRDefault="00130E23" w:rsidP="004651D3">
      <w:pPr>
        <w:spacing w:line="360" w:lineRule="auto"/>
        <w:ind w:right="-187"/>
      </w:pPr>
      <w:r w:rsidRPr="00BF54B0">
        <w:t>2008</w:t>
      </w:r>
      <w:r w:rsidRPr="00BF54B0">
        <w:tab/>
      </w:r>
      <w:r w:rsidRPr="00BF54B0">
        <w:tab/>
        <w:t>Judge, Annual Graduate Student Research Day</w:t>
      </w:r>
    </w:p>
    <w:p w14:paraId="1AD08F31" w14:textId="77777777" w:rsidR="007413DC" w:rsidRPr="00BF54B0" w:rsidRDefault="00062528" w:rsidP="004651D3">
      <w:pPr>
        <w:spacing w:line="360" w:lineRule="auto"/>
        <w:ind w:left="1440" w:right="-187" w:hanging="1440"/>
      </w:pPr>
      <w:r w:rsidRPr="00BF54B0">
        <w:t xml:space="preserve">2008 </w:t>
      </w:r>
      <w:r w:rsidR="00371E34" w:rsidRPr="00BF54B0">
        <w:t>-</w:t>
      </w:r>
      <w:r w:rsidRPr="00BF54B0">
        <w:tab/>
        <w:t>Member, UAB HIV Junior Investigator Networking Group</w:t>
      </w:r>
    </w:p>
    <w:p w14:paraId="4E12058B" w14:textId="77777777" w:rsidR="009D11A2" w:rsidRPr="00BF54B0" w:rsidRDefault="007413DC" w:rsidP="004651D3">
      <w:pPr>
        <w:spacing w:line="360" w:lineRule="auto"/>
        <w:ind w:left="1440" w:right="-187" w:hanging="1440"/>
      </w:pPr>
      <w:r w:rsidRPr="00BF54B0">
        <w:lastRenderedPageBreak/>
        <w:t>2008</w:t>
      </w:r>
      <w:r w:rsidR="00A21EBF" w:rsidRPr="00BF54B0">
        <w:t xml:space="preserve"> </w:t>
      </w:r>
      <w:r w:rsidRPr="00BF54B0">
        <w:tab/>
        <w:t>UAB School of Public Health Global Health Award Selection Committee</w:t>
      </w:r>
    </w:p>
    <w:p w14:paraId="246B8EEC" w14:textId="77777777" w:rsidR="009D11A2" w:rsidRPr="00BF54B0" w:rsidRDefault="00673D2C" w:rsidP="004651D3">
      <w:pPr>
        <w:spacing w:line="360" w:lineRule="auto"/>
        <w:ind w:left="1440" w:right="-187" w:hanging="1440"/>
        <w:rPr>
          <w:bCs/>
        </w:rPr>
      </w:pPr>
      <w:r w:rsidRPr="00BF54B0">
        <w:rPr>
          <w:bCs/>
        </w:rPr>
        <w:t xml:space="preserve">Summer 2007 Sparkman Center Summer Institute Mentor: Michael </w:t>
      </w:r>
      <w:proofErr w:type="spellStart"/>
      <w:r w:rsidRPr="00BF54B0">
        <w:rPr>
          <w:bCs/>
        </w:rPr>
        <w:t>Talledo</w:t>
      </w:r>
      <w:proofErr w:type="spellEnd"/>
      <w:r w:rsidRPr="00BF54B0">
        <w:rPr>
          <w:bCs/>
        </w:rPr>
        <w:t>, Institute of Tropical Medicine Alexander von Humboldt, Lima Peru</w:t>
      </w:r>
    </w:p>
    <w:p w14:paraId="4D56BD04" w14:textId="77777777" w:rsidR="00673D2C" w:rsidRPr="00BF54B0" w:rsidRDefault="00673D2C" w:rsidP="004651D3">
      <w:pPr>
        <w:spacing w:line="360" w:lineRule="auto"/>
        <w:ind w:left="1440" w:right="-187" w:hanging="1440"/>
        <w:rPr>
          <w:bCs/>
        </w:rPr>
      </w:pPr>
      <w:r w:rsidRPr="00BF54B0">
        <w:rPr>
          <w:bCs/>
        </w:rPr>
        <w:t xml:space="preserve">Summer 2007 </w:t>
      </w:r>
      <w:smartTag w:uri="urn:schemas-microsoft-com:office:smarttags" w:element="place">
        <w:smartTag w:uri="urn:schemas-microsoft-com:office:smarttags" w:element="PlaceName">
          <w:r w:rsidRPr="00BF54B0">
            <w:rPr>
              <w:bCs/>
            </w:rPr>
            <w:t>Sparkman</w:t>
          </w:r>
        </w:smartTag>
        <w:r w:rsidRPr="00BF54B0">
          <w:rPr>
            <w:bCs/>
          </w:rPr>
          <w:t xml:space="preserve"> </w:t>
        </w:r>
        <w:smartTag w:uri="urn:schemas-microsoft-com:office:smarttags" w:element="PlaceType">
          <w:r w:rsidRPr="00BF54B0">
            <w:rPr>
              <w:bCs/>
            </w:rPr>
            <w:t>Center</w:t>
          </w:r>
        </w:smartTag>
      </w:smartTag>
      <w:r w:rsidRPr="00BF54B0">
        <w:rPr>
          <w:bCs/>
        </w:rPr>
        <w:t xml:space="preserve"> Scientific Writing Expert Panel, International Publ</w:t>
      </w:r>
      <w:r w:rsidR="00062528" w:rsidRPr="00BF54B0">
        <w:rPr>
          <w:bCs/>
        </w:rPr>
        <w:t>ic Health Summer Institute, UAB</w:t>
      </w:r>
    </w:p>
    <w:p w14:paraId="139E0EA9" w14:textId="77777777" w:rsidR="00572FEB" w:rsidRDefault="00572FEB" w:rsidP="00046589">
      <w:pPr>
        <w:ind w:right="-180"/>
        <w:rPr>
          <w:b/>
          <w:bCs/>
        </w:rPr>
      </w:pPr>
    </w:p>
    <w:p w14:paraId="31A51275" w14:textId="77777777" w:rsidR="002B6E4F" w:rsidRPr="00BF54B0" w:rsidRDefault="002B6E4F" w:rsidP="00673D2C">
      <w:pPr>
        <w:ind w:left="1440" w:right="-180" w:hanging="1440"/>
        <w:rPr>
          <w:b/>
          <w:bCs/>
        </w:rPr>
      </w:pPr>
      <w:r w:rsidRPr="00BF54B0">
        <w:rPr>
          <w:b/>
          <w:bCs/>
        </w:rPr>
        <w:t>Faculty Search Committee:</w:t>
      </w:r>
    </w:p>
    <w:p w14:paraId="24C1DAA9" w14:textId="77777777" w:rsidR="00310CFB" w:rsidRPr="00BF54B0" w:rsidRDefault="00310CFB" w:rsidP="00673D2C">
      <w:pPr>
        <w:ind w:left="1440" w:right="-180" w:hanging="1440"/>
        <w:rPr>
          <w:bCs/>
        </w:rPr>
      </w:pPr>
    </w:p>
    <w:p w14:paraId="3BEE5C29" w14:textId="77777777" w:rsidR="00B71D68" w:rsidRDefault="00B71D68" w:rsidP="004447C0">
      <w:pPr>
        <w:ind w:left="1440" w:right="-180" w:hanging="1440"/>
      </w:pPr>
      <w:r>
        <w:t xml:space="preserve">2018- </w:t>
      </w:r>
      <w:r>
        <w:tab/>
        <w:t>Chair, Department of Epidemiology Faculty Search Committee, School of Public Health, UAB</w:t>
      </w:r>
    </w:p>
    <w:p w14:paraId="425277C5" w14:textId="77777777" w:rsidR="00B30A11" w:rsidRDefault="00B30A11" w:rsidP="004447C0">
      <w:pPr>
        <w:ind w:left="1440" w:right="-180" w:hanging="1440"/>
      </w:pPr>
    </w:p>
    <w:p w14:paraId="70C9A977" w14:textId="77777777" w:rsidR="00B30A11" w:rsidRDefault="00231662" w:rsidP="00B30A11">
      <w:pPr>
        <w:ind w:left="1440" w:right="-180" w:hanging="1440"/>
      </w:pPr>
      <w:r>
        <w:t>2018-19</w:t>
      </w:r>
      <w:r w:rsidR="00B30A11">
        <w:tab/>
        <w:t>Member, Department of Health Care Organization and Policy, Faculty Search Committee, School of Public Health, UAB</w:t>
      </w:r>
    </w:p>
    <w:p w14:paraId="03771F76" w14:textId="77777777" w:rsidR="00B71D68" w:rsidRDefault="00B71D68" w:rsidP="004447C0">
      <w:pPr>
        <w:ind w:left="1440" w:right="-180" w:hanging="1440"/>
      </w:pPr>
    </w:p>
    <w:p w14:paraId="0BFEB4A2" w14:textId="77777777" w:rsidR="004447C0" w:rsidRDefault="00B30A11" w:rsidP="004447C0">
      <w:pPr>
        <w:ind w:left="1440" w:right="-180" w:hanging="1440"/>
      </w:pPr>
      <w:r>
        <w:t>2018</w:t>
      </w:r>
      <w:r w:rsidR="00231662">
        <w:t>-19</w:t>
      </w:r>
      <w:r w:rsidR="004447C0">
        <w:tab/>
        <w:t>Member, Department of Environmental Health Sciences Faculty Search Committee, School of Public Health, UAB</w:t>
      </w:r>
    </w:p>
    <w:p w14:paraId="45645842" w14:textId="77777777" w:rsidR="004447C0" w:rsidRDefault="004447C0" w:rsidP="004447C0">
      <w:pPr>
        <w:ind w:right="-180"/>
      </w:pPr>
    </w:p>
    <w:p w14:paraId="359AB8AA" w14:textId="77777777" w:rsidR="00733F5C" w:rsidRDefault="00B9051B" w:rsidP="002B6E4F">
      <w:pPr>
        <w:ind w:left="1440" w:right="-180" w:hanging="1440"/>
      </w:pPr>
      <w:r>
        <w:t>2015</w:t>
      </w:r>
      <w:r w:rsidR="00247463">
        <w:t>-</w:t>
      </w:r>
      <w:r w:rsidR="00B30A11">
        <w:t>17</w:t>
      </w:r>
      <w:r>
        <w:tab/>
        <w:t xml:space="preserve">Member, </w:t>
      </w:r>
      <w:r w:rsidR="00733F5C">
        <w:t xml:space="preserve">Department of Epidemiology </w:t>
      </w:r>
      <w:r>
        <w:t xml:space="preserve">Chair </w:t>
      </w:r>
      <w:r w:rsidR="00733F5C">
        <w:t>Search Committee, School of Public Health, UAB</w:t>
      </w:r>
    </w:p>
    <w:p w14:paraId="0BAB1FB0" w14:textId="77777777" w:rsidR="00733F5C" w:rsidRDefault="00733F5C" w:rsidP="002B6E4F">
      <w:pPr>
        <w:ind w:left="1440" w:right="-180" w:hanging="1440"/>
      </w:pPr>
    </w:p>
    <w:p w14:paraId="3EEB52D1" w14:textId="77777777" w:rsidR="002B6E4F" w:rsidRPr="00BF54B0" w:rsidRDefault="00B27CC2" w:rsidP="002B6E4F">
      <w:pPr>
        <w:ind w:left="1440" w:right="-180" w:hanging="1440"/>
      </w:pPr>
      <w:r w:rsidRPr="00BF54B0">
        <w:t>2007-09</w:t>
      </w:r>
      <w:r w:rsidR="002B6E4F" w:rsidRPr="00BF54B0">
        <w:tab/>
      </w:r>
      <w:r w:rsidR="00B9051B">
        <w:t xml:space="preserve">Member, </w:t>
      </w:r>
      <w:r w:rsidR="002B6E4F" w:rsidRPr="00BF54B0">
        <w:t>Molecular Epidemiologist/Chair Search Committee, UAB Comprehensive Cancer Center</w:t>
      </w:r>
    </w:p>
    <w:p w14:paraId="64D4F863" w14:textId="77777777" w:rsidR="00B27CC2" w:rsidRPr="00BF54B0" w:rsidRDefault="00B27CC2" w:rsidP="002B6E4F">
      <w:pPr>
        <w:ind w:left="1440" w:right="-180" w:hanging="1440"/>
      </w:pPr>
    </w:p>
    <w:p w14:paraId="5949CD59" w14:textId="77777777" w:rsidR="002B6E4F" w:rsidRPr="00BF54B0" w:rsidRDefault="00BC330B" w:rsidP="00673D2C">
      <w:pPr>
        <w:ind w:left="1440" w:right="-180" w:hanging="1440"/>
        <w:rPr>
          <w:bCs/>
        </w:rPr>
      </w:pPr>
      <w:r>
        <w:rPr>
          <w:bCs/>
        </w:rPr>
        <w:t>2008</w:t>
      </w:r>
      <w:r w:rsidR="002B6E4F" w:rsidRPr="00BF54B0">
        <w:rPr>
          <w:bCs/>
        </w:rPr>
        <w:t>-</w:t>
      </w:r>
      <w:r>
        <w:rPr>
          <w:bCs/>
        </w:rPr>
        <w:t>09</w:t>
      </w:r>
      <w:r w:rsidR="002B6E4F" w:rsidRPr="00BF54B0">
        <w:rPr>
          <w:bCs/>
        </w:rPr>
        <w:tab/>
      </w:r>
      <w:r w:rsidR="00B9051B">
        <w:rPr>
          <w:bCs/>
        </w:rPr>
        <w:t xml:space="preserve">Member, </w:t>
      </w:r>
      <w:r w:rsidR="002B6E4F" w:rsidRPr="00BF54B0">
        <w:rPr>
          <w:bCs/>
        </w:rPr>
        <w:t>Infectio</w:t>
      </w:r>
      <w:r w:rsidR="004063BE">
        <w:rPr>
          <w:bCs/>
        </w:rPr>
        <w:t>u</w:t>
      </w:r>
      <w:r w:rsidR="00A34048">
        <w:rPr>
          <w:bCs/>
        </w:rPr>
        <w:t>s</w:t>
      </w:r>
      <w:r w:rsidR="002B6E4F" w:rsidRPr="00BF54B0">
        <w:rPr>
          <w:bCs/>
        </w:rPr>
        <w:t xml:space="preserve"> Disease Epidemiology Faculty Search Committee, Department of Epidemiology</w:t>
      </w:r>
    </w:p>
    <w:p w14:paraId="7F57B1EF" w14:textId="77777777" w:rsidR="00F66FE4" w:rsidRPr="00BF54B0" w:rsidRDefault="00F66FE4" w:rsidP="00062528">
      <w:pPr>
        <w:ind w:right="-180"/>
        <w:rPr>
          <w:b/>
          <w:bCs/>
        </w:rPr>
      </w:pPr>
    </w:p>
    <w:p w14:paraId="62521F86" w14:textId="77777777" w:rsidR="00C42E79" w:rsidRDefault="00C42E79">
      <w:pPr>
        <w:rPr>
          <w:rFonts w:ascii="Times New Roman Bold" w:hAnsi="Times New Roman Bold"/>
          <w:b/>
          <w:bCs/>
          <w:caps/>
        </w:rPr>
      </w:pPr>
    </w:p>
    <w:p w14:paraId="039041B5" w14:textId="77777777" w:rsidR="00062528" w:rsidRPr="00283AF2" w:rsidRDefault="00062528" w:rsidP="00FF03C0">
      <w:pPr>
        <w:rPr>
          <w:rFonts w:ascii="Times New Roman Bold" w:hAnsi="Times New Roman Bold"/>
          <w:b/>
          <w:bCs/>
          <w:caps/>
        </w:rPr>
      </w:pPr>
      <w:r w:rsidRPr="00283AF2">
        <w:rPr>
          <w:rFonts w:ascii="Times New Roman Bold" w:hAnsi="Times New Roman Bold"/>
          <w:b/>
          <w:bCs/>
          <w:caps/>
        </w:rPr>
        <w:t>Scientific Journal Activities:</w:t>
      </w:r>
    </w:p>
    <w:p w14:paraId="5035710E" w14:textId="77777777" w:rsidR="00062528" w:rsidRPr="00BF54B0" w:rsidRDefault="00062528" w:rsidP="00062528">
      <w:pPr>
        <w:ind w:right="-180"/>
        <w:rPr>
          <w:b/>
          <w:bCs/>
        </w:rPr>
      </w:pPr>
    </w:p>
    <w:p w14:paraId="2D3EF7AF" w14:textId="77777777" w:rsidR="00613FD3" w:rsidRDefault="00613FD3" w:rsidP="00062528">
      <w:pPr>
        <w:ind w:right="-180"/>
        <w:rPr>
          <w:b/>
          <w:bCs/>
        </w:rPr>
      </w:pPr>
      <w:r>
        <w:rPr>
          <w:b/>
          <w:bCs/>
        </w:rPr>
        <w:t>Editorial Board</w:t>
      </w:r>
    </w:p>
    <w:p w14:paraId="63B0C6FE" w14:textId="77777777" w:rsidR="00613FD3" w:rsidRDefault="00613FD3" w:rsidP="00062528">
      <w:pPr>
        <w:ind w:right="-180"/>
        <w:rPr>
          <w:b/>
          <w:bCs/>
        </w:rPr>
      </w:pPr>
    </w:p>
    <w:p w14:paraId="0EF7528B" w14:textId="396B893D" w:rsidR="007E5EDF" w:rsidRDefault="007E5EDF" w:rsidP="007E5EDF">
      <w:pPr>
        <w:spacing w:line="360" w:lineRule="auto"/>
        <w:ind w:left="450" w:right="-187" w:hanging="450"/>
        <w:rPr>
          <w:bCs/>
        </w:rPr>
      </w:pPr>
      <w:r>
        <w:rPr>
          <w:bCs/>
        </w:rPr>
        <w:t xml:space="preserve">Guest Editor, </w:t>
      </w:r>
      <w:r w:rsidRPr="007E5EDF">
        <w:rPr>
          <w:bCs/>
          <w:i/>
        </w:rPr>
        <w:t>Cancers</w:t>
      </w:r>
      <w:r>
        <w:rPr>
          <w:bCs/>
        </w:rPr>
        <w:t xml:space="preserve">, Special Edition Title: </w:t>
      </w:r>
      <w:r w:rsidRPr="007E5EDF">
        <w:rPr>
          <w:bCs/>
        </w:rPr>
        <w:t>Successes and Barriers of HPV Vaccination and Cervical Screening on Cervical Cancer Elimination</w:t>
      </w:r>
      <w:r>
        <w:rPr>
          <w:bCs/>
        </w:rPr>
        <w:t xml:space="preserve"> (2020 - )</w:t>
      </w:r>
    </w:p>
    <w:p w14:paraId="0FCEF6FC" w14:textId="698ADAC3" w:rsidR="00B14794" w:rsidRDefault="00B14794" w:rsidP="00ED021C">
      <w:pPr>
        <w:spacing w:line="360" w:lineRule="auto"/>
        <w:ind w:right="-187"/>
        <w:rPr>
          <w:bCs/>
        </w:rPr>
      </w:pPr>
      <w:r>
        <w:rPr>
          <w:bCs/>
        </w:rPr>
        <w:t xml:space="preserve">Associate Editor, </w:t>
      </w:r>
      <w:r>
        <w:rPr>
          <w:bCs/>
          <w:i/>
        </w:rPr>
        <w:t>BMC Infectious Diseases</w:t>
      </w:r>
      <w:r>
        <w:rPr>
          <w:bCs/>
        </w:rPr>
        <w:t xml:space="preserve"> (2017</w:t>
      </w:r>
      <w:r w:rsidR="00006467">
        <w:rPr>
          <w:bCs/>
        </w:rPr>
        <w:t xml:space="preserve"> </w:t>
      </w:r>
      <w:r>
        <w:rPr>
          <w:bCs/>
        </w:rPr>
        <w:t>-</w:t>
      </w:r>
      <w:r w:rsidR="00006467">
        <w:rPr>
          <w:bCs/>
        </w:rPr>
        <w:t xml:space="preserve"> present</w:t>
      </w:r>
      <w:r>
        <w:rPr>
          <w:bCs/>
        </w:rPr>
        <w:t>)</w:t>
      </w:r>
    </w:p>
    <w:p w14:paraId="11E5ECEE" w14:textId="77777777" w:rsidR="009569B2" w:rsidRDefault="009569B2" w:rsidP="00ED021C">
      <w:pPr>
        <w:spacing w:line="360" w:lineRule="auto"/>
        <w:ind w:right="-187"/>
        <w:rPr>
          <w:bCs/>
        </w:rPr>
      </w:pPr>
      <w:r>
        <w:rPr>
          <w:bCs/>
        </w:rPr>
        <w:t xml:space="preserve">Editorial Board, </w:t>
      </w:r>
      <w:r w:rsidRPr="009569B2">
        <w:rPr>
          <w:bCs/>
          <w:i/>
        </w:rPr>
        <w:t>Human Immunology</w:t>
      </w:r>
      <w:r>
        <w:rPr>
          <w:bCs/>
        </w:rPr>
        <w:t xml:space="preserve"> (2014</w:t>
      </w:r>
      <w:r w:rsidR="00A504D5">
        <w:rPr>
          <w:bCs/>
        </w:rPr>
        <w:t xml:space="preserve"> </w:t>
      </w:r>
      <w:r w:rsidR="00637437">
        <w:rPr>
          <w:bCs/>
        </w:rPr>
        <w:t xml:space="preserve">- </w:t>
      </w:r>
      <w:r w:rsidR="00F44B19">
        <w:rPr>
          <w:bCs/>
        </w:rPr>
        <w:t>16</w:t>
      </w:r>
      <w:r>
        <w:rPr>
          <w:bCs/>
        </w:rPr>
        <w:t>)</w:t>
      </w:r>
    </w:p>
    <w:p w14:paraId="3CBF0F99" w14:textId="77777777" w:rsidR="00ED021C" w:rsidRDefault="00ED021C" w:rsidP="00ED021C">
      <w:pPr>
        <w:spacing w:line="360" w:lineRule="auto"/>
        <w:ind w:right="-187"/>
        <w:rPr>
          <w:bCs/>
        </w:rPr>
      </w:pPr>
      <w:r>
        <w:rPr>
          <w:bCs/>
        </w:rPr>
        <w:t xml:space="preserve">Editorial Board, </w:t>
      </w:r>
      <w:r w:rsidRPr="00A40075">
        <w:rPr>
          <w:bCs/>
          <w:i/>
        </w:rPr>
        <w:t>Genes and Immunity</w:t>
      </w:r>
      <w:r>
        <w:rPr>
          <w:bCs/>
        </w:rPr>
        <w:t xml:space="preserve"> (2012</w:t>
      </w:r>
      <w:r w:rsidR="00ED57C3">
        <w:rPr>
          <w:bCs/>
        </w:rPr>
        <w:t xml:space="preserve"> </w:t>
      </w:r>
      <w:r>
        <w:rPr>
          <w:bCs/>
        </w:rPr>
        <w:t xml:space="preserve">- </w:t>
      </w:r>
      <w:r w:rsidR="006F223D">
        <w:rPr>
          <w:bCs/>
        </w:rPr>
        <w:t>present</w:t>
      </w:r>
      <w:r>
        <w:rPr>
          <w:bCs/>
        </w:rPr>
        <w:t>)</w:t>
      </w:r>
    </w:p>
    <w:p w14:paraId="08C62FB6" w14:textId="77777777" w:rsidR="00613FD3" w:rsidRDefault="00E44D94" w:rsidP="00ED021C">
      <w:pPr>
        <w:spacing w:line="360" w:lineRule="auto"/>
        <w:ind w:right="-187"/>
        <w:rPr>
          <w:bCs/>
        </w:rPr>
      </w:pPr>
      <w:r>
        <w:rPr>
          <w:bCs/>
        </w:rPr>
        <w:t xml:space="preserve">Associate Editor, </w:t>
      </w:r>
      <w:r w:rsidR="00613FD3" w:rsidRPr="00A40075">
        <w:rPr>
          <w:bCs/>
          <w:i/>
        </w:rPr>
        <w:t>American Journal of Epidemiology</w:t>
      </w:r>
      <w:r w:rsidR="00613FD3">
        <w:rPr>
          <w:bCs/>
        </w:rPr>
        <w:t xml:space="preserve"> (2010 - </w:t>
      </w:r>
      <w:r w:rsidR="00ED021C">
        <w:rPr>
          <w:bCs/>
        </w:rPr>
        <w:t>13</w:t>
      </w:r>
      <w:r w:rsidR="00613FD3">
        <w:rPr>
          <w:bCs/>
        </w:rPr>
        <w:t>)</w:t>
      </w:r>
    </w:p>
    <w:p w14:paraId="36210567" w14:textId="77777777" w:rsidR="00912C07" w:rsidRDefault="00912C07" w:rsidP="00ED021C">
      <w:pPr>
        <w:spacing w:line="360" w:lineRule="auto"/>
        <w:ind w:right="-187"/>
        <w:rPr>
          <w:bCs/>
        </w:rPr>
      </w:pPr>
      <w:r>
        <w:rPr>
          <w:bCs/>
        </w:rPr>
        <w:t xml:space="preserve">Editorial Board, </w:t>
      </w:r>
      <w:r w:rsidRPr="00A40075">
        <w:rPr>
          <w:bCs/>
          <w:i/>
        </w:rPr>
        <w:t>Journal of Sexually Transmitted Diseases</w:t>
      </w:r>
      <w:r>
        <w:rPr>
          <w:bCs/>
        </w:rPr>
        <w:t xml:space="preserve"> (2012</w:t>
      </w:r>
      <w:r w:rsidR="00410E74">
        <w:rPr>
          <w:bCs/>
        </w:rPr>
        <w:t xml:space="preserve"> </w:t>
      </w:r>
      <w:r>
        <w:rPr>
          <w:bCs/>
        </w:rPr>
        <w:t xml:space="preserve">- </w:t>
      </w:r>
      <w:r w:rsidR="006F223D">
        <w:rPr>
          <w:bCs/>
        </w:rPr>
        <w:t>present</w:t>
      </w:r>
      <w:r>
        <w:rPr>
          <w:bCs/>
        </w:rPr>
        <w:t>)</w:t>
      </w:r>
    </w:p>
    <w:p w14:paraId="2BD9014F" w14:textId="77777777" w:rsidR="00613FD3" w:rsidRDefault="00E44D94" w:rsidP="00ED021C">
      <w:pPr>
        <w:spacing w:line="360" w:lineRule="auto"/>
        <w:ind w:right="-187"/>
        <w:rPr>
          <w:bCs/>
        </w:rPr>
      </w:pPr>
      <w:r>
        <w:rPr>
          <w:bCs/>
        </w:rPr>
        <w:lastRenderedPageBreak/>
        <w:t xml:space="preserve">International Associate Editor, </w:t>
      </w:r>
      <w:r w:rsidR="00613FD3" w:rsidRPr="00A40075">
        <w:rPr>
          <w:bCs/>
          <w:i/>
        </w:rPr>
        <w:t>Kathmandu University Medical Journal</w:t>
      </w:r>
      <w:r w:rsidR="00613FD3">
        <w:rPr>
          <w:bCs/>
        </w:rPr>
        <w:t xml:space="preserve"> (2010 - </w:t>
      </w:r>
      <w:r w:rsidR="00B14794">
        <w:rPr>
          <w:bCs/>
        </w:rPr>
        <w:t>present</w:t>
      </w:r>
      <w:r w:rsidR="00613FD3">
        <w:rPr>
          <w:bCs/>
        </w:rPr>
        <w:t>)</w:t>
      </w:r>
    </w:p>
    <w:p w14:paraId="3F13F2B7" w14:textId="77777777" w:rsidR="00682C7D" w:rsidRDefault="00682C7D" w:rsidP="00ED021C">
      <w:pPr>
        <w:spacing w:line="360" w:lineRule="auto"/>
        <w:ind w:right="-187"/>
        <w:rPr>
          <w:bCs/>
        </w:rPr>
      </w:pPr>
      <w:r>
        <w:rPr>
          <w:bCs/>
        </w:rPr>
        <w:t xml:space="preserve">Review Editor, </w:t>
      </w:r>
      <w:r w:rsidRPr="00A40075">
        <w:rPr>
          <w:bCs/>
          <w:i/>
        </w:rPr>
        <w:t>Frontiers in Statistical Genetics and Methodology</w:t>
      </w:r>
      <w:r>
        <w:rPr>
          <w:bCs/>
        </w:rPr>
        <w:t xml:space="preserve"> (2011- </w:t>
      </w:r>
      <w:r w:rsidR="00B14794">
        <w:rPr>
          <w:bCs/>
        </w:rPr>
        <w:t>present</w:t>
      </w:r>
      <w:r>
        <w:rPr>
          <w:bCs/>
        </w:rPr>
        <w:t>)</w:t>
      </w:r>
    </w:p>
    <w:p w14:paraId="7B53271A" w14:textId="77777777" w:rsidR="00613FD3" w:rsidRPr="00613FD3" w:rsidRDefault="00613FD3" w:rsidP="00062528">
      <w:pPr>
        <w:ind w:right="-180"/>
        <w:rPr>
          <w:bCs/>
        </w:rPr>
      </w:pPr>
    </w:p>
    <w:p w14:paraId="400FFB5E" w14:textId="77777777" w:rsidR="00613FD3" w:rsidRPr="00DA0CA6" w:rsidRDefault="00EF27C9" w:rsidP="00DA0CA6">
      <w:pPr>
        <w:rPr>
          <w:b/>
          <w:bCs/>
          <w:i/>
        </w:rPr>
      </w:pPr>
      <w:r w:rsidRPr="00EF27C9">
        <w:rPr>
          <w:b/>
          <w:bCs/>
          <w:i/>
        </w:rPr>
        <w:t>Ad hoc</w:t>
      </w:r>
      <w:r>
        <w:rPr>
          <w:b/>
          <w:bCs/>
        </w:rPr>
        <w:t xml:space="preserve"> </w:t>
      </w:r>
      <w:r w:rsidR="00613FD3" w:rsidRPr="00BF54B0">
        <w:rPr>
          <w:b/>
          <w:bCs/>
        </w:rPr>
        <w:t>Peer Review</w:t>
      </w:r>
      <w:r>
        <w:rPr>
          <w:b/>
          <w:bCs/>
        </w:rPr>
        <w:t xml:space="preserve"> </w:t>
      </w:r>
    </w:p>
    <w:p w14:paraId="402B26C8" w14:textId="77777777" w:rsidR="00613FD3" w:rsidRDefault="00613FD3" w:rsidP="00062528">
      <w:pPr>
        <w:ind w:right="-180"/>
        <w:rPr>
          <w:bCs/>
        </w:rPr>
      </w:pPr>
    </w:p>
    <w:p w14:paraId="527B9422" w14:textId="77777777" w:rsidR="003B03A4" w:rsidRPr="00BF54B0" w:rsidRDefault="00D01286" w:rsidP="003B03A4">
      <w:pPr>
        <w:ind w:right="-180"/>
        <w:rPr>
          <w:bCs/>
        </w:rPr>
      </w:pPr>
      <w:r>
        <w:rPr>
          <w:bCs/>
        </w:rPr>
        <w:t xml:space="preserve">Advances in Virus Research, </w:t>
      </w:r>
      <w:r w:rsidRPr="00BF54B0">
        <w:rPr>
          <w:bCs/>
        </w:rPr>
        <w:t xml:space="preserve">AIDS, </w:t>
      </w:r>
      <w:r w:rsidR="00062528" w:rsidRPr="00BF54B0">
        <w:rPr>
          <w:bCs/>
        </w:rPr>
        <w:t xml:space="preserve">American Journal of Epidemiology, </w:t>
      </w:r>
      <w:r w:rsidRPr="00BF54B0">
        <w:rPr>
          <w:bCs/>
        </w:rPr>
        <w:t xml:space="preserve">American Journal of Human Biology, </w:t>
      </w:r>
      <w:r>
        <w:rPr>
          <w:bCs/>
        </w:rPr>
        <w:t xml:space="preserve">Annals of Human Genetics, Circulation Research, </w:t>
      </w:r>
      <w:r w:rsidRPr="00BF54B0">
        <w:rPr>
          <w:bCs/>
        </w:rPr>
        <w:t>Current HIV Research</w:t>
      </w:r>
      <w:r>
        <w:rPr>
          <w:bCs/>
        </w:rPr>
        <w:t xml:space="preserve">, Current Pharmaceutical Design, Epidemiology and Infection, </w:t>
      </w:r>
      <w:r w:rsidRPr="00BF54B0">
        <w:rPr>
          <w:bCs/>
        </w:rPr>
        <w:t>Gastroenterology,</w:t>
      </w:r>
      <w:r>
        <w:rPr>
          <w:bCs/>
        </w:rPr>
        <w:t xml:space="preserve"> </w:t>
      </w:r>
      <w:r w:rsidRPr="00BF54B0">
        <w:rPr>
          <w:bCs/>
        </w:rPr>
        <w:t>Genes and Immunity,</w:t>
      </w:r>
      <w:r>
        <w:rPr>
          <w:bCs/>
        </w:rPr>
        <w:t xml:space="preserve"> Human Genetics, </w:t>
      </w:r>
      <w:r w:rsidRPr="00BF54B0">
        <w:rPr>
          <w:bCs/>
        </w:rPr>
        <w:t>Human Immunology,</w:t>
      </w:r>
      <w:r>
        <w:rPr>
          <w:bCs/>
        </w:rPr>
        <w:t xml:space="preserve"> International Journal of Cancer, International Journal of </w:t>
      </w:r>
      <w:proofErr w:type="spellStart"/>
      <w:r>
        <w:rPr>
          <w:bCs/>
        </w:rPr>
        <w:t>Immunogenetics</w:t>
      </w:r>
      <w:proofErr w:type="spellEnd"/>
      <w:r>
        <w:rPr>
          <w:bCs/>
        </w:rPr>
        <w:t xml:space="preserve">, </w:t>
      </w:r>
      <w:r w:rsidRPr="00BF54B0">
        <w:rPr>
          <w:bCs/>
        </w:rPr>
        <w:t>JAIDS,</w:t>
      </w:r>
      <w:r>
        <w:rPr>
          <w:bCs/>
        </w:rPr>
        <w:t xml:space="preserve"> Journal of AIDS and HIV Research, </w:t>
      </w:r>
      <w:r w:rsidRPr="00BF54B0">
        <w:rPr>
          <w:bCs/>
        </w:rPr>
        <w:t>Journal of Infectious Diseases,</w:t>
      </w:r>
      <w:r>
        <w:rPr>
          <w:bCs/>
        </w:rPr>
        <w:t xml:space="preserve"> Nature Medicine </w:t>
      </w:r>
      <w:r w:rsidRPr="00BF54B0">
        <w:rPr>
          <w:bCs/>
        </w:rPr>
        <w:t>(with primary)</w:t>
      </w:r>
      <w:r>
        <w:rPr>
          <w:bCs/>
        </w:rPr>
        <w:t xml:space="preserve">, </w:t>
      </w:r>
      <w:r w:rsidRPr="00BF54B0">
        <w:rPr>
          <w:bCs/>
        </w:rPr>
        <w:t>New England Journal of Medicine</w:t>
      </w:r>
      <w:r>
        <w:rPr>
          <w:bCs/>
        </w:rPr>
        <w:t xml:space="preserve">, </w:t>
      </w:r>
      <w:r w:rsidRPr="00BF54B0">
        <w:rPr>
          <w:bCs/>
        </w:rPr>
        <w:t>Pharmacogenomics,</w:t>
      </w:r>
      <w:r>
        <w:rPr>
          <w:bCs/>
        </w:rPr>
        <w:t xml:space="preserve"> </w:t>
      </w:r>
      <w:r w:rsidRPr="00BF54B0">
        <w:rPr>
          <w:bCs/>
        </w:rPr>
        <w:t>Public Health Genomics,</w:t>
      </w:r>
      <w:r>
        <w:rPr>
          <w:bCs/>
        </w:rPr>
        <w:t xml:space="preserve"> </w:t>
      </w:r>
      <w:proofErr w:type="spellStart"/>
      <w:r>
        <w:rPr>
          <w:bCs/>
        </w:rPr>
        <w:t>PLoS</w:t>
      </w:r>
      <w:proofErr w:type="spellEnd"/>
      <w:r>
        <w:rPr>
          <w:bCs/>
        </w:rPr>
        <w:t xml:space="preserve"> Genetics, </w:t>
      </w:r>
      <w:proofErr w:type="spellStart"/>
      <w:r>
        <w:rPr>
          <w:bCs/>
        </w:rPr>
        <w:t>PLoS</w:t>
      </w:r>
      <w:proofErr w:type="spellEnd"/>
      <w:r>
        <w:rPr>
          <w:bCs/>
        </w:rPr>
        <w:t xml:space="preserve"> ONE, Scientific Reports, </w:t>
      </w:r>
      <w:r w:rsidR="004474A5" w:rsidRPr="004474A5">
        <w:rPr>
          <w:bCs/>
        </w:rPr>
        <w:t>The Journal of Clinical Rheumatology and Musculoskeletal Medicine</w:t>
      </w:r>
      <w:r w:rsidR="003B03A4">
        <w:rPr>
          <w:bCs/>
        </w:rPr>
        <w:t xml:space="preserve">, </w:t>
      </w:r>
      <w:r>
        <w:rPr>
          <w:bCs/>
        </w:rPr>
        <w:t>Vaccine</w:t>
      </w:r>
      <w:r w:rsidR="002349C1">
        <w:rPr>
          <w:bCs/>
        </w:rPr>
        <w:t>, JAMA</w:t>
      </w:r>
    </w:p>
    <w:p w14:paraId="69EEAF25" w14:textId="77777777" w:rsidR="00283AF2" w:rsidRDefault="00283AF2" w:rsidP="0087002E">
      <w:pPr>
        <w:rPr>
          <w:b/>
          <w:bCs/>
        </w:rPr>
      </w:pPr>
    </w:p>
    <w:p w14:paraId="04C213A2" w14:textId="77777777" w:rsidR="00283AF2" w:rsidRDefault="00283AF2" w:rsidP="0087002E">
      <w:pPr>
        <w:rPr>
          <w:b/>
          <w:bCs/>
        </w:rPr>
      </w:pPr>
    </w:p>
    <w:p w14:paraId="2477E4A0" w14:textId="77777777" w:rsidR="00310CFB" w:rsidRPr="00BF54B0" w:rsidRDefault="002B112B" w:rsidP="0087002E">
      <w:pPr>
        <w:rPr>
          <w:b/>
          <w:bCs/>
        </w:rPr>
      </w:pPr>
      <w:r>
        <w:rPr>
          <w:b/>
          <w:bCs/>
        </w:rPr>
        <w:t xml:space="preserve">Study Section / </w:t>
      </w:r>
      <w:r w:rsidR="00310CFB" w:rsidRPr="00BF54B0">
        <w:rPr>
          <w:b/>
          <w:bCs/>
        </w:rPr>
        <w:t>Review of Proposals:</w:t>
      </w:r>
    </w:p>
    <w:p w14:paraId="268A9F80" w14:textId="77777777" w:rsidR="00310CFB" w:rsidRDefault="00310CFB" w:rsidP="00673D2C">
      <w:pPr>
        <w:ind w:left="1440" w:right="-180" w:hanging="1440"/>
        <w:rPr>
          <w:bCs/>
        </w:rPr>
      </w:pPr>
    </w:p>
    <w:p w14:paraId="2F15AF04" w14:textId="30483BEC" w:rsidR="00FE7BB6" w:rsidRPr="00FE7BB6" w:rsidRDefault="00E86F82" w:rsidP="00FE7BB6">
      <w:pPr>
        <w:rPr>
          <w:bCs/>
          <w:sz w:val="22"/>
          <w:szCs w:val="22"/>
        </w:rPr>
      </w:pPr>
      <w:r>
        <w:rPr>
          <w:bCs/>
        </w:rPr>
        <w:t xml:space="preserve">NIH </w:t>
      </w:r>
      <w:r w:rsidR="00FE7BB6" w:rsidRPr="00FE7BB6">
        <w:rPr>
          <w:bCs/>
        </w:rPr>
        <w:t>Cancer, Heart, and Sleep Epidemiology Study Section B</w:t>
      </w:r>
      <w:r w:rsidR="00FE7BB6">
        <w:rPr>
          <w:bCs/>
        </w:rPr>
        <w:t xml:space="preserve"> (CHSB)</w:t>
      </w:r>
      <w:r w:rsidR="00FE7BB6" w:rsidRPr="00FE7BB6">
        <w:rPr>
          <w:bCs/>
        </w:rPr>
        <w:t xml:space="preserve"> </w:t>
      </w:r>
      <w:r w:rsidR="00006467">
        <w:rPr>
          <w:bCs/>
        </w:rPr>
        <w:t xml:space="preserve"> 2019</w:t>
      </w:r>
      <w:r w:rsidR="007419C6">
        <w:rPr>
          <w:bCs/>
        </w:rPr>
        <w:t>, 2020</w:t>
      </w:r>
    </w:p>
    <w:p w14:paraId="6DE80B29" w14:textId="77777777" w:rsidR="00FE7BB6" w:rsidRDefault="00FE7BB6" w:rsidP="00FE7BB6">
      <w:pPr>
        <w:ind w:right="-180"/>
        <w:rPr>
          <w:rFonts w:cs="Arial"/>
          <w:color w:val="212121"/>
          <w:szCs w:val="22"/>
        </w:rPr>
      </w:pPr>
    </w:p>
    <w:p w14:paraId="7A011482" w14:textId="77777777" w:rsidR="00FE7BB6" w:rsidRDefault="00FE7BB6" w:rsidP="00FE7BB6">
      <w:pPr>
        <w:ind w:left="1440" w:right="-180" w:hanging="1440"/>
        <w:rPr>
          <w:rFonts w:cs="Arial"/>
          <w:szCs w:val="22"/>
        </w:rPr>
      </w:pPr>
      <w:r w:rsidRPr="00FE7BB6">
        <w:rPr>
          <w:rFonts w:cs="Arial"/>
          <w:color w:val="212121"/>
          <w:szCs w:val="22"/>
        </w:rPr>
        <w:t xml:space="preserve">ZRG1 IMM-K (50)R </w:t>
      </w:r>
      <w:r w:rsidRPr="00BC0F7C">
        <w:rPr>
          <w:rFonts w:cs="Arial"/>
          <w:color w:val="212121"/>
          <w:szCs w:val="22"/>
        </w:rPr>
        <w:t xml:space="preserve">NIH </w:t>
      </w:r>
      <w:r w:rsidRPr="00BC0F7C">
        <w:rPr>
          <w:rFonts w:cs="Arial"/>
          <w:szCs w:val="22"/>
        </w:rPr>
        <w:t>U.S.-Brazil Collaborative Biomedical Research Program</w:t>
      </w:r>
      <w:r>
        <w:rPr>
          <w:rFonts w:cs="Arial"/>
          <w:szCs w:val="22"/>
        </w:rPr>
        <w:t xml:space="preserve"> Study section 07/10/2019</w:t>
      </w:r>
    </w:p>
    <w:p w14:paraId="167CBFBB" w14:textId="77777777" w:rsidR="00FE7BB6" w:rsidRDefault="00FE7BB6" w:rsidP="00FE7BB6">
      <w:pPr>
        <w:ind w:left="1440" w:right="-180" w:hanging="1440"/>
        <w:rPr>
          <w:bCs/>
          <w:color w:val="000000" w:themeColor="text1"/>
        </w:rPr>
      </w:pPr>
    </w:p>
    <w:p w14:paraId="4AD43031" w14:textId="77777777" w:rsidR="00FE7BB6" w:rsidRDefault="00FE7BB6" w:rsidP="00FE7BB6">
      <w:pPr>
        <w:ind w:left="1440" w:right="-180" w:hanging="1440"/>
        <w:rPr>
          <w:bCs/>
          <w:color w:val="000000" w:themeColor="text1"/>
        </w:rPr>
      </w:pPr>
      <w:r>
        <w:rPr>
          <w:bCs/>
          <w:color w:val="000000" w:themeColor="text1"/>
        </w:rPr>
        <w:t>NIH Infectious Disease, Reproductive Health, and Asthma/Pulmonary Conditions (IRAP) Study section 06/27-06/28, 2019</w:t>
      </w:r>
    </w:p>
    <w:p w14:paraId="494997AD" w14:textId="77777777" w:rsidR="00FE7BB6" w:rsidRDefault="00FE7BB6" w:rsidP="00660B0C">
      <w:pPr>
        <w:tabs>
          <w:tab w:val="left" w:pos="0"/>
        </w:tabs>
        <w:autoSpaceDE w:val="0"/>
        <w:autoSpaceDN w:val="0"/>
        <w:ind w:left="1440" w:hanging="1440"/>
        <w:rPr>
          <w:bCs/>
          <w:color w:val="000000" w:themeColor="text1"/>
        </w:rPr>
      </w:pPr>
    </w:p>
    <w:p w14:paraId="274C9374" w14:textId="77777777" w:rsidR="00660B0C" w:rsidRDefault="00660B0C" w:rsidP="00660B0C">
      <w:pPr>
        <w:tabs>
          <w:tab w:val="left" w:pos="0"/>
        </w:tabs>
        <w:autoSpaceDE w:val="0"/>
        <w:autoSpaceDN w:val="0"/>
        <w:ind w:left="1440" w:hanging="1440"/>
        <w:rPr>
          <w:color w:val="212121"/>
        </w:rPr>
      </w:pPr>
      <w:r>
        <w:rPr>
          <w:bCs/>
          <w:color w:val="000000" w:themeColor="text1"/>
        </w:rPr>
        <w:t xml:space="preserve">NIH/NIAID, </w:t>
      </w:r>
      <w:r>
        <w:rPr>
          <w:color w:val="212121"/>
        </w:rPr>
        <w:t>Population and Public Health Approaches to HIV/AIDS (PPAH) Study section, Nov 8</w:t>
      </w:r>
      <w:r w:rsidRPr="00660B0C">
        <w:rPr>
          <w:color w:val="212121"/>
          <w:vertAlign w:val="superscript"/>
        </w:rPr>
        <w:t>th</w:t>
      </w:r>
      <w:r>
        <w:rPr>
          <w:color w:val="212121"/>
        </w:rPr>
        <w:t>- 9</w:t>
      </w:r>
      <w:r w:rsidRPr="00660B0C">
        <w:rPr>
          <w:color w:val="212121"/>
          <w:vertAlign w:val="superscript"/>
        </w:rPr>
        <w:t>th</w:t>
      </w:r>
      <w:r>
        <w:rPr>
          <w:color w:val="212121"/>
        </w:rPr>
        <w:t>, 2018</w:t>
      </w:r>
    </w:p>
    <w:p w14:paraId="3FC1872E" w14:textId="77777777" w:rsidR="00660B0C" w:rsidRDefault="00660B0C" w:rsidP="00660B0C">
      <w:pPr>
        <w:autoSpaceDE w:val="0"/>
        <w:autoSpaceDN w:val="0"/>
        <w:rPr>
          <w:bCs/>
          <w:color w:val="000000" w:themeColor="text1"/>
        </w:rPr>
      </w:pPr>
    </w:p>
    <w:p w14:paraId="7E6BD8D5" w14:textId="77777777" w:rsidR="00B51069" w:rsidRDefault="00B51069" w:rsidP="00660B0C">
      <w:pPr>
        <w:autoSpaceDE w:val="0"/>
        <w:autoSpaceDN w:val="0"/>
        <w:ind w:left="1440" w:hanging="1440"/>
        <w:rPr>
          <w:bCs/>
          <w:color w:val="000000" w:themeColor="text1"/>
        </w:rPr>
      </w:pPr>
      <w:r>
        <w:rPr>
          <w:bCs/>
          <w:color w:val="000000" w:themeColor="text1"/>
        </w:rPr>
        <w:t xml:space="preserve">NIH/NIDA, ZDA1 HXO-H (10) </w:t>
      </w:r>
      <w:r>
        <w:rPr>
          <w:rFonts w:eastAsia="ArialUnicodeMS"/>
          <w:color w:val="231F20"/>
        </w:rPr>
        <w:t>Identification of Biomarkers of HIV-1 Pathogenesis and Substance Abuse Comorbidity (R01), June 6, 2018</w:t>
      </w:r>
    </w:p>
    <w:p w14:paraId="0A6A5D84" w14:textId="77777777" w:rsidR="00B51069" w:rsidRDefault="00B51069" w:rsidP="00B40D1B">
      <w:pPr>
        <w:autoSpaceDE w:val="0"/>
        <w:autoSpaceDN w:val="0"/>
        <w:rPr>
          <w:bCs/>
          <w:color w:val="000000" w:themeColor="text1"/>
        </w:rPr>
      </w:pPr>
    </w:p>
    <w:p w14:paraId="2D92476D" w14:textId="77777777" w:rsidR="00A504D5" w:rsidRPr="00A504D5" w:rsidRDefault="00A504D5" w:rsidP="00660B0C">
      <w:pPr>
        <w:autoSpaceDE w:val="0"/>
        <w:autoSpaceDN w:val="0"/>
        <w:ind w:left="1440" w:hanging="1440"/>
        <w:rPr>
          <w:bCs/>
          <w:sz w:val="22"/>
          <w:szCs w:val="22"/>
        </w:rPr>
      </w:pPr>
      <w:r w:rsidRPr="00A504D5">
        <w:rPr>
          <w:bCs/>
          <w:color w:val="000000" w:themeColor="text1"/>
        </w:rPr>
        <w:t>NIH</w:t>
      </w:r>
      <w:r>
        <w:rPr>
          <w:bCs/>
          <w:color w:val="000000" w:themeColor="text1"/>
        </w:rPr>
        <w:t xml:space="preserve">/ NIDA, </w:t>
      </w:r>
      <w:r w:rsidR="00DE518A">
        <w:rPr>
          <w:bCs/>
          <w:color w:val="000000" w:themeColor="text1"/>
        </w:rPr>
        <w:t>ZDA1 HXO-H (15)</w:t>
      </w:r>
      <w:r w:rsidRPr="00A504D5">
        <w:rPr>
          <w:bCs/>
        </w:rPr>
        <w:t xml:space="preserve"> Pharmacogenomics of Anti-retroviral Therapy in People Who </w:t>
      </w:r>
      <w:r w:rsidR="00B40D1B">
        <w:rPr>
          <w:bCs/>
        </w:rPr>
        <w:t xml:space="preserve">  </w:t>
      </w:r>
      <w:r w:rsidRPr="00A504D5">
        <w:rPr>
          <w:bCs/>
        </w:rPr>
        <w:t>Inject Drugs (R01)</w:t>
      </w:r>
      <w:r w:rsidR="00DE518A">
        <w:rPr>
          <w:bCs/>
        </w:rPr>
        <w:t>, Feb 15</w:t>
      </w:r>
      <w:r>
        <w:rPr>
          <w:bCs/>
        </w:rPr>
        <w:t>, 2018</w:t>
      </w:r>
    </w:p>
    <w:p w14:paraId="5FCAFC75" w14:textId="77777777" w:rsidR="00A504D5" w:rsidRDefault="00A504D5" w:rsidP="00A504D5">
      <w:pPr>
        <w:ind w:right="-180"/>
        <w:rPr>
          <w:bCs/>
          <w:color w:val="000000" w:themeColor="text1"/>
        </w:rPr>
      </w:pPr>
    </w:p>
    <w:p w14:paraId="094408DF" w14:textId="77777777" w:rsidR="0013758B" w:rsidRDefault="0013758B" w:rsidP="00A504D5">
      <w:pPr>
        <w:ind w:right="-180"/>
      </w:pPr>
      <w:r>
        <w:rPr>
          <w:bCs/>
          <w:color w:val="000000" w:themeColor="text1"/>
        </w:rPr>
        <w:t xml:space="preserve">NIH </w:t>
      </w:r>
      <w:r>
        <w:t>AIDS and AIDS Related Research study section, ZRG1 AARR-G (02) M, 2017</w:t>
      </w:r>
    </w:p>
    <w:p w14:paraId="121509DD" w14:textId="77777777" w:rsidR="0013758B" w:rsidRDefault="0013758B" w:rsidP="0013758B">
      <w:pPr>
        <w:ind w:left="1440" w:right="-180" w:hanging="1440"/>
        <w:rPr>
          <w:bCs/>
          <w:color w:val="000000" w:themeColor="text1"/>
        </w:rPr>
      </w:pPr>
    </w:p>
    <w:p w14:paraId="4C281543" w14:textId="77777777" w:rsidR="00B9051B" w:rsidRDefault="00B9051B" w:rsidP="00653F23">
      <w:pPr>
        <w:ind w:left="1440" w:right="-180" w:hanging="1440"/>
        <w:rPr>
          <w:bCs/>
          <w:color w:val="000000" w:themeColor="text1"/>
        </w:rPr>
      </w:pPr>
      <w:r>
        <w:rPr>
          <w:bCs/>
          <w:color w:val="000000" w:themeColor="text1"/>
        </w:rPr>
        <w:t xml:space="preserve">Centers for Disease Control and Prevention (CDC), </w:t>
      </w:r>
      <w:r w:rsidR="006C597C">
        <w:rPr>
          <w:bCs/>
          <w:color w:val="000000" w:themeColor="text1"/>
        </w:rPr>
        <w:t xml:space="preserve">Center for Global Health, </w:t>
      </w:r>
      <w:r>
        <w:rPr>
          <w:bCs/>
          <w:color w:val="000000" w:themeColor="text1"/>
        </w:rPr>
        <w:t>Special Emphasis Peer Review Panel</w:t>
      </w:r>
      <w:r w:rsidR="006C597C">
        <w:rPr>
          <w:bCs/>
          <w:color w:val="000000" w:themeColor="text1"/>
        </w:rPr>
        <w:t>, 2016</w:t>
      </w:r>
    </w:p>
    <w:p w14:paraId="38C48B19" w14:textId="77777777" w:rsidR="00B9051B" w:rsidRDefault="00B9051B" w:rsidP="00653F23">
      <w:pPr>
        <w:ind w:left="1440" w:right="-180" w:hanging="1440"/>
        <w:rPr>
          <w:bCs/>
          <w:color w:val="000000" w:themeColor="text1"/>
        </w:rPr>
      </w:pPr>
    </w:p>
    <w:p w14:paraId="67191D2A" w14:textId="77777777" w:rsidR="00DD24DC" w:rsidRDefault="00DD24DC" w:rsidP="00653F23">
      <w:pPr>
        <w:ind w:left="1440" w:right="-180" w:hanging="1440"/>
        <w:rPr>
          <w:bCs/>
          <w:color w:val="000000" w:themeColor="text1"/>
        </w:rPr>
      </w:pPr>
      <w:r>
        <w:rPr>
          <w:bCs/>
          <w:color w:val="000000" w:themeColor="text1"/>
        </w:rPr>
        <w:t>NIH Infectious Disease, Reproductive Health, and Asthma/Pulmonary Conditions (IRAP) study section 02/18-02/20, 2015</w:t>
      </w:r>
    </w:p>
    <w:p w14:paraId="4980C15A" w14:textId="77777777" w:rsidR="00653F23" w:rsidRDefault="00653F23" w:rsidP="005A739E">
      <w:pPr>
        <w:ind w:right="-180"/>
        <w:rPr>
          <w:bCs/>
          <w:color w:val="000000" w:themeColor="text1"/>
        </w:rPr>
      </w:pPr>
    </w:p>
    <w:p w14:paraId="6B868584" w14:textId="77777777" w:rsidR="003D415C" w:rsidRPr="0071499C" w:rsidRDefault="003D415C" w:rsidP="0071499C">
      <w:pPr>
        <w:ind w:left="1440" w:right="-180" w:hanging="1440"/>
        <w:rPr>
          <w:bCs/>
          <w:color w:val="000000" w:themeColor="text1"/>
        </w:rPr>
      </w:pPr>
      <w:r w:rsidRPr="0071499C">
        <w:rPr>
          <w:bCs/>
          <w:color w:val="000000" w:themeColor="text1"/>
        </w:rPr>
        <w:lastRenderedPageBreak/>
        <w:t>NIH Study section</w:t>
      </w:r>
      <w:r w:rsidR="0071499C" w:rsidRPr="0071499C">
        <w:rPr>
          <w:bCs/>
          <w:color w:val="000000" w:themeColor="text1"/>
        </w:rPr>
        <w:t xml:space="preserve"> </w:t>
      </w:r>
      <w:r w:rsidR="0071499C" w:rsidRPr="0071499C">
        <w:rPr>
          <w:rStyle w:val="Strong"/>
          <w:b w:val="0"/>
          <w:color w:val="000000" w:themeColor="text1"/>
        </w:rPr>
        <w:t>ZAI1 RB-A (S1)</w:t>
      </w:r>
      <w:r w:rsidR="00C505BB" w:rsidRPr="00EB65C2">
        <w:rPr>
          <w:b/>
          <w:bCs/>
        </w:rPr>
        <w:t xml:space="preserve"> </w:t>
      </w:r>
      <w:r w:rsidR="00C505BB" w:rsidRPr="00EB65C2">
        <w:rPr>
          <w:bCs/>
        </w:rPr>
        <w:t xml:space="preserve">– </w:t>
      </w:r>
      <w:r w:rsidR="0071499C" w:rsidRPr="0071499C">
        <w:rPr>
          <w:rStyle w:val="Strong"/>
          <w:b w:val="0"/>
          <w:color w:val="000000" w:themeColor="text1"/>
        </w:rPr>
        <w:t>NIAID Special Emphasis Panel</w:t>
      </w:r>
      <w:r w:rsidR="0071499C" w:rsidRPr="0071499C">
        <w:rPr>
          <w:rStyle w:val="Strong"/>
          <w:color w:val="000000" w:themeColor="text1"/>
        </w:rPr>
        <w:t xml:space="preserve"> </w:t>
      </w:r>
      <w:r w:rsidR="00E1406A" w:rsidRPr="00E1406A">
        <w:rPr>
          <w:rStyle w:val="Strong"/>
          <w:b w:val="0"/>
          <w:color w:val="000000" w:themeColor="text1"/>
        </w:rPr>
        <w:t>Limited Competition Women’s Interagency HIV Study (WIHS-V)</w:t>
      </w:r>
      <w:r w:rsidR="00E1406A">
        <w:rPr>
          <w:color w:val="000000" w:themeColor="text1"/>
        </w:rPr>
        <w:t xml:space="preserve">, </w:t>
      </w:r>
      <w:r w:rsidR="00C505BB">
        <w:rPr>
          <w:color w:val="000000" w:themeColor="text1"/>
        </w:rPr>
        <w:t xml:space="preserve">2012 </w:t>
      </w:r>
      <w:r w:rsidR="0071499C">
        <w:rPr>
          <w:color w:val="000000" w:themeColor="text1"/>
        </w:rPr>
        <w:t xml:space="preserve"> </w:t>
      </w:r>
    </w:p>
    <w:p w14:paraId="22BD0168" w14:textId="77777777" w:rsidR="003D415C" w:rsidRDefault="003D415C" w:rsidP="00673D2C">
      <w:pPr>
        <w:ind w:left="1440" w:right="-180" w:hanging="1440"/>
        <w:rPr>
          <w:bCs/>
        </w:rPr>
      </w:pPr>
    </w:p>
    <w:p w14:paraId="47EBAE59" w14:textId="77777777" w:rsidR="00CD609F" w:rsidRPr="00CF1E9B" w:rsidRDefault="00CD609F" w:rsidP="00673D2C">
      <w:pPr>
        <w:ind w:left="1440" w:right="-180" w:hanging="1440"/>
        <w:rPr>
          <w:bCs/>
        </w:rPr>
      </w:pPr>
      <w:r w:rsidRPr="00CF1E9B">
        <w:rPr>
          <w:bCs/>
        </w:rPr>
        <w:t xml:space="preserve">Medical Research Council (MRC), </w:t>
      </w:r>
      <w:r w:rsidR="00CF1E9B" w:rsidRPr="00CF1E9B">
        <w:t>Imperial College London</w:t>
      </w:r>
      <w:r w:rsidR="00CF1E9B">
        <w:t>, United Kingdom 2012</w:t>
      </w:r>
      <w:r w:rsidR="008573FC">
        <w:t xml:space="preserve"> &amp;2014</w:t>
      </w:r>
    </w:p>
    <w:p w14:paraId="378C75AF" w14:textId="77777777" w:rsidR="00CD609F" w:rsidRDefault="00CD609F" w:rsidP="00673D2C">
      <w:pPr>
        <w:ind w:left="1440" w:right="-180" w:hanging="1440"/>
        <w:rPr>
          <w:bCs/>
        </w:rPr>
      </w:pPr>
    </w:p>
    <w:p w14:paraId="228B7CE3" w14:textId="77777777" w:rsidR="00CE5634" w:rsidRDefault="00CE5634" w:rsidP="00673D2C">
      <w:pPr>
        <w:ind w:left="1440" w:right="-180" w:hanging="1440"/>
        <w:rPr>
          <w:bCs/>
        </w:rPr>
      </w:pPr>
      <w:r w:rsidRPr="00EB65C2">
        <w:rPr>
          <w:bCs/>
        </w:rPr>
        <w:t>NIH Study section ZAI1 SM-M (M1)</w:t>
      </w:r>
      <w:r w:rsidR="00EB65C2" w:rsidRPr="00EB65C2">
        <w:rPr>
          <w:b/>
          <w:bCs/>
        </w:rPr>
        <w:t xml:space="preserve"> </w:t>
      </w:r>
      <w:r w:rsidR="00EB65C2" w:rsidRPr="00EB65C2">
        <w:rPr>
          <w:bCs/>
        </w:rPr>
        <w:t>– NIAID Special Emphasis Panel</w:t>
      </w:r>
      <w:r w:rsidR="00C938CA">
        <w:rPr>
          <w:bCs/>
        </w:rPr>
        <w:t>, 20</w:t>
      </w:r>
      <w:r w:rsidR="00EB65C2">
        <w:rPr>
          <w:bCs/>
        </w:rPr>
        <w:t>12</w:t>
      </w:r>
    </w:p>
    <w:p w14:paraId="5C42E0C9" w14:textId="77777777" w:rsidR="00EB65C2" w:rsidRPr="00BF54B0" w:rsidRDefault="00EB65C2" w:rsidP="005A739E">
      <w:pPr>
        <w:ind w:right="-180"/>
        <w:rPr>
          <w:bCs/>
        </w:rPr>
      </w:pPr>
    </w:p>
    <w:p w14:paraId="0CB67470" w14:textId="77777777" w:rsidR="004C1824" w:rsidRPr="007A2951" w:rsidRDefault="00061AF8" w:rsidP="00660B0C">
      <w:pPr>
        <w:ind w:left="1440" w:right="-180" w:hanging="1440"/>
      </w:pPr>
      <w:r w:rsidRPr="007A2951">
        <w:t xml:space="preserve">Creative and Novel Ideas in HIV Research </w:t>
      </w:r>
      <w:r w:rsidR="005D09C8" w:rsidRPr="007A2951">
        <w:t xml:space="preserve">(CINHR) </w:t>
      </w:r>
      <w:r w:rsidRPr="007A2951">
        <w:t xml:space="preserve">Award Program, </w:t>
      </w:r>
      <w:r w:rsidR="007A2951" w:rsidRPr="007A2951">
        <w:rPr>
          <w:iCs/>
        </w:rPr>
        <w:t xml:space="preserve">International AIDS Society &amp; </w:t>
      </w:r>
      <w:r w:rsidRPr="007A2951">
        <w:t>C</w:t>
      </w:r>
      <w:r w:rsidR="007A2951">
        <w:t>enter for AIDS Research</w:t>
      </w:r>
      <w:r w:rsidRPr="007A2951">
        <w:t>/</w:t>
      </w:r>
      <w:r w:rsidR="007A2951">
        <w:t>National Institute of Health,</w:t>
      </w:r>
      <w:r w:rsidRPr="007A2951">
        <w:t xml:space="preserve"> 2010</w:t>
      </w:r>
    </w:p>
    <w:p w14:paraId="4E9D9200" w14:textId="77777777" w:rsidR="00061AF8" w:rsidRPr="00061AF8" w:rsidRDefault="00061AF8" w:rsidP="00B54E02">
      <w:pPr>
        <w:ind w:left="360" w:right="-180" w:hanging="360"/>
      </w:pPr>
    </w:p>
    <w:p w14:paraId="0DF6F560" w14:textId="77777777" w:rsidR="002C7E69" w:rsidRDefault="00310CFB" w:rsidP="00660B0C">
      <w:pPr>
        <w:ind w:left="1440" w:right="-180" w:hanging="1440"/>
        <w:rPr>
          <w:color w:val="000000" w:themeColor="text1"/>
        </w:rPr>
      </w:pPr>
      <w:r w:rsidRPr="001C41B9">
        <w:rPr>
          <w:color w:val="000000" w:themeColor="text1"/>
        </w:rPr>
        <w:t>Uganda National Council for Science and Technology, Uganda Millennium Science Initiative (MSI) Project</w:t>
      </w:r>
      <w:r w:rsidR="00C34CEC" w:rsidRPr="001C41B9">
        <w:rPr>
          <w:color w:val="000000" w:themeColor="text1"/>
        </w:rPr>
        <w:t xml:space="preserve">, </w:t>
      </w:r>
      <w:r w:rsidRPr="001C41B9">
        <w:rPr>
          <w:color w:val="000000" w:themeColor="text1"/>
        </w:rPr>
        <w:t>World Bank</w:t>
      </w:r>
      <w:r w:rsidR="00766E26" w:rsidRPr="001C41B9">
        <w:rPr>
          <w:color w:val="000000" w:themeColor="text1"/>
        </w:rPr>
        <w:t xml:space="preserve">, 2007 &amp; </w:t>
      </w:r>
      <w:r w:rsidR="00016DF0" w:rsidRPr="001C41B9">
        <w:rPr>
          <w:color w:val="000000" w:themeColor="text1"/>
        </w:rPr>
        <w:t>08</w:t>
      </w:r>
    </w:p>
    <w:p w14:paraId="56302284" w14:textId="77777777" w:rsidR="00A504D5" w:rsidRPr="001C41B9" w:rsidRDefault="00A504D5" w:rsidP="00A504D5">
      <w:pPr>
        <w:ind w:right="-180"/>
        <w:rPr>
          <w:color w:val="000000" w:themeColor="text1"/>
        </w:rPr>
      </w:pPr>
    </w:p>
    <w:p w14:paraId="0FA8F61A" w14:textId="77777777" w:rsidR="00283AF2" w:rsidRDefault="00283AF2" w:rsidP="009D34D8">
      <w:pPr>
        <w:rPr>
          <w:b/>
        </w:rPr>
      </w:pPr>
    </w:p>
    <w:p w14:paraId="5FF5F63F" w14:textId="77777777" w:rsidR="005A739E" w:rsidRDefault="00801E9B">
      <w:pPr>
        <w:rPr>
          <w:b/>
        </w:rPr>
      </w:pPr>
      <w:r>
        <w:rPr>
          <w:b/>
        </w:rPr>
        <w:t xml:space="preserve">UAB Grant </w:t>
      </w:r>
      <w:r w:rsidR="00247463">
        <w:rPr>
          <w:b/>
        </w:rPr>
        <w:t xml:space="preserve">Proposal </w:t>
      </w:r>
      <w:r>
        <w:rPr>
          <w:b/>
        </w:rPr>
        <w:t>Review</w:t>
      </w:r>
    </w:p>
    <w:p w14:paraId="79F4AE91" w14:textId="77777777" w:rsidR="005A739E" w:rsidRDefault="005A739E">
      <w:pPr>
        <w:rPr>
          <w:b/>
        </w:rPr>
      </w:pPr>
    </w:p>
    <w:p w14:paraId="2472E99A" w14:textId="7A1C4C78" w:rsidR="0072246E" w:rsidRPr="00EB65C2" w:rsidRDefault="0072246E" w:rsidP="0072246E">
      <w:pPr>
        <w:ind w:left="1440" w:right="-180" w:hanging="1440"/>
        <w:rPr>
          <w:b/>
          <w:bCs/>
        </w:rPr>
      </w:pPr>
      <w:r>
        <w:rPr>
          <w:bCs/>
          <w:color w:val="000000" w:themeColor="text1"/>
        </w:rPr>
        <w:t xml:space="preserve">Pilot Project, CFAR/CCTS, </w:t>
      </w:r>
      <w:r>
        <w:rPr>
          <w:bCs/>
        </w:rPr>
        <w:t>University of Alabama at Birmingham, 2020</w:t>
      </w:r>
    </w:p>
    <w:p w14:paraId="4535004F" w14:textId="76E403CE" w:rsidR="0072246E" w:rsidRDefault="0072246E" w:rsidP="005A739E">
      <w:pPr>
        <w:ind w:left="1440" w:right="-180" w:hanging="1440"/>
        <w:rPr>
          <w:bCs/>
          <w:color w:val="000000" w:themeColor="text1"/>
        </w:rPr>
      </w:pPr>
    </w:p>
    <w:p w14:paraId="3AD9EF28" w14:textId="54F1396D" w:rsidR="005A739E" w:rsidRDefault="00247463" w:rsidP="005A739E">
      <w:pPr>
        <w:ind w:left="1440" w:right="-180" w:hanging="1440"/>
        <w:rPr>
          <w:bCs/>
          <w:color w:val="000000" w:themeColor="text1"/>
        </w:rPr>
      </w:pPr>
      <w:r>
        <w:rPr>
          <w:bCs/>
          <w:color w:val="000000" w:themeColor="text1"/>
        </w:rPr>
        <w:t xml:space="preserve">Pilot Project, </w:t>
      </w:r>
      <w:proofErr w:type="spellStart"/>
      <w:r w:rsidR="005A739E">
        <w:rPr>
          <w:bCs/>
          <w:color w:val="000000" w:themeColor="text1"/>
        </w:rPr>
        <w:t>Kaul</w:t>
      </w:r>
      <w:proofErr w:type="spellEnd"/>
      <w:r w:rsidR="005A739E">
        <w:rPr>
          <w:bCs/>
          <w:color w:val="000000" w:themeColor="text1"/>
        </w:rPr>
        <w:t xml:space="preserve"> Pediatric Research Institute, Children’s of Alabama Funds Research Initiatives, 2016</w:t>
      </w:r>
    </w:p>
    <w:p w14:paraId="55B89C62" w14:textId="77777777" w:rsidR="005A739E" w:rsidRDefault="005A739E" w:rsidP="005A739E">
      <w:pPr>
        <w:ind w:left="1440" w:right="-180" w:hanging="1440"/>
        <w:rPr>
          <w:bCs/>
          <w:color w:val="000000" w:themeColor="text1"/>
        </w:rPr>
      </w:pPr>
    </w:p>
    <w:p w14:paraId="2654470D" w14:textId="77777777" w:rsidR="005A739E" w:rsidRDefault="00247463" w:rsidP="005A739E">
      <w:pPr>
        <w:ind w:left="1440" w:right="-180" w:hanging="1440"/>
        <w:rPr>
          <w:bCs/>
          <w:color w:val="000000" w:themeColor="text1"/>
        </w:rPr>
      </w:pPr>
      <w:r>
        <w:t xml:space="preserve">Pilot Project, </w:t>
      </w:r>
      <w:r w:rsidR="005A739E">
        <w:t>Center for Healthy African American Men</w:t>
      </w:r>
      <w:r>
        <w:t xml:space="preserve"> through Partnerships (CHAAMPS), UAB, 2016</w:t>
      </w:r>
    </w:p>
    <w:p w14:paraId="0A368356" w14:textId="77777777" w:rsidR="005A739E" w:rsidRDefault="005A739E" w:rsidP="005A739E">
      <w:pPr>
        <w:ind w:left="1440" w:right="-180" w:hanging="1440"/>
        <w:rPr>
          <w:bCs/>
          <w:color w:val="000000" w:themeColor="text1"/>
        </w:rPr>
      </w:pPr>
    </w:p>
    <w:p w14:paraId="685923E6" w14:textId="77777777" w:rsidR="005A739E" w:rsidRDefault="005A739E" w:rsidP="005A739E">
      <w:pPr>
        <w:ind w:left="1440" w:right="-180" w:hanging="1440"/>
        <w:rPr>
          <w:bCs/>
          <w:color w:val="000000" w:themeColor="text1"/>
        </w:rPr>
      </w:pPr>
      <w:r>
        <w:rPr>
          <w:bCs/>
          <w:color w:val="000000" w:themeColor="text1"/>
        </w:rPr>
        <w:t>American Cancer Center Faculty Development Grant - UAB Comprehensive Cancer Center, 2014</w:t>
      </w:r>
    </w:p>
    <w:p w14:paraId="3EC32E75" w14:textId="77777777" w:rsidR="005A739E" w:rsidRDefault="005A739E">
      <w:pPr>
        <w:rPr>
          <w:b/>
        </w:rPr>
      </w:pPr>
    </w:p>
    <w:p w14:paraId="60DA1AAA" w14:textId="77777777" w:rsidR="005A739E" w:rsidRPr="00EB65C2" w:rsidRDefault="005A739E" w:rsidP="00660B0C">
      <w:pPr>
        <w:ind w:left="1440" w:right="-180" w:hanging="1440"/>
        <w:rPr>
          <w:b/>
          <w:bCs/>
        </w:rPr>
      </w:pPr>
      <w:r>
        <w:rPr>
          <w:bCs/>
        </w:rPr>
        <w:t>2011 Back of the Envelope Award, Dean’s Office, School of Public Health, University of Alabama at Birmingham</w:t>
      </w:r>
    </w:p>
    <w:p w14:paraId="2A3DD5A2" w14:textId="77777777" w:rsidR="00D4408B" w:rsidRDefault="00D4408B">
      <w:pPr>
        <w:rPr>
          <w:b/>
        </w:rPr>
      </w:pPr>
    </w:p>
    <w:p w14:paraId="21397495" w14:textId="77777777" w:rsidR="00F44B19" w:rsidRDefault="00F44B19" w:rsidP="009D34D8">
      <w:pPr>
        <w:rPr>
          <w:b/>
        </w:rPr>
      </w:pPr>
    </w:p>
    <w:p w14:paraId="343A2B9B" w14:textId="77777777" w:rsidR="002C7E69" w:rsidRPr="00BF54B0" w:rsidRDefault="002C7E69" w:rsidP="009D34D8">
      <w:pPr>
        <w:rPr>
          <w:b/>
        </w:rPr>
      </w:pPr>
      <w:r w:rsidRPr="00BF54B0">
        <w:rPr>
          <w:b/>
        </w:rPr>
        <w:t>Review of Conference Abstracts:</w:t>
      </w:r>
    </w:p>
    <w:p w14:paraId="36A7AAFB" w14:textId="77777777" w:rsidR="002C7E69" w:rsidRPr="00EA260D" w:rsidRDefault="002C7E69" w:rsidP="002C7E69">
      <w:pPr>
        <w:ind w:right="-180"/>
      </w:pPr>
      <w:r w:rsidRPr="00BF54B0">
        <w:t xml:space="preserve"> </w:t>
      </w:r>
    </w:p>
    <w:p w14:paraId="59573892" w14:textId="77777777" w:rsidR="00EA260D" w:rsidRPr="00EA260D" w:rsidRDefault="00EA260D" w:rsidP="00EA260D">
      <w:pPr>
        <w:ind w:left="1440" w:right="-187" w:hanging="1440"/>
        <w:rPr>
          <w:rFonts w:cs="Arial"/>
          <w:b/>
          <w:szCs w:val="22"/>
        </w:rPr>
      </w:pPr>
      <w:r w:rsidRPr="00EA260D">
        <w:rPr>
          <w:rFonts w:cs="Arial"/>
          <w:color w:val="000000"/>
          <w:szCs w:val="22"/>
        </w:rPr>
        <w:t xml:space="preserve">Scientific Program Committee Member, </w:t>
      </w:r>
      <w:r w:rsidRPr="00EA260D">
        <w:rPr>
          <w:rFonts w:cs="Arial"/>
          <w:szCs w:val="22"/>
        </w:rPr>
        <w:t xml:space="preserve">The </w:t>
      </w:r>
      <w:r w:rsidRPr="00EA260D">
        <w:rPr>
          <w:rStyle w:val="Strong"/>
          <w:rFonts w:cs="Arial"/>
          <w:b w:val="0"/>
          <w:szCs w:val="22"/>
        </w:rPr>
        <w:t xml:space="preserve">16th Annual </w:t>
      </w:r>
      <w:proofErr w:type="spellStart"/>
      <w:r w:rsidRPr="00EA260D">
        <w:rPr>
          <w:rStyle w:val="Strong"/>
          <w:rFonts w:cs="Arial"/>
          <w:b w:val="0"/>
          <w:szCs w:val="22"/>
        </w:rPr>
        <w:t>MidSouth</w:t>
      </w:r>
      <w:proofErr w:type="spellEnd"/>
      <w:r w:rsidRPr="00EA260D">
        <w:rPr>
          <w:rStyle w:val="Strong"/>
          <w:rFonts w:cs="Arial"/>
          <w:b w:val="0"/>
          <w:szCs w:val="22"/>
        </w:rPr>
        <w:t xml:space="preserve"> Conference on Computational Biology and Bioinformatics (MCBIOS ’19)</w:t>
      </w:r>
    </w:p>
    <w:p w14:paraId="02222DA2" w14:textId="77777777" w:rsidR="00EA260D" w:rsidRDefault="00EA260D" w:rsidP="00660B0C">
      <w:pPr>
        <w:ind w:left="1440" w:right="-180" w:hanging="1440"/>
      </w:pPr>
    </w:p>
    <w:p w14:paraId="743D453D" w14:textId="77777777" w:rsidR="001E1B20" w:rsidRDefault="002C7E69" w:rsidP="00660B0C">
      <w:pPr>
        <w:ind w:left="1440" w:right="-180" w:hanging="1440"/>
      </w:pPr>
      <w:r w:rsidRPr="00BF54B0">
        <w:t>Annual American Public Health Association (APHA), Academic Public Health Caucus program (2007</w:t>
      </w:r>
      <w:r w:rsidR="002228AF">
        <w:t>-</w:t>
      </w:r>
      <w:r w:rsidR="0034520E">
        <w:t>1</w:t>
      </w:r>
      <w:r w:rsidR="00BA488C">
        <w:t>3</w:t>
      </w:r>
      <w:r w:rsidRPr="00BF54B0">
        <w:t>)</w:t>
      </w:r>
    </w:p>
    <w:p w14:paraId="6D962780" w14:textId="77777777" w:rsidR="00EE1B48" w:rsidRPr="00EE1B48" w:rsidRDefault="00EE1B48" w:rsidP="001E1B20">
      <w:pPr>
        <w:ind w:left="360" w:right="-180" w:hanging="360"/>
      </w:pPr>
    </w:p>
    <w:p w14:paraId="34765176" w14:textId="77777777" w:rsidR="00EE1B48" w:rsidRDefault="00EE1B48" w:rsidP="001E1B20">
      <w:pPr>
        <w:ind w:left="360" w:right="-180" w:hanging="360"/>
      </w:pPr>
      <w:r w:rsidRPr="00EE1B48">
        <w:t>International AIDS Conference (AIDS 2010</w:t>
      </w:r>
      <w:r w:rsidR="0034520E">
        <w:t>-</w:t>
      </w:r>
      <w:r w:rsidR="00EA260D">
        <w:t>present</w:t>
      </w:r>
      <w:r w:rsidRPr="00EE1B48">
        <w:t>)</w:t>
      </w:r>
    </w:p>
    <w:p w14:paraId="3A1FEE5D" w14:textId="77777777" w:rsidR="00F966D5" w:rsidRDefault="00F966D5" w:rsidP="001E1B20">
      <w:pPr>
        <w:ind w:left="360" w:right="-180" w:hanging="360"/>
      </w:pPr>
    </w:p>
    <w:p w14:paraId="76083F19" w14:textId="77777777" w:rsidR="00F966D5" w:rsidRDefault="00F966D5" w:rsidP="001E1B20">
      <w:pPr>
        <w:ind w:left="360" w:right="-180" w:hanging="360"/>
      </w:pPr>
      <w:r>
        <w:t>Translational Science 2013 Meeting: Improving Health Through Research and Training (2013)</w:t>
      </w:r>
    </w:p>
    <w:p w14:paraId="35698FB4" w14:textId="77777777" w:rsidR="00284F16" w:rsidRDefault="00284F16" w:rsidP="001E1B20">
      <w:pPr>
        <w:ind w:left="360" w:right="-180" w:hanging="360"/>
      </w:pPr>
    </w:p>
    <w:p w14:paraId="2DBABC57" w14:textId="77777777" w:rsidR="006E1EEC" w:rsidRDefault="006E1EEC" w:rsidP="00DA31B1">
      <w:pPr>
        <w:rPr>
          <w:b/>
          <w:caps/>
        </w:rPr>
      </w:pPr>
    </w:p>
    <w:p w14:paraId="6FD8282D" w14:textId="77777777" w:rsidR="00572FEB" w:rsidRDefault="00572FEB" w:rsidP="00DA31B1">
      <w:pPr>
        <w:rPr>
          <w:b/>
          <w:caps/>
        </w:rPr>
      </w:pPr>
    </w:p>
    <w:p w14:paraId="528A26A1" w14:textId="77777777" w:rsidR="00DA31B1" w:rsidRPr="00BF54B0" w:rsidRDefault="00180F72" w:rsidP="00DA31B1">
      <w:pPr>
        <w:rPr>
          <w:b/>
          <w:caps/>
        </w:rPr>
      </w:pPr>
      <w:r>
        <w:rPr>
          <w:b/>
          <w:caps/>
        </w:rPr>
        <w:t>Book/</w:t>
      </w:r>
      <w:r w:rsidR="00DA31B1" w:rsidRPr="00BF54B0">
        <w:rPr>
          <w:b/>
          <w:caps/>
        </w:rPr>
        <w:t>Book Chapter:</w:t>
      </w:r>
    </w:p>
    <w:p w14:paraId="18F8D811" w14:textId="77777777" w:rsidR="00F53429" w:rsidRDefault="00F53429" w:rsidP="00DA31B1">
      <w:pPr>
        <w:pStyle w:val="BodyTextIndent"/>
        <w:ind w:left="0" w:firstLine="0"/>
        <w:rPr>
          <w:b/>
        </w:rPr>
      </w:pPr>
    </w:p>
    <w:p w14:paraId="1D85B508" w14:textId="77777777" w:rsidR="00DA31B1" w:rsidRPr="00180E59" w:rsidRDefault="00DA31B1" w:rsidP="00DA31B1">
      <w:pPr>
        <w:pStyle w:val="BodyTextIndent"/>
        <w:ind w:left="0" w:firstLine="0"/>
        <w:rPr>
          <w:color w:val="000000"/>
        </w:rPr>
      </w:pPr>
      <w:r w:rsidRPr="00180E59">
        <w:rPr>
          <w:b/>
        </w:rPr>
        <w:t>Shrestha S</w:t>
      </w:r>
      <w:r w:rsidRPr="00180E59">
        <w:t xml:space="preserve"> &amp; Arnett DK. Research Methods for Genetic Studies. </w:t>
      </w:r>
      <w:r w:rsidRPr="00180E59">
        <w:rPr>
          <w:i/>
        </w:rPr>
        <w:t>In</w:t>
      </w:r>
      <w:r w:rsidRPr="00180E59">
        <w:t xml:space="preserve"> Essentials of Clinical Research</w:t>
      </w:r>
      <w:r w:rsidR="00D03197" w:rsidRPr="00180E59">
        <w:t xml:space="preserve"> (</w:t>
      </w:r>
      <w:r w:rsidR="00180E59">
        <w:t>1</w:t>
      </w:r>
      <w:r w:rsidR="00180E59" w:rsidRPr="00180E59">
        <w:rPr>
          <w:vertAlign w:val="superscript"/>
        </w:rPr>
        <w:t>st</w:t>
      </w:r>
      <w:r w:rsidR="00180E59">
        <w:t xml:space="preserve"> edition </w:t>
      </w:r>
      <w:r w:rsidR="00D03197" w:rsidRPr="00180E59">
        <w:rPr>
          <w:rStyle w:val="Emphasis"/>
          <w:i w:val="0"/>
        </w:rPr>
        <w:t>2008)</w:t>
      </w:r>
      <w:r w:rsidRPr="00180E59">
        <w:t xml:space="preserve">. </w:t>
      </w:r>
      <w:proofErr w:type="spellStart"/>
      <w:r w:rsidRPr="00180E59">
        <w:rPr>
          <w:rStyle w:val="Emphasis"/>
          <w:i w:val="0"/>
        </w:rPr>
        <w:t>Glasser</w:t>
      </w:r>
      <w:proofErr w:type="spellEnd"/>
      <w:r w:rsidRPr="00180E59">
        <w:rPr>
          <w:rStyle w:val="Emphasis"/>
          <w:i w:val="0"/>
        </w:rPr>
        <w:t>, SP (</w:t>
      </w:r>
      <w:proofErr w:type="spellStart"/>
      <w:r w:rsidRPr="00180E59">
        <w:rPr>
          <w:rStyle w:val="Emphasis"/>
        </w:rPr>
        <w:t>ed</w:t>
      </w:r>
      <w:proofErr w:type="spellEnd"/>
      <w:r w:rsidRPr="00180E59">
        <w:rPr>
          <w:rStyle w:val="Emphasis"/>
          <w:i w:val="0"/>
        </w:rPr>
        <w:t>), Springer, NY.</w:t>
      </w:r>
      <w:r w:rsidR="00D03197" w:rsidRPr="00180E59">
        <w:rPr>
          <w:rStyle w:val="Emphasis"/>
          <w:i w:val="0"/>
        </w:rPr>
        <w:t xml:space="preserve"> </w:t>
      </w:r>
      <w:r w:rsidR="00D03197" w:rsidRPr="00180E59">
        <w:rPr>
          <w:bCs/>
          <w:color w:val="000000"/>
        </w:rPr>
        <w:t xml:space="preserve">ISBN# </w:t>
      </w:r>
      <w:r w:rsidR="00180E59">
        <w:rPr>
          <w:color w:val="000000"/>
        </w:rPr>
        <w:t>9781402084850</w:t>
      </w:r>
      <w:r w:rsidR="00181FB7" w:rsidRPr="00180E59">
        <w:rPr>
          <w:color w:val="000000"/>
        </w:rPr>
        <w:t xml:space="preserve"> (2</w:t>
      </w:r>
      <w:r w:rsidR="00181FB7" w:rsidRPr="00180E59">
        <w:rPr>
          <w:color w:val="000000"/>
          <w:vertAlign w:val="superscript"/>
        </w:rPr>
        <w:t>nd</w:t>
      </w:r>
      <w:r w:rsidR="00181FB7" w:rsidRPr="00180E59">
        <w:rPr>
          <w:color w:val="000000"/>
        </w:rPr>
        <w:t xml:space="preserve"> edition</w:t>
      </w:r>
      <w:r w:rsidR="00180E59">
        <w:rPr>
          <w:color w:val="000000"/>
        </w:rPr>
        <w:t>, Springer International Publishing Switzerland 2014</w:t>
      </w:r>
      <w:r w:rsidR="00181FB7" w:rsidRPr="00180E59">
        <w:rPr>
          <w:color w:val="000000"/>
        </w:rPr>
        <w:t xml:space="preserve"> </w:t>
      </w:r>
      <w:r w:rsidR="00180E59" w:rsidRPr="00180E59">
        <w:t>DOI 10.1007/978-3-319-05470-4_11</w:t>
      </w:r>
      <w:r w:rsidR="00181FB7" w:rsidRPr="00180E59">
        <w:rPr>
          <w:color w:val="000000"/>
        </w:rPr>
        <w:t>)</w:t>
      </w:r>
    </w:p>
    <w:p w14:paraId="2D7EB7DE" w14:textId="77777777" w:rsidR="00181FB7" w:rsidRDefault="00181FB7" w:rsidP="00DA31B1">
      <w:pPr>
        <w:pStyle w:val="BodyTextIndent"/>
        <w:ind w:left="0" w:firstLine="0"/>
        <w:rPr>
          <w:color w:val="000000"/>
        </w:rPr>
      </w:pPr>
    </w:p>
    <w:p w14:paraId="71608FD2" w14:textId="77777777" w:rsidR="00181FB7" w:rsidRPr="00181FB7" w:rsidRDefault="00181FB7" w:rsidP="00181FB7">
      <w:pPr>
        <w:pStyle w:val="BodyText"/>
        <w:autoSpaceDE w:val="0"/>
        <w:autoSpaceDN w:val="0"/>
        <w:spacing w:before="0"/>
        <w:ind w:right="0"/>
        <w:rPr>
          <w:color w:val="000000"/>
        </w:rPr>
      </w:pPr>
      <w:r w:rsidRPr="00181FB7">
        <w:rPr>
          <w:b/>
          <w:color w:val="000000"/>
        </w:rPr>
        <w:t>Shrestha S.</w:t>
      </w:r>
      <w:r w:rsidRPr="00181FB7">
        <w:rPr>
          <w:color w:val="000000"/>
        </w:rPr>
        <w:t xml:space="preserve"> Mendelian Genetics. </w:t>
      </w:r>
      <w:r w:rsidRPr="00181FB7">
        <w:rPr>
          <w:i/>
          <w:color w:val="000000"/>
        </w:rPr>
        <w:t xml:space="preserve">In </w:t>
      </w:r>
      <w:r w:rsidRPr="00181FB7">
        <w:rPr>
          <w:iCs/>
          <w:color w:val="000000"/>
        </w:rPr>
        <w:t>Cardiovascular Genetics and Gen</w:t>
      </w:r>
      <w:r w:rsidR="000D16AD">
        <w:rPr>
          <w:iCs/>
          <w:color w:val="000000"/>
        </w:rPr>
        <w:t>omics in Clinical Practice (2015</w:t>
      </w:r>
      <w:r w:rsidRPr="00181FB7">
        <w:rPr>
          <w:iCs/>
          <w:color w:val="000000"/>
        </w:rPr>
        <w:t>). Arnett, DA &amp; Shah, SJ (</w:t>
      </w:r>
      <w:proofErr w:type="spellStart"/>
      <w:r w:rsidRPr="00181FB7">
        <w:rPr>
          <w:iCs/>
          <w:color w:val="000000"/>
        </w:rPr>
        <w:t>eds</w:t>
      </w:r>
      <w:proofErr w:type="spellEnd"/>
      <w:r w:rsidRPr="00181FB7">
        <w:rPr>
          <w:iCs/>
          <w:color w:val="000000"/>
        </w:rPr>
        <w:t>)</w:t>
      </w:r>
      <w:r w:rsidR="000D16AD">
        <w:rPr>
          <w:iCs/>
          <w:color w:val="000000"/>
        </w:rPr>
        <w:t>, Demos Medical Publishing</w:t>
      </w:r>
      <w:r w:rsidR="00F51877">
        <w:rPr>
          <w:iCs/>
          <w:color w:val="000000"/>
        </w:rPr>
        <w:t>. ISBN# 9781620700143</w:t>
      </w:r>
      <w:r w:rsidRPr="00181FB7">
        <w:rPr>
          <w:iCs/>
          <w:color w:val="000000"/>
        </w:rPr>
        <w:t xml:space="preserve"> </w:t>
      </w:r>
    </w:p>
    <w:p w14:paraId="207A52C4" w14:textId="77777777" w:rsidR="00DA31B1" w:rsidRPr="00BF54B0" w:rsidRDefault="00DA31B1" w:rsidP="00DA31B1">
      <w:pPr>
        <w:pStyle w:val="BodyText"/>
        <w:autoSpaceDE w:val="0"/>
        <w:autoSpaceDN w:val="0"/>
        <w:spacing w:before="0"/>
        <w:ind w:right="0"/>
        <w:rPr>
          <w:b/>
          <w:bCs/>
        </w:rPr>
      </w:pPr>
    </w:p>
    <w:p w14:paraId="0FC5FD33" w14:textId="77777777" w:rsidR="00DA31B1" w:rsidRDefault="00DA31B1" w:rsidP="00DA31B1">
      <w:pPr>
        <w:pStyle w:val="BodyText"/>
        <w:autoSpaceDE w:val="0"/>
        <w:autoSpaceDN w:val="0"/>
        <w:spacing w:before="0"/>
        <w:ind w:right="0"/>
        <w:rPr>
          <w:color w:val="000000"/>
        </w:rPr>
      </w:pPr>
      <w:r w:rsidRPr="00BF54B0">
        <w:rPr>
          <w:b/>
          <w:bCs/>
        </w:rPr>
        <w:t>Shrestha S</w:t>
      </w:r>
      <w:r w:rsidRPr="00BF54B0">
        <w:rPr>
          <w:bCs/>
        </w:rPr>
        <w:t xml:space="preserve">, </w:t>
      </w:r>
      <w:r w:rsidRPr="00BF54B0">
        <w:rPr>
          <w:bCs/>
          <w:color w:val="000000"/>
        </w:rPr>
        <w:t xml:space="preserve">Genetic and molecular epidemiology studies of HIV susceptibility and needle sharing among injection drug users in </w:t>
      </w:r>
      <w:smartTag w:uri="urn:schemas-microsoft-com:office:smarttags" w:element="City">
        <w:smartTag w:uri="urn:schemas-microsoft-com:office:smarttags" w:element="place">
          <w:r w:rsidRPr="00BF54B0">
            <w:rPr>
              <w:bCs/>
              <w:color w:val="000000"/>
            </w:rPr>
            <w:t>Baltimore</w:t>
          </w:r>
        </w:smartTag>
      </w:smartTag>
      <w:r w:rsidRPr="00BF54B0">
        <w:rPr>
          <w:bCs/>
          <w:color w:val="000000"/>
        </w:rPr>
        <w:t xml:space="preserve"> (2006). </w:t>
      </w:r>
      <w:proofErr w:type="spellStart"/>
      <w:r w:rsidRPr="00BF54B0">
        <w:rPr>
          <w:bCs/>
          <w:color w:val="000000"/>
        </w:rPr>
        <w:t>Proquest</w:t>
      </w:r>
      <w:proofErr w:type="spellEnd"/>
      <w:r w:rsidRPr="00BF54B0">
        <w:rPr>
          <w:bCs/>
          <w:color w:val="000000"/>
        </w:rPr>
        <w:t xml:space="preserve"> Publications: ISBN# </w:t>
      </w:r>
      <w:r w:rsidRPr="00BF54B0">
        <w:rPr>
          <w:color w:val="000000"/>
        </w:rPr>
        <w:t>0496164880.</w:t>
      </w:r>
    </w:p>
    <w:p w14:paraId="398F58C2" w14:textId="77777777" w:rsidR="00613FD3" w:rsidRDefault="00613FD3" w:rsidP="00DA31B1">
      <w:pPr>
        <w:pStyle w:val="BodyText"/>
        <w:autoSpaceDE w:val="0"/>
        <w:autoSpaceDN w:val="0"/>
        <w:spacing w:before="0"/>
        <w:ind w:right="0"/>
        <w:rPr>
          <w:color w:val="000000"/>
        </w:rPr>
      </w:pPr>
    </w:p>
    <w:p w14:paraId="4B4CCC0A" w14:textId="77777777" w:rsidR="00C42E79" w:rsidRPr="00C42E79" w:rsidRDefault="00613FD3" w:rsidP="00C42E79">
      <w:pPr>
        <w:pStyle w:val="BodyText"/>
        <w:autoSpaceDE w:val="0"/>
        <w:autoSpaceDN w:val="0"/>
        <w:spacing w:before="0"/>
        <w:ind w:right="0"/>
      </w:pPr>
      <w:proofErr w:type="spellStart"/>
      <w:r w:rsidRPr="00BF54B0">
        <w:t>Kaslow</w:t>
      </w:r>
      <w:proofErr w:type="spellEnd"/>
      <w:r w:rsidRPr="00BF54B0">
        <w:t xml:space="preserve"> RA, </w:t>
      </w:r>
      <w:r w:rsidRPr="00BF54B0">
        <w:rPr>
          <w:b/>
        </w:rPr>
        <w:t>Shrestha S</w:t>
      </w:r>
      <w:r w:rsidRPr="00BF54B0">
        <w:t xml:space="preserve"> and Tang, J. (April 2008) Susceptibility to Human Infectious Diseases, Genetics of. In: ENCYCLOPEDIA OF LIFE SCIENCES. John Wiley &amp; Sons, Ltd: </w:t>
      </w:r>
      <w:proofErr w:type="spellStart"/>
      <w:r w:rsidRPr="00BF54B0">
        <w:t>Chichester</w:t>
      </w:r>
      <w:proofErr w:type="spellEnd"/>
      <w:r w:rsidRPr="00BF54B0">
        <w:t xml:space="preserve"> http://www.els.net/ [DOI: 10.1002/9780470015902.a0020761]</w:t>
      </w:r>
    </w:p>
    <w:p w14:paraId="5C3C72FF" w14:textId="77777777" w:rsidR="00AD4FB1" w:rsidRDefault="00AD4FB1" w:rsidP="0041507D">
      <w:pPr>
        <w:ind w:right="-180"/>
        <w:rPr>
          <w:b/>
        </w:rPr>
      </w:pPr>
    </w:p>
    <w:p w14:paraId="161498E6" w14:textId="77777777" w:rsidR="00235645" w:rsidRDefault="00235645" w:rsidP="0041507D">
      <w:pPr>
        <w:ind w:right="-180"/>
        <w:rPr>
          <w:b/>
        </w:rPr>
      </w:pPr>
      <w:r w:rsidRPr="00235645">
        <w:rPr>
          <w:b/>
        </w:rPr>
        <w:t>Editorial</w:t>
      </w:r>
      <w:r>
        <w:rPr>
          <w:b/>
        </w:rPr>
        <w:t xml:space="preserve"> </w:t>
      </w:r>
    </w:p>
    <w:p w14:paraId="2F3A777D" w14:textId="77777777" w:rsidR="00235645" w:rsidRDefault="00235645" w:rsidP="0041507D">
      <w:pPr>
        <w:ind w:right="-180"/>
        <w:rPr>
          <w:b/>
        </w:rPr>
      </w:pPr>
    </w:p>
    <w:p w14:paraId="7106B845" w14:textId="75C89DC1" w:rsidR="00235645" w:rsidRDefault="00235645" w:rsidP="0041507D">
      <w:pPr>
        <w:ind w:right="-180"/>
      </w:pPr>
      <w:r>
        <w:rPr>
          <w:b/>
        </w:rPr>
        <w:t>Shrestha S</w:t>
      </w:r>
      <w:r>
        <w:t xml:space="preserve"> Challenges and Opportunities of Public Health Research in Nepal. Kathmandu University Medical Journal 12: Jan-Mar 2014, 1-3.</w:t>
      </w:r>
    </w:p>
    <w:p w14:paraId="2C58DC24" w14:textId="3350231E" w:rsidR="00AB10F0" w:rsidRDefault="00AB10F0" w:rsidP="0041507D">
      <w:pPr>
        <w:ind w:right="-180"/>
      </w:pPr>
    </w:p>
    <w:p w14:paraId="24600A32" w14:textId="77BE08CD" w:rsidR="00AB10F0" w:rsidRDefault="00AB10F0" w:rsidP="0041507D">
      <w:pPr>
        <w:ind w:right="-180"/>
      </w:pPr>
      <w:r>
        <w:rPr>
          <w:rStyle w:val="docsum-authors"/>
        </w:rPr>
        <w:t xml:space="preserve">Padilla LA, Portman MA, </w:t>
      </w:r>
      <w:r>
        <w:rPr>
          <w:rStyle w:val="docsum-authors"/>
          <w:b/>
          <w:bCs/>
        </w:rPr>
        <w:t xml:space="preserve">Shrestha S. </w:t>
      </w:r>
      <w:r>
        <w:rPr>
          <w:rStyle w:val="docsum-journal-citation"/>
        </w:rPr>
        <w:t xml:space="preserve">J </w:t>
      </w:r>
      <w:proofErr w:type="spellStart"/>
      <w:r>
        <w:rPr>
          <w:rStyle w:val="docsum-journal-citation"/>
        </w:rPr>
        <w:t>Pediatr</w:t>
      </w:r>
      <w:proofErr w:type="spellEnd"/>
      <w:r>
        <w:rPr>
          <w:rStyle w:val="docsum-journal-citation"/>
        </w:rPr>
        <w:t>. Reply: Racial disparities in Kawasaki disease are the effect not the cause 2020 Nov 22:S0022-3476(20)31434-7.</w:t>
      </w:r>
    </w:p>
    <w:p w14:paraId="29D8224F" w14:textId="77777777" w:rsidR="00832A48" w:rsidRDefault="00832A48" w:rsidP="0041507D">
      <w:pPr>
        <w:ind w:right="-180"/>
        <w:rPr>
          <w:b/>
          <w:bCs/>
          <w:caps/>
        </w:rPr>
      </w:pPr>
    </w:p>
    <w:p w14:paraId="63A8F242" w14:textId="77777777" w:rsidR="00263230" w:rsidRDefault="00263230" w:rsidP="00D13C49">
      <w:pPr>
        <w:rPr>
          <w:b/>
          <w:bCs/>
          <w:caps/>
        </w:rPr>
      </w:pPr>
    </w:p>
    <w:p w14:paraId="6362CBB4" w14:textId="77777777" w:rsidR="00A479CF" w:rsidRPr="006A3A5C" w:rsidRDefault="00354D58" w:rsidP="00D13C49">
      <w:pPr>
        <w:rPr>
          <w:b/>
          <w:bCs/>
          <w:caps/>
        </w:rPr>
      </w:pPr>
      <w:r w:rsidRPr="00BF54B0">
        <w:rPr>
          <w:b/>
          <w:bCs/>
          <w:caps/>
        </w:rPr>
        <w:t>Publications</w:t>
      </w:r>
      <w:r w:rsidR="000F1421">
        <w:rPr>
          <w:b/>
          <w:bCs/>
          <w:caps/>
        </w:rPr>
        <w:t xml:space="preserve"> (</w:t>
      </w:r>
      <w:r w:rsidR="000F1421">
        <w:rPr>
          <w:b/>
          <w:bCs/>
        </w:rPr>
        <w:t>peer-reviewed)</w:t>
      </w:r>
      <w:r w:rsidRPr="00BF54B0">
        <w:rPr>
          <w:b/>
          <w:caps/>
        </w:rPr>
        <w:t>:</w:t>
      </w:r>
    </w:p>
    <w:p w14:paraId="602DB0A6" w14:textId="77777777" w:rsidR="00C21367" w:rsidRDefault="00C21367" w:rsidP="00C936D0">
      <w:pPr>
        <w:ind w:right="-180"/>
        <w:rPr>
          <w:b/>
          <w:bCs/>
        </w:rPr>
      </w:pPr>
    </w:p>
    <w:p w14:paraId="53DEBE99" w14:textId="77777777" w:rsidR="006F5E8E" w:rsidRPr="00E32AC1" w:rsidRDefault="0007414A" w:rsidP="00C936D0">
      <w:pPr>
        <w:ind w:right="-180"/>
        <w:rPr>
          <w:b/>
          <w:bCs/>
        </w:rPr>
      </w:pPr>
      <w:hyperlink r:id="rId16" w:history="1">
        <w:r w:rsidR="00787D7C" w:rsidRPr="00787D7C">
          <w:rPr>
            <w:color w:val="0000FF"/>
            <w:u w:val="single"/>
          </w:rPr>
          <w:t>https://www.ncbi.nlm.nih.gov/sites/myncbi/1X3QonlQosc/bibliography/40684576/public/?sort=date&amp;direction=descending</w:t>
        </w:r>
      </w:hyperlink>
    </w:p>
    <w:p w14:paraId="0E2053E7" w14:textId="0EB22E17" w:rsidR="00A15CBC" w:rsidRDefault="00A15CBC" w:rsidP="007419C6">
      <w:bookmarkStart w:id="0" w:name="OLE_LINK4"/>
      <w:bookmarkStart w:id="1" w:name="OLE_LINK5"/>
    </w:p>
    <w:p w14:paraId="5F6F12C1" w14:textId="77777777" w:rsidR="005B0F5D" w:rsidRDefault="005B0F5D" w:rsidP="00E22B71"/>
    <w:p w14:paraId="716B3396" w14:textId="711800D4" w:rsidR="00910370" w:rsidRPr="00910370" w:rsidRDefault="00910370" w:rsidP="00910370">
      <w:r>
        <w:t xml:space="preserve">107) Behring M, Ye Y, </w:t>
      </w:r>
      <w:proofErr w:type="spellStart"/>
      <w:r>
        <w:t>Elkholy</w:t>
      </w:r>
      <w:proofErr w:type="spellEnd"/>
      <w:r>
        <w:t xml:space="preserve"> A, </w:t>
      </w:r>
      <w:proofErr w:type="spellStart"/>
      <w:r>
        <w:t>Bajpai</w:t>
      </w:r>
      <w:proofErr w:type="spellEnd"/>
      <w:r>
        <w:t xml:space="preserve"> P, Agarwal S, Kim HG, Ojesina AI, Wiener HW, Manne U*, </w:t>
      </w:r>
      <w:r w:rsidRPr="00910370">
        <w:rPr>
          <w:b/>
          <w:u w:val="single"/>
        </w:rPr>
        <w:t>Shrestha S*,</w:t>
      </w:r>
      <w:r>
        <w:t xml:space="preserve"> Vazquez AI*. </w:t>
      </w:r>
      <w:proofErr w:type="spellStart"/>
      <w:r w:rsidRPr="00910370">
        <w:t>Immunophenotype</w:t>
      </w:r>
      <w:proofErr w:type="spellEnd"/>
      <w:r w:rsidRPr="00910370">
        <w:t>-associated gene signature in ductal breast tumors varies by receptor subtype, but the expression of individual sig</w:t>
      </w:r>
      <w:r>
        <w:t xml:space="preserve">nature genes remains consistent. </w:t>
      </w:r>
      <w:r w:rsidRPr="00910370">
        <w:rPr>
          <w:i/>
        </w:rPr>
        <w:t>Cancer Medicine</w:t>
      </w:r>
      <w:r>
        <w:t xml:space="preserve"> (Accepted 2021 – In press)</w:t>
      </w:r>
    </w:p>
    <w:p w14:paraId="3BD2A6C9" w14:textId="27D3EDF6" w:rsidR="00910370" w:rsidRDefault="00910370" w:rsidP="00E22B71"/>
    <w:p w14:paraId="4EA3CEC4" w14:textId="7057A538" w:rsidR="005B0F5D" w:rsidRDefault="005B0F5D" w:rsidP="00E22B71">
      <w:r>
        <w:t>106) Idigo AJ, Brown ML, Wiener HW, Griffin R, Ye Y</w:t>
      </w:r>
      <w:r w:rsidR="00910370">
        <w:t xml:space="preserve">, Mukherjee A, Bryan AW, Lee RA, </w:t>
      </w:r>
      <w:bookmarkStart w:id="2" w:name="_GoBack"/>
      <w:r w:rsidR="00910370" w:rsidRPr="0007414A">
        <w:rPr>
          <w:b/>
        </w:rPr>
        <w:t>Shrestha S</w:t>
      </w:r>
      <w:bookmarkEnd w:id="2"/>
      <w:r w:rsidR="00910370">
        <w:t xml:space="preserve">. How Fluoroquinolone </w:t>
      </w:r>
      <w:bookmarkStart w:id="3" w:name="_Hlk15883727"/>
      <w:r w:rsidR="00910370">
        <w:t>Pre-authorization</w:t>
      </w:r>
      <w:bookmarkEnd w:id="3"/>
      <w:r w:rsidR="00910370">
        <w:t xml:space="preserve"> Affects 3</w:t>
      </w:r>
      <w:r w:rsidR="00910370">
        <w:rPr>
          <w:vertAlign w:val="superscript"/>
        </w:rPr>
        <w:t>rd</w:t>
      </w:r>
      <w:r w:rsidR="00910370">
        <w:t>/4</w:t>
      </w:r>
      <w:r w:rsidR="00910370">
        <w:rPr>
          <w:vertAlign w:val="superscript"/>
        </w:rPr>
        <w:t>th</w:t>
      </w:r>
      <w:r w:rsidR="00910370">
        <w:t xml:space="preserve"> Generation Cephalosporin Use and Resistance in a Large Academic Hospital. </w:t>
      </w:r>
      <w:r w:rsidR="00910370" w:rsidRPr="00910370">
        <w:rPr>
          <w:i/>
        </w:rPr>
        <w:t>Infection Control &amp; Hospital Epidemiology</w:t>
      </w:r>
      <w:r w:rsidR="00910370">
        <w:t xml:space="preserve"> (Accepted 2021 – In press)</w:t>
      </w:r>
    </w:p>
    <w:p w14:paraId="338E4262" w14:textId="77777777" w:rsidR="005B0F5D" w:rsidRDefault="005B0F5D" w:rsidP="00E22B71"/>
    <w:p w14:paraId="305E045E" w14:textId="74CBEF2F" w:rsidR="005B0F5D" w:rsidRDefault="005B0F5D" w:rsidP="00E22B71">
      <w:pPr>
        <w:rPr>
          <w:rStyle w:val="docsum-journal-citation"/>
        </w:rPr>
      </w:pPr>
      <w:r>
        <w:lastRenderedPageBreak/>
        <w:t xml:space="preserve">105) Suhaila K, Mukherjee A, Maharjan B, Dhakal A, Lama M, Junkins A, Khakurel U, Jha AN, Jolly PE, Lhaki P, </w:t>
      </w:r>
      <w:r w:rsidRPr="005B0F5D">
        <w:rPr>
          <w:b/>
          <w:u w:val="single"/>
        </w:rPr>
        <w:t>Shrestha S</w:t>
      </w:r>
      <w:r>
        <w:t>. Human Papillomavirus, Related Diseases, and Vaccination: Knowledge and Awareness Among Health Care Students and Professionals in Nepal</w:t>
      </w:r>
      <w:r w:rsidRPr="005B0F5D">
        <w:rPr>
          <w:i/>
        </w:rPr>
        <w:t xml:space="preserve">. </w:t>
      </w:r>
      <w:r w:rsidRPr="005B0F5D">
        <w:rPr>
          <w:rStyle w:val="docsum-journal-citation"/>
          <w:i/>
        </w:rPr>
        <w:t>J Cancer Educ</w:t>
      </w:r>
      <w:r>
        <w:rPr>
          <w:rStyle w:val="docsum-journal-citation"/>
        </w:rPr>
        <w:t xml:space="preserve">. 2021 May 3. </w:t>
      </w:r>
      <w:proofErr w:type="spellStart"/>
      <w:proofErr w:type="gramStart"/>
      <w:r>
        <w:rPr>
          <w:rStyle w:val="docsum-journal-citation"/>
        </w:rPr>
        <w:t>doi</w:t>
      </w:r>
      <w:proofErr w:type="spellEnd"/>
      <w:proofErr w:type="gramEnd"/>
      <w:r>
        <w:rPr>
          <w:rStyle w:val="docsum-journal-citation"/>
        </w:rPr>
        <w:t>: 10.1007/s13187-021-02018-x. Online ahead of print.</w:t>
      </w:r>
    </w:p>
    <w:p w14:paraId="55E77BAD" w14:textId="77777777" w:rsidR="005B0F5D" w:rsidRDefault="005B0F5D" w:rsidP="00E22B71"/>
    <w:p w14:paraId="17A729C1" w14:textId="42ED9AF2" w:rsidR="00E22B71" w:rsidRDefault="00E22B71" w:rsidP="00E22B71">
      <w:r>
        <w:t xml:space="preserve">104) </w:t>
      </w:r>
      <w:r>
        <w:rPr>
          <w:rStyle w:val="docsum-authors"/>
        </w:rPr>
        <w:t xml:space="preserve">Ye Y, Burkholder GA, Mukherjee A, Chu D, Bansal A, Sudenga SL, Junkins A, Al Diffalha S, Saag MS, </w:t>
      </w:r>
      <w:r w:rsidRPr="00E22B71">
        <w:rPr>
          <w:rStyle w:val="docsum-authors"/>
          <w:b/>
          <w:bCs/>
          <w:u w:val="single"/>
        </w:rPr>
        <w:t>Shrestha S</w:t>
      </w:r>
      <w:r>
        <w:rPr>
          <w:rStyle w:val="docsum-authors"/>
          <w:b/>
          <w:bCs/>
        </w:rPr>
        <w:t xml:space="preserve">. </w:t>
      </w:r>
      <w:r>
        <w:t xml:space="preserve">A 12-year retrospective evaluation of anal pre-cancerous lesions and cancer in people living with HIV-1 infection in the Southeastern U.S. </w:t>
      </w:r>
      <w:r w:rsidRPr="00E22B71">
        <w:rPr>
          <w:i/>
        </w:rPr>
        <w:t>Infect Agent Cancer</w:t>
      </w:r>
      <w:r>
        <w:t xml:space="preserve">. </w:t>
      </w:r>
      <w:r>
        <w:rPr>
          <w:rStyle w:val="cit"/>
        </w:rPr>
        <w:t>2021 Feb 17</w:t>
      </w:r>
      <w:proofErr w:type="gramStart"/>
      <w:r>
        <w:rPr>
          <w:rStyle w:val="cit"/>
        </w:rPr>
        <w:t>;16</w:t>
      </w:r>
      <w:proofErr w:type="gramEnd"/>
      <w:r>
        <w:rPr>
          <w:rStyle w:val="cit"/>
        </w:rPr>
        <w:t>(1):14.</w:t>
      </w:r>
      <w:r>
        <w:t xml:space="preserve"> </w:t>
      </w:r>
    </w:p>
    <w:p w14:paraId="7EA99C38" w14:textId="405186C8" w:rsidR="00E22B71" w:rsidRDefault="00E22B71" w:rsidP="007419C6"/>
    <w:p w14:paraId="7ECE4105" w14:textId="666BB0D3" w:rsidR="00AB10F0" w:rsidRDefault="00A15CBC" w:rsidP="007419C6">
      <w:r>
        <w:t xml:space="preserve">103) Shrestha AD, Gyawali B, Shrestha A, </w:t>
      </w:r>
      <w:r w:rsidRPr="00A15CBC">
        <w:rPr>
          <w:b/>
        </w:rPr>
        <w:t>Shrestha S</w:t>
      </w:r>
      <w:r>
        <w:t xml:space="preserve">, Neupane D, Ghimire S, Campbell C, Kallestrup P. Knowledge, Attitude, Preventative Practices and Utilization of Cervical Cancer Screening Among Women in Semi-Urban Area of Nepal: A Community-based Cross-Sectional Study. </w:t>
      </w:r>
      <w:r w:rsidRPr="00910370">
        <w:rPr>
          <w:i/>
        </w:rPr>
        <w:t>European Journal of Cancer Prevention</w:t>
      </w:r>
      <w:r>
        <w:t xml:space="preserve"> </w:t>
      </w:r>
      <w:proofErr w:type="spellStart"/>
      <w:r w:rsidR="0047526B">
        <w:t>doi</w:t>
      </w:r>
      <w:proofErr w:type="spellEnd"/>
      <w:r w:rsidR="0047526B">
        <w:t xml:space="preserve">: 10.1097/CEJ.0000000000000670 </w:t>
      </w:r>
      <w:r w:rsidR="0047526B">
        <w:rPr>
          <w:rStyle w:val="docsum-journal-citation"/>
        </w:rPr>
        <w:t>Online ahead of print.</w:t>
      </w:r>
    </w:p>
    <w:p w14:paraId="62339923" w14:textId="77777777" w:rsidR="00A15CBC" w:rsidRDefault="00A15CBC" w:rsidP="007419C6"/>
    <w:p w14:paraId="25DFDBC3" w14:textId="22295F94" w:rsidR="00AB10F0" w:rsidRDefault="00A15CBC" w:rsidP="007419C6">
      <w:pPr>
        <w:rPr>
          <w:rStyle w:val="docsum-journal-citation"/>
        </w:rPr>
      </w:pPr>
      <w:r>
        <w:t>102</w:t>
      </w:r>
      <w:r w:rsidR="00AB10F0">
        <w:t xml:space="preserve">) </w:t>
      </w:r>
      <w:r w:rsidR="00AB10F0">
        <w:rPr>
          <w:rStyle w:val="docsum-authors"/>
        </w:rPr>
        <w:t xml:space="preserve">Ye Y, Burkholder GA, Wiener H, Aslibekyan S, Khan AE, </w:t>
      </w:r>
      <w:r w:rsidR="00AB10F0" w:rsidRPr="00A15CBC">
        <w:rPr>
          <w:rStyle w:val="docsum-authors"/>
          <w:b/>
          <w:bCs/>
          <w:u w:val="single"/>
        </w:rPr>
        <w:t>Shrestha S.</w:t>
      </w:r>
      <w:r w:rsidR="00AB10F0">
        <w:rPr>
          <w:rStyle w:val="docsum-authors"/>
          <w:b/>
          <w:bCs/>
        </w:rPr>
        <w:t xml:space="preserve"> </w:t>
      </w:r>
      <w:r w:rsidR="00AB10F0" w:rsidRPr="00AB10F0">
        <w:rPr>
          <w:rStyle w:val="docsum-authors"/>
          <w:bCs/>
        </w:rPr>
        <w:t>HSV-</w:t>
      </w:r>
      <w:r w:rsidR="00AB10F0">
        <w:rPr>
          <w:rStyle w:val="docsum-authors"/>
          <w:bCs/>
        </w:rPr>
        <w:t xml:space="preserve">infection-related herpetic </w:t>
      </w:r>
      <w:proofErr w:type="spellStart"/>
      <w:r w:rsidR="00AB10F0">
        <w:rPr>
          <w:rStyle w:val="docsum-authors"/>
          <w:bCs/>
        </w:rPr>
        <w:t>anogenital</w:t>
      </w:r>
      <w:proofErr w:type="spellEnd"/>
      <w:r w:rsidR="00AB10F0">
        <w:rPr>
          <w:rStyle w:val="docsum-authors"/>
          <w:bCs/>
        </w:rPr>
        <w:t xml:space="preserve"> ulcer disease among PLWH in southeastern US: electronic medical record based analysis. </w:t>
      </w:r>
      <w:r w:rsidR="00AB10F0" w:rsidRPr="00E22B71">
        <w:rPr>
          <w:rStyle w:val="docsum-journal-citation"/>
          <w:i/>
        </w:rPr>
        <w:t xml:space="preserve">Sex </w:t>
      </w:r>
      <w:proofErr w:type="spellStart"/>
      <w:r w:rsidR="00AB10F0" w:rsidRPr="00E22B71">
        <w:rPr>
          <w:rStyle w:val="docsum-journal-citation"/>
          <w:i/>
        </w:rPr>
        <w:t>Transm</w:t>
      </w:r>
      <w:proofErr w:type="spellEnd"/>
      <w:r w:rsidR="00AB10F0" w:rsidRPr="00E22B71">
        <w:rPr>
          <w:rStyle w:val="docsum-journal-citation"/>
          <w:i/>
        </w:rPr>
        <w:t xml:space="preserve"> Infect.</w:t>
      </w:r>
      <w:r w:rsidR="00AB10F0">
        <w:rPr>
          <w:rStyle w:val="docsum-journal-citation"/>
        </w:rPr>
        <w:t xml:space="preserve"> 2021 Jan 12</w:t>
      </w:r>
      <w:proofErr w:type="gramStart"/>
      <w:r w:rsidR="00AB10F0">
        <w:rPr>
          <w:rStyle w:val="docsum-journal-citation"/>
        </w:rPr>
        <w:t>:sextrans</w:t>
      </w:r>
      <w:proofErr w:type="gramEnd"/>
      <w:r w:rsidR="00AB10F0">
        <w:rPr>
          <w:rStyle w:val="docsum-journal-citation"/>
        </w:rPr>
        <w:t xml:space="preserve">-2020-054503. </w:t>
      </w:r>
      <w:proofErr w:type="spellStart"/>
      <w:proofErr w:type="gramStart"/>
      <w:r w:rsidR="00AB10F0">
        <w:rPr>
          <w:rStyle w:val="docsum-journal-citation"/>
        </w:rPr>
        <w:t>doi</w:t>
      </w:r>
      <w:proofErr w:type="spellEnd"/>
      <w:proofErr w:type="gramEnd"/>
      <w:r w:rsidR="00AB10F0">
        <w:rPr>
          <w:rStyle w:val="docsum-journal-citation"/>
        </w:rPr>
        <w:t>: 10.1136/sextrans-2020-054503. Online ahead of print.</w:t>
      </w:r>
    </w:p>
    <w:p w14:paraId="2B20BD81" w14:textId="01A7A25F" w:rsidR="00AB10F0" w:rsidRDefault="00AB10F0" w:rsidP="007419C6">
      <w:pPr>
        <w:rPr>
          <w:rStyle w:val="docsum-journal-citation"/>
        </w:rPr>
      </w:pPr>
    </w:p>
    <w:p w14:paraId="170CBA8F" w14:textId="668EE57D" w:rsidR="00AB10F0" w:rsidRPr="00AB10F0" w:rsidRDefault="00AB10F0" w:rsidP="007419C6">
      <w:pPr>
        <w:rPr>
          <w:bCs/>
        </w:rPr>
      </w:pPr>
      <w:r>
        <w:rPr>
          <w:rStyle w:val="docsum-journal-citation"/>
        </w:rPr>
        <w:t xml:space="preserve">101) Ye Y, </w:t>
      </w:r>
      <w:r w:rsidRPr="00AB10F0">
        <w:rPr>
          <w:rStyle w:val="docsum-journal-citation"/>
          <w:b/>
        </w:rPr>
        <w:t>Shrestha S</w:t>
      </w:r>
      <w:r>
        <w:rPr>
          <w:rStyle w:val="docsum-journal-citation"/>
        </w:rPr>
        <w:t xml:space="preserve">, Burkholder G, Bansal A, Erdmann N, Wiener H, Tang J. Rates and Correlates of Incident Type 2 Diabetes Mellitus Among Persons Living With HIV-1 Infection. </w:t>
      </w:r>
      <w:r w:rsidRPr="00E22B71">
        <w:rPr>
          <w:rStyle w:val="docsum-journal-citation"/>
          <w:i/>
        </w:rPr>
        <w:t xml:space="preserve">Front </w:t>
      </w:r>
      <w:proofErr w:type="spellStart"/>
      <w:r w:rsidRPr="00E22B71">
        <w:rPr>
          <w:rStyle w:val="docsum-journal-citation"/>
          <w:i/>
        </w:rPr>
        <w:t>Endocrinol</w:t>
      </w:r>
      <w:proofErr w:type="spellEnd"/>
      <w:r>
        <w:rPr>
          <w:rStyle w:val="docsum-journal-citation"/>
        </w:rPr>
        <w:t xml:space="preserve"> (Lausanne). 2020 Nov 23</w:t>
      </w:r>
      <w:proofErr w:type="gramStart"/>
      <w:r>
        <w:rPr>
          <w:rStyle w:val="docsum-journal-citation"/>
        </w:rPr>
        <w:t>;11:555401</w:t>
      </w:r>
      <w:proofErr w:type="gramEnd"/>
      <w:r>
        <w:rPr>
          <w:rStyle w:val="docsum-journal-citation"/>
        </w:rPr>
        <w:t>.</w:t>
      </w:r>
    </w:p>
    <w:p w14:paraId="7F2F2355" w14:textId="77777777" w:rsidR="00AB10F0" w:rsidRDefault="00AB10F0" w:rsidP="007419C6"/>
    <w:p w14:paraId="2DF3711D" w14:textId="7E8CEB63" w:rsidR="007419C6" w:rsidRPr="007419C6" w:rsidRDefault="007419C6" w:rsidP="007419C6">
      <w:r>
        <w:t xml:space="preserve">100) </w:t>
      </w:r>
      <w:r>
        <w:rPr>
          <w:rStyle w:val="docsum-authors"/>
        </w:rPr>
        <w:t>Padilla LA, Collins JL, Idigo AJ, Lau Y, Portman MA,</w:t>
      </w:r>
      <w:r>
        <w:rPr>
          <w:rStyle w:val="docsum-authors"/>
          <w:b/>
          <w:bCs/>
        </w:rPr>
        <w:t xml:space="preserve"> </w:t>
      </w:r>
      <w:r w:rsidRPr="00A15CBC">
        <w:rPr>
          <w:rStyle w:val="docsum-authors"/>
          <w:b/>
          <w:bCs/>
          <w:u w:val="single"/>
        </w:rPr>
        <w:t>Shrestha S.</w:t>
      </w:r>
      <w:r>
        <w:t xml:space="preserve"> </w:t>
      </w:r>
      <w:hyperlink r:id="rId17" w:history="1">
        <w:r w:rsidRPr="007419C6">
          <w:rPr>
            <w:rStyle w:val="Hyperlink"/>
            <w:color w:val="000000" w:themeColor="text1"/>
            <w:u w:val="none"/>
          </w:rPr>
          <w:t xml:space="preserve">Kawasaki Disease and Clinical Outcome Disparities among Black Children. </w:t>
        </w:r>
      </w:hyperlink>
      <w:r w:rsidRPr="007419C6">
        <w:t xml:space="preserve"> </w:t>
      </w:r>
      <w:r w:rsidRPr="00E22B71">
        <w:rPr>
          <w:rStyle w:val="docsum-journal-citation"/>
          <w:i/>
        </w:rPr>
        <w:t xml:space="preserve">J </w:t>
      </w:r>
      <w:proofErr w:type="spellStart"/>
      <w:r w:rsidRPr="00E22B71">
        <w:rPr>
          <w:rStyle w:val="docsum-journal-citation"/>
          <w:i/>
        </w:rPr>
        <w:t>Pediatr</w:t>
      </w:r>
      <w:proofErr w:type="spellEnd"/>
      <w:r w:rsidRPr="00E22B71">
        <w:rPr>
          <w:rStyle w:val="docsum-journal-citation"/>
          <w:i/>
        </w:rPr>
        <w:t>.</w:t>
      </w:r>
      <w:r>
        <w:rPr>
          <w:rStyle w:val="docsum-journal-citation"/>
        </w:rPr>
        <w:t xml:space="preserve"> 2020 Sep 24:S0022-3476(20)31244-0</w:t>
      </w:r>
    </w:p>
    <w:p w14:paraId="15E17E8B" w14:textId="77777777" w:rsidR="007419C6" w:rsidRDefault="007419C6" w:rsidP="007419C6"/>
    <w:p w14:paraId="0475ABED" w14:textId="63F3AA84" w:rsidR="007419C6" w:rsidRDefault="007419C6" w:rsidP="007419C6">
      <w:r w:rsidRPr="007419C6">
        <w:t>99)</w:t>
      </w:r>
      <w:r>
        <w:rPr>
          <w:b/>
          <w:bCs/>
        </w:rPr>
        <w:t xml:space="preserve"> </w:t>
      </w:r>
      <w:r w:rsidRPr="007419C6">
        <w:rPr>
          <w:rStyle w:val="docsum-authors"/>
          <w:color w:val="000000" w:themeColor="text1"/>
        </w:rPr>
        <w:t xml:space="preserve">Strickler HD, Keller MJ, Hessol NA, Eltoum IE, Einstein MH, Castle PE, Massad LS, Flowers L, Rahangdale L, Atrio JM, Ramirez C, Minkoff H, Adimora AA, Ofotokun I, Colie C, Huchko MJ, Fischl M, Wright R, D'Souza G, Leider J, Diaz O, Sanchez-Keeland L, </w:t>
      </w:r>
      <w:r w:rsidRPr="007419C6">
        <w:rPr>
          <w:rStyle w:val="docsum-authors"/>
          <w:b/>
          <w:bCs/>
          <w:color w:val="000000" w:themeColor="text1"/>
        </w:rPr>
        <w:t>Shrestha S</w:t>
      </w:r>
      <w:r w:rsidRPr="007419C6">
        <w:rPr>
          <w:rStyle w:val="docsum-authors"/>
          <w:color w:val="000000" w:themeColor="text1"/>
        </w:rPr>
        <w:t xml:space="preserve">, Xie X, Xue X, Anastos K, Palefsky JM, Burk RD. </w:t>
      </w:r>
      <w:hyperlink r:id="rId18" w:history="1">
        <w:r w:rsidRPr="007419C6">
          <w:rPr>
            <w:rStyle w:val="Hyperlink"/>
            <w:color w:val="000000" w:themeColor="text1"/>
            <w:u w:val="none"/>
          </w:rPr>
          <w:t>Primary HPV and Molecular Cervical Cancer Screening in US Women Living with HIV.</w:t>
        </w:r>
        <w:r w:rsidRPr="007419C6">
          <w:rPr>
            <w:rStyle w:val="Hyperlink"/>
            <w:color w:val="000000" w:themeColor="text1"/>
          </w:rPr>
          <w:t xml:space="preserve"> </w:t>
        </w:r>
      </w:hyperlink>
      <w:r w:rsidRPr="007419C6">
        <w:t xml:space="preserve"> </w:t>
      </w:r>
      <w:proofErr w:type="spellStart"/>
      <w:r w:rsidRPr="007419C6">
        <w:rPr>
          <w:rStyle w:val="docsum-journal-citation"/>
          <w:i/>
          <w:iCs/>
        </w:rPr>
        <w:t>Clin</w:t>
      </w:r>
      <w:proofErr w:type="spellEnd"/>
      <w:r w:rsidRPr="007419C6">
        <w:rPr>
          <w:rStyle w:val="docsum-journal-citation"/>
          <w:i/>
          <w:iCs/>
        </w:rPr>
        <w:t xml:space="preserve"> Infect Dis.</w:t>
      </w:r>
      <w:r>
        <w:rPr>
          <w:rStyle w:val="docsum-journal-citation"/>
        </w:rPr>
        <w:t xml:space="preserve"> 2020 Sep 3:ciaa1317.</w:t>
      </w:r>
    </w:p>
    <w:p w14:paraId="56F55E9C" w14:textId="77777777" w:rsidR="007419C6" w:rsidRPr="007419C6" w:rsidRDefault="007419C6" w:rsidP="007419C6"/>
    <w:p w14:paraId="488CFC8E" w14:textId="450DDD73" w:rsidR="007419C6" w:rsidRDefault="007419C6" w:rsidP="007419C6">
      <w:pPr>
        <w:pStyle w:val="Heading1"/>
        <w:rPr>
          <w:sz w:val="48"/>
          <w:szCs w:val="48"/>
        </w:rPr>
      </w:pPr>
      <w:r w:rsidRPr="007419C6">
        <w:rPr>
          <w:b w:val="0"/>
          <w:bCs w:val="0"/>
        </w:rPr>
        <w:t>98)</w:t>
      </w:r>
      <w:r>
        <w:t xml:space="preserve"> </w:t>
      </w:r>
      <w:r w:rsidRPr="007419C6">
        <w:rPr>
          <w:rStyle w:val="docsum-authors"/>
          <w:b w:val="0"/>
          <w:bCs w:val="0"/>
        </w:rPr>
        <w:t>Ye Y, Burkholder GA, Wiener HW, Aslibekyan S, Khan A,</w:t>
      </w:r>
      <w:r>
        <w:rPr>
          <w:rStyle w:val="docsum-authors"/>
          <w:b w:val="0"/>
          <w:bCs w:val="0"/>
        </w:rPr>
        <w:t xml:space="preserve"> </w:t>
      </w:r>
      <w:r w:rsidRPr="007419C6">
        <w:rPr>
          <w:rStyle w:val="docsum-authors"/>
          <w:u w:val="single"/>
        </w:rPr>
        <w:t>Shrestha S</w:t>
      </w:r>
      <w:r>
        <w:rPr>
          <w:rStyle w:val="docsum-authors"/>
          <w:b w:val="0"/>
          <w:bCs w:val="0"/>
        </w:rPr>
        <w:t xml:space="preserve">. </w:t>
      </w:r>
      <w:r w:rsidRPr="007419C6">
        <w:rPr>
          <w:b w:val="0"/>
          <w:bCs w:val="0"/>
        </w:rPr>
        <w:t xml:space="preserve">CD4 Trajectory Models and Onset of Non-AIDS-Defining Anal Genital Warts, </w:t>
      </w:r>
      <w:proofErr w:type="spellStart"/>
      <w:r w:rsidRPr="007419C6">
        <w:rPr>
          <w:b w:val="0"/>
          <w:bCs w:val="0"/>
        </w:rPr>
        <w:t>Precancer</w:t>
      </w:r>
      <w:proofErr w:type="spellEnd"/>
      <w:r w:rsidRPr="007419C6">
        <w:rPr>
          <w:b w:val="0"/>
          <w:bCs w:val="0"/>
        </w:rPr>
        <w:t>, and Cancer in People Living With HIV Infection-1</w:t>
      </w:r>
      <w:r>
        <w:rPr>
          <w:b w:val="0"/>
          <w:bCs w:val="0"/>
        </w:rPr>
        <w:t xml:space="preserve">. </w:t>
      </w:r>
      <w:r w:rsidRPr="007419C6">
        <w:rPr>
          <w:rStyle w:val="docsum-journal-citation"/>
          <w:b w:val="0"/>
          <w:bCs w:val="0"/>
          <w:i/>
          <w:iCs/>
        </w:rPr>
        <w:t xml:space="preserve">Sex </w:t>
      </w:r>
      <w:proofErr w:type="spellStart"/>
      <w:r w:rsidRPr="007419C6">
        <w:rPr>
          <w:rStyle w:val="docsum-journal-citation"/>
          <w:b w:val="0"/>
          <w:bCs w:val="0"/>
          <w:i/>
          <w:iCs/>
        </w:rPr>
        <w:t>Transm</w:t>
      </w:r>
      <w:proofErr w:type="spellEnd"/>
      <w:r w:rsidRPr="007419C6">
        <w:rPr>
          <w:rStyle w:val="docsum-journal-citation"/>
          <w:b w:val="0"/>
          <w:bCs w:val="0"/>
          <w:i/>
          <w:iCs/>
        </w:rPr>
        <w:t xml:space="preserve"> Dis.</w:t>
      </w:r>
      <w:r w:rsidRPr="007419C6">
        <w:rPr>
          <w:rStyle w:val="docsum-journal-citation"/>
          <w:b w:val="0"/>
          <w:bCs w:val="0"/>
        </w:rPr>
        <w:t xml:space="preserve"> 2020 Sep</w:t>
      </w:r>
      <w:proofErr w:type="gramStart"/>
      <w:r w:rsidRPr="007419C6">
        <w:rPr>
          <w:rStyle w:val="docsum-journal-citation"/>
          <w:b w:val="0"/>
          <w:bCs w:val="0"/>
        </w:rPr>
        <w:t>;47</w:t>
      </w:r>
      <w:proofErr w:type="gramEnd"/>
      <w:r w:rsidRPr="007419C6">
        <w:rPr>
          <w:rStyle w:val="docsum-journal-citation"/>
          <w:b w:val="0"/>
          <w:bCs w:val="0"/>
        </w:rPr>
        <w:t>(9):628-633.</w:t>
      </w:r>
      <w:r>
        <w:t xml:space="preserve"> </w:t>
      </w:r>
    </w:p>
    <w:p w14:paraId="353F361B" w14:textId="15F287C1" w:rsidR="007419C6" w:rsidRDefault="007419C6" w:rsidP="000A751C"/>
    <w:p w14:paraId="1AD6811D" w14:textId="5E2F8ED2" w:rsidR="000A751C" w:rsidRPr="000A751C" w:rsidRDefault="000A751C" w:rsidP="000A751C">
      <w:r w:rsidRPr="000A751C">
        <w:t xml:space="preserve">97) </w:t>
      </w:r>
      <w:r w:rsidRPr="000A751C">
        <w:rPr>
          <w:rStyle w:val="docsum-authors"/>
        </w:rPr>
        <w:t xml:space="preserve">Mukherjee A, Lama M, Khakurel U, Jha AN, Ajose F, Acharya S, Tymes-Wilbekin K, Sommer M, Jolly PE, Lhaki P, </w:t>
      </w:r>
      <w:r w:rsidRPr="00A15CBC">
        <w:rPr>
          <w:rStyle w:val="docsum-authors"/>
          <w:b/>
          <w:bCs/>
          <w:u w:val="single"/>
        </w:rPr>
        <w:t>Shrestha S</w:t>
      </w:r>
      <w:r w:rsidRPr="000A751C">
        <w:rPr>
          <w:rStyle w:val="docsum-authors"/>
          <w:b/>
          <w:bCs/>
        </w:rPr>
        <w:t>.</w:t>
      </w:r>
      <w:r w:rsidRPr="000A751C">
        <w:rPr>
          <w:rStyle w:val="docsum-authors"/>
        </w:rPr>
        <w:t xml:space="preserve"> </w:t>
      </w:r>
      <w:r w:rsidRPr="000A751C">
        <w:t xml:space="preserve">Perception and practices of menstruation restrictions among urban adolescent girls and women in Nepal: a cross-sectional survey. </w:t>
      </w:r>
      <w:proofErr w:type="spellStart"/>
      <w:r w:rsidRPr="007419C6">
        <w:rPr>
          <w:i/>
          <w:iCs/>
        </w:rPr>
        <w:t>Reprod</w:t>
      </w:r>
      <w:proofErr w:type="spellEnd"/>
      <w:r w:rsidRPr="007419C6">
        <w:rPr>
          <w:i/>
          <w:iCs/>
        </w:rPr>
        <w:t xml:space="preserve"> Health</w:t>
      </w:r>
      <w:r w:rsidRPr="000A751C">
        <w:t xml:space="preserve"> </w:t>
      </w:r>
      <w:r w:rsidRPr="000A751C">
        <w:rPr>
          <w:rStyle w:val="cit"/>
        </w:rPr>
        <w:t>2020 Jun 1;17(1):81</w:t>
      </w:r>
    </w:p>
    <w:p w14:paraId="291B6EE4" w14:textId="77777777" w:rsidR="000A751C" w:rsidRDefault="000A751C" w:rsidP="00D933D4"/>
    <w:p w14:paraId="6B53FDAD" w14:textId="5788AB93" w:rsidR="00D933D4" w:rsidRPr="002A2947" w:rsidRDefault="00341C0E" w:rsidP="00D933D4">
      <w:r>
        <w:lastRenderedPageBreak/>
        <w:t>96</w:t>
      </w:r>
      <w:r w:rsidR="004773F0" w:rsidRPr="002A2947">
        <w:t xml:space="preserve">) </w:t>
      </w:r>
      <w:r w:rsidR="00960A16" w:rsidRPr="002A2947">
        <w:t xml:space="preserve">Hubbard DM, </w:t>
      </w:r>
      <w:r w:rsidR="00960A16" w:rsidRPr="002A2947">
        <w:rPr>
          <w:b/>
        </w:rPr>
        <w:t>Shrestha S</w:t>
      </w:r>
      <w:r w:rsidR="00960A16" w:rsidRPr="002A2947">
        <w:t xml:space="preserve">, Levitan E, Huifeng Y. Adherence to the Recommended HPV Vaccination Schedule Among Adolescents and Young Adults in the U.S., 2011-2017. </w:t>
      </w:r>
      <w:r w:rsidR="00960A16" w:rsidRPr="002A2947">
        <w:rPr>
          <w:i/>
        </w:rPr>
        <w:t xml:space="preserve">American Journal of Public Health </w:t>
      </w:r>
      <w:r w:rsidR="002A2947" w:rsidRPr="002A2947">
        <w:t>2020 Mar;110(3):385-390</w:t>
      </w:r>
    </w:p>
    <w:p w14:paraId="1037C5A5" w14:textId="77777777" w:rsidR="00344A64" w:rsidRPr="002A2947" w:rsidRDefault="00344A64" w:rsidP="00D933D4"/>
    <w:p w14:paraId="46A5FEB7" w14:textId="513E2119" w:rsidR="00344A64" w:rsidRPr="002A2947" w:rsidRDefault="00341C0E" w:rsidP="00D933D4">
      <w:r>
        <w:t>95</w:t>
      </w:r>
      <w:r w:rsidR="00344A64" w:rsidRPr="002A2947">
        <w:t xml:space="preserve">) Mukherjee A, Idigo A, Ye Y, Wiener H, Paluri R, Nabell L, </w:t>
      </w:r>
      <w:r w:rsidR="00344A64" w:rsidRPr="002A2947">
        <w:rPr>
          <w:b/>
          <w:u w:val="single"/>
        </w:rPr>
        <w:t>Shrestha S</w:t>
      </w:r>
      <w:r w:rsidR="00344A64" w:rsidRPr="002A2947">
        <w:rPr>
          <w:b/>
        </w:rPr>
        <w:t>.</w:t>
      </w:r>
      <w:r w:rsidR="00344A64" w:rsidRPr="002A2947">
        <w:t xml:space="preserve"> Geographic and Racial Disparities in Head and Neck Cancer Diagnosis in South-Eastern United States: Using Real-World Electronic Medical Records Data. </w:t>
      </w:r>
      <w:r w:rsidR="00344A64" w:rsidRPr="002A2947">
        <w:rPr>
          <w:i/>
        </w:rPr>
        <w:t xml:space="preserve">Health Equity </w:t>
      </w:r>
      <w:r w:rsidR="000A751C">
        <w:rPr>
          <w:rStyle w:val="docsum-journal-citation"/>
        </w:rPr>
        <w:t>2020 Mar 24;4(1):43-51.</w:t>
      </w:r>
    </w:p>
    <w:p w14:paraId="6929A006" w14:textId="77777777" w:rsidR="00344A64" w:rsidRPr="002A2947" w:rsidRDefault="00344A64" w:rsidP="00D933D4"/>
    <w:p w14:paraId="7CECF572" w14:textId="77777777" w:rsidR="004820E7" w:rsidRDefault="00341C0E" w:rsidP="00D933D4">
      <w:r>
        <w:t>94</w:t>
      </w:r>
      <w:r w:rsidR="004820E7" w:rsidRPr="002A2947">
        <w:t xml:space="preserve">) Ye Y, Burkholder GA, Wiener HW, Griffin R, Aslibekyan S, Fry K, Khan A, </w:t>
      </w:r>
      <w:r w:rsidR="004820E7" w:rsidRPr="002A2947">
        <w:rPr>
          <w:b/>
          <w:u w:val="single"/>
        </w:rPr>
        <w:t>Shrestha S</w:t>
      </w:r>
      <w:r w:rsidR="004820E7" w:rsidRPr="002A2947">
        <w:t xml:space="preserve">. </w:t>
      </w:r>
      <w:r w:rsidR="00A277D3" w:rsidRPr="002A2947">
        <w:t>Comorbidities associated with HPV infection among people living with HIV-1 in the Southeastern US: a retrospective clinical cohort study</w:t>
      </w:r>
      <w:r w:rsidR="00344A64" w:rsidRPr="002A2947">
        <w:t xml:space="preserve">. </w:t>
      </w:r>
      <w:r w:rsidR="00344A64" w:rsidRPr="002A2947">
        <w:rPr>
          <w:i/>
        </w:rPr>
        <w:t>BMC Infectious Diseases</w:t>
      </w:r>
      <w:r w:rsidR="00344A64" w:rsidRPr="002A2947">
        <w:t xml:space="preserve"> </w:t>
      </w:r>
      <w:r w:rsidR="002A2947" w:rsidRPr="002A2947">
        <w:t>2020 Feb 14;20(1):144.</w:t>
      </w:r>
    </w:p>
    <w:p w14:paraId="29910C81" w14:textId="77777777" w:rsidR="00341C0E" w:rsidRDefault="00341C0E" w:rsidP="00341C0E"/>
    <w:p w14:paraId="3C996E88" w14:textId="77777777" w:rsidR="00341C0E" w:rsidRPr="002A2947" w:rsidRDefault="00341C0E" w:rsidP="00341C0E">
      <w:r>
        <w:t>93</w:t>
      </w:r>
      <w:r w:rsidRPr="002A2947">
        <w:t xml:space="preserve">) Bhatta MP, Johnson DC, Lama M, Maharjan B, Lhaki P, </w:t>
      </w:r>
      <w:r w:rsidRPr="002A2947">
        <w:rPr>
          <w:b/>
          <w:u w:val="single"/>
        </w:rPr>
        <w:t>Shrestha S</w:t>
      </w:r>
      <w:r w:rsidRPr="002A2947">
        <w:t xml:space="preserve">. Cervical Cancer and Human Papillomavirus Vaccine Awareness among Married Bhutanese Refugee and Nepali Women in Eastern Nepal. </w:t>
      </w:r>
      <w:r w:rsidRPr="002A2947">
        <w:rPr>
          <w:i/>
        </w:rPr>
        <w:t>Journal of Community Health</w:t>
      </w:r>
      <w:r w:rsidRPr="002A2947">
        <w:t xml:space="preserve"> 2019</w:t>
      </w:r>
      <w:r>
        <w:t xml:space="preserve"> Nov 6</w:t>
      </w:r>
      <w:r w:rsidRPr="002A2947">
        <w:t xml:space="preserve"> </w:t>
      </w:r>
      <w:hyperlink r:id="rId19" w:history="1">
        <w:r w:rsidRPr="002A2947">
          <w:rPr>
            <w:rStyle w:val="Hyperlink"/>
          </w:rPr>
          <w:t>https://doi.org/10.1007/s10900-019-00770-2</w:t>
        </w:r>
      </w:hyperlink>
    </w:p>
    <w:p w14:paraId="65321DB0" w14:textId="77777777" w:rsidR="004820E7" w:rsidRPr="002A2947" w:rsidRDefault="004820E7" w:rsidP="00EA260D">
      <w:pPr>
        <w:pStyle w:val="PlainText"/>
        <w:rPr>
          <w:rFonts w:ascii="Times New Roman" w:hAnsi="Times New Roman" w:cs="Times New Roman"/>
          <w:color w:val="000000" w:themeColor="text1"/>
          <w:sz w:val="24"/>
          <w:szCs w:val="24"/>
        </w:rPr>
      </w:pPr>
    </w:p>
    <w:p w14:paraId="4EA9D150" w14:textId="77777777" w:rsidR="004820E7" w:rsidRPr="002A2947" w:rsidRDefault="00341C0E" w:rsidP="00EA260D">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004820E7" w:rsidRPr="002A2947">
        <w:rPr>
          <w:rFonts w:ascii="Times New Roman" w:hAnsi="Times New Roman" w:cs="Times New Roman"/>
          <w:color w:val="000000" w:themeColor="text1"/>
          <w:sz w:val="24"/>
          <w:szCs w:val="24"/>
        </w:rPr>
        <w:t xml:space="preserve">) Naik G, Mukherjee A, Akinyemiju T, </w:t>
      </w:r>
      <w:r w:rsidR="004820E7" w:rsidRPr="002A2947">
        <w:rPr>
          <w:rFonts w:ascii="Times New Roman" w:hAnsi="Times New Roman" w:cs="Times New Roman"/>
          <w:b/>
          <w:color w:val="000000" w:themeColor="text1"/>
          <w:sz w:val="24"/>
          <w:szCs w:val="24"/>
          <w:u w:val="single"/>
        </w:rPr>
        <w:t>Shrestha S</w:t>
      </w:r>
      <w:r w:rsidR="004820E7" w:rsidRPr="002A2947">
        <w:rPr>
          <w:rFonts w:ascii="Times New Roman" w:hAnsi="Times New Roman" w:cs="Times New Roman"/>
          <w:color w:val="000000" w:themeColor="text1"/>
          <w:sz w:val="24"/>
          <w:szCs w:val="24"/>
        </w:rPr>
        <w:t xml:space="preserve">. </w:t>
      </w:r>
      <w:r w:rsidR="004820E7" w:rsidRPr="002A2947">
        <w:rPr>
          <w:rFonts w:ascii="Times New Roman" w:hAnsi="Times New Roman" w:cs="Times New Roman"/>
          <w:sz w:val="24"/>
          <w:szCs w:val="24"/>
        </w:rPr>
        <w:t xml:space="preserve">Hospitalization outcomes and racial disparities in cervical cancer patients: An analysis of the national inpatient sample data from 2002 to 2014. </w:t>
      </w:r>
      <w:r w:rsidR="004820E7" w:rsidRPr="002A2947">
        <w:rPr>
          <w:rFonts w:ascii="Times New Roman" w:hAnsi="Times New Roman" w:cs="Times New Roman"/>
          <w:i/>
          <w:sz w:val="24"/>
          <w:szCs w:val="24"/>
        </w:rPr>
        <w:t>Cancer Epidemiology</w:t>
      </w:r>
      <w:r w:rsidR="004820E7" w:rsidRPr="002A2947">
        <w:rPr>
          <w:rFonts w:ascii="Times New Roman" w:hAnsi="Times New Roman" w:cs="Times New Roman"/>
          <w:sz w:val="24"/>
          <w:szCs w:val="24"/>
        </w:rPr>
        <w:t xml:space="preserve"> 2019 </w:t>
      </w:r>
      <w:r w:rsidR="004773F0" w:rsidRPr="002A2947">
        <w:rPr>
          <w:rFonts w:ascii="Times New Roman" w:hAnsi="Times New Roman" w:cs="Times New Roman"/>
          <w:sz w:val="24"/>
          <w:szCs w:val="24"/>
        </w:rPr>
        <w:t xml:space="preserve">Oct 18;63:101620. </w:t>
      </w:r>
      <w:proofErr w:type="spellStart"/>
      <w:r w:rsidR="004773F0" w:rsidRPr="002A2947">
        <w:rPr>
          <w:rFonts w:ascii="Times New Roman" w:hAnsi="Times New Roman" w:cs="Times New Roman"/>
          <w:sz w:val="24"/>
          <w:szCs w:val="24"/>
        </w:rPr>
        <w:t>doi</w:t>
      </w:r>
      <w:proofErr w:type="spellEnd"/>
      <w:r w:rsidR="004773F0" w:rsidRPr="002A2947">
        <w:rPr>
          <w:rFonts w:ascii="Times New Roman" w:hAnsi="Times New Roman" w:cs="Times New Roman"/>
          <w:sz w:val="24"/>
          <w:szCs w:val="24"/>
        </w:rPr>
        <w:t>: 10.1016/j.canep.2019.101620. [</w:t>
      </w:r>
      <w:proofErr w:type="spellStart"/>
      <w:r w:rsidR="004773F0" w:rsidRPr="002A2947">
        <w:rPr>
          <w:rFonts w:ascii="Times New Roman" w:hAnsi="Times New Roman" w:cs="Times New Roman"/>
          <w:sz w:val="24"/>
          <w:szCs w:val="24"/>
        </w:rPr>
        <w:t>Epub</w:t>
      </w:r>
      <w:proofErr w:type="spellEnd"/>
      <w:r w:rsidR="004773F0" w:rsidRPr="002A2947">
        <w:rPr>
          <w:rFonts w:ascii="Times New Roman" w:hAnsi="Times New Roman" w:cs="Times New Roman"/>
          <w:sz w:val="24"/>
          <w:szCs w:val="24"/>
        </w:rPr>
        <w:t xml:space="preserve"> ahead of print]</w:t>
      </w:r>
    </w:p>
    <w:p w14:paraId="63CFC4E0" w14:textId="77777777" w:rsidR="004820E7" w:rsidRPr="002A2947" w:rsidRDefault="004820E7" w:rsidP="00EA260D">
      <w:pPr>
        <w:pStyle w:val="PlainText"/>
        <w:rPr>
          <w:rFonts w:ascii="Times New Roman" w:hAnsi="Times New Roman" w:cs="Times New Roman"/>
          <w:color w:val="000000" w:themeColor="text1"/>
          <w:sz w:val="24"/>
          <w:szCs w:val="24"/>
        </w:rPr>
      </w:pPr>
    </w:p>
    <w:p w14:paraId="34C0A4E9" w14:textId="77777777" w:rsidR="004773F0" w:rsidRPr="002A2947" w:rsidRDefault="00341C0E" w:rsidP="004773F0">
      <w:pPr>
        <w:pStyle w:val="PlainText"/>
        <w:rPr>
          <w:rFonts w:ascii="Times New Roman" w:hAnsi="Times New Roman" w:cs="Times New Roman"/>
          <w:sz w:val="24"/>
          <w:szCs w:val="24"/>
        </w:rPr>
      </w:pPr>
      <w:r>
        <w:rPr>
          <w:rFonts w:ascii="Times New Roman" w:hAnsi="Times New Roman" w:cs="Times New Roman"/>
          <w:color w:val="000000" w:themeColor="text1"/>
          <w:sz w:val="24"/>
          <w:szCs w:val="24"/>
        </w:rPr>
        <w:t>91</w:t>
      </w:r>
      <w:r w:rsidR="00EA260D" w:rsidRPr="002A2947">
        <w:rPr>
          <w:rFonts w:ascii="Times New Roman" w:hAnsi="Times New Roman" w:cs="Times New Roman"/>
          <w:color w:val="000000" w:themeColor="text1"/>
          <w:sz w:val="24"/>
          <w:szCs w:val="24"/>
        </w:rPr>
        <w:t xml:space="preserve">) </w:t>
      </w:r>
      <w:r w:rsidR="00EA260D" w:rsidRPr="002A2947">
        <w:rPr>
          <w:rFonts w:ascii="Times New Roman" w:hAnsi="Times New Roman" w:cs="Times New Roman"/>
          <w:bCs/>
          <w:sz w:val="24"/>
          <w:szCs w:val="24"/>
        </w:rPr>
        <w:t>Behring</w:t>
      </w:r>
      <w:r w:rsidR="00EA260D" w:rsidRPr="002A2947">
        <w:rPr>
          <w:rFonts w:ascii="Times New Roman" w:hAnsi="Times New Roman" w:cs="Times New Roman"/>
          <w:sz w:val="24"/>
          <w:szCs w:val="24"/>
        </w:rPr>
        <w:t xml:space="preserve"> M, Vazquez AI, Cui X, Irvin MR, Ojesina AI, Agarwal S, Manne U, </w:t>
      </w:r>
      <w:r w:rsidR="00EA260D" w:rsidRPr="002A2947">
        <w:rPr>
          <w:rFonts w:ascii="Times New Roman" w:hAnsi="Times New Roman" w:cs="Times New Roman"/>
          <w:b/>
          <w:bCs/>
          <w:sz w:val="24"/>
          <w:szCs w:val="24"/>
          <w:u w:val="single"/>
        </w:rPr>
        <w:t>Shrestha</w:t>
      </w:r>
      <w:r w:rsidR="00EA260D" w:rsidRPr="002A2947">
        <w:rPr>
          <w:rFonts w:ascii="Times New Roman" w:hAnsi="Times New Roman" w:cs="Times New Roman"/>
          <w:sz w:val="24"/>
          <w:szCs w:val="24"/>
          <w:u w:val="single"/>
        </w:rPr>
        <w:t xml:space="preserve"> </w:t>
      </w:r>
      <w:r w:rsidR="00EA260D" w:rsidRPr="002A2947">
        <w:rPr>
          <w:rFonts w:ascii="Times New Roman" w:hAnsi="Times New Roman" w:cs="Times New Roman"/>
          <w:b/>
          <w:sz w:val="24"/>
          <w:szCs w:val="24"/>
          <w:u w:val="single"/>
        </w:rPr>
        <w:t>S</w:t>
      </w:r>
      <w:r w:rsidR="004820E7" w:rsidRPr="002A2947">
        <w:rPr>
          <w:rFonts w:ascii="Times New Roman" w:hAnsi="Times New Roman" w:cs="Times New Roman"/>
          <w:sz w:val="24"/>
          <w:szCs w:val="24"/>
        </w:rPr>
        <w:t>.</w:t>
      </w:r>
      <w:r w:rsidR="00EA260D" w:rsidRPr="002A2947">
        <w:rPr>
          <w:rFonts w:ascii="Times New Roman" w:hAnsi="Times New Roman" w:cs="Times New Roman"/>
          <w:sz w:val="24"/>
          <w:szCs w:val="24"/>
        </w:rPr>
        <w:t xml:space="preserve">  Gains of function in somatic TP53 mutations are associated with immune-rich breast tumors and changes in tumor associated macrophages. Molecular Genetics &amp; Genomic Medicine </w:t>
      </w:r>
      <w:r w:rsidR="002A2947" w:rsidRPr="002A2947">
        <w:rPr>
          <w:rFonts w:ascii="Times New Roman" w:hAnsi="Times New Roman" w:cs="Times New Roman"/>
          <w:sz w:val="24"/>
          <w:szCs w:val="24"/>
        </w:rPr>
        <w:t>2019 Dec;7(12):e1001</w:t>
      </w:r>
    </w:p>
    <w:p w14:paraId="5D8348D2" w14:textId="77777777" w:rsidR="002A2947" w:rsidRPr="002A2947" w:rsidRDefault="002A2947" w:rsidP="004773F0">
      <w:pPr>
        <w:pStyle w:val="PlainText"/>
        <w:rPr>
          <w:rFonts w:ascii="Times New Roman" w:hAnsi="Times New Roman" w:cs="Times New Roman"/>
          <w:color w:val="000000" w:themeColor="text1"/>
          <w:sz w:val="24"/>
          <w:szCs w:val="24"/>
        </w:rPr>
      </w:pPr>
    </w:p>
    <w:p w14:paraId="108D99C0" w14:textId="77777777" w:rsidR="00B30A11" w:rsidRPr="002A2947" w:rsidRDefault="00341C0E" w:rsidP="00473ED1">
      <w:pPr>
        <w:jc w:val="both"/>
        <w:rPr>
          <w:b/>
        </w:rPr>
      </w:pPr>
      <w:r>
        <w:rPr>
          <w:color w:val="000000" w:themeColor="text1"/>
        </w:rPr>
        <w:t>90</w:t>
      </w:r>
      <w:r w:rsidR="00B30A11" w:rsidRPr="002A2947">
        <w:rPr>
          <w:color w:val="000000" w:themeColor="text1"/>
        </w:rPr>
        <w:t xml:space="preserve">) </w:t>
      </w:r>
      <w:proofErr w:type="spellStart"/>
      <w:r w:rsidR="00473ED1" w:rsidRPr="002A2947">
        <w:t>Aissani</w:t>
      </w:r>
      <w:proofErr w:type="spellEnd"/>
      <w:r w:rsidR="00473ED1" w:rsidRPr="002A2947">
        <w:t xml:space="preserve"> B;</w:t>
      </w:r>
      <w:r w:rsidR="00473ED1" w:rsidRPr="002A2947">
        <w:rPr>
          <w:vertAlign w:val="superscript"/>
        </w:rPr>
        <w:t xml:space="preserve"> </w:t>
      </w:r>
      <w:r w:rsidR="00473ED1" w:rsidRPr="002A2947">
        <w:t xml:space="preserve">Martinez-Maza O, </w:t>
      </w:r>
      <w:proofErr w:type="spellStart"/>
      <w:r w:rsidR="00473ED1" w:rsidRPr="002A2947">
        <w:t>Kaslow</w:t>
      </w:r>
      <w:proofErr w:type="spellEnd"/>
      <w:r w:rsidR="00473ED1" w:rsidRPr="002A2947">
        <w:t xml:space="preserve"> RA,  Wiener HW,  Bream JH,  </w:t>
      </w:r>
      <w:r w:rsidR="00473ED1" w:rsidRPr="002A2947">
        <w:rPr>
          <w:vertAlign w:val="superscript"/>
        </w:rPr>
        <w:t xml:space="preserve"> </w:t>
      </w:r>
      <w:proofErr w:type="spellStart"/>
      <w:r w:rsidR="00473ED1" w:rsidRPr="002A2947">
        <w:t>Stosor</w:t>
      </w:r>
      <w:proofErr w:type="spellEnd"/>
      <w:r w:rsidR="00473ED1" w:rsidRPr="002A2947">
        <w:t xml:space="preserve"> V, </w:t>
      </w:r>
      <w:r w:rsidR="00473ED1" w:rsidRPr="002A2947">
        <w:rPr>
          <w:vertAlign w:val="superscript"/>
        </w:rPr>
        <w:t xml:space="preserve"> </w:t>
      </w:r>
      <w:r w:rsidR="00473ED1" w:rsidRPr="002A2947">
        <w:t xml:space="preserve">Martinson, Jeremy J, Jacobson LP, </w:t>
      </w:r>
      <w:r w:rsidR="00473ED1" w:rsidRPr="002A2947">
        <w:rPr>
          <w:b/>
          <w:u w:val="single"/>
        </w:rPr>
        <w:t>Shrestha S</w:t>
      </w:r>
      <w:r w:rsidR="00473ED1" w:rsidRPr="002A2947">
        <w:rPr>
          <w:b/>
        </w:rPr>
        <w:t>.</w:t>
      </w:r>
      <w:r w:rsidR="00473ED1" w:rsidRPr="002A2947">
        <w:t xml:space="preserve"> </w:t>
      </w:r>
      <w:r w:rsidR="00473ED1" w:rsidRPr="002A2947">
        <w:rPr>
          <w:bCs/>
        </w:rPr>
        <w:t>Increasing levels of serum heat shock protein 70 precede the development of AIDS-defining non-Hodgkin lymphoma among carriers of HLA-B8-DR3</w:t>
      </w:r>
      <w:r w:rsidR="00473ED1" w:rsidRPr="002A2947">
        <w:rPr>
          <w:b/>
          <w:bCs/>
        </w:rPr>
        <w:t xml:space="preserve">. </w:t>
      </w:r>
      <w:r w:rsidR="004820E7" w:rsidRPr="002A2947">
        <w:rPr>
          <w:bCs/>
          <w:i/>
        </w:rPr>
        <w:t xml:space="preserve">JAIDS 2019 </w:t>
      </w:r>
      <w:r w:rsidR="004820E7" w:rsidRPr="002A2947">
        <w:t>1;81(3):266-273. PMCID: 6587227</w:t>
      </w:r>
    </w:p>
    <w:p w14:paraId="23501F16" w14:textId="77777777" w:rsidR="00B30A11" w:rsidRDefault="00B30A11" w:rsidP="008F1A5F">
      <w:pPr>
        <w:rPr>
          <w:color w:val="000000" w:themeColor="text1"/>
        </w:rPr>
      </w:pPr>
    </w:p>
    <w:p w14:paraId="53C55BA5" w14:textId="77777777" w:rsidR="00A96EDD" w:rsidRDefault="00341C0E" w:rsidP="008F1A5F">
      <w:pPr>
        <w:rPr>
          <w:rFonts w:cs="Arial"/>
          <w:szCs w:val="22"/>
        </w:rPr>
      </w:pPr>
      <w:r>
        <w:rPr>
          <w:color w:val="000000" w:themeColor="text1"/>
        </w:rPr>
        <w:t>89</w:t>
      </w:r>
      <w:r w:rsidR="00A96EDD" w:rsidRPr="00A96EDD">
        <w:rPr>
          <w:color w:val="000000" w:themeColor="text1"/>
        </w:rPr>
        <w:t xml:space="preserve">) </w:t>
      </w:r>
      <w:proofErr w:type="spellStart"/>
      <w:r w:rsidR="00162DDD">
        <w:rPr>
          <w:color w:val="000000" w:themeColor="text1"/>
        </w:rPr>
        <w:t>Brusselaers</w:t>
      </w:r>
      <w:proofErr w:type="spellEnd"/>
      <w:r w:rsidR="00162DDD">
        <w:rPr>
          <w:color w:val="000000" w:themeColor="text1"/>
        </w:rPr>
        <w:t xml:space="preserve"> N, </w:t>
      </w:r>
      <w:r w:rsidR="00162DDD" w:rsidRPr="00162DDD">
        <w:rPr>
          <w:b/>
          <w:color w:val="000000" w:themeColor="text1"/>
        </w:rPr>
        <w:t>Shrestha S</w:t>
      </w:r>
      <w:r w:rsidR="00162DDD">
        <w:rPr>
          <w:color w:val="000000" w:themeColor="text1"/>
        </w:rPr>
        <w:t xml:space="preserve">, van de </w:t>
      </w:r>
      <w:proofErr w:type="spellStart"/>
      <w:r w:rsidR="00162DDD">
        <w:rPr>
          <w:color w:val="000000" w:themeColor="text1"/>
        </w:rPr>
        <w:t>Wijgert</w:t>
      </w:r>
      <w:proofErr w:type="spellEnd"/>
      <w:r w:rsidR="00162DDD">
        <w:rPr>
          <w:color w:val="000000" w:themeColor="text1"/>
        </w:rPr>
        <w:t xml:space="preserve"> J, </w:t>
      </w:r>
      <w:proofErr w:type="spellStart"/>
      <w:r w:rsidR="00162DDD">
        <w:rPr>
          <w:color w:val="000000" w:themeColor="text1"/>
        </w:rPr>
        <w:t>Verstraelen</w:t>
      </w:r>
      <w:proofErr w:type="spellEnd"/>
      <w:r w:rsidR="00162DDD">
        <w:rPr>
          <w:color w:val="000000" w:themeColor="text1"/>
        </w:rPr>
        <w:t xml:space="preserve"> H. </w:t>
      </w:r>
      <w:r w:rsidR="00A96EDD" w:rsidRPr="00A96EDD">
        <w:t xml:space="preserve">Vaginal </w:t>
      </w:r>
      <w:proofErr w:type="spellStart"/>
      <w:r w:rsidR="00A96EDD" w:rsidRPr="00A96EDD">
        <w:t>dysbiosis</w:t>
      </w:r>
      <w:proofErr w:type="spellEnd"/>
      <w:r w:rsidR="00A96EDD" w:rsidRPr="00A96EDD">
        <w:t xml:space="preserve">, and the risk of human papillomavirus and cervical cancer: systematic review and meta-analysis </w:t>
      </w:r>
      <w:r w:rsidR="00A96EDD" w:rsidRPr="00162DDD">
        <w:rPr>
          <w:i/>
        </w:rPr>
        <w:t>American Journal of Obstetrics &amp; Gynecology</w:t>
      </w:r>
      <w:r w:rsidR="00162DDD">
        <w:t xml:space="preserve"> </w:t>
      </w:r>
      <w:r w:rsidR="00EA260D" w:rsidRPr="00255ED6">
        <w:rPr>
          <w:rFonts w:cs="Arial"/>
          <w:szCs w:val="22"/>
        </w:rPr>
        <w:t>2019 Jul;221(1):9-18.e8</w:t>
      </w:r>
      <w:r w:rsidR="00EA260D">
        <w:rPr>
          <w:rFonts w:cs="Arial"/>
          <w:szCs w:val="22"/>
        </w:rPr>
        <w:t>.</w:t>
      </w:r>
    </w:p>
    <w:p w14:paraId="55599BD0" w14:textId="77777777" w:rsidR="00006467" w:rsidRDefault="00006467" w:rsidP="008F1A5F">
      <w:pPr>
        <w:rPr>
          <w:rFonts w:cs="Arial"/>
          <w:szCs w:val="22"/>
        </w:rPr>
      </w:pPr>
    </w:p>
    <w:p w14:paraId="69BB505A" w14:textId="77777777" w:rsidR="00341C0E" w:rsidRDefault="00341C0E" w:rsidP="00341C0E">
      <w:r>
        <w:rPr>
          <w:rFonts w:cs="Arial"/>
          <w:szCs w:val="22"/>
        </w:rPr>
        <w:t>88</w:t>
      </w:r>
      <w:r w:rsidR="00006467">
        <w:rPr>
          <w:rFonts w:cs="Arial"/>
          <w:szCs w:val="22"/>
        </w:rPr>
        <w:t xml:space="preserve">) </w:t>
      </w:r>
      <w:r>
        <w:rPr>
          <w:rFonts w:cs="Arial"/>
          <w:szCs w:val="22"/>
        </w:rPr>
        <w:t xml:space="preserve">Ye Y, Burkholder G, Wiener H, </w:t>
      </w:r>
      <w:r w:rsidRPr="00A15CBC">
        <w:rPr>
          <w:rFonts w:cs="Arial"/>
          <w:b/>
          <w:szCs w:val="22"/>
          <w:u w:val="single"/>
        </w:rPr>
        <w:t>Shrestha S</w:t>
      </w:r>
      <w:r>
        <w:rPr>
          <w:rFonts w:cs="Arial"/>
          <w:szCs w:val="22"/>
        </w:rPr>
        <w:t xml:space="preserve">. </w:t>
      </w:r>
      <w:r>
        <w:t xml:space="preserve">The burden of HPV and HSV-related </w:t>
      </w:r>
      <w:proofErr w:type="spellStart"/>
      <w:r>
        <w:t>anogenital</w:t>
      </w:r>
      <w:proofErr w:type="spellEnd"/>
      <w:r>
        <w:t xml:space="preserve"> diseases in a southeastern US urban HIV clinic. </w:t>
      </w:r>
      <w:r>
        <w:rPr>
          <w:rStyle w:val="highwire-cite-metadata-journal"/>
        </w:rPr>
        <w:t xml:space="preserve">Sexually Transmitted Infections </w:t>
      </w:r>
      <w:r>
        <w:rPr>
          <w:rStyle w:val="highwire-cite-metadata-year"/>
        </w:rPr>
        <w:t>2019;</w:t>
      </w:r>
      <w:r>
        <w:rPr>
          <w:rStyle w:val="highwire-cite-metadata-volume"/>
        </w:rPr>
        <w:t>95:</w:t>
      </w:r>
      <w:r>
        <w:rPr>
          <w:rStyle w:val="highwire-cite-metadata-pages"/>
        </w:rPr>
        <w:t>A354-A355</w:t>
      </w:r>
    </w:p>
    <w:p w14:paraId="52068C13" w14:textId="77777777" w:rsidR="00341C0E" w:rsidRDefault="00341C0E" w:rsidP="00006467">
      <w:pPr>
        <w:suppressLineNumbers/>
        <w:rPr>
          <w:rFonts w:cs="Arial"/>
          <w:szCs w:val="22"/>
        </w:rPr>
      </w:pPr>
    </w:p>
    <w:p w14:paraId="603886A6" w14:textId="77777777" w:rsidR="00006467" w:rsidRPr="00ED57C3" w:rsidRDefault="00341C0E" w:rsidP="00006467">
      <w:pPr>
        <w:suppressLineNumbers/>
      </w:pPr>
      <w:r>
        <w:rPr>
          <w:color w:val="000000" w:themeColor="text1"/>
        </w:rPr>
        <w:t xml:space="preserve">87) </w:t>
      </w:r>
      <w:proofErr w:type="spellStart"/>
      <w:r w:rsidR="00006467" w:rsidRPr="00ED57C3">
        <w:rPr>
          <w:color w:val="000000" w:themeColor="text1"/>
        </w:rPr>
        <w:t>Mainali</w:t>
      </w:r>
      <w:proofErr w:type="spellEnd"/>
      <w:r w:rsidR="00006467" w:rsidRPr="00ED57C3">
        <w:rPr>
          <w:color w:val="000000" w:themeColor="text1"/>
        </w:rPr>
        <w:t xml:space="preserve"> B, </w:t>
      </w:r>
      <w:proofErr w:type="spellStart"/>
      <w:r w:rsidR="00006467" w:rsidRPr="00ED57C3">
        <w:rPr>
          <w:color w:val="000000" w:themeColor="text1"/>
        </w:rPr>
        <w:t>Schabath</w:t>
      </w:r>
      <w:proofErr w:type="spellEnd"/>
      <w:r w:rsidR="00006467" w:rsidRPr="00ED57C3">
        <w:rPr>
          <w:color w:val="000000" w:themeColor="text1"/>
        </w:rPr>
        <w:t xml:space="preserve"> MB, Sudenga SL, Ye Y, Wiener HW, Villa LL, </w:t>
      </w:r>
      <w:proofErr w:type="spellStart"/>
      <w:r w:rsidR="00006467" w:rsidRPr="00ED57C3">
        <w:rPr>
          <w:color w:val="000000" w:themeColor="text1"/>
        </w:rPr>
        <w:t>Giulano</w:t>
      </w:r>
      <w:proofErr w:type="spellEnd"/>
      <w:r w:rsidR="00006467" w:rsidRPr="00ED57C3">
        <w:rPr>
          <w:color w:val="000000" w:themeColor="text1"/>
        </w:rPr>
        <w:t xml:space="preserve"> AR, </w:t>
      </w:r>
      <w:r w:rsidR="00006467" w:rsidRPr="004820E7">
        <w:rPr>
          <w:b/>
          <w:color w:val="000000" w:themeColor="text1"/>
          <w:u w:val="single"/>
        </w:rPr>
        <w:t>Shrestha S</w:t>
      </w:r>
      <w:r w:rsidR="00006467" w:rsidRPr="00ED57C3">
        <w:rPr>
          <w:color w:val="000000" w:themeColor="text1"/>
        </w:rPr>
        <w:t xml:space="preserve">. </w:t>
      </w:r>
      <w:r w:rsidR="00006467" w:rsidRPr="00ED57C3">
        <w:t xml:space="preserve">Genital HPV 16 Persistence in Men: Influence of Host Genetic Variants. </w:t>
      </w:r>
      <w:r w:rsidR="00006467" w:rsidRPr="00ED57C3">
        <w:rPr>
          <w:i/>
        </w:rPr>
        <w:t>Papillomavirus Research</w:t>
      </w:r>
      <w:r w:rsidR="00006467" w:rsidRPr="00ED57C3">
        <w:t xml:space="preserve"> </w:t>
      </w:r>
      <w:r w:rsidR="00006467">
        <w:t>2019 Jun;7:11-14</w:t>
      </w:r>
    </w:p>
    <w:p w14:paraId="73926EA9" w14:textId="77777777" w:rsidR="00A96EDD" w:rsidRDefault="00A96EDD" w:rsidP="008F1A5F">
      <w:pPr>
        <w:rPr>
          <w:color w:val="000000" w:themeColor="text1"/>
        </w:rPr>
      </w:pPr>
    </w:p>
    <w:p w14:paraId="53AC39DC" w14:textId="77777777" w:rsidR="008F1A5F" w:rsidRDefault="002A2947" w:rsidP="008F1A5F">
      <w:r>
        <w:rPr>
          <w:color w:val="000000" w:themeColor="text1"/>
        </w:rPr>
        <w:lastRenderedPageBreak/>
        <w:t>86</w:t>
      </w:r>
      <w:r w:rsidR="008F1A5F" w:rsidRPr="008F1A5F">
        <w:rPr>
          <w:color w:val="000000" w:themeColor="text1"/>
        </w:rPr>
        <w:t xml:space="preserve">) </w:t>
      </w:r>
      <w:proofErr w:type="spellStart"/>
      <w:r w:rsidR="008F1A5F" w:rsidRPr="008F1A5F">
        <w:rPr>
          <w:color w:val="000000" w:themeColor="text1"/>
        </w:rPr>
        <w:t>Gradissimo</w:t>
      </w:r>
      <w:proofErr w:type="spellEnd"/>
      <w:r w:rsidR="008F1A5F" w:rsidRPr="008F1A5F">
        <w:rPr>
          <w:color w:val="000000" w:themeColor="text1"/>
        </w:rPr>
        <w:t xml:space="preserve"> A, Lam J, </w:t>
      </w:r>
      <w:proofErr w:type="spellStart"/>
      <w:r w:rsidR="008F1A5F" w:rsidRPr="008F1A5F">
        <w:rPr>
          <w:color w:val="000000" w:themeColor="text1"/>
        </w:rPr>
        <w:t>Attonito</w:t>
      </w:r>
      <w:proofErr w:type="spellEnd"/>
      <w:r w:rsidR="008F1A5F" w:rsidRPr="008F1A5F">
        <w:rPr>
          <w:color w:val="000000" w:themeColor="text1"/>
        </w:rPr>
        <w:t xml:space="preserve"> J, Palefsky JM, Massad LS, Xie X, Eltoum I, Rahangdale L, Fischl MA, Anastos K, Minkoff H, Xue X, D’Souza G, Flowers L, Colie C, </w:t>
      </w:r>
      <w:r w:rsidR="008F1A5F" w:rsidRPr="008F1A5F">
        <w:rPr>
          <w:b/>
          <w:color w:val="000000" w:themeColor="text1"/>
        </w:rPr>
        <w:t>Shrestha S</w:t>
      </w:r>
      <w:r w:rsidR="008F1A5F" w:rsidRPr="008F1A5F">
        <w:rPr>
          <w:color w:val="000000" w:themeColor="text1"/>
        </w:rPr>
        <w:t xml:space="preserve">, Hessol N, Strickler HD, Burk RD. </w:t>
      </w:r>
      <w:r w:rsidR="008F1A5F" w:rsidRPr="008F1A5F">
        <w:t xml:space="preserve">Methylation of High-Risk Human Papillomavirus Genomes are Associated with Cervical </w:t>
      </w:r>
      <w:proofErr w:type="spellStart"/>
      <w:r w:rsidR="008F1A5F" w:rsidRPr="008F1A5F">
        <w:t>Precancer</w:t>
      </w:r>
      <w:proofErr w:type="spellEnd"/>
      <w:r w:rsidR="008F1A5F" w:rsidRPr="008F1A5F">
        <w:t xml:space="preserve"> in HIV-positive Women</w:t>
      </w:r>
      <w:r w:rsidR="008F1A5F">
        <w:t xml:space="preserve">. </w:t>
      </w:r>
      <w:r w:rsidR="004820E7" w:rsidRPr="008C667C">
        <w:rPr>
          <w:rFonts w:cs="Arial"/>
          <w:i/>
          <w:szCs w:val="22"/>
        </w:rPr>
        <w:t xml:space="preserve">Cancer Epidemiology, Biomarkers &amp; Prevention </w:t>
      </w:r>
      <w:r w:rsidR="004820E7" w:rsidRPr="008C667C">
        <w:rPr>
          <w:rFonts w:cs="Arial"/>
          <w:szCs w:val="22"/>
        </w:rPr>
        <w:t>2018 Dec;27(12):1407-1415</w:t>
      </w:r>
      <w:r w:rsidR="004820E7">
        <w:rPr>
          <w:rFonts w:cs="Arial"/>
          <w:szCs w:val="22"/>
        </w:rPr>
        <w:t>.</w:t>
      </w:r>
    </w:p>
    <w:p w14:paraId="11349F7E" w14:textId="77777777" w:rsidR="00EE32AB" w:rsidRDefault="00EE32AB" w:rsidP="008F1A5F"/>
    <w:p w14:paraId="2AD74DD6" w14:textId="77777777" w:rsidR="00EE32AB" w:rsidRPr="008F1A5F" w:rsidRDefault="002A2947" w:rsidP="008F1A5F">
      <w:r>
        <w:t>85</w:t>
      </w:r>
      <w:r w:rsidR="00EE32AB">
        <w:t xml:space="preserve">) </w:t>
      </w:r>
      <w:r w:rsidR="00EE32AB" w:rsidRPr="00EE32AB">
        <w:rPr>
          <w:bCs/>
        </w:rPr>
        <w:t>Behring</w:t>
      </w:r>
      <w:r w:rsidR="00EE32AB" w:rsidRPr="00EE32AB">
        <w:t xml:space="preserve"> M,</w:t>
      </w:r>
      <w:r w:rsidR="00EE32AB">
        <w:t xml:space="preserve"> </w:t>
      </w:r>
      <w:r w:rsidR="00EE32AB">
        <w:rPr>
          <w:b/>
          <w:bCs/>
        </w:rPr>
        <w:t>Shrestha</w:t>
      </w:r>
      <w:r w:rsidR="00EE32AB">
        <w:t xml:space="preserve"> </w:t>
      </w:r>
      <w:r w:rsidR="00EE32AB" w:rsidRPr="00EE32AB">
        <w:rPr>
          <w:b/>
        </w:rPr>
        <w:t>S</w:t>
      </w:r>
      <w:r w:rsidR="00EE32AB">
        <w:t>, Manne U, Cui X, Gonzalez-</w:t>
      </w:r>
      <w:proofErr w:type="spellStart"/>
      <w:r w:rsidR="00EE32AB">
        <w:t>Reymundez</w:t>
      </w:r>
      <w:proofErr w:type="spellEnd"/>
      <w:r w:rsidR="00EE32AB">
        <w:t xml:space="preserve"> A, </w:t>
      </w:r>
      <w:proofErr w:type="spellStart"/>
      <w:r w:rsidR="00EE32AB">
        <w:t>Grueneberg</w:t>
      </w:r>
      <w:proofErr w:type="spellEnd"/>
      <w:r w:rsidR="00EE32AB">
        <w:t xml:space="preserve"> A, Vazquez AI. </w:t>
      </w:r>
      <w:hyperlink r:id="rId20" w:history="1">
        <w:r w:rsidR="00EE32AB" w:rsidRPr="00EE32AB">
          <w:rPr>
            <w:rStyle w:val="Hyperlink"/>
            <w:color w:val="000000" w:themeColor="text1"/>
            <w:u w:val="none"/>
          </w:rPr>
          <w:t>Integrated landscape of copy number variation and RNA expression associated with nodal metastasis in invasive ductal breast carcinoma.</w:t>
        </w:r>
      </w:hyperlink>
      <w:r w:rsidR="00EE32AB" w:rsidRPr="00EE32AB">
        <w:rPr>
          <w:color w:val="000000" w:themeColor="text1"/>
        </w:rPr>
        <w:t xml:space="preserve"> </w:t>
      </w:r>
      <w:proofErr w:type="spellStart"/>
      <w:r w:rsidR="00EE32AB">
        <w:rPr>
          <w:rStyle w:val="jrnl"/>
        </w:rPr>
        <w:t>Oncotarget</w:t>
      </w:r>
      <w:proofErr w:type="spellEnd"/>
      <w:r w:rsidR="00EE32AB">
        <w:t>. 2018 Dec 7;9(96):36836-36848</w:t>
      </w:r>
    </w:p>
    <w:p w14:paraId="20D1D2E6" w14:textId="77777777" w:rsidR="008F1A5F" w:rsidRDefault="008F1A5F" w:rsidP="00B40D1B">
      <w:pPr>
        <w:pStyle w:val="NoSpacing"/>
        <w:rPr>
          <w:rFonts w:ascii="Times New Roman" w:hAnsi="Times New Roman" w:cs="Times New Roman"/>
          <w:color w:val="000000" w:themeColor="text1"/>
          <w:sz w:val="24"/>
          <w:szCs w:val="24"/>
        </w:rPr>
      </w:pPr>
    </w:p>
    <w:p w14:paraId="2C949853" w14:textId="77777777" w:rsidR="00B40D1B" w:rsidRPr="00B40D1B" w:rsidRDefault="002A2947" w:rsidP="00B40D1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B40D1B" w:rsidRPr="00B40D1B">
        <w:rPr>
          <w:rFonts w:ascii="Times New Roman" w:hAnsi="Times New Roman" w:cs="Times New Roman"/>
          <w:color w:val="000000" w:themeColor="text1"/>
          <w:sz w:val="24"/>
          <w:szCs w:val="24"/>
        </w:rPr>
        <w:t xml:space="preserve">) </w:t>
      </w:r>
      <w:r w:rsidR="00B40D1B" w:rsidRPr="00B40D1B">
        <w:rPr>
          <w:rFonts w:ascii="Times New Roman" w:hAnsi="Times New Roman" w:cs="Times New Roman"/>
          <w:sz w:val="24"/>
          <w:szCs w:val="24"/>
        </w:rPr>
        <w:t xml:space="preserve">Erdmann N, Prentice HA, Bansal A, Wiener HW, Burkholder G, </w:t>
      </w:r>
      <w:r w:rsidR="00B40D1B" w:rsidRPr="00304F47">
        <w:rPr>
          <w:rFonts w:ascii="Times New Roman" w:hAnsi="Times New Roman" w:cs="Times New Roman"/>
          <w:b/>
          <w:sz w:val="24"/>
          <w:szCs w:val="24"/>
        </w:rPr>
        <w:t>Shrestha S</w:t>
      </w:r>
      <w:r w:rsidR="00B40D1B" w:rsidRPr="00B40D1B">
        <w:rPr>
          <w:rFonts w:ascii="Times New Roman" w:hAnsi="Times New Roman" w:cs="Times New Roman"/>
          <w:sz w:val="24"/>
          <w:szCs w:val="24"/>
        </w:rPr>
        <w:t xml:space="preserve"> and Tang J. Herpes zoster in persons living with HIV-1 infection: viremia and immunological defects are strong risk factors in the era of combination antiretroviral therapy. </w:t>
      </w:r>
      <w:r w:rsidR="00B40D1B" w:rsidRPr="00B40D1B">
        <w:rPr>
          <w:rFonts w:ascii="Times New Roman" w:hAnsi="Times New Roman" w:cs="Times New Roman"/>
          <w:i/>
          <w:iCs/>
          <w:sz w:val="24"/>
          <w:szCs w:val="24"/>
        </w:rPr>
        <w:t>Front Pub Health</w:t>
      </w:r>
      <w:r w:rsidR="00B40D1B" w:rsidRPr="00B40D1B">
        <w:rPr>
          <w:rFonts w:ascii="Times New Roman" w:hAnsi="Times New Roman" w:cs="Times New Roman"/>
          <w:sz w:val="24"/>
          <w:szCs w:val="24"/>
        </w:rPr>
        <w:t xml:space="preserve"> 2018; 6: 70.</w:t>
      </w:r>
    </w:p>
    <w:p w14:paraId="5BA468AA" w14:textId="77777777" w:rsidR="00B40D1B" w:rsidRDefault="00B40D1B" w:rsidP="00DD5E8C">
      <w:pPr>
        <w:pStyle w:val="NoSpacing"/>
        <w:rPr>
          <w:rFonts w:ascii="Times New Roman" w:hAnsi="Times New Roman" w:cs="Times New Roman"/>
          <w:color w:val="000000" w:themeColor="text1"/>
          <w:sz w:val="24"/>
          <w:szCs w:val="24"/>
        </w:rPr>
      </w:pPr>
    </w:p>
    <w:p w14:paraId="4D502AA8" w14:textId="77777777" w:rsidR="00DA4A62" w:rsidRDefault="002A2947" w:rsidP="00DD5E8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00DA4A62" w:rsidRPr="00E8252C">
        <w:rPr>
          <w:rFonts w:ascii="Times New Roman" w:hAnsi="Times New Roman" w:cs="Times New Roman"/>
          <w:color w:val="000000" w:themeColor="text1"/>
          <w:sz w:val="24"/>
          <w:szCs w:val="24"/>
        </w:rPr>
        <w:t xml:space="preserve">) Wiener HW, </w:t>
      </w:r>
      <w:r w:rsidR="00DA4A62" w:rsidRPr="004820E7">
        <w:rPr>
          <w:rFonts w:ascii="Times New Roman" w:hAnsi="Times New Roman" w:cs="Times New Roman"/>
          <w:b/>
          <w:color w:val="000000" w:themeColor="text1"/>
          <w:sz w:val="24"/>
          <w:szCs w:val="24"/>
        </w:rPr>
        <w:t>Shrestha S</w:t>
      </w:r>
      <w:r w:rsidR="00DA4A62" w:rsidRPr="00E8252C">
        <w:rPr>
          <w:rFonts w:ascii="Times New Roman" w:hAnsi="Times New Roman" w:cs="Times New Roman"/>
          <w:color w:val="000000" w:themeColor="text1"/>
          <w:sz w:val="24"/>
          <w:szCs w:val="24"/>
        </w:rPr>
        <w:t xml:space="preserve">, Lu H, </w:t>
      </w:r>
      <w:proofErr w:type="spellStart"/>
      <w:r w:rsidR="00DA4A62" w:rsidRPr="00E8252C">
        <w:rPr>
          <w:rFonts w:ascii="Times New Roman" w:hAnsi="Times New Roman" w:cs="Times New Roman"/>
          <w:color w:val="000000" w:themeColor="text1"/>
          <w:sz w:val="24"/>
          <w:szCs w:val="24"/>
        </w:rPr>
        <w:t>Karita</w:t>
      </w:r>
      <w:proofErr w:type="spellEnd"/>
      <w:r w:rsidR="00DA4A62" w:rsidRPr="00E8252C">
        <w:rPr>
          <w:rFonts w:ascii="Times New Roman" w:hAnsi="Times New Roman" w:cs="Times New Roman"/>
          <w:color w:val="000000" w:themeColor="text1"/>
          <w:sz w:val="24"/>
          <w:szCs w:val="24"/>
        </w:rPr>
        <w:t xml:space="preserve"> E, </w:t>
      </w:r>
      <w:proofErr w:type="spellStart"/>
      <w:r w:rsidR="00DA4A62" w:rsidRPr="00E8252C">
        <w:rPr>
          <w:rFonts w:ascii="Times New Roman" w:hAnsi="Times New Roman" w:cs="Times New Roman"/>
          <w:color w:val="000000" w:themeColor="text1"/>
          <w:sz w:val="24"/>
          <w:szCs w:val="24"/>
        </w:rPr>
        <w:t>Kilembe</w:t>
      </w:r>
      <w:proofErr w:type="spellEnd"/>
      <w:r w:rsidR="00DA4A62" w:rsidRPr="00E8252C">
        <w:rPr>
          <w:rFonts w:ascii="Times New Roman" w:hAnsi="Times New Roman" w:cs="Times New Roman"/>
          <w:color w:val="000000" w:themeColor="text1"/>
          <w:sz w:val="24"/>
          <w:szCs w:val="24"/>
        </w:rPr>
        <w:t xml:space="preserve"> W, Allen S, Hunter E, Goepfert PA, Tang J. </w:t>
      </w:r>
      <w:proofErr w:type="spellStart"/>
      <w:r w:rsidR="00DA4A62" w:rsidRPr="00E8252C">
        <w:rPr>
          <w:rFonts w:ascii="Times New Roman" w:hAnsi="Times New Roman" w:cs="Times New Roman"/>
          <w:sz w:val="24"/>
          <w:szCs w:val="24"/>
        </w:rPr>
        <w:t>Immunogenetic</w:t>
      </w:r>
      <w:proofErr w:type="spellEnd"/>
      <w:r w:rsidR="00DA4A62" w:rsidRPr="00E8252C">
        <w:rPr>
          <w:rFonts w:ascii="Times New Roman" w:hAnsi="Times New Roman" w:cs="Times New Roman"/>
          <w:sz w:val="24"/>
          <w:szCs w:val="24"/>
        </w:rPr>
        <w:t xml:space="preserve"> Factors in Early Immune Control of Human Immunodeficiency Virus Type 1 (HIV-1): Evaluation of HLA Class I Amino Acid Variants in Two African Populations </w:t>
      </w:r>
      <w:r w:rsidR="00DA4A62" w:rsidRPr="00E8252C">
        <w:rPr>
          <w:rFonts w:ascii="Times New Roman" w:hAnsi="Times New Roman" w:cs="Times New Roman"/>
          <w:i/>
          <w:sz w:val="24"/>
          <w:szCs w:val="24"/>
        </w:rPr>
        <w:t>Human Immunology</w:t>
      </w:r>
      <w:r w:rsidR="00E8252C" w:rsidRPr="00E8252C">
        <w:rPr>
          <w:rFonts w:ascii="Times New Roman" w:hAnsi="Times New Roman" w:cs="Times New Roman"/>
          <w:sz w:val="24"/>
          <w:szCs w:val="24"/>
        </w:rPr>
        <w:t xml:space="preserve"> 2018 Mar;79(3):166-171.</w:t>
      </w:r>
      <w:r w:rsidR="00DA4A62" w:rsidRPr="00E8252C">
        <w:rPr>
          <w:rFonts w:ascii="Times New Roman" w:hAnsi="Times New Roman" w:cs="Times New Roman"/>
          <w:color w:val="000000" w:themeColor="text1"/>
          <w:sz w:val="24"/>
          <w:szCs w:val="24"/>
        </w:rPr>
        <w:t xml:space="preserve"> </w:t>
      </w:r>
    </w:p>
    <w:p w14:paraId="17815443" w14:textId="77777777" w:rsidR="00960A16" w:rsidRDefault="00960A16" w:rsidP="00DD5E8C">
      <w:pPr>
        <w:pStyle w:val="NoSpacing"/>
        <w:rPr>
          <w:rFonts w:ascii="Times New Roman" w:hAnsi="Times New Roman" w:cs="Times New Roman"/>
          <w:color w:val="000000" w:themeColor="text1"/>
          <w:sz w:val="24"/>
          <w:szCs w:val="24"/>
        </w:rPr>
      </w:pPr>
    </w:p>
    <w:p w14:paraId="578A5106" w14:textId="77777777" w:rsidR="00960A16" w:rsidRPr="00235645" w:rsidRDefault="002A2947" w:rsidP="00960A16">
      <w:pPr>
        <w:ind w:right="-180"/>
      </w:pPr>
      <w:r>
        <w:rPr>
          <w:color w:val="000000" w:themeColor="text1"/>
        </w:rPr>
        <w:t>82</w:t>
      </w:r>
      <w:r w:rsidR="00960A16">
        <w:rPr>
          <w:color w:val="000000" w:themeColor="text1"/>
        </w:rPr>
        <w:t xml:space="preserve">) </w:t>
      </w:r>
      <w:r w:rsidR="00960A16">
        <w:t xml:space="preserve">Portman MA, </w:t>
      </w:r>
      <w:r w:rsidR="00960A16" w:rsidRPr="00B14794">
        <w:rPr>
          <w:b/>
        </w:rPr>
        <w:t>Shrestha S</w:t>
      </w:r>
      <w:r w:rsidR="00960A16">
        <w:t>.</w:t>
      </w:r>
      <w:r w:rsidR="00960A16" w:rsidRPr="00B14794">
        <w:rPr>
          <w:color w:val="000000" w:themeColor="text1"/>
        </w:rPr>
        <w:t xml:space="preserve"> </w:t>
      </w:r>
      <w:hyperlink r:id="rId21" w:history="1">
        <w:r w:rsidR="00960A16" w:rsidRPr="00B14794">
          <w:rPr>
            <w:rStyle w:val="Hyperlink"/>
            <w:color w:val="000000" w:themeColor="text1"/>
            <w:u w:val="none"/>
          </w:rPr>
          <w:t>One Size Does Not Fit All: Genetic Prediction of Kawasaki Disease Treatment Response in Diverse Populations.</w:t>
        </w:r>
      </w:hyperlink>
      <w:r w:rsidR="00960A16">
        <w:rPr>
          <w:color w:val="000000" w:themeColor="text1"/>
        </w:rPr>
        <w:t xml:space="preserve"> </w:t>
      </w:r>
      <w:proofErr w:type="spellStart"/>
      <w:r w:rsidR="00960A16">
        <w:rPr>
          <w:rStyle w:val="jrnl"/>
        </w:rPr>
        <w:t>Circ</w:t>
      </w:r>
      <w:proofErr w:type="spellEnd"/>
      <w:r w:rsidR="00960A16">
        <w:rPr>
          <w:rStyle w:val="jrnl"/>
        </w:rPr>
        <w:t xml:space="preserve"> </w:t>
      </w:r>
      <w:proofErr w:type="spellStart"/>
      <w:r w:rsidR="00960A16">
        <w:rPr>
          <w:rStyle w:val="jrnl"/>
        </w:rPr>
        <w:t>Cardiovasc</w:t>
      </w:r>
      <w:proofErr w:type="spellEnd"/>
      <w:r w:rsidR="00960A16">
        <w:rPr>
          <w:rStyle w:val="jrnl"/>
        </w:rPr>
        <w:t xml:space="preserve"> Genet</w:t>
      </w:r>
      <w:r w:rsidR="00960A16">
        <w:t>. 2017 Oct;10(5)</w:t>
      </w:r>
    </w:p>
    <w:p w14:paraId="70534658" w14:textId="77777777" w:rsidR="00DA4A62" w:rsidRDefault="00DA4A62" w:rsidP="00DD5E8C">
      <w:pPr>
        <w:pStyle w:val="NoSpacing"/>
        <w:rPr>
          <w:rFonts w:ascii="Times New Roman" w:hAnsi="Times New Roman" w:cs="Times New Roman"/>
          <w:color w:val="000000" w:themeColor="text1"/>
          <w:sz w:val="24"/>
          <w:szCs w:val="24"/>
        </w:rPr>
      </w:pPr>
    </w:p>
    <w:p w14:paraId="45BE7EC7" w14:textId="77777777" w:rsidR="00DD5E8C" w:rsidRPr="00B14794" w:rsidRDefault="00DD5E8C" w:rsidP="00DD5E8C">
      <w:pPr>
        <w:pStyle w:val="NoSpacing"/>
        <w:rPr>
          <w:rFonts w:ascii="Times New Roman" w:hAnsi="Times New Roman" w:cs="Times New Roman"/>
          <w:b/>
          <w:sz w:val="24"/>
          <w:szCs w:val="24"/>
        </w:rPr>
      </w:pPr>
      <w:r w:rsidRPr="00B14794">
        <w:rPr>
          <w:rFonts w:ascii="Times New Roman" w:hAnsi="Times New Roman" w:cs="Times New Roman"/>
          <w:color w:val="000000" w:themeColor="text1"/>
          <w:sz w:val="24"/>
          <w:szCs w:val="24"/>
        </w:rPr>
        <w:t>8</w:t>
      </w:r>
      <w:r w:rsidR="002A2947">
        <w:rPr>
          <w:rFonts w:ascii="Times New Roman" w:hAnsi="Times New Roman" w:cs="Times New Roman"/>
          <w:color w:val="000000" w:themeColor="text1"/>
          <w:sz w:val="24"/>
          <w:szCs w:val="24"/>
        </w:rPr>
        <w:t>1</w:t>
      </w:r>
      <w:r w:rsidRPr="00B14794">
        <w:rPr>
          <w:rFonts w:ascii="Times New Roman" w:hAnsi="Times New Roman" w:cs="Times New Roman"/>
          <w:color w:val="000000" w:themeColor="text1"/>
          <w:sz w:val="24"/>
          <w:szCs w:val="24"/>
        </w:rPr>
        <w:t xml:space="preserve">) </w:t>
      </w:r>
      <w:r w:rsidR="00B14794" w:rsidRPr="00B14794">
        <w:rPr>
          <w:rFonts w:ascii="Times New Roman" w:hAnsi="Times New Roman" w:cs="Times New Roman"/>
          <w:sz w:val="24"/>
          <w:szCs w:val="24"/>
        </w:rPr>
        <w:t xml:space="preserve">Shendre A, Wiener HW, Irvin MR, </w:t>
      </w:r>
      <w:proofErr w:type="spellStart"/>
      <w:r w:rsidR="00B14794" w:rsidRPr="00B14794">
        <w:rPr>
          <w:rFonts w:ascii="Times New Roman" w:hAnsi="Times New Roman" w:cs="Times New Roman"/>
          <w:sz w:val="24"/>
          <w:szCs w:val="24"/>
        </w:rPr>
        <w:t>Aouizerat</w:t>
      </w:r>
      <w:proofErr w:type="spellEnd"/>
      <w:r w:rsidR="00B14794" w:rsidRPr="00B14794">
        <w:rPr>
          <w:rFonts w:ascii="Times New Roman" w:hAnsi="Times New Roman" w:cs="Times New Roman"/>
          <w:sz w:val="24"/>
          <w:szCs w:val="24"/>
        </w:rPr>
        <w:t xml:space="preserve"> BE, Overton ET, Lazar J, Liu C, </w:t>
      </w:r>
      <w:proofErr w:type="spellStart"/>
      <w:r w:rsidR="00B14794" w:rsidRPr="00B14794">
        <w:rPr>
          <w:rFonts w:ascii="Times New Roman" w:hAnsi="Times New Roman" w:cs="Times New Roman"/>
          <w:sz w:val="24"/>
          <w:szCs w:val="24"/>
        </w:rPr>
        <w:t>Hodis</w:t>
      </w:r>
      <w:proofErr w:type="spellEnd"/>
      <w:r w:rsidR="00B14794" w:rsidRPr="00B14794">
        <w:rPr>
          <w:rFonts w:ascii="Times New Roman" w:hAnsi="Times New Roman" w:cs="Times New Roman"/>
          <w:sz w:val="24"/>
          <w:szCs w:val="24"/>
        </w:rPr>
        <w:t xml:space="preserve"> HN, Limdi NA, </w:t>
      </w:r>
      <w:r w:rsidR="00B14794" w:rsidRPr="00B14794">
        <w:rPr>
          <w:rFonts w:ascii="Times New Roman" w:hAnsi="Times New Roman" w:cs="Times New Roman"/>
          <w:color w:val="000000" w:themeColor="text1"/>
          <w:sz w:val="24"/>
          <w:szCs w:val="24"/>
        </w:rPr>
        <w:t xml:space="preserve">Weber KM, </w:t>
      </w:r>
      <w:proofErr w:type="spellStart"/>
      <w:r w:rsidR="00B14794" w:rsidRPr="00B14794">
        <w:rPr>
          <w:rFonts w:ascii="Times New Roman" w:hAnsi="Times New Roman" w:cs="Times New Roman"/>
          <w:color w:val="000000" w:themeColor="text1"/>
          <w:sz w:val="24"/>
          <w:szCs w:val="24"/>
        </w:rPr>
        <w:t>Gange</w:t>
      </w:r>
      <w:proofErr w:type="spellEnd"/>
      <w:r w:rsidR="00B14794" w:rsidRPr="00B14794">
        <w:rPr>
          <w:rFonts w:ascii="Times New Roman" w:hAnsi="Times New Roman" w:cs="Times New Roman"/>
          <w:color w:val="000000" w:themeColor="text1"/>
          <w:sz w:val="24"/>
          <w:szCs w:val="24"/>
        </w:rPr>
        <w:t xml:space="preserve"> SJ, Zhi D, Floris-Moore MA,</w:t>
      </w:r>
      <w:r w:rsidR="00B14794" w:rsidRPr="00B14794">
        <w:rPr>
          <w:rFonts w:ascii="Times New Roman" w:hAnsi="Times New Roman" w:cs="Times New Roman"/>
          <w:color w:val="000000" w:themeColor="text1"/>
          <w:sz w:val="24"/>
          <w:szCs w:val="24"/>
          <w:vertAlign w:val="superscript"/>
        </w:rPr>
        <w:t xml:space="preserve"> </w:t>
      </w:r>
      <w:r w:rsidR="00B14794" w:rsidRPr="00B14794">
        <w:rPr>
          <w:rFonts w:ascii="Times New Roman" w:hAnsi="Times New Roman" w:cs="Times New Roman"/>
          <w:bCs/>
          <w:color w:val="000000" w:themeColor="text1"/>
          <w:sz w:val="24"/>
          <w:szCs w:val="24"/>
        </w:rPr>
        <w:t>Ofotokun I</w:t>
      </w:r>
      <w:r w:rsidR="00B14794" w:rsidRPr="00B14794">
        <w:rPr>
          <w:rFonts w:ascii="Times New Roman" w:hAnsi="Times New Roman" w:cs="Times New Roman"/>
          <w:color w:val="000000" w:themeColor="text1"/>
          <w:sz w:val="24"/>
          <w:szCs w:val="24"/>
        </w:rPr>
        <w:t>, Qi Q, Hanna DB,</w:t>
      </w:r>
      <w:r w:rsidR="00B14794" w:rsidRPr="00B14794">
        <w:rPr>
          <w:rFonts w:ascii="Times New Roman" w:hAnsi="Times New Roman" w:cs="Times New Roman"/>
          <w:color w:val="000000" w:themeColor="text1"/>
          <w:sz w:val="24"/>
          <w:szCs w:val="24"/>
          <w:vertAlign w:val="superscript"/>
        </w:rPr>
        <w:t xml:space="preserve"> </w:t>
      </w:r>
      <w:r w:rsidR="00B14794" w:rsidRPr="00B14794">
        <w:rPr>
          <w:rFonts w:ascii="Times New Roman" w:hAnsi="Times New Roman" w:cs="Times New Roman"/>
          <w:color w:val="000000" w:themeColor="text1"/>
          <w:sz w:val="24"/>
          <w:szCs w:val="24"/>
        </w:rPr>
        <w:t xml:space="preserve">Kaplan </w:t>
      </w:r>
      <w:r w:rsidR="00B14794" w:rsidRPr="00DA4A62">
        <w:rPr>
          <w:rFonts w:ascii="Times New Roman" w:hAnsi="Times New Roman" w:cs="Times New Roman"/>
          <w:color w:val="000000" w:themeColor="text1"/>
          <w:sz w:val="24"/>
          <w:szCs w:val="24"/>
        </w:rPr>
        <w:t xml:space="preserve">RC, </w:t>
      </w:r>
      <w:r w:rsidR="00B14794" w:rsidRPr="004820E7">
        <w:rPr>
          <w:rFonts w:ascii="Times New Roman" w:hAnsi="Times New Roman" w:cs="Times New Roman"/>
          <w:b/>
          <w:color w:val="000000" w:themeColor="text1"/>
          <w:sz w:val="24"/>
          <w:szCs w:val="24"/>
          <w:u w:val="single"/>
        </w:rPr>
        <w:t>Shrestha S</w:t>
      </w:r>
      <w:r w:rsidR="00B14794" w:rsidRPr="00DA4A62">
        <w:rPr>
          <w:rFonts w:ascii="Times New Roman" w:hAnsi="Times New Roman" w:cs="Times New Roman"/>
          <w:color w:val="000000" w:themeColor="text1"/>
          <w:sz w:val="24"/>
          <w:szCs w:val="24"/>
        </w:rPr>
        <w:t xml:space="preserve">. </w:t>
      </w:r>
      <w:r w:rsidR="00B14794" w:rsidRPr="00DA4A62">
        <w:rPr>
          <w:rFonts w:ascii="Times New Roman" w:hAnsi="Times New Roman" w:cs="Times New Roman"/>
          <w:sz w:val="24"/>
          <w:szCs w:val="24"/>
        </w:rPr>
        <w:t xml:space="preserve">Genome-wide admixture and association study of subclinical atherosclerosis in the Women’s Interagency HIV Study (WIHS) </w:t>
      </w:r>
      <w:proofErr w:type="spellStart"/>
      <w:r w:rsidR="00DA4A62">
        <w:rPr>
          <w:rStyle w:val="jrnl"/>
          <w:rFonts w:ascii="Times New Roman" w:hAnsi="Times New Roman" w:cs="Times New Roman"/>
          <w:sz w:val="24"/>
          <w:szCs w:val="24"/>
        </w:rPr>
        <w:t>PLoS</w:t>
      </w:r>
      <w:proofErr w:type="spellEnd"/>
      <w:r w:rsidR="00DA4A62">
        <w:rPr>
          <w:rStyle w:val="jrnl"/>
          <w:rFonts w:ascii="Times New Roman" w:hAnsi="Times New Roman" w:cs="Times New Roman"/>
          <w:sz w:val="24"/>
          <w:szCs w:val="24"/>
        </w:rPr>
        <w:t xml:space="preserve"> ONE</w:t>
      </w:r>
      <w:r w:rsidR="00DA4A62" w:rsidRPr="00DA4A62">
        <w:rPr>
          <w:rFonts w:ascii="Times New Roman" w:hAnsi="Times New Roman" w:cs="Times New Roman"/>
          <w:sz w:val="24"/>
          <w:szCs w:val="24"/>
        </w:rPr>
        <w:t xml:space="preserve"> 2017 Dec 4;12(12):e0188725</w:t>
      </w:r>
      <w:r w:rsidR="00DA4A62">
        <w:rPr>
          <w:rFonts w:ascii="Times New Roman" w:hAnsi="Times New Roman" w:cs="Times New Roman"/>
          <w:sz w:val="24"/>
          <w:szCs w:val="24"/>
        </w:rPr>
        <w:t>.</w:t>
      </w:r>
    </w:p>
    <w:p w14:paraId="381265D8" w14:textId="77777777" w:rsidR="00DD5E8C" w:rsidRPr="00B14794" w:rsidRDefault="00DD5E8C" w:rsidP="00DD5E8C">
      <w:pPr>
        <w:pStyle w:val="NoSpacing"/>
        <w:rPr>
          <w:rFonts w:ascii="Times New Roman" w:hAnsi="Times New Roman" w:cs="Times New Roman"/>
          <w:color w:val="000000" w:themeColor="text1"/>
          <w:sz w:val="24"/>
          <w:szCs w:val="24"/>
        </w:rPr>
      </w:pPr>
    </w:p>
    <w:p w14:paraId="34D9E93C" w14:textId="77777777" w:rsidR="00B14794" w:rsidRPr="00B14794" w:rsidRDefault="002A2947" w:rsidP="00DD5E8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003858ED" w:rsidRPr="00B14794">
        <w:rPr>
          <w:rFonts w:ascii="Times New Roman" w:hAnsi="Times New Roman" w:cs="Times New Roman"/>
          <w:color w:val="000000" w:themeColor="text1"/>
          <w:sz w:val="24"/>
          <w:szCs w:val="24"/>
        </w:rPr>
        <w:t xml:space="preserve">) </w:t>
      </w:r>
      <w:r w:rsidR="00B14794" w:rsidRPr="00B14794">
        <w:rPr>
          <w:rFonts w:ascii="Times New Roman" w:hAnsi="Times New Roman" w:cs="Times New Roman"/>
          <w:color w:val="000000" w:themeColor="text1"/>
          <w:sz w:val="24"/>
          <w:szCs w:val="24"/>
        </w:rPr>
        <w:t xml:space="preserve">Johnson DC, Lhaki P, Cherry CB, Kemp MC, Vermund SH, </w:t>
      </w:r>
      <w:r w:rsidR="00B14794" w:rsidRPr="004820E7">
        <w:rPr>
          <w:rFonts w:ascii="Times New Roman" w:hAnsi="Times New Roman" w:cs="Times New Roman"/>
          <w:b/>
          <w:color w:val="000000" w:themeColor="text1"/>
          <w:sz w:val="24"/>
          <w:szCs w:val="24"/>
          <w:u w:val="single"/>
        </w:rPr>
        <w:t>Shrestha S</w:t>
      </w:r>
      <w:r w:rsidR="00B14794" w:rsidRPr="00B14794">
        <w:rPr>
          <w:rFonts w:ascii="Times New Roman" w:hAnsi="Times New Roman" w:cs="Times New Roman"/>
          <w:color w:val="000000" w:themeColor="text1"/>
          <w:sz w:val="24"/>
          <w:szCs w:val="24"/>
        </w:rPr>
        <w:t xml:space="preserve">. Spatial analysis of the regional variation of reproductive tract infections and spousal migration correlates in Nepal </w:t>
      </w:r>
      <w:proofErr w:type="spellStart"/>
      <w:r w:rsidR="00B14794" w:rsidRPr="00B14794">
        <w:rPr>
          <w:rStyle w:val="jrnl"/>
          <w:rFonts w:ascii="Times New Roman" w:hAnsi="Times New Roman" w:cs="Times New Roman"/>
          <w:sz w:val="24"/>
          <w:szCs w:val="24"/>
        </w:rPr>
        <w:t>Geospat</w:t>
      </w:r>
      <w:proofErr w:type="spellEnd"/>
      <w:r w:rsidR="00B14794" w:rsidRPr="00B14794">
        <w:rPr>
          <w:rStyle w:val="jrnl"/>
          <w:rFonts w:ascii="Times New Roman" w:hAnsi="Times New Roman" w:cs="Times New Roman"/>
          <w:sz w:val="24"/>
          <w:szCs w:val="24"/>
        </w:rPr>
        <w:t xml:space="preserve"> Health</w:t>
      </w:r>
      <w:r w:rsidR="00B14794" w:rsidRPr="00B14794">
        <w:rPr>
          <w:rFonts w:ascii="Times New Roman" w:hAnsi="Times New Roman" w:cs="Times New Roman"/>
          <w:sz w:val="24"/>
          <w:szCs w:val="24"/>
        </w:rPr>
        <w:t>. 2017 May 30;12(1):513</w:t>
      </w:r>
    </w:p>
    <w:p w14:paraId="26D56D81" w14:textId="77777777" w:rsidR="00B3263F" w:rsidRDefault="00B3263F" w:rsidP="00B86154">
      <w:pPr>
        <w:pStyle w:val="NoSpacing"/>
        <w:rPr>
          <w:rFonts w:ascii="Times New Roman" w:hAnsi="Times New Roman" w:cs="Times New Roman"/>
          <w:color w:val="000000" w:themeColor="text1"/>
          <w:sz w:val="24"/>
          <w:szCs w:val="24"/>
        </w:rPr>
      </w:pPr>
    </w:p>
    <w:p w14:paraId="64D6A502" w14:textId="77777777" w:rsidR="007A6138" w:rsidRDefault="002A2947" w:rsidP="007A613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r w:rsidR="007A6138">
        <w:rPr>
          <w:rFonts w:ascii="Times New Roman" w:hAnsi="Times New Roman" w:cs="Times New Roman"/>
          <w:color w:val="000000" w:themeColor="text1"/>
          <w:sz w:val="24"/>
          <w:szCs w:val="24"/>
        </w:rPr>
        <w:t xml:space="preserve">) </w:t>
      </w:r>
      <w:r w:rsidR="007A6138" w:rsidRPr="005365E5">
        <w:rPr>
          <w:rFonts w:ascii="Times New Roman" w:hAnsi="Times New Roman" w:cs="Times New Roman"/>
          <w:color w:val="000000" w:themeColor="text1"/>
          <w:sz w:val="24"/>
          <w:szCs w:val="24"/>
        </w:rPr>
        <w:t>Shendre</w:t>
      </w:r>
      <w:r w:rsidR="007A6138">
        <w:rPr>
          <w:rFonts w:ascii="Times New Roman" w:hAnsi="Times New Roman" w:cs="Times New Roman"/>
          <w:color w:val="000000" w:themeColor="text1"/>
          <w:sz w:val="24"/>
          <w:szCs w:val="24"/>
        </w:rPr>
        <w:t xml:space="preserve"> A,  </w:t>
      </w:r>
      <w:r w:rsidR="007A6138" w:rsidRPr="005365E5">
        <w:rPr>
          <w:rFonts w:ascii="Times New Roman" w:hAnsi="Times New Roman" w:cs="Times New Roman"/>
          <w:color w:val="000000" w:themeColor="text1"/>
          <w:sz w:val="24"/>
          <w:szCs w:val="24"/>
        </w:rPr>
        <w:t>Wiener</w:t>
      </w:r>
      <w:r w:rsidR="007A6138">
        <w:rPr>
          <w:rFonts w:ascii="Times New Roman" w:hAnsi="Times New Roman" w:cs="Times New Roman"/>
          <w:color w:val="000000" w:themeColor="text1"/>
          <w:sz w:val="24"/>
          <w:szCs w:val="24"/>
        </w:rPr>
        <w:t xml:space="preserve"> H</w:t>
      </w:r>
      <w:r w:rsidR="007A6138" w:rsidRPr="005365E5">
        <w:rPr>
          <w:rFonts w:ascii="Times New Roman" w:hAnsi="Times New Roman" w:cs="Times New Roman"/>
          <w:color w:val="000000" w:themeColor="text1"/>
          <w:sz w:val="24"/>
          <w:szCs w:val="24"/>
        </w:rPr>
        <w:t>,  Irvin</w:t>
      </w:r>
      <w:r w:rsidR="007A6138">
        <w:rPr>
          <w:rFonts w:ascii="Times New Roman" w:hAnsi="Times New Roman" w:cs="Times New Roman"/>
          <w:color w:val="000000" w:themeColor="text1"/>
          <w:sz w:val="24"/>
          <w:szCs w:val="24"/>
        </w:rPr>
        <w:t xml:space="preserve"> MR</w:t>
      </w:r>
      <w:r w:rsidR="007A6138" w:rsidRPr="005365E5">
        <w:rPr>
          <w:rFonts w:ascii="Times New Roman" w:hAnsi="Times New Roman" w:cs="Times New Roman"/>
          <w:color w:val="000000" w:themeColor="text1"/>
          <w:sz w:val="24"/>
          <w:szCs w:val="24"/>
        </w:rPr>
        <w:t>, Zhi</w:t>
      </w:r>
      <w:r w:rsidR="007A6138">
        <w:rPr>
          <w:rFonts w:ascii="Times New Roman" w:hAnsi="Times New Roman" w:cs="Times New Roman"/>
          <w:color w:val="000000" w:themeColor="text1"/>
          <w:sz w:val="24"/>
          <w:szCs w:val="24"/>
        </w:rPr>
        <w:t xml:space="preserve"> D</w:t>
      </w:r>
      <w:r w:rsidR="007A6138" w:rsidRPr="005365E5">
        <w:rPr>
          <w:rFonts w:ascii="Times New Roman" w:hAnsi="Times New Roman" w:cs="Times New Roman"/>
          <w:color w:val="000000" w:themeColor="text1"/>
          <w:sz w:val="24"/>
          <w:szCs w:val="24"/>
        </w:rPr>
        <w:t>, Limdi</w:t>
      </w:r>
      <w:r w:rsidR="007A6138">
        <w:rPr>
          <w:rFonts w:ascii="Times New Roman" w:hAnsi="Times New Roman" w:cs="Times New Roman"/>
          <w:color w:val="000000" w:themeColor="text1"/>
          <w:sz w:val="24"/>
          <w:szCs w:val="24"/>
        </w:rPr>
        <w:t xml:space="preserve"> NA</w:t>
      </w:r>
      <w:r w:rsidR="007A6138" w:rsidRPr="005365E5">
        <w:rPr>
          <w:rFonts w:ascii="Times New Roman" w:hAnsi="Times New Roman" w:cs="Times New Roman"/>
          <w:color w:val="000000" w:themeColor="text1"/>
          <w:sz w:val="24"/>
          <w:szCs w:val="24"/>
        </w:rPr>
        <w:t xml:space="preserve">, Overton, </w:t>
      </w:r>
      <w:r w:rsidR="007A6138">
        <w:rPr>
          <w:rFonts w:ascii="Times New Roman" w:hAnsi="Times New Roman" w:cs="Times New Roman"/>
          <w:color w:val="000000" w:themeColor="text1"/>
          <w:sz w:val="24"/>
          <w:szCs w:val="24"/>
        </w:rPr>
        <w:t xml:space="preserve">ET, </w:t>
      </w:r>
      <w:proofErr w:type="spellStart"/>
      <w:r w:rsidR="007A6138" w:rsidRPr="005365E5">
        <w:rPr>
          <w:rFonts w:ascii="Times New Roman" w:hAnsi="Times New Roman" w:cs="Times New Roman"/>
          <w:color w:val="000000" w:themeColor="text1"/>
          <w:sz w:val="24"/>
          <w:szCs w:val="24"/>
        </w:rPr>
        <w:t>Wassel</w:t>
      </w:r>
      <w:proofErr w:type="spellEnd"/>
      <w:r w:rsidR="007A6138">
        <w:rPr>
          <w:rFonts w:ascii="Times New Roman" w:hAnsi="Times New Roman" w:cs="Times New Roman"/>
          <w:color w:val="000000" w:themeColor="text1"/>
          <w:sz w:val="24"/>
          <w:szCs w:val="24"/>
        </w:rPr>
        <w:t xml:space="preserve"> CL</w:t>
      </w:r>
      <w:r w:rsidR="007A6138" w:rsidRPr="005365E5">
        <w:rPr>
          <w:rFonts w:ascii="Times New Roman" w:hAnsi="Times New Roman" w:cs="Times New Roman"/>
          <w:color w:val="000000" w:themeColor="text1"/>
          <w:sz w:val="24"/>
          <w:szCs w:val="24"/>
        </w:rPr>
        <w:t>, Divers</w:t>
      </w:r>
      <w:r w:rsidR="007A6138">
        <w:rPr>
          <w:rFonts w:ascii="Times New Roman" w:hAnsi="Times New Roman" w:cs="Times New Roman"/>
          <w:color w:val="000000" w:themeColor="text1"/>
          <w:sz w:val="24"/>
          <w:szCs w:val="24"/>
        </w:rPr>
        <w:t xml:space="preserve"> J</w:t>
      </w:r>
      <w:r w:rsidR="007A6138" w:rsidRPr="005365E5">
        <w:rPr>
          <w:rFonts w:ascii="Times New Roman" w:hAnsi="Times New Roman" w:cs="Times New Roman"/>
          <w:color w:val="000000" w:themeColor="text1"/>
          <w:sz w:val="24"/>
          <w:szCs w:val="24"/>
        </w:rPr>
        <w:t>, Rotter</w:t>
      </w:r>
      <w:r w:rsidR="007A6138">
        <w:rPr>
          <w:rFonts w:ascii="Times New Roman" w:hAnsi="Times New Roman" w:cs="Times New Roman"/>
          <w:color w:val="000000" w:themeColor="text1"/>
          <w:sz w:val="24"/>
          <w:szCs w:val="24"/>
        </w:rPr>
        <w:t xml:space="preserve"> JI</w:t>
      </w:r>
      <w:r w:rsidR="007A6138" w:rsidRPr="005365E5">
        <w:rPr>
          <w:rFonts w:ascii="Times New Roman" w:hAnsi="Times New Roman" w:cs="Times New Roman"/>
          <w:color w:val="000000" w:themeColor="text1"/>
          <w:sz w:val="24"/>
          <w:szCs w:val="24"/>
        </w:rPr>
        <w:t xml:space="preserve">, </w:t>
      </w:r>
      <w:r w:rsidR="007A6138">
        <w:rPr>
          <w:rFonts w:ascii="Times New Roman" w:hAnsi="Times New Roman" w:cs="Times New Roman"/>
          <w:color w:val="000000" w:themeColor="text1"/>
          <w:sz w:val="24"/>
          <w:szCs w:val="24"/>
        </w:rPr>
        <w:t>Post WS</w:t>
      </w:r>
      <w:r w:rsidR="007A6138" w:rsidRPr="005365E5">
        <w:rPr>
          <w:rFonts w:ascii="Times New Roman" w:hAnsi="Times New Roman" w:cs="Times New Roman"/>
          <w:color w:val="000000" w:themeColor="text1"/>
          <w:sz w:val="24"/>
          <w:szCs w:val="24"/>
        </w:rPr>
        <w:t xml:space="preserve">, </w:t>
      </w:r>
      <w:r w:rsidR="007A6138" w:rsidRPr="004820E7">
        <w:rPr>
          <w:rFonts w:ascii="Times New Roman" w:hAnsi="Times New Roman" w:cs="Times New Roman"/>
          <w:b/>
          <w:color w:val="000000" w:themeColor="text1"/>
          <w:sz w:val="24"/>
          <w:szCs w:val="24"/>
          <w:u w:val="single"/>
        </w:rPr>
        <w:t>Shrestha S</w:t>
      </w:r>
      <w:r w:rsidR="007A6138" w:rsidRPr="00B86154">
        <w:rPr>
          <w:rFonts w:ascii="Times New Roman" w:hAnsi="Times New Roman" w:cs="Times New Roman"/>
          <w:b/>
          <w:color w:val="000000" w:themeColor="text1"/>
          <w:sz w:val="24"/>
          <w:szCs w:val="24"/>
        </w:rPr>
        <w:t>.</w:t>
      </w:r>
      <w:r w:rsidR="007A6138">
        <w:rPr>
          <w:rFonts w:ascii="Times New Roman" w:hAnsi="Times New Roman" w:cs="Times New Roman"/>
          <w:color w:val="000000" w:themeColor="text1"/>
          <w:sz w:val="24"/>
          <w:szCs w:val="24"/>
        </w:rPr>
        <w:t xml:space="preserve"> </w:t>
      </w:r>
      <w:r w:rsidR="007A6138" w:rsidRPr="00B86154">
        <w:rPr>
          <w:rFonts w:ascii="Times New Roman" w:hAnsi="Times New Roman" w:cs="Times New Roman"/>
          <w:color w:val="000000" w:themeColor="text1"/>
          <w:sz w:val="24"/>
          <w:szCs w:val="24"/>
        </w:rPr>
        <w:t>Admixture mapping of subclinical atherosclerosis and subsequent clinical events among African Americans in two large cohort studies</w:t>
      </w:r>
      <w:r w:rsidR="007A6138">
        <w:rPr>
          <w:rFonts w:ascii="Times New Roman" w:hAnsi="Times New Roman" w:cs="Times New Roman"/>
          <w:color w:val="000000" w:themeColor="text1"/>
          <w:sz w:val="24"/>
          <w:szCs w:val="24"/>
        </w:rPr>
        <w:t xml:space="preserve"> </w:t>
      </w:r>
      <w:r w:rsidR="007A6138" w:rsidRPr="003765BB">
        <w:rPr>
          <w:rFonts w:ascii="Times New Roman" w:hAnsi="Times New Roman" w:cs="Times New Roman"/>
          <w:i/>
          <w:color w:val="000000" w:themeColor="text1"/>
          <w:sz w:val="24"/>
          <w:szCs w:val="24"/>
        </w:rPr>
        <w:t>Circulation: Cardiovascular Genetics</w:t>
      </w:r>
      <w:r w:rsidR="000D4631">
        <w:rPr>
          <w:rFonts w:ascii="Times New Roman" w:hAnsi="Times New Roman" w:cs="Times New Roman"/>
          <w:color w:val="000000" w:themeColor="text1"/>
          <w:sz w:val="24"/>
          <w:szCs w:val="24"/>
        </w:rPr>
        <w:t xml:space="preserve"> </w:t>
      </w:r>
      <w:r w:rsidR="000D4631" w:rsidRPr="000D4631">
        <w:rPr>
          <w:rFonts w:ascii="Times New Roman" w:hAnsi="Times New Roman" w:cs="Times New Roman"/>
          <w:color w:val="000000" w:themeColor="text1"/>
          <w:sz w:val="24"/>
          <w:szCs w:val="24"/>
        </w:rPr>
        <w:t xml:space="preserve">2017;10:e001569. DOI: </w:t>
      </w:r>
      <w:r w:rsidR="000D4631">
        <w:rPr>
          <w:rFonts w:ascii="Times New Roman" w:hAnsi="Times New Roman" w:cs="Times New Roman"/>
          <w:color w:val="000000" w:themeColor="text1"/>
          <w:sz w:val="24"/>
          <w:szCs w:val="24"/>
        </w:rPr>
        <w:t>10.1161/CIRCGENETICS.116.00</w:t>
      </w:r>
      <w:r w:rsidR="00B14794">
        <w:rPr>
          <w:rFonts w:ascii="Times New Roman" w:hAnsi="Times New Roman" w:cs="Times New Roman"/>
          <w:color w:val="000000" w:themeColor="text1"/>
          <w:sz w:val="24"/>
          <w:szCs w:val="24"/>
        </w:rPr>
        <w:t>1569. (with editorial by Mani A)</w:t>
      </w:r>
      <w:r w:rsidR="000D4631">
        <w:rPr>
          <w:rFonts w:ascii="Times New Roman" w:hAnsi="Times New Roman" w:cs="Times New Roman"/>
          <w:color w:val="000000" w:themeColor="text1"/>
          <w:sz w:val="24"/>
          <w:szCs w:val="24"/>
        </w:rPr>
        <w:t xml:space="preserve"> </w:t>
      </w:r>
    </w:p>
    <w:p w14:paraId="198531F1" w14:textId="77777777" w:rsidR="007A6138" w:rsidRDefault="007A6138" w:rsidP="00AF756F">
      <w:pPr>
        <w:pStyle w:val="NoSpacing"/>
        <w:rPr>
          <w:rFonts w:ascii="Times New Roman" w:hAnsi="Times New Roman" w:cs="Times New Roman"/>
          <w:color w:val="000000" w:themeColor="text1"/>
          <w:sz w:val="24"/>
          <w:szCs w:val="24"/>
        </w:rPr>
      </w:pPr>
    </w:p>
    <w:p w14:paraId="25D9B9D4" w14:textId="77777777" w:rsidR="00AF756F" w:rsidRDefault="002A2947" w:rsidP="00AF756F">
      <w:r>
        <w:t>78</w:t>
      </w:r>
      <w:r w:rsidR="000D4631">
        <w:t xml:space="preserve">) Shendre A, </w:t>
      </w:r>
      <w:r w:rsidR="00AF756F" w:rsidRPr="003858ED">
        <w:t>Irvin MR, Wiener H</w:t>
      </w:r>
      <w:r w:rsidR="00AF756F">
        <w:t>W</w:t>
      </w:r>
      <w:r w:rsidR="000D4631">
        <w:t xml:space="preserve">, </w:t>
      </w:r>
      <w:r w:rsidR="00AF756F" w:rsidRPr="003858ED">
        <w:t xml:space="preserve">Zhi D, Limdi NA, Overton, ET, </w:t>
      </w:r>
      <w:r w:rsidR="00AF756F" w:rsidRPr="004820E7">
        <w:rPr>
          <w:b/>
          <w:u w:val="single"/>
        </w:rPr>
        <w:t>Shrestha S</w:t>
      </w:r>
      <w:r w:rsidR="00AF756F" w:rsidRPr="003858ED">
        <w:rPr>
          <w:b/>
        </w:rPr>
        <w:t xml:space="preserve">. </w:t>
      </w:r>
      <w:r w:rsidR="00AF756F" w:rsidRPr="003858ED">
        <w:t>Local ancestry and clinical cardiovascular events among African Americans from the Atherosclerosis Risk in Communities study</w:t>
      </w:r>
      <w:r w:rsidR="00AF756F">
        <w:t xml:space="preserve"> </w:t>
      </w:r>
      <w:r w:rsidR="00AF756F" w:rsidRPr="003765BB">
        <w:rPr>
          <w:i/>
        </w:rPr>
        <w:t>Journal of the American Heart Association</w:t>
      </w:r>
      <w:r w:rsidR="00AF756F">
        <w:t xml:space="preserve"> 2017 </w:t>
      </w:r>
      <w:r w:rsidR="000F6D58">
        <w:t xml:space="preserve">2017 Apr 10;6(4). </w:t>
      </w:r>
      <w:proofErr w:type="spellStart"/>
      <w:r w:rsidR="000F6D58">
        <w:t>pii</w:t>
      </w:r>
      <w:proofErr w:type="spellEnd"/>
      <w:r w:rsidR="000F6D58">
        <w:t>: e004739.</w:t>
      </w:r>
    </w:p>
    <w:p w14:paraId="2CBAB43D" w14:textId="77777777" w:rsidR="000F6D58" w:rsidRDefault="000F6D58" w:rsidP="00AF756F">
      <w:pPr>
        <w:rPr>
          <w:color w:val="000000" w:themeColor="text1"/>
        </w:rPr>
      </w:pPr>
    </w:p>
    <w:p w14:paraId="11A140CF" w14:textId="77777777" w:rsidR="00AF756F" w:rsidRDefault="002A2947" w:rsidP="00AF756F">
      <w:pPr>
        <w:rPr>
          <w:color w:val="222222"/>
        </w:rPr>
      </w:pPr>
      <w:r>
        <w:rPr>
          <w:color w:val="000000" w:themeColor="text1"/>
        </w:rPr>
        <w:lastRenderedPageBreak/>
        <w:t>77</w:t>
      </w:r>
      <w:r w:rsidR="00AF756F" w:rsidRPr="00445F5D">
        <w:rPr>
          <w:color w:val="000000" w:themeColor="text1"/>
        </w:rPr>
        <w:t xml:space="preserve">) </w:t>
      </w:r>
      <w:r w:rsidR="00AF756F" w:rsidRPr="00445F5D">
        <w:t xml:space="preserve">Robbins HA, Strickler HD, Massad LS, Pierce CB, </w:t>
      </w:r>
      <w:proofErr w:type="spellStart"/>
      <w:r w:rsidR="00AF756F" w:rsidRPr="00445F5D">
        <w:t>Darragh</w:t>
      </w:r>
      <w:proofErr w:type="spellEnd"/>
      <w:r w:rsidR="00AF756F" w:rsidRPr="00445F5D">
        <w:t xml:space="preserve"> TM, Minkoff H, Keller MJ, Fischl M, Burk RD, Palefsky J, Flowers L, Rahangdale L, Milam J, </w:t>
      </w:r>
      <w:r w:rsidR="00AF756F" w:rsidRPr="001E29FA">
        <w:rPr>
          <w:b/>
        </w:rPr>
        <w:t>Shrestha S</w:t>
      </w:r>
      <w:r w:rsidR="00AF756F" w:rsidRPr="00445F5D">
        <w:t xml:space="preserve">, Colie C, D’Souza G Cervical cancer screening intervals and management for women living with HIV: A </w:t>
      </w:r>
      <w:r w:rsidR="0069737B">
        <w:t>risk benchmarking approach</w:t>
      </w:r>
      <w:r w:rsidR="00AF756F">
        <w:t xml:space="preserve"> </w:t>
      </w:r>
      <w:r w:rsidR="00AF756F">
        <w:rPr>
          <w:i/>
        </w:rPr>
        <w:t>AIDS</w:t>
      </w:r>
      <w:r w:rsidR="00183985">
        <w:t xml:space="preserve"> 2017 Apr 24;31(7):1035-1044.</w:t>
      </w:r>
      <w:r w:rsidR="00B566A5">
        <w:t xml:space="preserve"> (editorial by </w:t>
      </w:r>
      <w:proofErr w:type="spellStart"/>
      <w:r w:rsidR="00B566A5">
        <w:t>Fransceshi</w:t>
      </w:r>
      <w:proofErr w:type="spellEnd"/>
      <w:r w:rsidR="00B566A5">
        <w:t xml:space="preserve"> S &amp; Clifford GM, AIDS 2017, 31:1045-46.)</w:t>
      </w:r>
    </w:p>
    <w:p w14:paraId="724004F6" w14:textId="77777777" w:rsidR="00AF756F" w:rsidRDefault="00AF756F" w:rsidP="00B3263F">
      <w:pPr>
        <w:rPr>
          <w:color w:val="000000" w:themeColor="text1"/>
        </w:rPr>
      </w:pPr>
    </w:p>
    <w:p w14:paraId="1D0B4150" w14:textId="77777777" w:rsidR="00B3263F" w:rsidRPr="00706F79" w:rsidRDefault="002A2947" w:rsidP="00B3263F">
      <w:pPr>
        <w:rPr>
          <w:color w:val="000000" w:themeColor="text1"/>
        </w:rPr>
      </w:pPr>
      <w:r>
        <w:rPr>
          <w:color w:val="000000" w:themeColor="text1"/>
        </w:rPr>
        <w:t>76</w:t>
      </w:r>
      <w:r w:rsidR="00B3263F" w:rsidRPr="00706F79">
        <w:rPr>
          <w:color w:val="000000" w:themeColor="text1"/>
        </w:rPr>
        <w:t xml:space="preserve">) Bhatta MP, Johnson DC, Lama M, Aryal S, Lhaki P, </w:t>
      </w:r>
      <w:r w:rsidR="00B3263F" w:rsidRPr="004820E7">
        <w:rPr>
          <w:b/>
          <w:color w:val="000000" w:themeColor="text1"/>
          <w:u w:val="single"/>
        </w:rPr>
        <w:t>Shrestha S</w:t>
      </w:r>
      <w:r w:rsidR="00B3263F" w:rsidRPr="00706F79">
        <w:rPr>
          <w:color w:val="000000" w:themeColor="text1"/>
        </w:rPr>
        <w:t xml:space="preserve">. </w:t>
      </w:r>
      <w:r w:rsidR="00B3263F" w:rsidRPr="00706F79">
        <w:t xml:space="preserve">High-risk Human Papillomavirus Infection and Abnormal Cervical Cytology among Nepali and Bhutanese Refugee Women Living in Eastern Nepal </w:t>
      </w:r>
      <w:r w:rsidR="00B3263F" w:rsidRPr="00706F79">
        <w:rPr>
          <w:i/>
        </w:rPr>
        <w:t>BMC Infectious Diseases</w:t>
      </w:r>
      <w:r w:rsidR="00B3263F">
        <w:t xml:space="preserve"> 2017 Jan 14;17(1):73.</w:t>
      </w:r>
    </w:p>
    <w:p w14:paraId="53D55BEC" w14:textId="77777777" w:rsidR="00B86154" w:rsidRDefault="00B86154" w:rsidP="00016D43">
      <w:pPr>
        <w:pStyle w:val="NoSpacing"/>
        <w:rPr>
          <w:rFonts w:ascii="Times New Roman" w:hAnsi="Times New Roman" w:cs="Times New Roman"/>
          <w:color w:val="000000" w:themeColor="text1"/>
          <w:sz w:val="24"/>
          <w:szCs w:val="24"/>
        </w:rPr>
      </w:pPr>
    </w:p>
    <w:p w14:paraId="3B345FFA" w14:textId="77777777" w:rsidR="00497672" w:rsidRPr="00582489" w:rsidRDefault="002A2947" w:rsidP="00016D43">
      <w:pPr>
        <w:pStyle w:val="NoSpacing"/>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75</w:t>
      </w:r>
      <w:r w:rsidR="00497672" w:rsidRPr="00582489">
        <w:rPr>
          <w:rFonts w:ascii="Times New Roman" w:hAnsi="Times New Roman" w:cs="Times New Roman"/>
          <w:color w:val="000000" w:themeColor="text1"/>
          <w:sz w:val="24"/>
          <w:szCs w:val="24"/>
        </w:rPr>
        <w:t>)</w:t>
      </w:r>
      <w:r w:rsidR="00497672" w:rsidRPr="00582489">
        <w:rPr>
          <w:rFonts w:ascii="Times New Roman" w:eastAsia="Times New Roman" w:hAnsi="Times New Roman" w:cs="Times New Roman"/>
          <w:sz w:val="24"/>
          <w:szCs w:val="24"/>
        </w:rPr>
        <w:t xml:space="preserve"> </w:t>
      </w:r>
      <w:r w:rsidR="00D9148E" w:rsidRPr="00582489">
        <w:rPr>
          <w:rFonts w:ascii="Times New Roman" w:eastAsia="Times New Roman" w:hAnsi="Times New Roman" w:cs="Times New Roman"/>
          <w:sz w:val="24"/>
          <w:szCs w:val="24"/>
        </w:rPr>
        <w:t xml:space="preserve">Vergara C, </w:t>
      </w:r>
      <w:proofErr w:type="spellStart"/>
      <w:r w:rsidR="00497672" w:rsidRPr="00582489">
        <w:rPr>
          <w:rFonts w:ascii="Times New Roman" w:eastAsia="Times New Roman" w:hAnsi="Times New Roman" w:cs="Times New Roman"/>
          <w:sz w:val="24"/>
          <w:szCs w:val="24"/>
        </w:rPr>
        <w:t>Thio</w:t>
      </w:r>
      <w:proofErr w:type="spellEnd"/>
      <w:r w:rsidR="00497672" w:rsidRPr="00582489">
        <w:rPr>
          <w:rFonts w:ascii="Times New Roman" w:eastAsia="Times New Roman" w:hAnsi="Times New Roman" w:cs="Times New Roman"/>
          <w:sz w:val="24"/>
          <w:szCs w:val="24"/>
        </w:rPr>
        <w:t xml:space="preserve"> C, </w:t>
      </w:r>
      <w:proofErr w:type="spellStart"/>
      <w:r w:rsidR="00497672" w:rsidRPr="00582489">
        <w:rPr>
          <w:rFonts w:ascii="Times New Roman" w:eastAsia="Times New Roman" w:hAnsi="Times New Roman" w:cs="Times New Roman"/>
          <w:sz w:val="24"/>
          <w:szCs w:val="24"/>
        </w:rPr>
        <w:t>Latanich</w:t>
      </w:r>
      <w:proofErr w:type="spellEnd"/>
      <w:r w:rsidR="00497672" w:rsidRPr="00582489">
        <w:rPr>
          <w:rFonts w:ascii="Times New Roman" w:eastAsia="Times New Roman" w:hAnsi="Times New Roman" w:cs="Times New Roman"/>
          <w:sz w:val="24"/>
          <w:szCs w:val="24"/>
        </w:rPr>
        <w:t xml:space="preserve"> R, Cox A, Kirk G, Mehta S, Busch M, Murphy E, </w:t>
      </w:r>
      <w:proofErr w:type="spellStart"/>
      <w:r w:rsidR="00497672" w:rsidRPr="00582489">
        <w:rPr>
          <w:rFonts w:ascii="Times New Roman" w:eastAsia="Times New Roman" w:hAnsi="Times New Roman" w:cs="Times New Roman"/>
          <w:sz w:val="24"/>
          <w:szCs w:val="24"/>
        </w:rPr>
        <w:t>Villacres</w:t>
      </w:r>
      <w:proofErr w:type="spellEnd"/>
      <w:r w:rsidR="00497672" w:rsidRPr="00582489">
        <w:rPr>
          <w:rFonts w:ascii="Times New Roman" w:eastAsia="Times New Roman" w:hAnsi="Times New Roman" w:cs="Times New Roman"/>
          <w:sz w:val="24"/>
          <w:szCs w:val="24"/>
        </w:rPr>
        <w:t xml:space="preserve"> M, Peters M, French A, Golub E, </w:t>
      </w:r>
      <w:proofErr w:type="spellStart"/>
      <w:r w:rsidR="00497672" w:rsidRPr="00582489">
        <w:rPr>
          <w:rFonts w:ascii="Times New Roman" w:eastAsia="Times New Roman" w:hAnsi="Times New Roman" w:cs="Times New Roman"/>
          <w:sz w:val="24"/>
          <w:szCs w:val="24"/>
        </w:rPr>
        <w:t>Eron</w:t>
      </w:r>
      <w:proofErr w:type="spellEnd"/>
      <w:r w:rsidR="00497672" w:rsidRPr="00582489">
        <w:rPr>
          <w:rFonts w:ascii="Times New Roman" w:eastAsia="Times New Roman" w:hAnsi="Times New Roman" w:cs="Times New Roman"/>
          <w:sz w:val="24"/>
          <w:szCs w:val="24"/>
        </w:rPr>
        <w:t xml:space="preserve"> J, </w:t>
      </w:r>
      <w:proofErr w:type="spellStart"/>
      <w:r w:rsidR="00497672" w:rsidRPr="00582489">
        <w:rPr>
          <w:rFonts w:ascii="Times New Roman" w:eastAsia="Times New Roman" w:hAnsi="Times New Roman" w:cs="Times New Roman"/>
          <w:sz w:val="24"/>
          <w:szCs w:val="24"/>
        </w:rPr>
        <w:t>Lahiri</w:t>
      </w:r>
      <w:proofErr w:type="spellEnd"/>
      <w:r w:rsidR="00497672" w:rsidRPr="00582489">
        <w:rPr>
          <w:rFonts w:ascii="Times New Roman" w:eastAsia="Times New Roman" w:hAnsi="Times New Roman" w:cs="Times New Roman"/>
          <w:sz w:val="24"/>
          <w:szCs w:val="24"/>
        </w:rPr>
        <w:t xml:space="preserve"> C, </w:t>
      </w:r>
      <w:r w:rsidR="00497672" w:rsidRPr="00582489">
        <w:rPr>
          <w:rFonts w:ascii="Times New Roman" w:eastAsia="Times New Roman" w:hAnsi="Times New Roman" w:cs="Times New Roman"/>
          <w:b/>
          <w:sz w:val="24"/>
          <w:szCs w:val="24"/>
        </w:rPr>
        <w:t>Shrestha S</w:t>
      </w:r>
      <w:r w:rsidR="00497672" w:rsidRPr="00582489">
        <w:rPr>
          <w:rFonts w:ascii="Times New Roman" w:eastAsia="Times New Roman" w:hAnsi="Times New Roman" w:cs="Times New Roman"/>
          <w:sz w:val="24"/>
          <w:szCs w:val="24"/>
        </w:rPr>
        <w:t>, Gustafson</w:t>
      </w:r>
      <w:r w:rsidR="00582489" w:rsidRPr="00582489">
        <w:rPr>
          <w:rFonts w:ascii="Times New Roman" w:eastAsia="Times New Roman" w:hAnsi="Times New Roman" w:cs="Times New Roman"/>
          <w:sz w:val="24"/>
          <w:szCs w:val="24"/>
        </w:rPr>
        <w:t xml:space="preserve"> D</w:t>
      </w:r>
      <w:r w:rsidR="00497672" w:rsidRPr="00582489">
        <w:rPr>
          <w:rFonts w:ascii="Times New Roman" w:eastAsia="Times New Roman" w:hAnsi="Times New Roman" w:cs="Times New Roman"/>
          <w:sz w:val="24"/>
          <w:szCs w:val="24"/>
        </w:rPr>
        <w:t>, Young</w:t>
      </w:r>
      <w:r w:rsidR="00582489" w:rsidRPr="00582489">
        <w:rPr>
          <w:rFonts w:ascii="Times New Roman" w:eastAsia="Times New Roman" w:hAnsi="Times New Roman" w:cs="Times New Roman"/>
          <w:sz w:val="24"/>
          <w:szCs w:val="24"/>
        </w:rPr>
        <w:t xml:space="preserve"> M</w:t>
      </w:r>
      <w:r w:rsidR="00497672" w:rsidRPr="00582489">
        <w:rPr>
          <w:rFonts w:ascii="Times New Roman" w:eastAsia="Times New Roman" w:hAnsi="Times New Roman" w:cs="Times New Roman"/>
          <w:sz w:val="24"/>
          <w:szCs w:val="24"/>
        </w:rPr>
        <w:t>, Anastos</w:t>
      </w:r>
      <w:r w:rsidR="00582489" w:rsidRPr="00582489">
        <w:rPr>
          <w:rFonts w:ascii="Times New Roman" w:eastAsia="Times New Roman" w:hAnsi="Times New Roman" w:cs="Times New Roman"/>
          <w:sz w:val="24"/>
          <w:szCs w:val="24"/>
        </w:rPr>
        <w:t xml:space="preserve"> K</w:t>
      </w:r>
      <w:r w:rsidR="00497672" w:rsidRPr="00582489">
        <w:rPr>
          <w:rFonts w:ascii="Times New Roman" w:eastAsia="Times New Roman" w:hAnsi="Times New Roman" w:cs="Times New Roman"/>
          <w:sz w:val="24"/>
          <w:szCs w:val="24"/>
        </w:rPr>
        <w:t xml:space="preserve">, </w:t>
      </w:r>
      <w:proofErr w:type="spellStart"/>
      <w:r w:rsidR="00497672" w:rsidRPr="00582489">
        <w:rPr>
          <w:rFonts w:ascii="Times New Roman" w:eastAsia="Times New Roman" w:hAnsi="Times New Roman" w:cs="Times New Roman"/>
          <w:sz w:val="24"/>
          <w:szCs w:val="24"/>
        </w:rPr>
        <w:t>Aouizerat</w:t>
      </w:r>
      <w:proofErr w:type="spellEnd"/>
      <w:r w:rsidR="00582489" w:rsidRPr="00582489">
        <w:rPr>
          <w:rFonts w:ascii="Times New Roman" w:eastAsia="Times New Roman" w:hAnsi="Times New Roman" w:cs="Times New Roman"/>
          <w:sz w:val="24"/>
          <w:szCs w:val="24"/>
        </w:rPr>
        <w:t xml:space="preserve"> B</w:t>
      </w:r>
      <w:r w:rsidR="00497672" w:rsidRPr="00582489">
        <w:rPr>
          <w:rFonts w:ascii="Times New Roman" w:eastAsia="Times New Roman" w:hAnsi="Times New Roman" w:cs="Times New Roman"/>
          <w:sz w:val="24"/>
          <w:szCs w:val="24"/>
        </w:rPr>
        <w:t>, Kim</w:t>
      </w:r>
      <w:r w:rsidR="00582489" w:rsidRPr="00582489">
        <w:rPr>
          <w:rFonts w:ascii="Times New Roman" w:eastAsia="Times New Roman" w:hAnsi="Times New Roman" w:cs="Times New Roman"/>
          <w:sz w:val="24"/>
          <w:szCs w:val="24"/>
        </w:rPr>
        <w:t xml:space="preserve"> A</w:t>
      </w:r>
      <w:r w:rsidR="00497672" w:rsidRPr="00582489">
        <w:rPr>
          <w:rFonts w:ascii="Times New Roman" w:eastAsia="Times New Roman" w:hAnsi="Times New Roman" w:cs="Times New Roman"/>
          <w:sz w:val="24"/>
          <w:szCs w:val="24"/>
        </w:rPr>
        <w:t>, Lauer</w:t>
      </w:r>
      <w:r w:rsidR="00582489" w:rsidRPr="00582489">
        <w:rPr>
          <w:rFonts w:ascii="Times New Roman" w:eastAsia="Times New Roman" w:hAnsi="Times New Roman" w:cs="Times New Roman"/>
          <w:sz w:val="24"/>
          <w:szCs w:val="24"/>
        </w:rPr>
        <w:t xml:space="preserve"> G, T</w:t>
      </w:r>
      <w:r w:rsidR="00497672" w:rsidRPr="00582489">
        <w:rPr>
          <w:rFonts w:ascii="Times New Roman" w:eastAsia="Times New Roman" w:hAnsi="Times New Roman" w:cs="Times New Roman"/>
          <w:sz w:val="24"/>
          <w:szCs w:val="24"/>
        </w:rPr>
        <w:t>homas</w:t>
      </w:r>
      <w:r w:rsidR="00582489" w:rsidRPr="00582489">
        <w:rPr>
          <w:rFonts w:ascii="Times New Roman" w:eastAsia="Times New Roman" w:hAnsi="Times New Roman" w:cs="Times New Roman"/>
          <w:sz w:val="24"/>
          <w:szCs w:val="24"/>
        </w:rPr>
        <w:t xml:space="preserve"> D</w:t>
      </w:r>
      <w:r w:rsidR="00304F47">
        <w:rPr>
          <w:rFonts w:ascii="Times New Roman" w:eastAsia="Times New Roman" w:hAnsi="Times New Roman" w:cs="Times New Roman"/>
          <w:sz w:val="24"/>
          <w:szCs w:val="24"/>
        </w:rPr>
        <w:t xml:space="preserve">, </w:t>
      </w:r>
      <w:r w:rsidR="00304F47" w:rsidRPr="00582489">
        <w:rPr>
          <w:rFonts w:ascii="Times New Roman" w:eastAsia="Times New Roman" w:hAnsi="Times New Roman" w:cs="Times New Roman"/>
          <w:sz w:val="24"/>
          <w:szCs w:val="24"/>
        </w:rPr>
        <w:t>Dugga</w:t>
      </w:r>
      <w:r w:rsidR="00304F47">
        <w:rPr>
          <w:rFonts w:ascii="Times New Roman" w:eastAsia="Times New Roman" w:hAnsi="Times New Roman" w:cs="Times New Roman"/>
          <w:sz w:val="24"/>
          <w:szCs w:val="24"/>
        </w:rPr>
        <w:t>l P</w:t>
      </w:r>
      <w:r w:rsidR="00582489" w:rsidRPr="00582489">
        <w:rPr>
          <w:rFonts w:ascii="Times New Roman" w:eastAsia="Times New Roman" w:hAnsi="Times New Roman" w:cs="Times New Roman"/>
          <w:sz w:val="24"/>
          <w:szCs w:val="24"/>
        </w:rPr>
        <w:t xml:space="preserve">. </w:t>
      </w:r>
      <w:r w:rsidR="00497672" w:rsidRPr="00582489">
        <w:rPr>
          <w:rFonts w:ascii="Times New Roman" w:eastAsia="Times New Roman" w:hAnsi="Times New Roman" w:cs="Times New Roman"/>
          <w:sz w:val="24"/>
          <w:szCs w:val="24"/>
        </w:rPr>
        <w:t>Genetic basis for variation in plasma IL-18 levels in persons with chronic hepatitis C virus and human immunode</w:t>
      </w:r>
      <w:r w:rsidR="00582489" w:rsidRPr="00582489">
        <w:rPr>
          <w:rFonts w:ascii="Times New Roman" w:eastAsia="Times New Roman" w:hAnsi="Times New Roman" w:cs="Times New Roman"/>
          <w:sz w:val="24"/>
          <w:szCs w:val="24"/>
        </w:rPr>
        <w:t xml:space="preserve">ficiency virus-1 infections </w:t>
      </w:r>
      <w:r w:rsidR="00582489" w:rsidRPr="00BF55CC">
        <w:rPr>
          <w:rFonts w:ascii="Times New Roman" w:eastAsia="Times New Roman" w:hAnsi="Times New Roman" w:cs="Times New Roman"/>
          <w:i/>
          <w:sz w:val="24"/>
          <w:szCs w:val="24"/>
        </w:rPr>
        <w:t>Genes and Immunity</w:t>
      </w:r>
      <w:r w:rsidR="00BF55CC" w:rsidRPr="00BF55CC">
        <w:rPr>
          <w:rFonts w:ascii="Times New Roman" w:eastAsia="Times New Roman" w:hAnsi="Times New Roman" w:cs="Times New Roman"/>
          <w:sz w:val="24"/>
          <w:szCs w:val="24"/>
        </w:rPr>
        <w:t xml:space="preserve"> 2017 </w:t>
      </w:r>
      <w:r w:rsidR="00D9148E">
        <w:rPr>
          <w:rFonts w:ascii="Times New Roman" w:hAnsi="Times New Roman" w:cs="Times New Roman"/>
          <w:sz w:val="24"/>
          <w:szCs w:val="24"/>
        </w:rPr>
        <w:t>18(2):82-87</w:t>
      </w:r>
    </w:p>
    <w:p w14:paraId="6352BB3B" w14:textId="77777777" w:rsidR="00497672" w:rsidRDefault="00497672" w:rsidP="00016D43">
      <w:pPr>
        <w:pStyle w:val="NoSpacing"/>
        <w:rPr>
          <w:rFonts w:ascii="Times New Roman" w:hAnsi="Times New Roman" w:cs="Times New Roman"/>
          <w:color w:val="000000" w:themeColor="text1"/>
          <w:sz w:val="24"/>
          <w:szCs w:val="24"/>
        </w:rPr>
      </w:pPr>
    </w:p>
    <w:p w14:paraId="77E5B639" w14:textId="77777777" w:rsidR="00165BCA" w:rsidRPr="00165BCA" w:rsidRDefault="002A2947" w:rsidP="00165BCA">
      <w:pPr>
        <w:pStyle w:val="Heading1"/>
        <w:rPr>
          <w:b w:val="0"/>
          <w:color w:val="000000" w:themeColor="text1"/>
        </w:rPr>
      </w:pPr>
      <w:r>
        <w:rPr>
          <w:b w:val="0"/>
          <w:color w:val="000000" w:themeColor="text1"/>
        </w:rPr>
        <w:t>74</w:t>
      </w:r>
      <w:r w:rsidR="00165BCA" w:rsidRPr="002A2244">
        <w:rPr>
          <w:b w:val="0"/>
          <w:color w:val="000000" w:themeColor="text1"/>
        </w:rPr>
        <w:t xml:space="preserve">) </w:t>
      </w:r>
      <w:hyperlink r:id="rId22" w:history="1">
        <w:proofErr w:type="spellStart"/>
        <w:r w:rsidR="00165BCA" w:rsidRPr="00165BCA">
          <w:rPr>
            <w:rStyle w:val="Hyperlink"/>
            <w:b w:val="0"/>
            <w:color w:val="000000" w:themeColor="text1"/>
            <w:u w:val="none"/>
          </w:rPr>
          <w:t>Makowsky</w:t>
        </w:r>
        <w:proofErr w:type="spellEnd"/>
        <w:r w:rsidR="00165BCA" w:rsidRPr="00165BCA">
          <w:rPr>
            <w:rStyle w:val="Hyperlink"/>
            <w:b w:val="0"/>
            <w:color w:val="000000" w:themeColor="text1"/>
            <w:u w:val="none"/>
          </w:rPr>
          <w:t xml:space="preserve"> R</w:t>
        </w:r>
      </w:hyperlink>
      <w:r w:rsidR="00165BCA" w:rsidRPr="00165BCA">
        <w:rPr>
          <w:b w:val="0"/>
          <w:color w:val="000000" w:themeColor="text1"/>
        </w:rPr>
        <w:t xml:space="preserve">, </w:t>
      </w:r>
      <w:hyperlink r:id="rId23" w:history="1">
        <w:r w:rsidR="00165BCA" w:rsidRPr="00165BCA">
          <w:rPr>
            <w:rStyle w:val="highlight"/>
            <w:rFonts w:eastAsiaTheme="minorHAnsi"/>
            <w:b w:val="0"/>
            <w:color w:val="000000" w:themeColor="text1"/>
          </w:rPr>
          <w:t>Lhaki</w:t>
        </w:r>
        <w:r w:rsidR="00165BCA" w:rsidRPr="00165BCA">
          <w:rPr>
            <w:rStyle w:val="Hyperlink"/>
            <w:b w:val="0"/>
            <w:color w:val="000000" w:themeColor="text1"/>
            <w:u w:val="none"/>
          </w:rPr>
          <w:t xml:space="preserve"> P</w:t>
        </w:r>
      </w:hyperlink>
      <w:r w:rsidR="00165BCA" w:rsidRPr="00165BCA">
        <w:rPr>
          <w:b w:val="0"/>
          <w:color w:val="000000" w:themeColor="text1"/>
        </w:rPr>
        <w:t xml:space="preserve">, </w:t>
      </w:r>
      <w:hyperlink r:id="rId24" w:history="1">
        <w:r w:rsidR="00165BCA" w:rsidRPr="00165BCA">
          <w:rPr>
            <w:rStyle w:val="Hyperlink"/>
            <w:b w:val="0"/>
            <w:color w:val="000000" w:themeColor="text1"/>
            <w:u w:val="none"/>
          </w:rPr>
          <w:t>Wiener HW</w:t>
        </w:r>
      </w:hyperlink>
      <w:r w:rsidR="00165BCA" w:rsidRPr="00165BCA">
        <w:rPr>
          <w:b w:val="0"/>
          <w:color w:val="000000" w:themeColor="text1"/>
        </w:rPr>
        <w:t xml:space="preserve">, </w:t>
      </w:r>
      <w:hyperlink r:id="rId25" w:history="1">
        <w:r w:rsidR="00165BCA" w:rsidRPr="00165BCA">
          <w:rPr>
            <w:rStyle w:val="Hyperlink"/>
            <w:b w:val="0"/>
            <w:color w:val="000000" w:themeColor="text1"/>
            <w:u w:val="none"/>
          </w:rPr>
          <w:t>Bhatta MP</w:t>
        </w:r>
      </w:hyperlink>
      <w:r w:rsidR="00165BCA" w:rsidRPr="00165BCA">
        <w:rPr>
          <w:b w:val="0"/>
          <w:color w:val="000000" w:themeColor="text1"/>
        </w:rPr>
        <w:t xml:space="preserve">, </w:t>
      </w:r>
      <w:hyperlink r:id="rId26" w:history="1">
        <w:r w:rsidR="00165BCA" w:rsidRPr="00165BCA">
          <w:rPr>
            <w:rStyle w:val="Hyperlink"/>
            <w:b w:val="0"/>
            <w:color w:val="000000" w:themeColor="text1"/>
            <w:u w:val="none"/>
          </w:rPr>
          <w:t>Cullen M</w:t>
        </w:r>
      </w:hyperlink>
      <w:r w:rsidR="00165BCA" w:rsidRPr="00165BCA">
        <w:rPr>
          <w:b w:val="0"/>
          <w:color w:val="000000" w:themeColor="text1"/>
        </w:rPr>
        <w:t xml:space="preserve">, </w:t>
      </w:r>
      <w:hyperlink r:id="rId27" w:history="1">
        <w:r w:rsidR="00165BCA" w:rsidRPr="00165BCA">
          <w:rPr>
            <w:rStyle w:val="Hyperlink"/>
            <w:b w:val="0"/>
            <w:color w:val="000000" w:themeColor="text1"/>
            <w:u w:val="none"/>
          </w:rPr>
          <w:t>Johnson DC</w:t>
        </w:r>
      </w:hyperlink>
      <w:r w:rsidR="00165BCA" w:rsidRPr="00165BCA">
        <w:rPr>
          <w:b w:val="0"/>
          <w:color w:val="000000" w:themeColor="text1"/>
        </w:rPr>
        <w:t xml:space="preserve">, </w:t>
      </w:r>
      <w:hyperlink r:id="rId28" w:history="1">
        <w:r w:rsidR="00165BCA" w:rsidRPr="00165BCA">
          <w:rPr>
            <w:rStyle w:val="Hyperlink"/>
            <w:b w:val="0"/>
            <w:color w:val="000000" w:themeColor="text1"/>
            <w:u w:val="none"/>
          </w:rPr>
          <w:t>Perry RT</w:t>
        </w:r>
      </w:hyperlink>
      <w:r w:rsidR="00165BCA" w:rsidRPr="00165BCA">
        <w:rPr>
          <w:b w:val="0"/>
          <w:color w:val="000000" w:themeColor="text1"/>
        </w:rPr>
        <w:t xml:space="preserve">, </w:t>
      </w:r>
      <w:hyperlink r:id="rId29" w:history="1">
        <w:r w:rsidR="00165BCA" w:rsidRPr="00165BCA">
          <w:rPr>
            <w:rStyle w:val="Hyperlink"/>
            <w:b w:val="0"/>
            <w:color w:val="000000" w:themeColor="text1"/>
            <w:u w:val="none"/>
          </w:rPr>
          <w:t>Lama M</w:t>
        </w:r>
      </w:hyperlink>
      <w:r w:rsidR="00165BCA" w:rsidRPr="00165BCA">
        <w:rPr>
          <w:b w:val="0"/>
          <w:color w:val="000000" w:themeColor="text1"/>
        </w:rPr>
        <w:t xml:space="preserve">, </w:t>
      </w:r>
      <w:hyperlink r:id="rId30" w:history="1">
        <w:r w:rsidR="00165BCA" w:rsidRPr="00165BCA">
          <w:rPr>
            <w:rStyle w:val="Hyperlink"/>
            <w:b w:val="0"/>
            <w:color w:val="000000" w:themeColor="text1"/>
            <w:u w:val="none"/>
          </w:rPr>
          <w:t>Boland JF</w:t>
        </w:r>
      </w:hyperlink>
      <w:r w:rsidR="00165BCA" w:rsidRPr="00165BCA">
        <w:rPr>
          <w:b w:val="0"/>
          <w:color w:val="000000" w:themeColor="text1"/>
        </w:rPr>
        <w:t xml:space="preserve">, </w:t>
      </w:r>
      <w:hyperlink r:id="rId31" w:history="1">
        <w:r w:rsidR="00165BCA" w:rsidRPr="00165BCA">
          <w:rPr>
            <w:rStyle w:val="Hyperlink"/>
            <w:b w:val="0"/>
            <w:color w:val="000000" w:themeColor="text1"/>
            <w:u w:val="none"/>
          </w:rPr>
          <w:t>Yeager M</w:t>
        </w:r>
      </w:hyperlink>
      <w:r w:rsidR="00165BCA" w:rsidRPr="00165BCA">
        <w:rPr>
          <w:b w:val="0"/>
          <w:color w:val="000000" w:themeColor="text1"/>
        </w:rPr>
        <w:t xml:space="preserve">, </w:t>
      </w:r>
      <w:hyperlink r:id="rId32" w:history="1">
        <w:r w:rsidR="00165BCA" w:rsidRPr="00165BCA">
          <w:rPr>
            <w:rStyle w:val="Hyperlink"/>
            <w:b w:val="0"/>
            <w:color w:val="000000" w:themeColor="text1"/>
            <w:u w:val="none"/>
          </w:rPr>
          <w:t>Ghimire S</w:t>
        </w:r>
      </w:hyperlink>
      <w:r w:rsidR="00165BCA" w:rsidRPr="00165BCA">
        <w:rPr>
          <w:b w:val="0"/>
          <w:color w:val="000000" w:themeColor="text1"/>
        </w:rPr>
        <w:t xml:space="preserve">, </w:t>
      </w:r>
      <w:hyperlink r:id="rId33" w:history="1">
        <w:r w:rsidR="00165BCA" w:rsidRPr="00165BCA">
          <w:rPr>
            <w:rStyle w:val="Hyperlink"/>
            <w:b w:val="0"/>
            <w:color w:val="000000" w:themeColor="text1"/>
            <w:u w:val="none"/>
          </w:rPr>
          <w:t>Broker TR</w:t>
        </w:r>
      </w:hyperlink>
      <w:r w:rsidR="00165BCA" w:rsidRPr="00165BCA">
        <w:rPr>
          <w:b w:val="0"/>
          <w:color w:val="000000" w:themeColor="text1"/>
        </w:rPr>
        <w:t xml:space="preserve">, </w:t>
      </w:r>
      <w:hyperlink r:id="rId34" w:history="1">
        <w:r w:rsidR="00165BCA" w:rsidRPr="004820E7">
          <w:rPr>
            <w:rStyle w:val="highlight"/>
            <w:rFonts w:eastAsiaTheme="minorHAnsi"/>
            <w:color w:val="000000" w:themeColor="text1"/>
            <w:u w:val="single"/>
          </w:rPr>
          <w:t>Shrestha</w:t>
        </w:r>
        <w:r w:rsidR="00165BCA" w:rsidRPr="004820E7">
          <w:rPr>
            <w:rStyle w:val="Hyperlink"/>
            <w:color w:val="000000" w:themeColor="text1"/>
          </w:rPr>
          <w:t xml:space="preserve"> S</w:t>
        </w:r>
      </w:hyperlink>
      <w:r w:rsidR="00165BCA" w:rsidRPr="00165BCA">
        <w:rPr>
          <w:b w:val="0"/>
          <w:color w:val="000000" w:themeColor="text1"/>
        </w:rPr>
        <w:t xml:space="preserve">. Genomic diversity and phylogenetic relationships of human papillomavirus 16 (HPV16) in Nepal. </w:t>
      </w:r>
      <w:hyperlink r:id="rId35" w:tooltip="Infection, genetics and evolution : journal of molecular epidemiology and evolutionary genetics in infectious diseases." w:history="1">
        <w:r w:rsidR="00165BCA" w:rsidRPr="00275000">
          <w:rPr>
            <w:rStyle w:val="Hyperlink"/>
            <w:b w:val="0"/>
            <w:i/>
            <w:color w:val="000000" w:themeColor="text1"/>
            <w:u w:val="none"/>
          </w:rPr>
          <w:t xml:space="preserve">Infect Genet </w:t>
        </w:r>
        <w:proofErr w:type="spellStart"/>
        <w:r w:rsidR="00165BCA" w:rsidRPr="00275000">
          <w:rPr>
            <w:rStyle w:val="Hyperlink"/>
            <w:b w:val="0"/>
            <w:i/>
            <w:color w:val="000000" w:themeColor="text1"/>
            <w:u w:val="none"/>
          </w:rPr>
          <w:t>Evol</w:t>
        </w:r>
        <w:proofErr w:type="spellEnd"/>
        <w:r w:rsidR="00165BCA" w:rsidRPr="00275000">
          <w:rPr>
            <w:rStyle w:val="Hyperlink"/>
            <w:b w:val="0"/>
            <w:i/>
            <w:color w:val="000000" w:themeColor="text1"/>
            <w:u w:val="none"/>
          </w:rPr>
          <w:t>.</w:t>
        </w:r>
      </w:hyperlink>
      <w:r w:rsidR="00165BCA" w:rsidRPr="00165BCA">
        <w:rPr>
          <w:b w:val="0"/>
          <w:color w:val="000000" w:themeColor="text1"/>
        </w:rPr>
        <w:t xml:space="preserve"> 2016 Oct 7;46:7-11. </w:t>
      </w:r>
    </w:p>
    <w:p w14:paraId="428CA936" w14:textId="77777777" w:rsidR="00165BCA" w:rsidRDefault="00165BCA" w:rsidP="00016D43">
      <w:pPr>
        <w:pStyle w:val="NoSpacing"/>
        <w:rPr>
          <w:rFonts w:ascii="Times New Roman" w:hAnsi="Times New Roman" w:cs="Times New Roman"/>
          <w:color w:val="000000" w:themeColor="text1"/>
          <w:sz w:val="24"/>
          <w:szCs w:val="24"/>
        </w:rPr>
      </w:pPr>
    </w:p>
    <w:p w14:paraId="294443E0" w14:textId="77777777" w:rsidR="00116ECA" w:rsidRPr="00116ECA" w:rsidRDefault="002A2947" w:rsidP="00016D4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116ECA" w:rsidRPr="00116ECA">
        <w:rPr>
          <w:rFonts w:ascii="Times New Roman" w:hAnsi="Times New Roman" w:cs="Times New Roman"/>
          <w:color w:val="000000" w:themeColor="text1"/>
          <w:sz w:val="24"/>
          <w:szCs w:val="24"/>
        </w:rPr>
        <w:t xml:space="preserve">) Vazquez AI, </w:t>
      </w:r>
      <w:proofErr w:type="spellStart"/>
      <w:r w:rsidR="00116ECA" w:rsidRPr="00116ECA">
        <w:rPr>
          <w:rFonts w:ascii="Times New Roman" w:hAnsi="Times New Roman" w:cs="Times New Roman"/>
          <w:color w:val="000000" w:themeColor="text1"/>
          <w:sz w:val="24"/>
          <w:szCs w:val="24"/>
        </w:rPr>
        <w:t>Veturi</w:t>
      </w:r>
      <w:proofErr w:type="spellEnd"/>
      <w:r w:rsidR="00116ECA" w:rsidRPr="00116ECA">
        <w:rPr>
          <w:rFonts w:ascii="Times New Roman" w:hAnsi="Times New Roman" w:cs="Times New Roman"/>
          <w:color w:val="000000" w:themeColor="text1"/>
          <w:sz w:val="24"/>
          <w:szCs w:val="24"/>
        </w:rPr>
        <w:t xml:space="preserve"> Y, Behring M, </w:t>
      </w:r>
      <w:r w:rsidR="00116ECA" w:rsidRPr="00116ECA">
        <w:rPr>
          <w:rFonts w:ascii="Times New Roman" w:hAnsi="Times New Roman" w:cs="Times New Roman"/>
          <w:b/>
          <w:color w:val="000000" w:themeColor="text1"/>
          <w:sz w:val="24"/>
          <w:szCs w:val="24"/>
        </w:rPr>
        <w:t>Shrestha S</w:t>
      </w:r>
      <w:r w:rsidR="00116ECA" w:rsidRPr="00116ECA">
        <w:rPr>
          <w:rFonts w:ascii="Times New Roman" w:hAnsi="Times New Roman" w:cs="Times New Roman"/>
          <w:color w:val="000000" w:themeColor="text1"/>
          <w:sz w:val="24"/>
          <w:szCs w:val="24"/>
        </w:rPr>
        <w:t xml:space="preserve">, Kirst M, </w:t>
      </w:r>
      <w:proofErr w:type="spellStart"/>
      <w:r w:rsidR="00116ECA" w:rsidRPr="00116ECA">
        <w:rPr>
          <w:rFonts w:ascii="Times New Roman" w:hAnsi="Times New Roman" w:cs="Times New Roman"/>
          <w:color w:val="000000" w:themeColor="text1"/>
          <w:sz w:val="24"/>
          <w:szCs w:val="24"/>
        </w:rPr>
        <w:t>Resende</w:t>
      </w:r>
      <w:proofErr w:type="spellEnd"/>
      <w:r w:rsidR="00116ECA" w:rsidRPr="00116ECA">
        <w:rPr>
          <w:rFonts w:ascii="Times New Roman" w:hAnsi="Times New Roman" w:cs="Times New Roman"/>
          <w:color w:val="000000" w:themeColor="text1"/>
          <w:sz w:val="24"/>
          <w:szCs w:val="24"/>
        </w:rPr>
        <w:t xml:space="preserve"> MF Jr, de Los Campos G. </w:t>
      </w:r>
      <w:hyperlink r:id="rId36" w:history="1">
        <w:r w:rsidR="00116ECA" w:rsidRPr="00116ECA">
          <w:rPr>
            <w:rStyle w:val="Hyperlink"/>
            <w:rFonts w:ascii="Times New Roman" w:hAnsi="Times New Roman" w:cs="Times New Roman"/>
            <w:color w:val="000000" w:themeColor="text1"/>
            <w:sz w:val="24"/>
            <w:szCs w:val="24"/>
            <w:u w:val="none"/>
          </w:rPr>
          <w:t xml:space="preserve">Increased Proportion of Variance Explained and Prediction Accuracy of Survival of Breast Cancer Patients with Use of Whole-Genome </w:t>
        </w:r>
        <w:proofErr w:type="spellStart"/>
        <w:r w:rsidR="00116ECA" w:rsidRPr="00116ECA">
          <w:rPr>
            <w:rStyle w:val="Hyperlink"/>
            <w:rFonts w:ascii="Times New Roman" w:hAnsi="Times New Roman" w:cs="Times New Roman"/>
            <w:color w:val="000000" w:themeColor="text1"/>
            <w:sz w:val="24"/>
            <w:szCs w:val="24"/>
            <w:u w:val="none"/>
          </w:rPr>
          <w:t>Multiomic</w:t>
        </w:r>
        <w:proofErr w:type="spellEnd"/>
        <w:r w:rsidR="00116ECA" w:rsidRPr="00116ECA">
          <w:rPr>
            <w:rStyle w:val="Hyperlink"/>
            <w:rFonts w:ascii="Times New Roman" w:hAnsi="Times New Roman" w:cs="Times New Roman"/>
            <w:color w:val="000000" w:themeColor="text1"/>
            <w:sz w:val="24"/>
            <w:szCs w:val="24"/>
            <w:u w:val="none"/>
          </w:rPr>
          <w:t xml:space="preserve"> Profiles.</w:t>
        </w:r>
      </w:hyperlink>
      <w:r w:rsidR="00116ECA" w:rsidRPr="00116ECA">
        <w:rPr>
          <w:rFonts w:ascii="Times New Roman" w:hAnsi="Times New Roman" w:cs="Times New Roman"/>
          <w:color w:val="000000" w:themeColor="text1"/>
          <w:sz w:val="24"/>
          <w:szCs w:val="24"/>
        </w:rPr>
        <w:t xml:space="preserve"> </w:t>
      </w:r>
      <w:r w:rsidR="00116ECA" w:rsidRPr="00116ECA">
        <w:rPr>
          <w:rFonts w:ascii="Times New Roman" w:hAnsi="Times New Roman" w:cs="Times New Roman"/>
          <w:i/>
          <w:color w:val="000000" w:themeColor="text1"/>
          <w:sz w:val="24"/>
          <w:szCs w:val="24"/>
        </w:rPr>
        <w:t>Genetics</w:t>
      </w:r>
      <w:r w:rsidR="00116ECA" w:rsidRPr="00116ECA">
        <w:rPr>
          <w:rFonts w:ascii="Times New Roman" w:hAnsi="Times New Roman" w:cs="Times New Roman"/>
          <w:color w:val="000000" w:themeColor="text1"/>
          <w:sz w:val="24"/>
          <w:szCs w:val="24"/>
        </w:rPr>
        <w:t xml:space="preserve"> 2016; 203(3):1425-38</w:t>
      </w:r>
    </w:p>
    <w:p w14:paraId="3AECB840" w14:textId="77777777" w:rsidR="00116ECA" w:rsidRPr="00116ECA" w:rsidRDefault="00116ECA" w:rsidP="00016D43">
      <w:pPr>
        <w:pStyle w:val="NoSpacing"/>
        <w:rPr>
          <w:rFonts w:ascii="Times New Roman" w:hAnsi="Times New Roman" w:cs="Times New Roman"/>
          <w:color w:val="000000" w:themeColor="text1"/>
          <w:sz w:val="24"/>
          <w:szCs w:val="24"/>
        </w:rPr>
      </w:pPr>
    </w:p>
    <w:p w14:paraId="26653ADB" w14:textId="77777777" w:rsidR="006072E3" w:rsidRPr="00116ECA" w:rsidRDefault="002A2947" w:rsidP="00016D4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6072E3" w:rsidRPr="00116ECA">
        <w:rPr>
          <w:rFonts w:ascii="Times New Roman" w:hAnsi="Times New Roman" w:cs="Times New Roman"/>
          <w:color w:val="000000" w:themeColor="text1"/>
          <w:sz w:val="24"/>
          <w:szCs w:val="24"/>
        </w:rPr>
        <w:t xml:space="preserve">) Johnson DC, Lhaki P, Bhatta MP, </w:t>
      </w:r>
      <w:proofErr w:type="spellStart"/>
      <w:r w:rsidR="006072E3" w:rsidRPr="00116ECA">
        <w:rPr>
          <w:rFonts w:ascii="Times New Roman" w:hAnsi="Times New Roman" w:cs="Times New Roman"/>
          <w:color w:val="000000" w:themeColor="text1"/>
          <w:sz w:val="24"/>
          <w:szCs w:val="24"/>
        </w:rPr>
        <w:t>Kempf</w:t>
      </w:r>
      <w:proofErr w:type="spellEnd"/>
      <w:r w:rsidR="006072E3" w:rsidRPr="00116ECA">
        <w:rPr>
          <w:rFonts w:ascii="Times New Roman" w:hAnsi="Times New Roman" w:cs="Times New Roman"/>
          <w:color w:val="000000" w:themeColor="text1"/>
          <w:sz w:val="24"/>
          <w:szCs w:val="24"/>
        </w:rPr>
        <w:t xml:space="preserve"> MC, Smith JS, Bhattarai P, Aryal S, </w:t>
      </w:r>
      <w:proofErr w:type="spellStart"/>
      <w:r w:rsidR="006072E3" w:rsidRPr="00116ECA">
        <w:rPr>
          <w:rFonts w:ascii="Times New Roman" w:hAnsi="Times New Roman" w:cs="Times New Roman"/>
          <w:color w:val="000000" w:themeColor="text1"/>
          <w:sz w:val="24"/>
          <w:szCs w:val="24"/>
        </w:rPr>
        <w:t>Chamot</w:t>
      </w:r>
      <w:proofErr w:type="spellEnd"/>
      <w:r w:rsidR="006072E3" w:rsidRPr="00116ECA">
        <w:rPr>
          <w:rFonts w:ascii="Times New Roman" w:hAnsi="Times New Roman" w:cs="Times New Roman"/>
          <w:color w:val="000000" w:themeColor="text1"/>
          <w:sz w:val="24"/>
          <w:szCs w:val="24"/>
        </w:rPr>
        <w:t xml:space="preserve"> E, </w:t>
      </w:r>
      <w:proofErr w:type="spellStart"/>
      <w:r w:rsidR="006072E3" w:rsidRPr="00116ECA">
        <w:rPr>
          <w:rFonts w:ascii="Times New Roman" w:hAnsi="Times New Roman" w:cs="Times New Roman"/>
          <w:color w:val="000000" w:themeColor="text1"/>
          <w:sz w:val="24"/>
          <w:szCs w:val="24"/>
        </w:rPr>
        <w:t>Regmi</w:t>
      </w:r>
      <w:proofErr w:type="spellEnd"/>
      <w:r w:rsidR="006072E3" w:rsidRPr="00116ECA">
        <w:rPr>
          <w:rFonts w:ascii="Times New Roman" w:hAnsi="Times New Roman" w:cs="Times New Roman"/>
          <w:color w:val="000000" w:themeColor="text1"/>
          <w:sz w:val="24"/>
          <w:szCs w:val="24"/>
        </w:rPr>
        <w:t xml:space="preserve"> K, Vermund SH, </w:t>
      </w:r>
      <w:r w:rsidR="006072E3" w:rsidRPr="004820E7">
        <w:rPr>
          <w:rFonts w:ascii="Times New Roman" w:hAnsi="Times New Roman" w:cs="Times New Roman"/>
          <w:b/>
          <w:color w:val="000000" w:themeColor="text1"/>
          <w:sz w:val="24"/>
          <w:szCs w:val="24"/>
          <w:u w:val="single"/>
        </w:rPr>
        <w:t>Shrestha S</w:t>
      </w:r>
      <w:r w:rsidR="006072E3" w:rsidRPr="00116ECA">
        <w:rPr>
          <w:rFonts w:ascii="Times New Roman" w:hAnsi="Times New Roman" w:cs="Times New Roman"/>
          <w:color w:val="000000" w:themeColor="text1"/>
          <w:sz w:val="24"/>
          <w:szCs w:val="24"/>
        </w:rPr>
        <w:t xml:space="preserve">. </w:t>
      </w:r>
      <w:hyperlink r:id="rId37" w:history="1">
        <w:r w:rsidR="006072E3" w:rsidRPr="00116ECA">
          <w:rPr>
            <w:rStyle w:val="Hyperlink"/>
            <w:rFonts w:ascii="Times New Roman" w:hAnsi="Times New Roman" w:cs="Times New Roman"/>
            <w:color w:val="000000" w:themeColor="text1"/>
            <w:sz w:val="24"/>
            <w:szCs w:val="24"/>
            <w:u w:val="none"/>
          </w:rPr>
          <w:t>Spousal migration and human papillomavirus infection among women in rural western Nepal.</w:t>
        </w:r>
      </w:hyperlink>
      <w:r w:rsidR="006072E3" w:rsidRPr="00116ECA">
        <w:rPr>
          <w:rFonts w:ascii="Times New Roman" w:hAnsi="Times New Roman" w:cs="Times New Roman"/>
          <w:color w:val="000000" w:themeColor="text1"/>
          <w:sz w:val="24"/>
          <w:szCs w:val="24"/>
        </w:rPr>
        <w:t xml:space="preserve"> </w:t>
      </w:r>
      <w:r w:rsidR="006072E3" w:rsidRPr="00116ECA">
        <w:rPr>
          <w:rFonts w:ascii="Times New Roman" w:hAnsi="Times New Roman" w:cs="Times New Roman"/>
          <w:i/>
          <w:color w:val="000000" w:themeColor="text1"/>
          <w:sz w:val="24"/>
          <w:szCs w:val="24"/>
        </w:rPr>
        <w:t>International Health</w:t>
      </w:r>
      <w:r w:rsidR="006072E3" w:rsidRPr="00116ECA">
        <w:rPr>
          <w:rFonts w:ascii="Times New Roman" w:hAnsi="Times New Roman" w:cs="Times New Roman"/>
          <w:color w:val="000000" w:themeColor="text1"/>
          <w:sz w:val="24"/>
          <w:szCs w:val="24"/>
        </w:rPr>
        <w:t xml:space="preserve"> 2016</w:t>
      </w:r>
      <w:r w:rsidR="00116ECA">
        <w:rPr>
          <w:rFonts w:ascii="Times New Roman" w:hAnsi="Times New Roman" w:cs="Times New Roman"/>
          <w:color w:val="000000" w:themeColor="text1"/>
          <w:sz w:val="24"/>
          <w:szCs w:val="24"/>
        </w:rPr>
        <w:t>;</w:t>
      </w:r>
      <w:r w:rsidR="006072E3" w:rsidRPr="00116ECA">
        <w:rPr>
          <w:rFonts w:ascii="Times New Roman" w:hAnsi="Times New Roman" w:cs="Times New Roman"/>
          <w:color w:val="000000" w:themeColor="text1"/>
          <w:sz w:val="24"/>
          <w:szCs w:val="24"/>
        </w:rPr>
        <w:t xml:space="preserve"> </w:t>
      </w:r>
      <w:r w:rsidR="00116ECA" w:rsidRPr="00116ECA">
        <w:rPr>
          <w:rFonts w:ascii="Times New Roman" w:hAnsi="Times New Roman" w:cs="Times New Roman"/>
          <w:color w:val="000000" w:themeColor="text1"/>
          <w:sz w:val="24"/>
          <w:szCs w:val="24"/>
        </w:rPr>
        <w:t>8(4):261-8.</w:t>
      </w:r>
    </w:p>
    <w:p w14:paraId="148FA19A" w14:textId="77777777" w:rsidR="00116ECA" w:rsidRPr="00116ECA" w:rsidRDefault="00116ECA" w:rsidP="00016D43">
      <w:pPr>
        <w:pStyle w:val="NoSpacing"/>
        <w:rPr>
          <w:rFonts w:ascii="Times New Roman" w:hAnsi="Times New Roman" w:cs="Times New Roman"/>
          <w:color w:val="000000" w:themeColor="text1"/>
          <w:sz w:val="24"/>
          <w:szCs w:val="24"/>
        </w:rPr>
      </w:pPr>
    </w:p>
    <w:p w14:paraId="653753B4" w14:textId="77777777" w:rsidR="00016D43" w:rsidRPr="00116ECA" w:rsidRDefault="002A2947" w:rsidP="00016D4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sidR="00016D43" w:rsidRPr="00116ECA">
        <w:rPr>
          <w:rFonts w:ascii="Times New Roman" w:hAnsi="Times New Roman" w:cs="Times New Roman"/>
          <w:color w:val="000000" w:themeColor="text1"/>
          <w:sz w:val="24"/>
          <w:szCs w:val="24"/>
        </w:rPr>
        <w:t xml:space="preserve">) </w:t>
      </w:r>
      <w:r w:rsidR="00016D43" w:rsidRPr="00116ECA">
        <w:rPr>
          <w:rFonts w:ascii="Times New Roman" w:hAnsi="Times New Roman" w:cs="Times New Roman"/>
          <w:b/>
          <w:color w:val="000000" w:themeColor="text1"/>
          <w:sz w:val="24"/>
          <w:szCs w:val="24"/>
        </w:rPr>
        <w:t>Shrestha S</w:t>
      </w:r>
      <w:r w:rsidR="00016D43" w:rsidRPr="00116ECA">
        <w:rPr>
          <w:rFonts w:ascii="Times New Roman" w:hAnsi="Times New Roman" w:cs="Times New Roman"/>
          <w:color w:val="000000" w:themeColor="text1"/>
          <w:sz w:val="24"/>
          <w:szCs w:val="24"/>
        </w:rPr>
        <w:t xml:space="preserve">, Wiener HW, </w:t>
      </w:r>
      <w:proofErr w:type="spellStart"/>
      <w:r w:rsidR="00016D43" w:rsidRPr="00116ECA">
        <w:rPr>
          <w:rFonts w:ascii="Times New Roman" w:hAnsi="Times New Roman" w:cs="Times New Roman"/>
          <w:color w:val="000000" w:themeColor="text1"/>
          <w:sz w:val="24"/>
          <w:szCs w:val="24"/>
        </w:rPr>
        <w:t>Aissani</w:t>
      </w:r>
      <w:proofErr w:type="spellEnd"/>
      <w:r w:rsidR="00016D43" w:rsidRPr="00116ECA">
        <w:rPr>
          <w:rFonts w:ascii="Times New Roman" w:hAnsi="Times New Roman" w:cs="Times New Roman"/>
          <w:color w:val="000000" w:themeColor="text1"/>
          <w:sz w:val="24"/>
          <w:szCs w:val="24"/>
        </w:rPr>
        <w:t xml:space="preserve"> B, Shendre A, Tang J, Portman MA. </w:t>
      </w:r>
      <w:r w:rsidR="002205CD" w:rsidRPr="00116ECA">
        <w:rPr>
          <w:rFonts w:ascii="Times New Roman" w:hAnsi="Times New Roman" w:cs="Times New Roman"/>
          <w:color w:val="000000" w:themeColor="text1"/>
          <w:sz w:val="24"/>
          <w:szCs w:val="24"/>
        </w:rPr>
        <w:t xml:space="preserve">Imputation of class I and II HLA Loci Using High-density SNPs from </w:t>
      </w:r>
      <w:proofErr w:type="spellStart"/>
      <w:r w:rsidR="002205CD" w:rsidRPr="00116ECA">
        <w:rPr>
          <w:rFonts w:ascii="Times New Roman" w:hAnsi="Times New Roman" w:cs="Times New Roman"/>
          <w:color w:val="000000" w:themeColor="text1"/>
          <w:sz w:val="24"/>
          <w:szCs w:val="24"/>
        </w:rPr>
        <w:t>ImmunoChip</w:t>
      </w:r>
      <w:proofErr w:type="spellEnd"/>
      <w:r w:rsidR="002205CD" w:rsidRPr="00116ECA">
        <w:rPr>
          <w:rFonts w:ascii="Times New Roman" w:hAnsi="Times New Roman" w:cs="Times New Roman"/>
          <w:color w:val="000000" w:themeColor="text1"/>
          <w:sz w:val="24"/>
          <w:szCs w:val="24"/>
        </w:rPr>
        <w:t xml:space="preserve"> and their associations with </w:t>
      </w:r>
      <w:proofErr w:type="spellStart"/>
      <w:r w:rsidR="002205CD" w:rsidRPr="00116ECA">
        <w:rPr>
          <w:rFonts w:ascii="Times New Roman" w:hAnsi="Times New Roman" w:cs="Times New Roman"/>
          <w:color w:val="000000" w:themeColor="text1"/>
          <w:sz w:val="24"/>
          <w:szCs w:val="24"/>
        </w:rPr>
        <w:t>Kawaski</w:t>
      </w:r>
      <w:proofErr w:type="spellEnd"/>
      <w:r w:rsidR="002205CD" w:rsidRPr="00116ECA">
        <w:rPr>
          <w:rFonts w:ascii="Times New Roman" w:hAnsi="Times New Roman" w:cs="Times New Roman"/>
          <w:color w:val="000000" w:themeColor="text1"/>
          <w:sz w:val="24"/>
          <w:szCs w:val="24"/>
        </w:rPr>
        <w:t xml:space="preserve"> Disease in family-based study</w:t>
      </w:r>
      <w:r w:rsidR="00016D43" w:rsidRPr="00116ECA">
        <w:rPr>
          <w:rFonts w:ascii="Times New Roman" w:hAnsi="Times New Roman" w:cs="Times New Roman"/>
          <w:color w:val="000000" w:themeColor="text1"/>
          <w:sz w:val="24"/>
          <w:szCs w:val="24"/>
        </w:rPr>
        <w:t xml:space="preserve"> </w:t>
      </w:r>
      <w:r w:rsidR="00016D43" w:rsidRPr="00116ECA">
        <w:rPr>
          <w:rFonts w:ascii="Times New Roman" w:hAnsi="Times New Roman" w:cs="Times New Roman"/>
          <w:i/>
          <w:color w:val="000000" w:themeColor="text1"/>
          <w:sz w:val="24"/>
          <w:szCs w:val="24"/>
        </w:rPr>
        <w:t xml:space="preserve">International Journal of </w:t>
      </w:r>
      <w:proofErr w:type="spellStart"/>
      <w:r w:rsidR="00016D43" w:rsidRPr="00116ECA">
        <w:rPr>
          <w:rFonts w:ascii="Times New Roman" w:hAnsi="Times New Roman" w:cs="Times New Roman"/>
          <w:i/>
          <w:color w:val="000000" w:themeColor="text1"/>
          <w:sz w:val="24"/>
          <w:szCs w:val="24"/>
        </w:rPr>
        <w:t>Immunogenetics</w:t>
      </w:r>
      <w:proofErr w:type="spellEnd"/>
      <w:r w:rsidR="001D3D46" w:rsidRPr="00116ECA">
        <w:rPr>
          <w:rFonts w:ascii="Times New Roman" w:hAnsi="Times New Roman" w:cs="Times New Roman"/>
          <w:color w:val="000000" w:themeColor="text1"/>
          <w:sz w:val="24"/>
          <w:szCs w:val="24"/>
        </w:rPr>
        <w:t xml:space="preserve"> 2015 Jun;42(3):140-6</w:t>
      </w:r>
    </w:p>
    <w:p w14:paraId="16931A87" w14:textId="77777777" w:rsidR="00016D43" w:rsidRDefault="00016D43" w:rsidP="00901D5E"/>
    <w:p w14:paraId="246D635E" w14:textId="77777777" w:rsidR="00901D5E" w:rsidRPr="00A80F5A" w:rsidRDefault="002A2947" w:rsidP="00901D5E">
      <w:r>
        <w:t>70</w:t>
      </w:r>
      <w:r w:rsidR="00901D5E">
        <w:t xml:space="preserve">) Li X, Zhang K, </w:t>
      </w:r>
      <w:proofErr w:type="spellStart"/>
      <w:r w:rsidR="00901D5E">
        <w:t>Pajewski</w:t>
      </w:r>
      <w:proofErr w:type="spellEnd"/>
      <w:r w:rsidR="00901D5E">
        <w:t xml:space="preserve"> N, Brill I, Prentice H, </w:t>
      </w:r>
      <w:r w:rsidR="00901D5E" w:rsidRPr="00E640D1">
        <w:rPr>
          <w:b/>
        </w:rPr>
        <w:t>Shrestha S</w:t>
      </w:r>
      <w:r w:rsidR="00901D5E">
        <w:t xml:space="preserve">, </w:t>
      </w:r>
      <w:proofErr w:type="spellStart"/>
      <w:r w:rsidR="00901D5E">
        <w:t>Kilembe</w:t>
      </w:r>
      <w:proofErr w:type="spellEnd"/>
      <w:r w:rsidR="00901D5E">
        <w:t xml:space="preserve"> W, </w:t>
      </w:r>
      <w:proofErr w:type="spellStart"/>
      <w:r w:rsidR="00901D5E">
        <w:t>Karita</w:t>
      </w:r>
      <w:proofErr w:type="spellEnd"/>
      <w:r w:rsidR="00901D5E">
        <w:t xml:space="preserve"> E, Allen S, Hunter E, </w:t>
      </w:r>
      <w:proofErr w:type="spellStart"/>
      <w:r w:rsidR="00901D5E">
        <w:t>Kaslow</w:t>
      </w:r>
      <w:proofErr w:type="spellEnd"/>
      <w:r w:rsidR="00901D5E">
        <w:t xml:space="preserve"> RA, Tang J. </w:t>
      </w:r>
      <w:proofErr w:type="spellStart"/>
      <w:r w:rsidR="00901D5E">
        <w:t>Immunogenetic</w:t>
      </w:r>
      <w:proofErr w:type="spellEnd"/>
      <w:r w:rsidR="00901D5E">
        <w:t xml:space="preserve"> influences on acquisition of HIV-1 infection: Consensus findings from two African cohorts point to an enhancer element in </w:t>
      </w:r>
      <w:r w:rsidR="00901D5E" w:rsidRPr="00E640D1">
        <w:rPr>
          <w:i/>
        </w:rPr>
        <w:t>IL19</w:t>
      </w:r>
      <w:r w:rsidR="00901D5E">
        <w:t xml:space="preserve"> (1q32.2) </w:t>
      </w:r>
      <w:r w:rsidR="00901D5E" w:rsidRPr="00901D5E">
        <w:rPr>
          <w:i/>
        </w:rPr>
        <w:t>Genes and Immunity</w:t>
      </w:r>
      <w:r w:rsidR="001D3D46">
        <w:t xml:space="preserve"> 2015 Apr-May;16(3):213-20</w:t>
      </w:r>
    </w:p>
    <w:p w14:paraId="1389DB14" w14:textId="77777777" w:rsidR="00901D5E" w:rsidRDefault="00901D5E" w:rsidP="002109B1"/>
    <w:p w14:paraId="2AA63E25" w14:textId="77777777" w:rsidR="002109B1" w:rsidRDefault="002A2947" w:rsidP="002109B1">
      <w:r>
        <w:t>69</w:t>
      </w:r>
      <w:r w:rsidR="002109B1">
        <w:t xml:space="preserve">) Johnson ER, Davies SL, Aban I, Mugavero M, </w:t>
      </w:r>
      <w:r w:rsidR="002109B1" w:rsidRPr="007746D2">
        <w:rPr>
          <w:b/>
        </w:rPr>
        <w:t>Shrestha S</w:t>
      </w:r>
      <w:r w:rsidR="002109B1">
        <w:t xml:space="preserve">, </w:t>
      </w:r>
      <w:proofErr w:type="spellStart"/>
      <w:r w:rsidR="002109B1">
        <w:t>Kempf</w:t>
      </w:r>
      <w:proofErr w:type="spellEnd"/>
      <w:r w:rsidR="002109B1">
        <w:t xml:space="preserve"> MC. </w:t>
      </w:r>
      <w:r w:rsidR="002109B1">
        <w:rPr>
          <w:color w:val="000000"/>
        </w:rPr>
        <w:t xml:space="preserve">Improving Parental Stress Levels among Mothers Living with HIV: A Randomized </w:t>
      </w:r>
      <w:r w:rsidR="002109B1">
        <w:rPr>
          <w:color w:val="000000"/>
        </w:rPr>
        <w:lastRenderedPageBreak/>
        <w:t>Control Group Intervention Study</w:t>
      </w:r>
      <w:r w:rsidR="002109B1">
        <w:t xml:space="preserve"> </w:t>
      </w:r>
      <w:r w:rsidR="002109B1" w:rsidRPr="002D3334">
        <w:rPr>
          <w:i/>
        </w:rPr>
        <w:t xml:space="preserve">AIDS </w:t>
      </w:r>
      <w:r w:rsidR="002109B1">
        <w:rPr>
          <w:i/>
        </w:rPr>
        <w:t xml:space="preserve">Patient Care </w:t>
      </w:r>
      <w:r w:rsidR="002109B1" w:rsidRPr="002D3334">
        <w:rPr>
          <w:i/>
        </w:rPr>
        <w:t xml:space="preserve">&amp; </w:t>
      </w:r>
      <w:r w:rsidR="002109B1">
        <w:rPr>
          <w:i/>
        </w:rPr>
        <w:t>STDs</w:t>
      </w:r>
      <w:r w:rsidR="001D3D46">
        <w:t xml:space="preserve"> 2015 Apr;29(4):220-8.</w:t>
      </w:r>
    </w:p>
    <w:p w14:paraId="46AAEDE7" w14:textId="77777777" w:rsidR="002109B1" w:rsidRDefault="002109B1" w:rsidP="008019D7">
      <w:pPr>
        <w:pStyle w:val="NoSpacing"/>
        <w:rPr>
          <w:rFonts w:ascii="Times New Roman" w:hAnsi="Times New Roman" w:cs="Times New Roman"/>
          <w:sz w:val="24"/>
          <w:szCs w:val="24"/>
        </w:rPr>
      </w:pPr>
    </w:p>
    <w:p w14:paraId="2675964E" w14:textId="77777777" w:rsidR="004D037D" w:rsidRDefault="002A2947" w:rsidP="004D037D">
      <w:pPr>
        <w:ind w:right="-180"/>
      </w:pPr>
      <w:r>
        <w:t>68</w:t>
      </w:r>
      <w:r w:rsidR="008019D7" w:rsidRPr="001D3D46">
        <w:t xml:space="preserve">) </w:t>
      </w:r>
      <w:r w:rsidR="004D037D">
        <w:rPr>
          <w:b/>
        </w:rPr>
        <w:t>Shrestha S</w:t>
      </w:r>
      <w:r w:rsidR="004D037D">
        <w:t xml:space="preserve"> Challenges and Opportunities of Public Health Research in Nepal. Kathmandu University Medical Journal 12: Jan-Mar 2014, 1-3.</w:t>
      </w:r>
    </w:p>
    <w:p w14:paraId="0813EA95" w14:textId="77777777" w:rsidR="004D037D" w:rsidRDefault="004D037D" w:rsidP="008019D7">
      <w:pPr>
        <w:pStyle w:val="NoSpacing"/>
        <w:rPr>
          <w:rFonts w:ascii="Times New Roman" w:hAnsi="Times New Roman" w:cs="Times New Roman"/>
          <w:sz w:val="24"/>
          <w:szCs w:val="24"/>
        </w:rPr>
      </w:pPr>
    </w:p>
    <w:p w14:paraId="7F1B0B1A" w14:textId="77777777" w:rsidR="008019D7" w:rsidRPr="001D3D46" w:rsidRDefault="002A2947" w:rsidP="008019D7">
      <w:pPr>
        <w:pStyle w:val="NoSpacing"/>
        <w:rPr>
          <w:rFonts w:ascii="Times New Roman" w:hAnsi="Times New Roman" w:cs="Times New Roman"/>
          <w:b/>
          <w:sz w:val="24"/>
          <w:szCs w:val="24"/>
        </w:rPr>
      </w:pPr>
      <w:r>
        <w:rPr>
          <w:rFonts w:ascii="Times New Roman" w:hAnsi="Times New Roman" w:cs="Times New Roman"/>
          <w:sz w:val="24"/>
          <w:szCs w:val="24"/>
        </w:rPr>
        <w:t xml:space="preserve">67) </w:t>
      </w:r>
      <w:r w:rsidR="008019D7" w:rsidRPr="001D3D46">
        <w:rPr>
          <w:rFonts w:ascii="Times New Roman" w:hAnsi="Times New Roman" w:cs="Times New Roman"/>
          <w:sz w:val="24"/>
          <w:szCs w:val="24"/>
        </w:rPr>
        <w:t xml:space="preserve">Zhi D, Shendre A, </w:t>
      </w:r>
      <w:proofErr w:type="spellStart"/>
      <w:r w:rsidR="008019D7" w:rsidRPr="001D3D46">
        <w:rPr>
          <w:rFonts w:ascii="Times New Roman" w:hAnsi="Times New Roman" w:cs="Times New Roman"/>
          <w:sz w:val="24"/>
          <w:szCs w:val="24"/>
        </w:rPr>
        <w:t>Scherzer</w:t>
      </w:r>
      <w:proofErr w:type="spellEnd"/>
      <w:r w:rsidR="008019D7" w:rsidRPr="001D3D46">
        <w:rPr>
          <w:rFonts w:ascii="Times New Roman" w:hAnsi="Times New Roman" w:cs="Times New Roman"/>
          <w:sz w:val="24"/>
          <w:szCs w:val="24"/>
        </w:rPr>
        <w:t xml:space="preserve"> R, Irvin MR, Perry RT, Levy S, Arnett DK, </w:t>
      </w:r>
      <w:proofErr w:type="spellStart"/>
      <w:r w:rsidR="008019D7" w:rsidRPr="001D3D46">
        <w:rPr>
          <w:rFonts w:ascii="Times New Roman" w:hAnsi="Times New Roman" w:cs="Times New Roman"/>
          <w:sz w:val="24"/>
          <w:szCs w:val="24"/>
        </w:rPr>
        <w:t>Grunfeld</w:t>
      </w:r>
      <w:proofErr w:type="spellEnd"/>
      <w:r w:rsidR="008019D7" w:rsidRPr="001D3D46">
        <w:rPr>
          <w:rFonts w:ascii="Times New Roman" w:hAnsi="Times New Roman" w:cs="Times New Roman"/>
          <w:sz w:val="24"/>
          <w:szCs w:val="24"/>
        </w:rPr>
        <w:t xml:space="preserve"> C, </w:t>
      </w:r>
      <w:r w:rsidR="008019D7" w:rsidRPr="004820E7">
        <w:rPr>
          <w:rFonts w:ascii="Times New Roman" w:hAnsi="Times New Roman" w:cs="Times New Roman"/>
          <w:b/>
          <w:color w:val="000000"/>
          <w:sz w:val="24"/>
          <w:szCs w:val="24"/>
          <w:u w:val="single"/>
        </w:rPr>
        <w:t>Shrestha S</w:t>
      </w:r>
      <w:r w:rsidR="008019D7" w:rsidRPr="001D3D46">
        <w:rPr>
          <w:rFonts w:ascii="Times New Roman" w:hAnsi="Times New Roman" w:cs="Times New Roman"/>
          <w:color w:val="000000"/>
          <w:sz w:val="24"/>
          <w:szCs w:val="24"/>
        </w:rPr>
        <w:t xml:space="preserve">. </w:t>
      </w:r>
      <w:r w:rsidR="008019D7" w:rsidRPr="001D3D46">
        <w:rPr>
          <w:rFonts w:ascii="Times New Roman" w:hAnsi="Times New Roman" w:cs="Times New Roman"/>
          <w:sz w:val="24"/>
          <w:szCs w:val="24"/>
        </w:rPr>
        <w:t xml:space="preserve">Deep Sequencing of </w:t>
      </w:r>
      <w:r w:rsidR="008019D7" w:rsidRPr="001D3D46">
        <w:rPr>
          <w:rFonts w:ascii="Times New Roman" w:hAnsi="Times New Roman" w:cs="Times New Roman"/>
          <w:i/>
          <w:sz w:val="24"/>
          <w:szCs w:val="24"/>
        </w:rPr>
        <w:t>RYR3</w:t>
      </w:r>
      <w:r w:rsidR="008019D7" w:rsidRPr="001D3D46">
        <w:rPr>
          <w:rFonts w:ascii="Times New Roman" w:hAnsi="Times New Roman" w:cs="Times New Roman"/>
          <w:sz w:val="24"/>
          <w:szCs w:val="24"/>
        </w:rPr>
        <w:t xml:space="preserve"> gene identifies rare and common variants associated with increased carotid intima-media thickness (</w:t>
      </w:r>
      <w:proofErr w:type="spellStart"/>
      <w:r w:rsidR="008019D7" w:rsidRPr="001D3D46">
        <w:rPr>
          <w:rFonts w:ascii="Times New Roman" w:hAnsi="Times New Roman" w:cs="Times New Roman"/>
          <w:sz w:val="24"/>
          <w:szCs w:val="24"/>
        </w:rPr>
        <w:t>cIMT</w:t>
      </w:r>
      <w:proofErr w:type="spellEnd"/>
      <w:r w:rsidR="008019D7" w:rsidRPr="001D3D46">
        <w:rPr>
          <w:rFonts w:ascii="Times New Roman" w:hAnsi="Times New Roman" w:cs="Times New Roman"/>
          <w:sz w:val="24"/>
          <w:szCs w:val="24"/>
        </w:rPr>
        <w:t xml:space="preserve">) in HIV-infected individuals </w:t>
      </w:r>
      <w:r w:rsidR="008019D7" w:rsidRPr="001D3D46">
        <w:rPr>
          <w:rFonts w:ascii="Times New Roman" w:hAnsi="Times New Roman" w:cs="Times New Roman"/>
          <w:i/>
          <w:sz w:val="24"/>
          <w:szCs w:val="24"/>
        </w:rPr>
        <w:t>Journal of Human Genetics</w:t>
      </w:r>
      <w:r w:rsidR="001D3D46" w:rsidRPr="001D3D46">
        <w:rPr>
          <w:rFonts w:ascii="Times New Roman" w:hAnsi="Times New Roman" w:cs="Times New Roman"/>
          <w:sz w:val="24"/>
          <w:szCs w:val="24"/>
        </w:rPr>
        <w:t xml:space="preserve"> 2015</w:t>
      </w:r>
      <w:r w:rsidR="00901D5E" w:rsidRPr="001D3D46">
        <w:rPr>
          <w:rFonts w:ascii="Times New Roman" w:hAnsi="Times New Roman" w:cs="Times New Roman"/>
          <w:sz w:val="24"/>
          <w:szCs w:val="24"/>
        </w:rPr>
        <w:t xml:space="preserve"> </w:t>
      </w:r>
      <w:r w:rsidR="001E25A8" w:rsidRPr="001D3D46">
        <w:rPr>
          <w:rFonts w:ascii="Times New Roman" w:hAnsi="Times New Roman" w:cs="Times New Roman"/>
          <w:sz w:val="24"/>
          <w:szCs w:val="24"/>
        </w:rPr>
        <w:t>Feb;60(2):63-7.</w:t>
      </w:r>
    </w:p>
    <w:p w14:paraId="4B85CE65" w14:textId="77777777" w:rsidR="008019D7" w:rsidRDefault="008019D7" w:rsidP="008019D7"/>
    <w:p w14:paraId="674BCC89" w14:textId="77777777" w:rsidR="008019D7" w:rsidRDefault="008019D7" w:rsidP="008019D7">
      <w:r>
        <w:t xml:space="preserve">66) </w:t>
      </w:r>
      <w:r w:rsidRPr="006F2295">
        <w:rPr>
          <w:color w:val="000000"/>
        </w:rPr>
        <w:t>Royse</w:t>
      </w:r>
      <w:r>
        <w:rPr>
          <w:color w:val="000000"/>
        </w:rPr>
        <w:t xml:space="preserve"> KE</w:t>
      </w:r>
      <w:r w:rsidRPr="006F2295">
        <w:rPr>
          <w:color w:val="000000"/>
        </w:rPr>
        <w:t xml:space="preserve">, </w:t>
      </w:r>
      <w:r>
        <w:rPr>
          <w:color w:val="000000"/>
        </w:rPr>
        <w:t xml:space="preserve">Zhi D, Conner MC, </w:t>
      </w:r>
      <w:proofErr w:type="spellStart"/>
      <w:r>
        <w:rPr>
          <w:color w:val="000000"/>
        </w:rPr>
        <w:t>Clodfelder</w:t>
      </w:r>
      <w:proofErr w:type="spellEnd"/>
      <w:r>
        <w:rPr>
          <w:color w:val="000000"/>
        </w:rPr>
        <w:t xml:space="preserve">-Miller B, Srinivasasainagendra V, </w:t>
      </w:r>
      <w:r w:rsidRPr="006F2295">
        <w:rPr>
          <w:color w:val="000000"/>
        </w:rPr>
        <w:t>Vaughan</w:t>
      </w:r>
      <w:r>
        <w:rPr>
          <w:color w:val="000000"/>
        </w:rPr>
        <w:t xml:space="preserve"> LK</w:t>
      </w:r>
      <w:r w:rsidRPr="006F2295">
        <w:rPr>
          <w:color w:val="000000"/>
        </w:rPr>
        <w:t xml:space="preserve">, </w:t>
      </w:r>
      <w:r>
        <w:rPr>
          <w:color w:val="000000"/>
        </w:rPr>
        <w:t xml:space="preserve">Crossman D, </w:t>
      </w:r>
      <w:proofErr w:type="spellStart"/>
      <w:r>
        <w:rPr>
          <w:color w:val="000000"/>
        </w:rPr>
        <w:t>Skibola</w:t>
      </w:r>
      <w:proofErr w:type="spellEnd"/>
      <w:r>
        <w:rPr>
          <w:color w:val="000000"/>
        </w:rPr>
        <w:t xml:space="preserve"> CF, Levi S, </w:t>
      </w:r>
      <w:r w:rsidRPr="004820E7">
        <w:rPr>
          <w:b/>
          <w:color w:val="000000"/>
          <w:u w:val="single"/>
        </w:rPr>
        <w:t>Shrestha S</w:t>
      </w:r>
      <w:r>
        <w:rPr>
          <w:color w:val="000000"/>
        </w:rPr>
        <w:t xml:space="preserve">. </w:t>
      </w:r>
      <w:r>
        <w:t>Differential Gene Expression Landscape of Coexisting Cervical Pre-cancer Lesions Using RNA-</w:t>
      </w:r>
      <w:proofErr w:type="spellStart"/>
      <w:r>
        <w:t>seq</w:t>
      </w:r>
      <w:proofErr w:type="spellEnd"/>
      <w:r>
        <w:t xml:space="preserve"> </w:t>
      </w:r>
      <w:r>
        <w:rPr>
          <w:i/>
        </w:rPr>
        <w:t>Frontiers in Oncology</w:t>
      </w:r>
      <w:r w:rsidR="00CA0AC2">
        <w:t xml:space="preserve"> 2014 4:339</w:t>
      </w:r>
    </w:p>
    <w:p w14:paraId="61F2876C" w14:textId="77777777" w:rsidR="008019D7" w:rsidRDefault="008019D7" w:rsidP="000D05F3"/>
    <w:p w14:paraId="30422A67" w14:textId="77777777" w:rsidR="000D05F3" w:rsidRDefault="000D05F3" w:rsidP="000D05F3">
      <w:pPr>
        <w:rPr>
          <w:bCs/>
        </w:rPr>
      </w:pPr>
      <w:r>
        <w:t xml:space="preserve">65) </w:t>
      </w:r>
      <w:r>
        <w:rPr>
          <w:bCs/>
        </w:rPr>
        <w:t xml:space="preserve">Sudenga SL, </w:t>
      </w:r>
      <w:r w:rsidRPr="008B2442">
        <w:rPr>
          <w:b/>
          <w:bCs/>
        </w:rPr>
        <w:t>Shrestha S</w:t>
      </w:r>
      <w:r>
        <w:rPr>
          <w:bCs/>
        </w:rPr>
        <w:t xml:space="preserve">, </w:t>
      </w:r>
      <w:proofErr w:type="spellStart"/>
      <w:r>
        <w:rPr>
          <w:bCs/>
        </w:rPr>
        <w:t>Macaluso</w:t>
      </w:r>
      <w:proofErr w:type="spellEnd"/>
      <w:r>
        <w:rPr>
          <w:bCs/>
        </w:rPr>
        <w:t xml:space="preserve"> M, Partridge EE, </w:t>
      </w:r>
      <w:proofErr w:type="spellStart"/>
      <w:r>
        <w:rPr>
          <w:bCs/>
        </w:rPr>
        <w:t>Johanning</w:t>
      </w:r>
      <w:proofErr w:type="spellEnd"/>
      <w:r>
        <w:rPr>
          <w:bCs/>
        </w:rPr>
        <w:t xml:space="preserve"> GL, </w:t>
      </w:r>
      <w:proofErr w:type="spellStart"/>
      <w:r>
        <w:rPr>
          <w:bCs/>
        </w:rPr>
        <w:t>Piyathilake</w:t>
      </w:r>
      <w:proofErr w:type="spellEnd"/>
      <w:r>
        <w:rPr>
          <w:bCs/>
        </w:rPr>
        <w:t xml:space="preserve"> CJ. Functional variants in </w:t>
      </w:r>
      <w:r w:rsidRPr="00E200C0">
        <w:rPr>
          <w:bCs/>
          <w:i/>
        </w:rPr>
        <w:t>CYP1A1</w:t>
      </w:r>
      <w:r>
        <w:rPr>
          <w:bCs/>
        </w:rPr>
        <w:t xml:space="preserve"> and </w:t>
      </w:r>
      <w:r w:rsidRPr="00E200C0">
        <w:rPr>
          <w:bCs/>
          <w:i/>
        </w:rPr>
        <w:t>GSTM1</w:t>
      </w:r>
      <w:r>
        <w:rPr>
          <w:bCs/>
        </w:rPr>
        <w:t xml:space="preserve"> are associated with clear</w:t>
      </w:r>
      <w:r w:rsidR="00E02404">
        <w:rPr>
          <w:bCs/>
        </w:rPr>
        <w:t xml:space="preserve">ance of cervical HPV infection </w:t>
      </w:r>
      <w:r>
        <w:rPr>
          <w:bCs/>
          <w:i/>
        </w:rPr>
        <w:t>Gynecologic Oncology</w:t>
      </w:r>
      <w:r w:rsidR="00794995">
        <w:rPr>
          <w:bCs/>
        </w:rPr>
        <w:t xml:space="preserve"> </w:t>
      </w:r>
      <w:r w:rsidR="00E02404">
        <w:rPr>
          <w:bCs/>
        </w:rPr>
        <w:t xml:space="preserve">2014 </w:t>
      </w:r>
      <w:r w:rsidR="00E02404">
        <w:t>Dec;135(3):560-4.</w:t>
      </w:r>
    </w:p>
    <w:p w14:paraId="75618808" w14:textId="77777777" w:rsidR="000D05F3" w:rsidRDefault="000D05F3" w:rsidP="00C22921"/>
    <w:p w14:paraId="39AC9A36" w14:textId="77777777" w:rsidR="001F145F" w:rsidRPr="001F145F" w:rsidRDefault="001F145F" w:rsidP="00C22921">
      <w:r>
        <w:t xml:space="preserve">64) Johnson DC, Bhatta MP, Gurung S, Aryal S, Lhaki P, </w:t>
      </w:r>
      <w:r w:rsidRPr="004820E7">
        <w:rPr>
          <w:b/>
          <w:u w:val="single"/>
        </w:rPr>
        <w:t>Shrestha</w:t>
      </w:r>
      <w:r w:rsidRPr="004820E7">
        <w:rPr>
          <w:b/>
          <w:u w:val="single"/>
          <w:vertAlign w:val="superscript"/>
        </w:rPr>
        <w:t xml:space="preserve"> </w:t>
      </w:r>
      <w:r w:rsidRPr="004820E7">
        <w:rPr>
          <w:b/>
          <w:u w:val="single"/>
        </w:rPr>
        <w:t>S</w:t>
      </w:r>
      <w:r w:rsidR="004820E7">
        <w:t>.</w:t>
      </w:r>
      <w:r>
        <w:t xml:space="preserve"> Knowledge and Awareness of Human Papillomavirus (HPV), Cervical Cancer and HPV Vaccine Among Women in T</w:t>
      </w:r>
      <w:r w:rsidR="008019D7">
        <w:t xml:space="preserve">wo Distinct Nepali Communities </w:t>
      </w:r>
      <w:r w:rsidRPr="001F145F">
        <w:rPr>
          <w:i/>
          <w:color w:val="000000"/>
        </w:rPr>
        <w:t>Asian Pacific Journal of Cancer Prevention</w:t>
      </w:r>
      <w:r w:rsidR="008019D7">
        <w:rPr>
          <w:color w:val="000000"/>
        </w:rPr>
        <w:t xml:space="preserve"> </w:t>
      </w:r>
      <w:r w:rsidR="008019D7">
        <w:t>2014;15(19):8287-93.</w:t>
      </w:r>
    </w:p>
    <w:p w14:paraId="2DA4D479" w14:textId="77777777" w:rsidR="001F145F" w:rsidRDefault="001F145F" w:rsidP="00C22921"/>
    <w:p w14:paraId="2777EB0B" w14:textId="77777777" w:rsidR="00C22921" w:rsidRDefault="00C22921" w:rsidP="00386D2D">
      <w:r>
        <w:t xml:space="preserve">63) </w:t>
      </w:r>
      <w:proofErr w:type="spellStart"/>
      <w:r w:rsidRPr="006101E6">
        <w:t>Chamot</w:t>
      </w:r>
      <w:proofErr w:type="spellEnd"/>
      <w:r w:rsidRPr="006101E6">
        <w:t xml:space="preserve"> E, </w:t>
      </w:r>
      <w:proofErr w:type="spellStart"/>
      <w:r w:rsidRPr="006101E6">
        <w:t>Mulambia</w:t>
      </w:r>
      <w:proofErr w:type="spellEnd"/>
      <w:r w:rsidRPr="006101E6">
        <w:t xml:space="preserve"> C, </w:t>
      </w:r>
      <w:proofErr w:type="spellStart"/>
      <w:r w:rsidRPr="006101E6">
        <w:t>Kapambwe</w:t>
      </w:r>
      <w:proofErr w:type="spellEnd"/>
      <w:r w:rsidRPr="006101E6">
        <w:t xml:space="preserve"> S, </w:t>
      </w:r>
      <w:r w:rsidRPr="006101E6">
        <w:rPr>
          <w:b/>
        </w:rPr>
        <w:t>Shrestha S</w:t>
      </w:r>
      <w:r w:rsidRPr="006101E6">
        <w:t xml:space="preserve">, Parham GP, </w:t>
      </w:r>
      <w:proofErr w:type="spellStart"/>
      <w:r>
        <w:t>Macwan’gi</w:t>
      </w:r>
      <w:proofErr w:type="spellEnd"/>
      <w:r>
        <w:t xml:space="preserve"> M, </w:t>
      </w:r>
      <w:proofErr w:type="spellStart"/>
      <w:r w:rsidRPr="006101E6">
        <w:t>Mwanahamuntu</w:t>
      </w:r>
      <w:proofErr w:type="spellEnd"/>
      <w:r w:rsidRPr="006101E6">
        <w:t xml:space="preserve"> MH. </w:t>
      </w:r>
      <w:r w:rsidRPr="006101E6">
        <w:rPr>
          <w:bCs/>
        </w:rPr>
        <w:t xml:space="preserve">Preference for HPV-based cervical cancer screening: results of a choice-based conjoint </w:t>
      </w:r>
      <w:r>
        <w:rPr>
          <w:bCs/>
        </w:rPr>
        <w:t xml:space="preserve">(CBC) </w:t>
      </w:r>
      <w:r w:rsidRPr="006101E6">
        <w:rPr>
          <w:bCs/>
        </w:rPr>
        <w:t>study in Zambia</w:t>
      </w:r>
      <w:r w:rsidR="001D3D46">
        <w:rPr>
          <w:bCs/>
        </w:rPr>
        <w:t xml:space="preserve"> </w:t>
      </w:r>
      <w:r w:rsidRPr="00054E8F">
        <w:rPr>
          <w:bCs/>
          <w:i/>
        </w:rPr>
        <w:t xml:space="preserve">Journal of </w:t>
      </w:r>
      <w:r>
        <w:rPr>
          <w:bCs/>
          <w:i/>
        </w:rPr>
        <w:t>Lower Genital Tract Diseases</w:t>
      </w:r>
      <w:r w:rsidR="00794995">
        <w:rPr>
          <w:bCs/>
        </w:rPr>
        <w:t xml:space="preserve"> </w:t>
      </w:r>
      <w:r w:rsidR="001D3D46">
        <w:t>2015 Apr;19(2):119-23.</w:t>
      </w:r>
    </w:p>
    <w:p w14:paraId="3E80CA9B" w14:textId="77777777" w:rsidR="001D3D46" w:rsidRDefault="001D3D46" w:rsidP="00386D2D"/>
    <w:p w14:paraId="6DE96C54" w14:textId="77777777" w:rsidR="00386D2D" w:rsidRDefault="00386D2D" w:rsidP="00386D2D">
      <w:r>
        <w:t xml:space="preserve">62) </w:t>
      </w:r>
      <w:r w:rsidRPr="00246784">
        <w:t>Shendre</w:t>
      </w:r>
      <w:r w:rsidRPr="00246784">
        <w:rPr>
          <w:vertAlign w:val="superscript"/>
        </w:rPr>
        <w:t xml:space="preserve"> </w:t>
      </w:r>
      <w:r w:rsidRPr="00246784">
        <w:t>A, Wiener</w:t>
      </w:r>
      <w:r w:rsidRPr="00246784">
        <w:rPr>
          <w:vertAlign w:val="superscript"/>
        </w:rPr>
        <w:t xml:space="preserve"> </w:t>
      </w:r>
      <w:r w:rsidRPr="00246784">
        <w:t xml:space="preserve">HW, </w:t>
      </w:r>
      <w:r>
        <w:t xml:space="preserve">Zhi D, Vazquez AI, </w:t>
      </w:r>
      <w:r w:rsidRPr="00246784">
        <w:t>Portman</w:t>
      </w:r>
      <w:r w:rsidRPr="00246784">
        <w:rPr>
          <w:vertAlign w:val="superscript"/>
        </w:rPr>
        <w:t xml:space="preserve"> </w:t>
      </w:r>
      <w:r w:rsidRPr="00246784">
        <w:t xml:space="preserve">MA, </w:t>
      </w:r>
      <w:r w:rsidRPr="004820E7">
        <w:rPr>
          <w:b/>
          <w:u w:val="single"/>
        </w:rPr>
        <w:t>Shrestha</w:t>
      </w:r>
      <w:r w:rsidRPr="004820E7">
        <w:rPr>
          <w:b/>
          <w:u w:val="single"/>
          <w:vertAlign w:val="superscript"/>
        </w:rPr>
        <w:t xml:space="preserve"> </w:t>
      </w:r>
      <w:r w:rsidRPr="004820E7">
        <w:rPr>
          <w:b/>
          <w:u w:val="single"/>
        </w:rPr>
        <w:t>S</w:t>
      </w:r>
      <w:r>
        <w:rPr>
          <w:b/>
        </w:rPr>
        <w:t>*</w:t>
      </w:r>
      <w:r>
        <w:t>.</w:t>
      </w:r>
      <w:r w:rsidRPr="00246784">
        <w:t xml:space="preserve"> High-density Genotyping of Immune Loci in Kawasaki Disease and IVIG Treatment Response in European-American Case-parent Trio Study</w:t>
      </w:r>
      <w:r w:rsidR="00B86069">
        <w:t xml:space="preserve"> </w:t>
      </w:r>
      <w:r w:rsidRPr="00252B10">
        <w:rPr>
          <w:i/>
        </w:rPr>
        <w:t>Genes and Immunity</w:t>
      </w:r>
      <w:r>
        <w:rPr>
          <w:i/>
        </w:rPr>
        <w:t xml:space="preserve"> </w:t>
      </w:r>
      <w:r w:rsidR="00B86069">
        <w:t xml:space="preserve">2014 </w:t>
      </w:r>
      <w:r w:rsidR="0015052D">
        <w:t>15:534-542.</w:t>
      </w:r>
    </w:p>
    <w:p w14:paraId="2EEDD26B" w14:textId="77777777" w:rsidR="00386D2D" w:rsidRDefault="00386D2D" w:rsidP="00E32AC1">
      <w:pPr>
        <w:pStyle w:val="NoSpacing"/>
        <w:rPr>
          <w:rFonts w:ascii="Times New Roman" w:hAnsi="Times New Roman" w:cs="Times New Roman"/>
          <w:sz w:val="24"/>
          <w:szCs w:val="24"/>
        </w:rPr>
      </w:pPr>
    </w:p>
    <w:p w14:paraId="74AE2F1B" w14:textId="77777777" w:rsidR="00E32AC1" w:rsidRPr="00A968B2" w:rsidRDefault="00E32AC1" w:rsidP="00E32AC1">
      <w:pPr>
        <w:pStyle w:val="NoSpacing"/>
        <w:rPr>
          <w:rFonts w:ascii="Times New Roman" w:hAnsi="Times New Roman" w:cs="Times New Roman"/>
          <w:b/>
          <w:sz w:val="24"/>
          <w:szCs w:val="24"/>
        </w:rPr>
      </w:pPr>
      <w:r w:rsidRPr="00A968B2">
        <w:rPr>
          <w:rFonts w:ascii="Times New Roman" w:hAnsi="Times New Roman" w:cs="Times New Roman"/>
          <w:sz w:val="24"/>
          <w:szCs w:val="24"/>
        </w:rPr>
        <w:t xml:space="preserve">61) </w:t>
      </w:r>
      <w:r w:rsidRPr="008019D7">
        <w:rPr>
          <w:rFonts w:ascii="Times New Roman" w:hAnsi="Times New Roman" w:cs="Times New Roman"/>
          <w:sz w:val="24"/>
          <w:szCs w:val="24"/>
        </w:rPr>
        <w:t xml:space="preserve">Perry RT, </w:t>
      </w:r>
      <w:proofErr w:type="spellStart"/>
      <w:r w:rsidRPr="008019D7">
        <w:rPr>
          <w:rFonts w:ascii="Times New Roman" w:hAnsi="Times New Roman" w:cs="Times New Roman"/>
          <w:sz w:val="24"/>
          <w:szCs w:val="24"/>
        </w:rPr>
        <w:t>Nyaku</w:t>
      </w:r>
      <w:proofErr w:type="spellEnd"/>
      <w:r w:rsidRPr="008019D7">
        <w:rPr>
          <w:rFonts w:ascii="Times New Roman" w:hAnsi="Times New Roman" w:cs="Times New Roman"/>
          <w:sz w:val="24"/>
          <w:szCs w:val="24"/>
        </w:rPr>
        <w:t xml:space="preserve"> MK, </w:t>
      </w:r>
      <w:proofErr w:type="spellStart"/>
      <w:r w:rsidRPr="008019D7">
        <w:rPr>
          <w:rFonts w:ascii="Times New Roman" w:hAnsi="Times New Roman" w:cs="Times New Roman"/>
          <w:sz w:val="24"/>
          <w:szCs w:val="24"/>
        </w:rPr>
        <w:t>Aissani</w:t>
      </w:r>
      <w:proofErr w:type="spellEnd"/>
      <w:r w:rsidRPr="008019D7">
        <w:rPr>
          <w:rFonts w:ascii="Times New Roman" w:hAnsi="Times New Roman" w:cs="Times New Roman"/>
          <w:sz w:val="24"/>
          <w:szCs w:val="24"/>
        </w:rPr>
        <w:t xml:space="preserve"> B, </w:t>
      </w:r>
      <w:r w:rsidRPr="004820E7">
        <w:rPr>
          <w:rFonts w:ascii="Times New Roman" w:hAnsi="Times New Roman" w:cs="Times New Roman"/>
          <w:b/>
          <w:sz w:val="24"/>
          <w:szCs w:val="24"/>
          <w:u w:val="single"/>
        </w:rPr>
        <w:t>Shrestha</w:t>
      </w:r>
      <w:r w:rsidRPr="004820E7">
        <w:rPr>
          <w:rFonts w:ascii="Times New Roman" w:hAnsi="Times New Roman" w:cs="Times New Roman"/>
          <w:b/>
          <w:sz w:val="24"/>
          <w:szCs w:val="24"/>
          <w:u w:val="single"/>
          <w:vertAlign w:val="superscript"/>
        </w:rPr>
        <w:t xml:space="preserve"> </w:t>
      </w:r>
      <w:r w:rsidRPr="004820E7">
        <w:rPr>
          <w:rFonts w:ascii="Times New Roman" w:hAnsi="Times New Roman" w:cs="Times New Roman"/>
          <w:b/>
          <w:sz w:val="24"/>
          <w:szCs w:val="24"/>
          <w:u w:val="single"/>
        </w:rPr>
        <w:t>S</w:t>
      </w:r>
      <w:r w:rsidRPr="008019D7">
        <w:rPr>
          <w:rFonts w:ascii="Times New Roman" w:hAnsi="Times New Roman" w:cs="Times New Roman"/>
          <w:b/>
          <w:iCs/>
          <w:sz w:val="24"/>
          <w:szCs w:val="24"/>
        </w:rPr>
        <w:t>*</w:t>
      </w:r>
      <w:r w:rsidRPr="008019D7">
        <w:rPr>
          <w:rFonts w:ascii="Times New Roman" w:hAnsi="Times New Roman" w:cs="Times New Roman"/>
          <w:sz w:val="24"/>
          <w:szCs w:val="24"/>
        </w:rPr>
        <w:t xml:space="preserve">. </w:t>
      </w:r>
      <w:r w:rsidR="00386D2D" w:rsidRPr="008019D7">
        <w:rPr>
          <w:rFonts w:ascii="Times New Roman" w:hAnsi="Times New Roman" w:cs="Times New Roman"/>
          <w:sz w:val="24"/>
          <w:szCs w:val="24"/>
        </w:rPr>
        <w:t xml:space="preserve">Identification of Sequence Variants in the CCL3 Chemokine Gene Family in the </w:t>
      </w:r>
      <w:proofErr w:type="spellStart"/>
      <w:r w:rsidR="00386D2D" w:rsidRPr="008019D7">
        <w:rPr>
          <w:rFonts w:ascii="Times New Roman" w:hAnsi="Times New Roman" w:cs="Times New Roman"/>
          <w:sz w:val="24"/>
          <w:szCs w:val="24"/>
        </w:rPr>
        <w:t>HapMap</w:t>
      </w:r>
      <w:proofErr w:type="spellEnd"/>
      <w:r w:rsidR="00386D2D" w:rsidRPr="008019D7">
        <w:rPr>
          <w:rFonts w:ascii="Times New Roman" w:hAnsi="Times New Roman" w:cs="Times New Roman"/>
          <w:sz w:val="24"/>
          <w:szCs w:val="24"/>
        </w:rPr>
        <w:t xml:space="preserve"> West African Reference Population</w:t>
      </w:r>
      <w:r w:rsidR="00A968B2" w:rsidRPr="008019D7">
        <w:rPr>
          <w:rFonts w:ascii="Times New Roman" w:hAnsi="Times New Roman" w:cs="Times New Roman"/>
          <w:sz w:val="24"/>
          <w:szCs w:val="24"/>
        </w:rPr>
        <w:t xml:space="preserve"> </w:t>
      </w:r>
      <w:r w:rsidRPr="008019D7">
        <w:rPr>
          <w:rFonts w:ascii="Times New Roman" w:hAnsi="Times New Roman" w:cs="Times New Roman"/>
          <w:i/>
          <w:sz w:val="24"/>
          <w:szCs w:val="24"/>
        </w:rPr>
        <w:t>Human Immunology</w:t>
      </w:r>
      <w:r w:rsidRPr="008019D7">
        <w:rPr>
          <w:rFonts w:ascii="Times New Roman" w:hAnsi="Times New Roman" w:cs="Times New Roman"/>
          <w:sz w:val="24"/>
          <w:szCs w:val="24"/>
        </w:rPr>
        <w:t xml:space="preserve"> 2014 </w:t>
      </w:r>
      <w:r w:rsidR="008019D7" w:rsidRPr="008019D7">
        <w:rPr>
          <w:rFonts w:ascii="Times New Roman" w:hAnsi="Times New Roman" w:cs="Times New Roman"/>
          <w:sz w:val="24"/>
          <w:szCs w:val="24"/>
        </w:rPr>
        <w:t>Aug;75(8):854-8</w:t>
      </w:r>
      <w:r w:rsidR="00A968B2" w:rsidRPr="008019D7">
        <w:rPr>
          <w:rFonts w:ascii="Times New Roman" w:hAnsi="Times New Roman" w:cs="Times New Roman"/>
          <w:sz w:val="24"/>
          <w:szCs w:val="24"/>
        </w:rPr>
        <w:t>.</w:t>
      </w:r>
    </w:p>
    <w:p w14:paraId="59520FA6" w14:textId="77777777" w:rsidR="00E32AC1" w:rsidRDefault="00E32AC1" w:rsidP="00F975DE">
      <w:pPr>
        <w:rPr>
          <w:bCs/>
        </w:rPr>
      </w:pPr>
    </w:p>
    <w:p w14:paraId="3C2F426D" w14:textId="77777777" w:rsidR="00F975DE" w:rsidRDefault="00F975DE" w:rsidP="00F975DE">
      <w:r>
        <w:rPr>
          <w:bCs/>
        </w:rPr>
        <w:t xml:space="preserve">60) </w:t>
      </w:r>
      <w:r w:rsidRPr="00CE7A73">
        <w:t>Johnson</w:t>
      </w:r>
      <w:r w:rsidRPr="00CE7A73">
        <w:rPr>
          <w:vertAlign w:val="superscript"/>
        </w:rPr>
        <w:t xml:space="preserve"> </w:t>
      </w:r>
      <w:r w:rsidRPr="00CE7A73">
        <w:t>DC, Bhatta</w:t>
      </w:r>
      <w:r w:rsidRPr="00CE7A73">
        <w:rPr>
          <w:vertAlign w:val="superscript"/>
        </w:rPr>
        <w:t xml:space="preserve"> </w:t>
      </w:r>
      <w:r w:rsidRPr="00CE7A73">
        <w:t>MP, Smith</w:t>
      </w:r>
      <w:r w:rsidRPr="00CE7A73">
        <w:rPr>
          <w:vertAlign w:val="superscript"/>
        </w:rPr>
        <w:t xml:space="preserve"> </w:t>
      </w:r>
      <w:r w:rsidRPr="00CE7A73">
        <w:t xml:space="preserve">JS, </w:t>
      </w:r>
      <w:proofErr w:type="spellStart"/>
      <w:r w:rsidRPr="00CE7A73">
        <w:t>Kempf</w:t>
      </w:r>
      <w:proofErr w:type="spellEnd"/>
      <w:r w:rsidRPr="00CE7A73">
        <w:rPr>
          <w:vertAlign w:val="superscript"/>
        </w:rPr>
        <w:t xml:space="preserve"> </w:t>
      </w:r>
      <w:r w:rsidRPr="00CE7A73">
        <w:t>MC, Broker</w:t>
      </w:r>
      <w:r w:rsidRPr="00CE7A73">
        <w:rPr>
          <w:vertAlign w:val="superscript"/>
        </w:rPr>
        <w:t xml:space="preserve"> </w:t>
      </w:r>
      <w:r w:rsidRPr="00CE7A73">
        <w:t>TR, Vermund</w:t>
      </w:r>
      <w:r w:rsidRPr="00CE7A73">
        <w:rPr>
          <w:vertAlign w:val="superscript"/>
        </w:rPr>
        <w:t xml:space="preserve"> </w:t>
      </w:r>
      <w:r w:rsidRPr="00CE7A73">
        <w:t xml:space="preserve">S, </w:t>
      </w:r>
      <w:proofErr w:type="spellStart"/>
      <w:r w:rsidRPr="00CE7A73">
        <w:t>Chamot</w:t>
      </w:r>
      <w:proofErr w:type="spellEnd"/>
      <w:r w:rsidRPr="00CE7A73">
        <w:rPr>
          <w:vertAlign w:val="superscript"/>
        </w:rPr>
        <w:t xml:space="preserve"> </w:t>
      </w:r>
      <w:r w:rsidRPr="00CE7A73">
        <w:t>E, Aryal</w:t>
      </w:r>
      <w:r w:rsidRPr="00CE7A73">
        <w:rPr>
          <w:vertAlign w:val="superscript"/>
        </w:rPr>
        <w:t xml:space="preserve"> </w:t>
      </w:r>
      <w:r w:rsidRPr="00CE7A73">
        <w:t>S, Lhaki</w:t>
      </w:r>
      <w:r w:rsidRPr="00CE7A73">
        <w:rPr>
          <w:vertAlign w:val="superscript"/>
        </w:rPr>
        <w:t xml:space="preserve"> </w:t>
      </w:r>
      <w:r w:rsidRPr="00CE7A73">
        <w:t xml:space="preserve">P, </w:t>
      </w:r>
      <w:r w:rsidRPr="004820E7">
        <w:rPr>
          <w:b/>
          <w:u w:val="single"/>
        </w:rPr>
        <w:t>Shrestha</w:t>
      </w:r>
      <w:r w:rsidRPr="004820E7">
        <w:rPr>
          <w:b/>
          <w:u w:val="single"/>
          <w:vertAlign w:val="superscript"/>
        </w:rPr>
        <w:t xml:space="preserve"> </w:t>
      </w:r>
      <w:r w:rsidRPr="004820E7">
        <w:rPr>
          <w:b/>
          <w:u w:val="single"/>
        </w:rPr>
        <w:t>S</w:t>
      </w:r>
      <w:r w:rsidRPr="00CE7A73">
        <w:t>. Assessment of High-Risk Human Papillomavirus Infections Using Clinician- and Self-Collected Cervical Sampling Methods in Rural Women from Far Western Nepal</w:t>
      </w:r>
      <w:r w:rsidR="00A968B2">
        <w:t xml:space="preserve"> </w:t>
      </w:r>
      <w:proofErr w:type="spellStart"/>
      <w:r w:rsidRPr="00CE7A73">
        <w:rPr>
          <w:i/>
        </w:rPr>
        <w:t>PLoS</w:t>
      </w:r>
      <w:proofErr w:type="spellEnd"/>
      <w:r w:rsidRPr="00CE7A73">
        <w:rPr>
          <w:i/>
        </w:rPr>
        <w:t xml:space="preserve"> ONE</w:t>
      </w:r>
      <w:r w:rsidR="00F35629">
        <w:rPr>
          <w:i/>
        </w:rPr>
        <w:t xml:space="preserve"> </w:t>
      </w:r>
      <w:r w:rsidR="00A968B2">
        <w:t>2014 Jun 30;9(6):e101255.</w:t>
      </w:r>
    </w:p>
    <w:p w14:paraId="7C141162" w14:textId="77777777" w:rsidR="00F975DE" w:rsidRDefault="00F975DE" w:rsidP="00BB002A">
      <w:pPr>
        <w:rPr>
          <w:bCs/>
        </w:rPr>
      </w:pPr>
    </w:p>
    <w:p w14:paraId="28EBC8E0" w14:textId="77777777" w:rsidR="00BB002A" w:rsidRPr="00F02297" w:rsidRDefault="00BB002A" w:rsidP="00BB002A">
      <w:r>
        <w:rPr>
          <w:bCs/>
        </w:rPr>
        <w:t xml:space="preserve">59) </w:t>
      </w:r>
      <w:proofErr w:type="spellStart"/>
      <w:r w:rsidRPr="00D33728">
        <w:t>Aissani</w:t>
      </w:r>
      <w:proofErr w:type="spellEnd"/>
      <w:r w:rsidRPr="00D33728">
        <w:rPr>
          <w:vertAlign w:val="superscript"/>
        </w:rPr>
        <w:t xml:space="preserve"> </w:t>
      </w:r>
      <w:r w:rsidRPr="00D33728">
        <w:t>B,</w:t>
      </w:r>
      <w:r w:rsidRPr="00D33728">
        <w:rPr>
          <w:vertAlign w:val="superscript"/>
        </w:rPr>
        <w:t xml:space="preserve"> </w:t>
      </w:r>
      <w:r w:rsidRPr="00D33728">
        <w:t>Boehme</w:t>
      </w:r>
      <w:r w:rsidRPr="00D33728">
        <w:rPr>
          <w:vertAlign w:val="superscript"/>
        </w:rPr>
        <w:t xml:space="preserve"> </w:t>
      </w:r>
      <w:r w:rsidRPr="00D33728">
        <w:t>AK, Wiener</w:t>
      </w:r>
      <w:r w:rsidRPr="00D33728">
        <w:rPr>
          <w:vertAlign w:val="superscript"/>
        </w:rPr>
        <w:t xml:space="preserve"> </w:t>
      </w:r>
      <w:r w:rsidRPr="00D33728">
        <w:t xml:space="preserve">HW, </w:t>
      </w:r>
      <w:r w:rsidRPr="00D33728">
        <w:rPr>
          <w:b/>
        </w:rPr>
        <w:t>Shrestha</w:t>
      </w:r>
      <w:r w:rsidRPr="00D33728">
        <w:rPr>
          <w:b/>
          <w:vertAlign w:val="superscript"/>
        </w:rPr>
        <w:t xml:space="preserve"> </w:t>
      </w:r>
      <w:r w:rsidRPr="00D33728">
        <w:rPr>
          <w:b/>
        </w:rPr>
        <w:t>S</w:t>
      </w:r>
      <w:r w:rsidRPr="00D33728">
        <w:t>, Jacobson</w:t>
      </w:r>
      <w:r w:rsidRPr="00D33728">
        <w:rPr>
          <w:vertAlign w:val="superscript"/>
        </w:rPr>
        <w:t xml:space="preserve"> </w:t>
      </w:r>
      <w:r w:rsidRPr="00D33728">
        <w:t xml:space="preserve">LP, </w:t>
      </w:r>
      <w:proofErr w:type="spellStart"/>
      <w:r w:rsidRPr="00D33728">
        <w:t>Kaslow</w:t>
      </w:r>
      <w:proofErr w:type="spellEnd"/>
      <w:r w:rsidRPr="00D33728">
        <w:t xml:space="preserve"> RA. SNP screening of central MHC</w:t>
      </w:r>
      <w:r w:rsidRPr="00D33728">
        <w:rPr>
          <w:i/>
        </w:rPr>
        <w:t xml:space="preserve"> </w:t>
      </w:r>
      <w:r w:rsidRPr="00D33728">
        <w:t xml:space="preserve">identified </w:t>
      </w:r>
      <w:r w:rsidRPr="00D33728">
        <w:rPr>
          <w:i/>
        </w:rPr>
        <w:t>HLA-DMB</w:t>
      </w:r>
      <w:r w:rsidRPr="00D33728">
        <w:t xml:space="preserve"> as a </w:t>
      </w:r>
      <w:r>
        <w:t>candidate</w:t>
      </w:r>
      <w:r w:rsidRPr="00D33728">
        <w:t xml:space="preserve"> susceptibility gene in HIV-related Kaposi’s sarcoma</w:t>
      </w:r>
      <w:r w:rsidR="00F02297">
        <w:t xml:space="preserve"> </w:t>
      </w:r>
      <w:r w:rsidRPr="00252B10">
        <w:rPr>
          <w:i/>
        </w:rPr>
        <w:t>Genes and Immunity</w:t>
      </w:r>
      <w:r w:rsidR="00F35629">
        <w:rPr>
          <w:i/>
        </w:rPr>
        <w:t xml:space="preserve"> </w:t>
      </w:r>
      <w:r w:rsidR="00F02297">
        <w:t xml:space="preserve">2014 </w:t>
      </w:r>
      <w:r w:rsidR="005401C4">
        <w:t>Sep;15(6):424-9.</w:t>
      </w:r>
    </w:p>
    <w:p w14:paraId="7885FEFB" w14:textId="77777777" w:rsidR="00BB002A" w:rsidRDefault="00BB002A" w:rsidP="000F3F59">
      <w:pPr>
        <w:rPr>
          <w:bCs/>
        </w:rPr>
      </w:pPr>
    </w:p>
    <w:p w14:paraId="4793D992" w14:textId="77777777" w:rsidR="000F3F59" w:rsidRDefault="000F3F59" w:rsidP="008019D7">
      <w:r>
        <w:rPr>
          <w:bCs/>
        </w:rPr>
        <w:t xml:space="preserve">58) </w:t>
      </w:r>
      <w:proofErr w:type="spellStart"/>
      <w:r w:rsidRPr="00D33728">
        <w:t>Aissani</w:t>
      </w:r>
      <w:proofErr w:type="spellEnd"/>
      <w:r w:rsidRPr="00D33728">
        <w:t xml:space="preserve"> B, </w:t>
      </w:r>
      <w:r w:rsidRPr="00D33728">
        <w:rPr>
          <w:b/>
        </w:rPr>
        <w:t>Shrestha S</w:t>
      </w:r>
      <w:r w:rsidRPr="00D33728">
        <w:t>,</w:t>
      </w:r>
      <w:r w:rsidRPr="00D33728">
        <w:rPr>
          <w:vertAlign w:val="superscript"/>
        </w:rPr>
        <w:t xml:space="preserve"> </w:t>
      </w:r>
      <w:r w:rsidRPr="00D33728">
        <w:t xml:space="preserve">Wiener HW, Tang J, </w:t>
      </w:r>
      <w:proofErr w:type="spellStart"/>
      <w:r w:rsidRPr="00D33728">
        <w:t>Kaslow</w:t>
      </w:r>
      <w:proofErr w:type="spellEnd"/>
      <w:r w:rsidRPr="00D33728">
        <w:t xml:space="preserve"> RA, Wilson CM. Mitochondrial DNA variation and </w:t>
      </w:r>
      <w:proofErr w:type="spellStart"/>
      <w:r w:rsidRPr="00D33728">
        <w:t>virologic</w:t>
      </w:r>
      <w:proofErr w:type="spellEnd"/>
      <w:r w:rsidRPr="00D33728">
        <w:t xml:space="preserve"> and immunological HIV</w:t>
      </w:r>
      <w:r w:rsidR="00F02297">
        <w:t xml:space="preserve"> outcomes in African Americans </w:t>
      </w:r>
      <w:r w:rsidRPr="00CE7A73">
        <w:rPr>
          <w:i/>
        </w:rPr>
        <w:t>AIDS</w:t>
      </w:r>
      <w:r w:rsidR="00F02297">
        <w:rPr>
          <w:i/>
        </w:rPr>
        <w:t xml:space="preserve"> </w:t>
      </w:r>
      <w:r w:rsidR="00F02297">
        <w:t xml:space="preserve">2014 </w:t>
      </w:r>
      <w:r w:rsidR="008019D7">
        <w:t>Aug 24;28(13):1871-8.</w:t>
      </w:r>
    </w:p>
    <w:p w14:paraId="0E0E8F95" w14:textId="77777777" w:rsidR="008019D7" w:rsidRDefault="008019D7" w:rsidP="008019D7">
      <w:pPr>
        <w:rPr>
          <w:bCs/>
        </w:rPr>
      </w:pPr>
    </w:p>
    <w:p w14:paraId="5FA6FCED" w14:textId="77777777" w:rsidR="00E200C0" w:rsidRPr="00E32AC1" w:rsidRDefault="00E200C0" w:rsidP="00E200C0">
      <w:pPr>
        <w:pStyle w:val="NoSpacing"/>
        <w:rPr>
          <w:rFonts w:ascii="Times New Roman" w:hAnsi="Times New Roman" w:cs="Times New Roman"/>
          <w:sz w:val="24"/>
          <w:szCs w:val="24"/>
        </w:rPr>
      </w:pPr>
      <w:r w:rsidRPr="00E32AC1">
        <w:rPr>
          <w:rFonts w:ascii="Times New Roman" w:hAnsi="Times New Roman" w:cs="Times New Roman"/>
          <w:bCs/>
          <w:sz w:val="24"/>
          <w:szCs w:val="24"/>
        </w:rPr>
        <w:t>57) Sudenga SL, Wiener HW, King CC, Cu-</w:t>
      </w:r>
      <w:proofErr w:type="spellStart"/>
      <w:r w:rsidRPr="00E32AC1">
        <w:rPr>
          <w:rFonts w:ascii="Times New Roman" w:hAnsi="Times New Roman" w:cs="Times New Roman"/>
          <w:bCs/>
          <w:sz w:val="24"/>
          <w:szCs w:val="24"/>
        </w:rPr>
        <w:t>Uvin</w:t>
      </w:r>
      <w:proofErr w:type="spellEnd"/>
      <w:r w:rsidRPr="00E32AC1">
        <w:rPr>
          <w:rFonts w:ascii="Times New Roman" w:hAnsi="Times New Roman" w:cs="Times New Roman"/>
          <w:bCs/>
          <w:sz w:val="24"/>
          <w:szCs w:val="24"/>
        </w:rPr>
        <w:t xml:space="preserve">, Klein RS, Shah KV, Sobel JD, Jamieson DJ, </w:t>
      </w:r>
      <w:r w:rsidRPr="004820E7">
        <w:rPr>
          <w:rFonts w:ascii="Times New Roman" w:hAnsi="Times New Roman" w:cs="Times New Roman"/>
          <w:b/>
          <w:sz w:val="24"/>
          <w:szCs w:val="24"/>
          <w:u w:val="single"/>
        </w:rPr>
        <w:t>Shrestha</w:t>
      </w:r>
      <w:r w:rsidRPr="004820E7">
        <w:rPr>
          <w:rFonts w:ascii="Times New Roman" w:hAnsi="Times New Roman" w:cs="Times New Roman"/>
          <w:b/>
          <w:sz w:val="24"/>
          <w:szCs w:val="24"/>
          <w:u w:val="single"/>
          <w:vertAlign w:val="superscript"/>
        </w:rPr>
        <w:t xml:space="preserve"> </w:t>
      </w:r>
      <w:r w:rsidRPr="004820E7">
        <w:rPr>
          <w:rFonts w:ascii="Times New Roman" w:hAnsi="Times New Roman" w:cs="Times New Roman"/>
          <w:b/>
          <w:sz w:val="24"/>
          <w:szCs w:val="24"/>
          <w:u w:val="single"/>
        </w:rPr>
        <w:t>S</w:t>
      </w:r>
      <w:r w:rsidRPr="00E32AC1">
        <w:rPr>
          <w:rFonts w:ascii="Times New Roman" w:hAnsi="Times New Roman" w:cs="Times New Roman"/>
          <w:b/>
          <w:iCs/>
          <w:sz w:val="24"/>
          <w:szCs w:val="24"/>
        </w:rPr>
        <w:t xml:space="preserve"> </w:t>
      </w:r>
      <w:r w:rsidRPr="00E32AC1">
        <w:rPr>
          <w:rFonts w:ascii="Times New Roman" w:hAnsi="Times New Roman" w:cs="Times New Roman"/>
          <w:sz w:val="24"/>
          <w:szCs w:val="24"/>
        </w:rPr>
        <w:t xml:space="preserve">Dense genotyping of immune-related loci identifies variants associated with clearance of HPV among HIV-positive women in the HIV Epidemiology Research Study (HERS) </w:t>
      </w:r>
      <w:proofErr w:type="spellStart"/>
      <w:r w:rsidRPr="00E32AC1">
        <w:rPr>
          <w:rFonts w:ascii="Times New Roman" w:hAnsi="Times New Roman" w:cs="Times New Roman"/>
          <w:i/>
          <w:sz w:val="24"/>
          <w:szCs w:val="24"/>
        </w:rPr>
        <w:t>PLoS</w:t>
      </w:r>
      <w:proofErr w:type="spellEnd"/>
      <w:r w:rsidRPr="00E32AC1">
        <w:rPr>
          <w:rFonts w:ascii="Times New Roman" w:hAnsi="Times New Roman" w:cs="Times New Roman"/>
          <w:i/>
          <w:sz w:val="24"/>
          <w:szCs w:val="24"/>
        </w:rPr>
        <w:t xml:space="preserve"> ONE</w:t>
      </w:r>
      <w:r w:rsidR="00F35629" w:rsidRPr="00E32AC1">
        <w:rPr>
          <w:rFonts w:ascii="Times New Roman" w:hAnsi="Times New Roman" w:cs="Times New Roman"/>
          <w:i/>
          <w:sz w:val="24"/>
          <w:szCs w:val="24"/>
        </w:rPr>
        <w:t xml:space="preserve"> </w:t>
      </w:r>
      <w:r w:rsidR="00E32AC1" w:rsidRPr="00E32AC1">
        <w:rPr>
          <w:rFonts w:ascii="Times New Roman" w:hAnsi="Times New Roman" w:cs="Times New Roman"/>
          <w:sz w:val="24"/>
          <w:szCs w:val="24"/>
        </w:rPr>
        <w:t>2014 Jun 11;9(6):e99109</w:t>
      </w:r>
      <w:r w:rsidR="00E32AC1">
        <w:rPr>
          <w:rFonts w:ascii="Times New Roman" w:hAnsi="Times New Roman" w:cs="Times New Roman"/>
          <w:sz w:val="24"/>
          <w:szCs w:val="24"/>
        </w:rPr>
        <w:t>.</w:t>
      </w:r>
    </w:p>
    <w:p w14:paraId="2441F9F9" w14:textId="77777777" w:rsidR="00E200C0" w:rsidRDefault="00E200C0" w:rsidP="00272503">
      <w:pPr>
        <w:rPr>
          <w:bCs/>
        </w:rPr>
      </w:pPr>
    </w:p>
    <w:p w14:paraId="121F9230" w14:textId="77777777" w:rsidR="00272503" w:rsidRPr="007A3C07" w:rsidRDefault="00272503" w:rsidP="0010563A">
      <w:pPr>
        <w:pStyle w:val="Heading1"/>
      </w:pPr>
      <w:r w:rsidRPr="0010563A">
        <w:rPr>
          <w:b w:val="0"/>
        </w:rPr>
        <w:t>56) Johnson</w:t>
      </w:r>
      <w:r w:rsidRPr="0010563A">
        <w:rPr>
          <w:b w:val="0"/>
          <w:vertAlign w:val="superscript"/>
        </w:rPr>
        <w:t xml:space="preserve"> </w:t>
      </w:r>
      <w:r w:rsidRPr="0010563A">
        <w:rPr>
          <w:b w:val="0"/>
        </w:rPr>
        <w:t>D, Lhaki</w:t>
      </w:r>
      <w:r w:rsidRPr="0010563A">
        <w:rPr>
          <w:b w:val="0"/>
          <w:vertAlign w:val="superscript"/>
        </w:rPr>
        <w:t xml:space="preserve"> </w:t>
      </w:r>
      <w:r w:rsidRPr="0010563A">
        <w:rPr>
          <w:b w:val="0"/>
        </w:rPr>
        <w:t xml:space="preserve">P, </w:t>
      </w:r>
      <w:proofErr w:type="spellStart"/>
      <w:r w:rsidRPr="0010563A">
        <w:rPr>
          <w:b w:val="0"/>
        </w:rPr>
        <w:t>Chamot</w:t>
      </w:r>
      <w:proofErr w:type="spellEnd"/>
      <w:r w:rsidRPr="0010563A">
        <w:rPr>
          <w:b w:val="0"/>
          <w:vertAlign w:val="superscript"/>
        </w:rPr>
        <w:t xml:space="preserve"> </w:t>
      </w:r>
      <w:r w:rsidRPr="0010563A">
        <w:rPr>
          <w:b w:val="0"/>
        </w:rPr>
        <w:t xml:space="preserve">E, </w:t>
      </w:r>
      <w:proofErr w:type="spellStart"/>
      <w:r w:rsidRPr="0010563A">
        <w:rPr>
          <w:b w:val="0"/>
        </w:rPr>
        <w:t>Steben</w:t>
      </w:r>
      <w:proofErr w:type="spellEnd"/>
      <w:r w:rsidRPr="0010563A">
        <w:rPr>
          <w:b w:val="0"/>
          <w:vertAlign w:val="superscript"/>
        </w:rPr>
        <w:t xml:space="preserve"> </w:t>
      </w:r>
      <w:r w:rsidRPr="0010563A">
        <w:rPr>
          <w:b w:val="0"/>
        </w:rPr>
        <w:t>M, Broker</w:t>
      </w:r>
      <w:r w:rsidRPr="0010563A">
        <w:rPr>
          <w:b w:val="0"/>
          <w:vertAlign w:val="superscript"/>
        </w:rPr>
        <w:t xml:space="preserve"> </w:t>
      </w:r>
      <w:r w:rsidRPr="0010563A">
        <w:rPr>
          <w:b w:val="0"/>
        </w:rPr>
        <w:t xml:space="preserve">TR, </w:t>
      </w:r>
      <w:r w:rsidRPr="004820E7">
        <w:rPr>
          <w:u w:val="single"/>
        </w:rPr>
        <w:t>Shrestha</w:t>
      </w:r>
      <w:r w:rsidRPr="004820E7">
        <w:rPr>
          <w:u w:val="single"/>
          <w:vertAlign w:val="superscript"/>
        </w:rPr>
        <w:t xml:space="preserve"> </w:t>
      </w:r>
      <w:r w:rsidRPr="004820E7">
        <w:rPr>
          <w:u w:val="single"/>
        </w:rPr>
        <w:t>S</w:t>
      </w:r>
      <w:r w:rsidRPr="0010563A">
        <w:rPr>
          <w:b w:val="0"/>
        </w:rPr>
        <w:t xml:space="preserve">. </w:t>
      </w:r>
      <w:r w:rsidR="0010563A" w:rsidRPr="0010563A">
        <w:rPr>
          <w:b w:val="0"/>
        </w:rPr>
        <w:t xml:space="preserve">Prevalence and correlates of </w:t>
      </w:r>
      <w:proofErr w:type="spellStart"/>
      <w:r w:rsidR="0010563A" w:rsidRPr="0010563A">
        <w:rPr>
          <w:b w:val="0"/>
        </w:rPr>
        <w:t>cervico</w:t>
      </w:r>
      <w:proofErr w:type="spellEnd"/>
      <w:r w:rsidR="0010563A" w:rsidRPr="0010563A">
        <w:rPr>
          <w:b w:val="0"/>
        </w:rPr>
        <w:t xml:space="preserve">-vaginal clinical syndromes among women attending a health </w:t>
      </w:r>
      <w:proofErr w:type="spellStart"/>
      <w:r w:rsidR="0010563A" w:rsidRPr="0010563A">
        <w:rPr>
          <w:b w:val="0"/>
        </w:rPr>
        <w:t>cAMP</w:t>
      </w:r>
      <w:proofErr w:type="spellEnd"/>
      <w:r w:rsidR="0010563A" w:rsidRPr="0010563A">
        <w:rPr>
          <w:b w:val="0"/>
        </w:rPr>
        <w:t xml:space="preserve"> in </w:t>
      </w:r>
      <w:proofErr w:type="spellStart"/>
      <w:r w:rsidR="0010563A" w:rsidRPr="0010563A">
        <w:rPr>
          <w:b w:val="0"/>
        </w:rPr>
        <w:t>lalitpur</w:t>
      </w:r>
      <w:proofErr w:type="spellEnd"/>
      <w:r w:rsidR="0010563A" w:rsidRPr="0010563A">
        <w:rPr>
          <w:b w:val="0"/>
        </w:rPr>
        <w:t xml:space="preserve"> district of Nepal </w:t>
      </w:r>
      <w:r w:rsidRPr="0010563A">
        <w:rPr>
          <w:b w:val="0"/>
          <w:i/>
        </w:rPr>
        <w:t xml:space="preserve">Kathmandu University Medical Journal </w:t>
      </w:r>
      <w:r w:rsidR="007A3C07" w:rsidRPr="0010563A">
        <w:rPr>
          <w:b w:val="0"/>
        </w:rPr>
        <w:t>2013 Oct-Dec;11(44):268-73</w:t>
      </w:r>
      <w:r w:rsidR="007A3C07">
        <w:t>.</w:t>
      </w:r>
    </w:p>
    <w:p w14:paraId="6037EEE9" w14:textId="77777777" w:rsidR="007E24B5" w:rsidRPr="007E24B5" w:rsidRDefault="007E24B5" w:rsidP="007E24B5">
      <w:pPr>
        <w:spacing w:before="120"/>
      </w:pPr>
      <w:r w:rsidRPr="007E24B5">
        <w:rPr>
          <w:bCs/>
        </w:rPr>
        <w:t xml:space="preserve">55) Vazquez AI, Wiener HW, </w:t>
      </w:r>
      <w:r w:rsidRPr="007E24B5">
        <w:rPr>
          <w:b/>
          <w:bCs/>
        </w:rPr>
        <w:t>Shrestha S</w:t>
      </w:r>
      <w:r w:rsidRPr="007E24B5">
        <w:rPr>
          <w:bCs/>
        </w:rPr>
        <w:t xml:space="preserve">, Tiwari H, Campos GDL, </w:t>
      </w:r>
      <w:r w:rsidRPr="007E24B5">
        <w:t xml:space="preserve">Integration of Multi-Layer </w:t>
      </w:r>
      <w:proofErr w:type="spellStart"/>
      <w:r w:rsidRPr="007E24B5">
        <w:t>Omic</w:t>
      </w:r>
      <w:proofErr w:type="spellEnd"/>
      <w:r w:rsidRPr="007E24B5">
        <w:t xml:space="preserve"> Data for Prediction of Disease Risk</w:t>
      </w:r>
      <w:r w:rsidR="00E648EE">
        <w:t xml:space="preserve">, </w:t>
      </w:r>
      <w:r w:rsidRPr="007E24B5">
        <w:rPr>
          <w:i/>
        </w:rPr>
        <w:t>Proceedings, 10</w:t>
      </w:r>
      <w:r w:rsidRPr="007E24B5">
        <w:rPr>
          <w:i/>
          <w:vertAlign w:val="superscript"/>
        </w:rPr>
        <w:t>th</w:t>
      </w:r>
      <w:r w:rsidRPr="007E24B5">
        <w:rPr>
          <w:i/>
        </w:rPr>
        <w:t xml:space="preserve"> World Congress of Genetics Applied to Livestock Production </w:t>
      </w:r>
      <w:r w:rsidR="00E648EE">
        <w:rPr>
          <w:i/>
        </w:rPr>
        <w:t>1-6.</w:t>
      </w:r>
      <w:r w:rsidR="00802362">
        <w:rPr>
          <w:i/>
        </w:rPr>
        <w:t xml:space="preserve"> 2014 Vancouver, Canada.</w:t>
      </w:r>
    </w:p>
    <w:p w14:paraId="5CD558AE" w14:textId="77777777" w:rsidR="007E24B5" w:rsidRDefault="007E24B5" w:rsidP="00EB3C12">
      <w:pPr>
        <w:pStyle w:val="NoSpacing"/>
        <w:rPr>
          <w:rFonts w:ascii="Times New Roman" w:hAnsi="Times New Roman" w:cs="Times New Roman"/>
          <w:bCs/>
          <w:sz w:val="24"/>
          <w:szCs w:val="24"/>
        </w:rPr>
      </w:pPr>
    </w:p>
    <w:p w14:paraId="7FB7E499" w14:textId="77777777" w:rsidR="00EB3C12" w:rsidRPr="007E24B5" w:rsidRDefault="00EB3C12" w:rsidP="00EB3C12">
      <w:pPr>
        <w:pStyle w:val="NoSpacing"/>
        <w:rPr>
          <w:rFonts w:ascii="Times New Roman" w:hAnsi="Times New Roman" w:cs="Times New Roman"/>
          <w:sz w:val="24"/>
          <w:szCs w:val="24"/>
        </w:rPr>
      </w:pPr>
      <w:r w:rsidRPr="00EB3C12">
        <w:rPr>
          <w:rFonts w:ascii="Times New Roman" w:hAnsi="Times New Roman" w:cs="Times New Roman"/>
          <w:bCs/>
          <w:sz w:val="24"/>
          <w:szCs w:val="24"/>
        </w:rPr>
        <w:t xml:space="preserve">54) </w:t>
      </w:r>
      <w:r w:rsidRPr="00EB3C12">
        <w:rPr>
          <w:rFonts w:ascii="Times New Roman" w:hAnsi="Times New Roman" w:cs="Times New Roman"/>
          <w:sz w:val="24"/>
          <w:szCs w:val="24"/>
        </w:rPr>
        <w:t xml:space="preserve">Shendre A, Irvin MR, Wiener HW, Zhi D, Vazquez AI, Anastos K, Lazar J, Liu C, Karim R, </w:t>
      </w:r>
      <w:proofErr w:type="spellStart"/>
      <w:r w:rsidRPr="00EB3C12">
        <w:rPr>
          <w:rFonts w:ascii="Times New Roman" w:hAnsi="Times New Roman" w:cs="Times New Roman"/>
          <w:sz w:val="24"/>
          <w:szCs w:val="24"/>
        </w:rPr>
        <w:t>Aouzerat</w:t>
      </w:r>
      <w:proofErr w:type="spellEnd"/>
      <w:r w:rsidRPr="00EB3C12">
        <w:rPr>
          <w:rFonts w:ascii="Times New Roman" w:hAnsi="Times New Roman" w:cs="Times New Roman"/>
          <w:sz w:val="24"/>
          <w:szCs w:val="24"/>
        </w:rPr>
        <w:t xml:space="preserve"> B, Cohen M, Golub E, Kaplan RC, </w:t>
      </w:r>
      <w:r w:rsidRPr="004820E7">
        <w:rPr>
          <w:rFonts w:ascii="Times New Roman" w:hAnsi="Times New Roman" w:cs="Times New Roman"/>
          <w:b/>
          <w:sz w:val="24"/>
          <w:szCs w:val="24"/>
          <w:u w:val="single"/>
        </w:rPr>
        <w:t>Shrestha S</w:t>
      </w:r>
      <w:r w:rsidRPr="00EB3C12">
        <w:rPr>
          <w:rFonts w:ascii="Times New Roman" w:hAnsi="Times New Roman" w:cs="Times New Roman"/>
          <w:sz w:val="24"/>
          <w:szCs w:val="24"/>
        </w:rPr>
        <w:t>. RYR3 gene variants in subclinical atherosclerosis among</w:t>
      </w:r>
      <w:r w:rsidRPr="00B9475E">
        <w:rPr>
          <w:rFonts w:ascii="Times New Roman" w:hAnsi="Times New Roman" w:cs="Times New Roman"/>
          <w:sz w:val="24"/>
          <w:szCs w:val="24"/>
        </w:rPr>
        <w:t xml:space="preserve"> HIV infected women - Women’s Interagency HIV Study</w:t>
      </w:r>
      <w:r>
        <w:rPr>
          <w:rFonts w:ascii="Times New Roman" w:hAnsi="Times New Roman" w:cs="Times New Roman"/>
          <w:sz w:val="24"/>
          <w:szCs w:val="24"/>
        </w:rPr>
        <w:t xml:space="preserve"> </w:t>
      </w:r>
      <w:r w:rsidRPr="00A40937">
        <w:rPr>
          <w:rFonts w:ascii="Times New Roman" w:hAnsi="Times New Roman" w:cs="Times New Roman"/>
          <w:i/>
          <w:sz w:val="24"/>
          <w:szCs w:val="24"/>
        </w:rPr>
        <w:t>Atherosclerosis</w:t>
      </w:r>
      <w:r w:rsidR="007E24B5">
        <w:rPr>
          <w:rFonts w:ascii="Times New Roman" w:hAnsi="Times New Roman" w:cs="Times New Roman"/>
          <w:i/>
          <w:sz w:val="24"/>
          <w:szCs w:val="24"/>
        </w:rPr>
        <w:t xml:space="preserve"> </w:t>
      </w:r>
      <w:r w:rsidR="007E24B5">
        <w:rPr>
          <w:rFonts w:ascii="Times New Roman" w:hAnsi="Times New Roman" w:cs="Times New Roman"/>
          <w:sz w:val="24"/>
          <w:szCs w:val="24"/>
        </w:rPr>
        <w:t>2014 Apr;233(2):666-72.</w:t>
      </w:r>
    </w:p>
    <w:p w14:paraId="4CC9B62C" w14:textId="77777777" w:rsidR="00EB3C12" w:rsidRDefault="00EB3C12" w:rsidP="007D1AD3">
      <w:pPr>
        <w:ind w:left="180" w:hanging="180"/>
        <w:rPr>
          <w:bCs/>
        </w:rPr>
      </w:pPr>
    </w:p>
    <w:p w14:paraId="715E81BC" w14:textId="77777777" w:rsidR="007A354B" w:rsidRPr="007D1AD3" w:rsidRDefault="007A354B" w:rsidP="007E24B5">
      <w:r w:rsidRPr="007D1AD3">
        <w:rPr>
          <w:bCs/>
        </w:rPr>
        <w:t xml:space="preserve">53) </w:t>
      </w:r>
      <w:r w:rsidR="00AC29BE">
        <w:rPr>
          <w:b/>
        </w:rPr>
        <w:t>Shrestha S</w:t>
      </w:r>
      <w:r w:rsidR="007D1AD3" w:rsidRPr="002B523C">
        <w:rPr>
          <w:b/>
        </w:rPr>
        <w:t>,</w:t>
      </w:r>
      <w:r w:rsidR="007D1AD3" w:rsidRPr="007D1AD3">
        <w:t xml:space="preserve"> Irvin MR, </w:t>
      </w:r>
      <w:proofErr w:type="spellStart"/>
      <w:r w:rsidR="007D1AD3" w:rsidRPr="007D1AD3">
        <w:t>Grunfeld</w:t>
      </w:r>
      <w:proofErr w:type="spellEnd"/>
      <w:r w:rsidR="007D1AD3" w:rsidRPr="007D1AD3">
        <w:t xml:space="preserve"> C, </w:t>
      </w:r>
      <w:r w:rsidR="007D1AD3" w:rsidRPr="002B523C">
        <w:t>Arnett DK</w:t>
      </w:r>
      <w:r w:rsidR="007D1AD3" w:rsidRPr="007D1AD3">
        <w:t>. HI</w:t>
      </w:r>
      <w:r w:rsidR="007E24B5">
        <w:t xml:space="preserve">V, Inflammation, and Calcium in </w:t>
      </w:r>
      <w:r w:rsidR="007D1AD3" w:rsidRPr="007D1AD3">
        <w:t xml:space="preserve">Atherosclerosis. </w:t>
      </w:r>
      <w:proofErr w:type="spellStart"/>
      <w:r w:rsidR="007D1AD3" w:rsidRPr="007D1AD3">
        <w:rPr>
          <w:i/>
        </w:rPr>
        <w:t>Arterioscler</w:t>
      </w:r>
      <w:proofErr w:type="spellEnd"/>
      <w:r w:rsidR="007D1AD3" w:rsidRPr="007D1AD3">
        <w:rPr>
          <w:i/>
        </w:rPr>
        <w:t xml:space="preserve"> </w:t>
      </w:r>
      <w:proofErr w:type="spellStart"/>
      <w:r w:rsidR="007D1AD3" w:rsidRPr="007D1AD3">
        <w:rPr>
          <w:i/>
        </w:rPr>
        <w:t>Thromb</w:t>
      </w:r>
      <w:proofErr w:type="spellEnd"/>
      <w:r w:rsidR="007D1AD3" w:rsidRPr="007D1AD3">
        <w:rPr>
          <w:i/>
        </w:rPr>
        <w:t xml:space="preserve"> </w:t>
      </w:r>
      <w:proofErr w:type="spellStart"/>
      <w:r w:rsidR="007D1AD3" w:rsidRPr="007D1AD3">
        <w:rPr>
          <w:i/>
        </w:rPr>
        <w:t>Vasc</w:t>
      </w:r>
      <w:proofErr w:type="spellEnd"/>
      <w:r w:rsidR="007D1AD3" w:rsidRPr="007D1AD3">
        <w:rPr>
          <w:i/>
        </w:rPr>
        <w:t xml:space="preserve"> Biol</w:t>
      </w:r>
      <w:r w:rsidR="009C56DC">
        <w:t>. 2014 Feb;34(2):244-50.</w:t>
      </w:r>
    </w:p>
    <w:p w14:paraId="51A3FBA3" w14:textId="77777777" w:rsidR="007A354B" w:rsidRDefault="007A354B" w:rsidP="00EE675C">
      <w:pPr>
        <w:rPr>
          <w:bCs/>
        </w:rPr>
      </w:pPr>
    </w:p>
    <w:p w14:paraId="1AF97D40" w14:textId="77777777" w:rsidR="00EE675C" w:rsidRDefault="00EE675C" w:rsidP="00EE675C">
      <w:pPr>
        <w:rPr>
          <w:bCs/>
        </w:rPr>
      </w:pPr>
      <w:r>
        <w:rPr>
          <w:bCs/>
        </w:rPr>
        <w:t xml:space="preserve">52) </w:t>
      </w:r>
      <w:r w:rsidRPr="00A40C98">
        <w:rPr>
          <w:bCs/>
        </w:rPr>
        <w:t>Boehme AK,</w:t>
      </w:r>
      <w:r>
        <w:rPr>
          <w:bCs/>
        </w:rPr>
        <w:t xml:space="preserve"> Davies S, </w:t>
      </w:r>
      <w:proofErr w:type="spellStart"/>
      <w:r>
        <w:rPr>
          <w:bCs/>
        </w:rPr>
        <w:t>Moneyham</w:t>
      </w:r>
      <w:proofErr w:type="spellEnd"/>
      <w:r>
        <w:rPr>
          <w:bCs/>
        </w:rPr>
        <w:t xml:space="preserve"> L, </w:t>
      </w:r>
      <w:r w:rsidRPr="00DE3351">
        <w:rPr>
          <w:b/>
          <w:bCs/>
        </w:rPr>
        <w:t>Shrestha S</w:t>
      </w:r>
      <w:r>
        <w:rPr>
          <w:bCs/>
        </w:rPr>
        <w:t xml:space="preserve">, Schumacher J, </w:t>
      </w:r>
      <w:proofErr w:type="spellStart"/>
      <w:r>
        <w:rPr>
          <w:bCs/>
        </w:rPr>
        <w:t>Kempf</w:t>
      </w:r>
      <w:proofErr w:type="spellEnd"/>
      <w:r>
        <w:rPr>
          <w:bCs/>
        </w:rPr>
        <w:t xml:space="preserve"> MC. A Qualitative Study on Factors Impacting HIV Care Adherence in</w:t>
      </w:r>
      <w:r w:rsidR="007E24B5">
        <w:rPr>
          <w:bCs/>
        </w:rPr>
        <w:t xml:space="preserve"> Postpartum HIV-infected Women </w:t>
      </w:r>
      <w:r w:rsidRPr="00414363">
        <w:rPr>
          <w:bCs/>
          <w:i/>
        </w:rPr>
        <w:t xml:space="preserve">AIDS </w:t>
      </w:r>
      <w:r w:rsidR="007E24B5">
        <w:rPr>
          <w:bCs/>
          <w:i/>
        </w:rPr>
        <w:t xml:space="preserve">Care </w:t>
      </w:r>
      <w:r w:rsidR="007E24B5" w:rsidRPr="007E24B5">
        <w:rPr>
          <w:bCs/>
        </w:rPr>
        <w:t>2014</w:t>
      </w:r>
      <w:r w:rsidR="007E24B5">
        <w:rPr>
          <w:bCs/>
        </w:rPr>
        <w:t>;26(5):574-81.</w:t>
      </w:r>
    </w:p>
    <w:p w14:paraId="7046BC57" w14:textId="77777777" w:rsidR="007E24B5" w:rsidRDefault="007E24B5" w:rsidP="00EE675C">
      <w:pPr>
        <w:rPr>
          <w:bCs/>
        </w:rPr>
      </w:pPr>
    </w:p>
    <w:p w14:paraId="64B4495E" w14:textId="77777777" w:rsidR="007E24B5" w:rsidRPr="007E24B5" w:rsidRDefault="00343CDC" w:rsidP="007E24B5">
      <w:pPr>
        <w:rPr>
          <w:bCs/>
        </w:rPr>
      </w:pPr>
      <w:r>
        <w:t>51</w:t>
      </w:r>
      <w:r w:rsidR="007E24B5">
        <w:t xml:space="preserve">) </w:t>
      </w:r>
      <w:proofErr w:type="spellStart"/>
      <w:r w:rsidR="007E24B5" w:rsidRPr="00555851">
        <w:rPr>
          <w:bCs/>
        </w:rPr>
        <w:t>Aissani</w:t>
      </w:r>
      <w:proofErr w:type="spellEnd"/>
      <w:r w:rsidR="007E24B5" w:rsidRPr="00555851">
        <w:rPr>
          <w:bCs/>
        </w:rPr>
        <w:t xml:space="preserve"> B, Wiener HW, Zhang K, </w:t>
      </w:r>
      <w:proofErr w:type="spellStart"/>
      <w:r w:rsidR="007E24B5" w:rsidRPr="00555851">
        <w:rPr>
          <w:bCs/>
        </w:rPr>
        <w:t>Kaslow</w:t>
      </w:r>
      <w:proofErr w:type="spellEnd"/>
      <w:r w:rsidR="007E24B5" w:rsidRPr="00555851">
        <w:rPr>
          <w:bCs/>
        </w:rPr>
        <w:t xml:space="preserve"> RA, </w:t>
      </w:r>
      <w:proofErr w:type="spellStart"/>
      <w:r w:rsidR="007E24B5" w:rsidRPr="00555851">
        <w:rPr>
          <w:bCs/>
        </w:rPr>
        <w:t>Ogwaro</w:t>
      </w:r>
      <w:proofErr w:type="spellEnd"/>
      <w:r w:rsidR="007E24B5" w:rsidRPr="00555851">
        <w:rPr>
          <w:bCs/>
        </w:rPr>
        <w:t xml:space="preserve"> KM, </w:t>
      </w:r>
      <w:r w:rsidR="007E24B5" w:rsidRPr="00555851">
        <w:rPr>
          <w:b/>
          <w:bCs/>
        </w:rPr>
        <w:t>Shrestha S</w:t>
      </w:r>
      <w:r w:rsidR="007E24B5" w:rsidRPr="00555851">
        <w:rPr>
          <w:bCs/>
        </w:rPr>
        <w:t>, Jacobson LP. A candidate gene approach for virally-induced cancer with application to HIV-related Kaposi’s sarc</w:t>
      </w:r>
      <w:r w:rsidR="007E24B5">
        <w:rPr>
          <w:bCs/>
        </w:rPr>
        <w:t xml:space="preserve">oma </w:t>
      </w:r>
      <w:r w:rsidR="007E24B5">
        <w:rPr>
          <w:i/>
          <w:color w:val="000000"/>
        </w:rPr>
        <w:t xml:space="preserve">International Journal of Cancer </w:t>
      </w:r>
      <w:r w:rsidR="007E24B5">
        <w:rPr>
          <w:color w:val="000000"/>
        </w:rPr>
        <w:t>2014 Jan 15;134(2):397-404.</w:t>
      </w:r>
    </w:p>
    <w:p w14:paraId="736F8D69" w14:textId="77777777" w:rsidR="00EE675C" w:rsidRDefault="00EE675C" w:rsidP="001A7EA1">
      <w:pPr>
        <w:rPr>
          <w:bCs/>
        </w:rPr>
      </w:pPr>
    </w:p>
    <w:p w14:paraId="1990F56D" w14:textId="77777777" w:rsidR="001A7EA1" w:rsidRDefault="001A7EA1" w:rsidP="001A7EA1">
      <w:pPr>
        <w:rPr>
          <w:bCs/>
        </w:rPr>
      </w:pPr>
      <w:r>
        <w:rPr>
          <w:bCs/>
        </w:rPr>
        <w:t>5</w:t>
      </w:r>
      <w:r w:rsidR="00343CDC">
        <w:rPr>
          <w:bCs/>
        </w:rPr>
        <w:t>0</w:t>
      </w:r>
      <w:r>
        <w:rPr>
          <w:bCs/>
        </w:rPr>
        <w:t xml:space="preserve">) </w:t>
      </w:r>
      <w:r w:rsidR="00AD6DAB">
        <w:rPr>
          <w:bCs/>
        </w:rPr>
        <w:t xml:space="preserve">Johnson DC, </w:t>
      </w:r>
      <w:r w:rsidR="00AD6DAB" w:rsidRPr="00AD6DAB">
        <w:rPr>
          <w:b/>
          <w:bCs/>
        </w:rPr>
        <w:t>Shrestha S</w:t>
      </w:r>
      <w:r w:rsidR="00AD6DAB">
        <w:rPr>
          <w:bCs/>
        </w:rPr>
        <w:t xml:space="preserve">, Wiener HW, </w:t>
      </w:r>
      <w:proofErr w:type="spellStart"/>
      <w:r w:rsidR="00AD6DAB">
        <w:rPr>
          <w:bCs/>
        </w:rPr>
        <w:t>Makowsky</w:t>
      </w:r>
      <w:proofErr w:type="spellEnd"/>
      <w:r w:rsidR="00AD6DAB">
        <w:rPr>
          <w:bCs/>
        </w:rPr>
        <w:t xml:space="preserve"> R, </w:t>
      </w:r>
      <w:proofErr w:type="spellStart"/>
      <w:r w:rsidR="00AD6DAB">
        <w:rPr>
          <w:bCs/>
        </w:rPr>
        <w:t>Kurundkar</w:t>
      </w:r>
      <w:proofErr w:type="spellEnd"/>
      <w:r w:rsidR="00AD6DAB">
        <w:rPr>
          <w:bCs/>
        </w:rPr>
        <w:t xml:space="preserve"> A, Wilson CM, </w:t>
      </w:r>
      <w:proofErr w:type="spellStart"/>
      <w:r w:rsidR="00AD6DAB">
        <w:rPr>
          <w:bCs/>
        </w:rPr>
        <w:t>Aissani</w:t>
      </w:r>
      <w:proofErr w:type="spellEnd"/>
      <w:r w:rsidR="00AD6DAB">
        <w:rPr>
          <w:bCs/>
        </w:rPr>
        <w:t xml:space="preserve"> B. Mitochondrial DNA diversity in the African American Population</w:t>
      </w:r>
      <w:r w:rsidR="00373D3E">
        <w:rPr>
          <w:bCs/>
        </w:rPr>
        <w:t xml:space="preserve"> </w:t>
      </w:r>
      <w:r w:rsidR="003C7B91" w:rsidRPr="003C7B91">
        <w:rPr>
          <w:bCs/>
          <w:i/>
        </w:rPr>
        <w:t>Mitochondrial DNA</w:t>
      </w:r>
      <w:r w:rsidR="003C7B91">
        <w:rPr>
          <w:bCs/>
        </w:rPr>
        <w:t xml:space="preserve"> </w:t>
      </w:r>
      <w:r w:rsidR="00373D3E">
        <w:rPr>
          <w:bCs/>
        </w:rPr>
        <w:t>2015</w:t>
      </w:r>
      <w:r w:rsidR="00AD6DAB">
        <w:rPr>
          <w:bCs/>
        </w:rPr>
        <w:t xml:space="preserve"> </w:t>
      </w:r>
      <w:r w:rsidR="00373D3E">
        <w:rPr>
          <w:bCs/>
        </w:rPr>
        <w:t>Jun;26(3): 445-51.</w:t>
      </w:r>
    </w:p>
    <w:p w14:paraId="692408DF" w14:textId="77777777" w:rsidR="001A7EA1" w:rsidRDefault="001A7EA1" w:rsidP="001A7EA1">
      <w:pPr>
        <w:rPr>
          <w:bCs/>
        </w:rPr>
      </w:pPr>
    </w:p>
    <w:p w14:paraId="26754EA5" w14:textId="77777777" w:rsidR="001A7EA1" w:rsidRDefault="00343CDC" w:rsidP="001A7EA1">
      <w:pPr>
        <w:rPr>
          <w:bCs/>
        </w:rPr>
      </w:pPr>
      <w:r>
        <w:rPr>
          <w:bCs/>
        </w:rPr>
        <w:t>49</w:t>
      </w:r>
      <w:r w:rsidR="001A7EA1">
        <w:rPr>
          <w:bCs/>
        </w:rPr>
        <w:t xml:space="preserve">) Sudenga SL, Wiener HW, Shendre A, Wilson CM, Tang J, </w:t>
      </w:r>
      <w:r w:rsidR="001A7EA1" w:rsidRPr="004820E7">
        <w:rPr>
          <w:b/>
          <w:u w:val="single"/>
        </w:rPr>
        <w:t>Shrestha</w:t>
      </w:r>
      <w:r w:rsidR="001A7EA1" w:rsidRPr="004820E7">
        <w:rPr>
          <w:b/>
          <w:u w:val="single"/>
          <w:vertAlign w:val="superscript"/>
        </w:rPr>
        <w:t xml:space="preserve"> </w:t>
      </w:r>
      <w:r w:rsidR="001A7EA1" w:rsidRPr="004820E7">
        <w:rPr>
          <w:b/>
          <w:u w:val="single"/>
        </w:rPr>
        <w:t>S</w:t>
      </w:r>
      <w:r w:rsidR="001A7EA1">
        <w:rPr>
          <w:iCs/>
        </w:rPr>
        <w:t xml:space="preserve">. Variants in Interleukin Family of Cytokines and Toll-Like Receptor Genes Influence Clearance of High Risk HPV in HIV-1 Co-infected African-American Adolescents </w:t>
      </w:r>
      <w:r w:rsidR="001A7EA1">
        <w:rPr>
          <w:i/>
          <w:color w:val="000000"/>
        </w:rPr>
        <w:t>Human Immunology</w:t>
      </w:r>
      <w:r w:rsidR="001A7EA1">
        <w:rPr>
          <w:bCs/>
        </w:rPr>
        <w:t xml:space="preserve"> </w:t>
      </w:r>
      <w:r w:rsidR="00C53205">
        <w:rPr>
          <w:bCs/>
        </w:rPr>
        <w:t>2013 Dec;74(12):1696-700</w:t>
      </w:r>
      <w:r w:rsidR="001A7EA1">
        <w:t xml:space="preserve">. </w:t>
      </w:r>
    </w:p>
    <w:p w14:paraId="7D56DE8A" w14:textId="77777777" w:rsidR="00F506D8" w:rsidRPr="000800AA" w:rsidRDefault="001A7EA1" w:rsidP="000800AA">
      <w:pPr>
        <w:pStyle w:val="NormalWeb"/>
        <w:rPr>
          <w:color w:val="auto"/>
        </w:rPr>
      </w:pPr>
      <w:r>
        <w:lastRenderedPageBreak/>
        <w:t>4</w:t>
      </w:r>
      <w:r w:rsidR="00343CDC">
        <w:t>8</w:t>
      </w:r>
      <w:r>
        <w:t xml:space="preserve">) </w:t>
      </w:r>
      <w:r w:rsidRPr="00A014F5">
        <w:t xml:space="preserve">Aslibekyan S, Wiener HW, Wu G, Zhi D, </w:t>
      </w:r>
      <w:r w:rsidRPr="00E150D9">
        <w:rPr>
          <w:b/>
        </w:rPr>
        <w:t>Shrestha S</w:t>
      </w:r>
      <w:r w:rsidRPr="00A014F5">
        <w:t>, Vazquez AI. Estimating Proportions of Explained Variance: a Comparison of Whole Genome Subsets</w:t>
      </w:r>
      <w:r>
        <w:t>. In Genetic Analysis Workshop (GAW18</w:t>
      </w:r>
      <w:r w:rsidR="000800AA">
        <w:t xml:space="preserve">) </w:t>
      </w:r>
      <w:r>
        <w:t xml:space="preserve"> </w:t>
      </w:r>
      <w:r w:rsidR="000800AA" w:rsidRPr="000800AA">
        <w:rPr>
          <w:i/>
          <w:iCs/>
          <w:color w:val="auto"/>
        </w:rPr>
        <w:t>BMC Proceedings</w:t>
      </w:r>
      <w:r w:rsidR="000800AA" w:rsidRPr="000800AA">
        <w:rPr>
          <w:color w:val="auto"/>
        </w:rPr>
        <w:t xml:space="preserve"> 2014, </w:t>
      </w:r>
      <w:r w:rsidR="000800AA" w:rsidRPr="000800AA">
        <w:rPr>
          <w:b/>
          <w:bCs/>
          <w:color w:val="auto"/>
        </w:rPr>
        <w:t>8</w:t>
      </w:r>
      <w:r w:rsidR="000800AA" w:rsidRPr="000800AA">
        <w:rPr>
          <w:color w:val="auto"/>
        </w:rPr>
        <w:t>(</w:t>
      </w:r>
      <w:proofErr w:type="spellStart"/>
      <w:r w:rsidR="000800AA" w:rsidRPr="000800AA">
        <w:rPr>
          <w:color w:val="auto"/>
        </w:rPr>
        <w:t>Suppl</w:t>
      </w:r>
      <w:proofErr w:type="spellEnd"/>
      <w:r w:rsidR="000800AA" w:rsidRPr="000800AA">
        <w:rPr>
          <w:color w:val="auto"/>
        </w:rPr>
        <w:t xml:space="preserve"> 1):S102  doi:10.1186/1753-6561-8-S1-S102</w:t>
      </w:r>
      <w:r w:rsidR="000800AA">
        <w:rPr>
          <w:color w:val="auto"/>
        </w:rPr>
        <w:t>.</w:t>
      </w:r>
    </w:p>
    <w:p w14:paraId="08A442BB" w14:textId="77777777" w:rsidR="00694E3F" w:rsidRPr="00D922DC" w:rsidRDefault="00694E3F" w:rsidP="00694E3F">
      <w:pPr>
        <w:rPr>
          <w:bCs/>
        </w:rPr>
      </w:pPr>
      <w:r>
        <w:t>4</w:t>
      </w:r>
      <w:r w:rsidR="00343CDC">
        <w:t>7</w:t>
      </w:r>
      <w:r>
        <w:t xml:space="preserve">) </w:t>
      </w:r>
      <w:r>
        <w:rPr>
          <w:bCs/>
        </w:rPr>
        <w:t>Portman MA</w:t>
      </w:r>
      <w:r w:rsidRPr="00F11C81">
        <w:rPr>
          <w:b/>
          <w:iCs/>
        </w:rPr>
        <w:t>*</w:t>
      </w:r>
      <w:r>
        <w:rPr>
          <w:bCs/>
        </w:rPr>
        <w:t xml:space="preserve">, Wiener HW, Silva M, Shendre A, </w:t>
      </w:r>
      <w:r w:rsidRPr="004820E7">
        <w:rPr>
          <w:b/>
          <w:u w:val="single"/>
        </w:rPr>
        <w:t>Shrestha</w:t>
      </w:r>
      <w:r w:rsidRPr="004820E7">
        <w:rPr>
          <w:b/>
          <w:u w:val="single"/>
          <w:vertAlign w:val="superscript"/>
        </w:rPr>
        <w:t xml:space="preserve"> </w:t>
      </w:r>
      <w:r w:rsidRPr="004820E7">
        <w:rPr>
          <w:b/>
          <w:u w:val="single"/>
        </w:rPr>
        <w:t>S</w:t>
      </w:r>
      <w:r>
        <w:rPr>
          <w:bCs/>
        </w:rPr>
        <w:t>. DC-SIGN gene promoter variants and IVIG Treatmen</w:t>
      </w:r>
      <w:r w:rsidR="00D922DC">
        <w:rPr>
          <w:bCs/>
        </w:rPr>
        <w:t xml:space="preserve">t Response in Kawasaki Disease </w:t>
      </w:r>
      <w:r>
        <w:rPr>
          <w:bCs/>
          <w:i/>
        </w:rPr>
        <w:t>Pediatric Rheumatology</w:t>
      </w:r>
      <w:r w:rsidR="00D922DC">
        <w:rPr>
          <w:bCs/>
        </w:rPr>
        <w:t xml:space="preserve"> 2013 </w:t>
      </w:r>
      <w:r w:rsidR="00D922DC" w:rsidRPr="00D922DC">
        <w:rPr>
          <w:rFonts w:cs="Arial"/>
        </w:rPr>
        <w:t>Sep 5;11(1):32</w:t>
      </w:r>
      <w:r w:rsidR="00D922DC">
        <w:rPr>
          <w:rFonts w:cs="Arial"/>
        </w:rPr>
        <w:t>.</w:t>
      </w:r>
    </w:p>
    <w:p w14:paraId="20A0B74F" w14:textId="77777777" w:rsidR="00F506D8" w:rsidRDefault="00F506D8" w:rsidP="00592252"/>
    <w:p w14:paraId="50A50E17" w14:textId="77777777" w:rsidR="00592252" w:rsidRPr="0044774D" w:rsidRDefault="00592252" w:rsidP="00592252">
      <w:pPr>
        <w:rPr>
          <w:bCs/>
        </w:rPr>
      </w:pPr>
      <w:r>
        <w:t xml:space="preserve">46) </w:t>
      </w:r>
      <w:proofErr w:type="spellStart"/>
      <w:r w:rsidRPr="0044774D">
        <w:t>Makowsky</w:t>
      </w:r>
      <w:proofErr w:type="spellEnd"/>
      <w:r w:rsidRPr="0044774D">
        <w:t xml:space="preserve"> R, Wiener HW, </w:t>
      </w:r>
      <w:proofErr w:type="spellStart"/>
      <w:r w:rsidRPr="0044774D">
        <w:t>Ptacek</w:t>
      </w:r>
      <w:proofErr w:type="spellEnd"/>
      <w:r w:rsidRPr="0044774D">
        <w:t xml:space="preserve"> TS, Shendre A, Edberg JC, Portman MA, </w:t>
      </w:r>
      <w:r w:rsidRPr="004820E7">
        <w:rPr>
          <w:b/>
          <w:u w:val="single"/>
        </w:rPr>
        <w:t>Shrestha S</w:t>
      </w:r>
      <w:r w:rsidRPr="00700C5D">
        <w:rPr>
          <w:b/>
        </w:rPr>
        <w:t>.</w:t>
      </w:r>
      <w:r w:rsidRPr="0044774D">
        <w:t xml:space="preserve"> </w:t>
      </w:r>
      <w:r w:rsidRPr="0044774D">
        <w:rPr>
          <w:bCs/>
        </w:rPr>
        <w:t xml:space="preserve">Copy Number Variation in the </w:t>
      </w:r>
      <w:r w:rsidRPr="0044774D">
        <w:rPr>
          <w:i/>
        </w:rPr>
        <w:t>Fc</w:t>
      </w:r>
      <w:r w:rsidRPr="0044774D">
        <w:rPr>
          <w:i/>
        </w:rPr>
        <w:sym w:font="Symbol" w:char="F067"/>
      </w:r>
      <w:r w:rsidRPr="0044774D">
        <w:rPr>
          <w:i/>
        </w:rPr>
        <w:t>R</w:t>
      </w:r>
      <w:r w:rsidRPr="0044774D">
        <w:rPr>
          <w:bCs/>
        </w:rPr>
        <w:t xml:space="preserve"> Gene Family and Kawasaki Disease</w:t>
      </w:r>
      <w:r w:rsidR="00694E3F">
        <w:rPr>
          <w:bCs/>
        </w:rPr>
        <w:t xml:space="preserve">. </w:t>
      </w:r>
      <w:proofErr w:type="spellStart"/>
      <w:r>
        <w:rPr>
          <w:i/>
        </w:rPr>
        <w:t>Pharmacogenetics</w:t>
      </w:r>
      <w:proofErr w:type="spellEnd"/>
      <w:r>
        <w:rPr>
          <w:i/>
        </w:rPr>
        <w:t xml:space="preserve"> and Genomics</w:t>
      </w:r>
      <w:r w:rsidR="00694E3F">
        <w:t xml:space="preserve"> Sept 2013 23</w:t>
      </w:r>
      <w:r w:rsidR="00773AE4">
        <w:t>(9):455-62.</w:t>
      </w:r>
    </w:p>
    <w:p w14:paraId="671A71A1" w14:textId="77777777" w:rsidR="00592252" w:rsidRDefault="00592252" w:rsidP="00FF3E8D"/>
    <w:p w14:paraId="7C860F31" w14:textId="77777777" w:rsidR="00FF3E8D" w:rsidRPr="00F506D8" w:rsidRDefault="00FF3E8D" w:rsidP="00FF3E8D">
      <w:pPr>
        <w:rPr>
          <w:color w:val="000000" w:themeColor="text1"/>
        </w:rPr>
      </w:pPr>
      <w:r>
        <w:t xml:space="preserve">45) </w:t>
      </w:r>
      <w:proofErr w:type="spellStart"/>
      <w:r w:rsidRPr="00F11C81">
        <w:t>Falola</w:t>
      </w:r>
      <w:proofErr w:type="spellEnd"/>
      <w:r w:rsidRPr="00F11C81">
        <w:rPr>
          <w:vertAlign w:val="superscript"/>
        </w:rPr>
        <w:t xml:space="preserve"> </w:t>
      </w:r>
      <w:r w:rsidRPr="00F11C81">
        <w:t>MI, Wiener</w:t>
      </w:r>
      <w:r w:rsidRPr="00F11C81">
        <w:rPr>
          <w:vertAlign w:val="superscript"/>
        </w:rPr>
        <w:t xml:space="preserve"> </w:t>
      </w:r>
      <w:r w:rsidRPr="00F11C81">
        <w:t xml:space="preserve">HW, </w:t>
      </w:r>
      <w:proofErr w:type="spellStart"/>
      <w:r w:rsidRPr="00F11C81">
        <w:t>Wineinger</w:t>
      </w:r>
      <w:proofErr w:type="spellEnd"/>
      <w:r w:rsidRPr="00F11C81">
        <w:rPr>
          <w:vertAlign w:val="superscript"/>
        </w:rPr>
        <w:t xml:space="preserve"> </w:t>
      </w:r>
      <w:r w:rsidRPr="00F11C81">
        <w:t>NE, Cutter</w:t>
      </w:r>
      <w:r w:rsidRPr="00F11C81">
        <w:rPr>
          <w:vertAlign w:val="superscript"/>
        </w:rPr>
        <w:t xml:space="preserve"> </w:t>
      </w:r>
      <w:r w:rsidRPr="00F11C81">
        <w:t>GR, Kimberly</w:t>
      </w:r>
      <w:r w:rsidRPr="00F11C81">
        <w:rPr>
          <w:vertAlign w:val="superscript"/>
        </w:rPr>
        <w:t xml:space="preserve"> </w:t>
      </w:r>
      <w:r w:rsidRPr="00F11C81">
        <w:t>RP, Edberg</w:t>
      </w:r>
      <w:r w:rsidRPr="00F11C81">
        <w:rPr>
          <w:vertAlign w:val="superscript"/>
        </w:rPr>
        <w:t xml:space="preserve"> </w:t>
      </w:r>
      <w:r w:rsidRPr="00F11C81">
        <w:t>JC, Arnett</w:t>
      </w:r>
      <w:r w:rsidRPr="00F11C81">
        <w:rPr>
          <w:vertAlign w:val="superscript"/>
        </w:rPr>
        <w:t xml:space="preserve"> </w:t>
      </w:r>
      <w:r w:rsidRPr="00F11C81">
        <w:t xml:space="preserve">DK, </w:t>
      </w:r>
      <w:proofErr w:type="spellStart"/>
      <w:r w:rsidRPr="00F11C81">
        <w:t>Kaslow</w:t>
      </w:r>
      <w:proofErr w:type="spellEnd"/>
      <w:r w:rsidRPr="00F11C81">
        <w:rPr>
          <w:vertAlign w:val="superscript"/>
        </w:rPr>
        <w:t xml:space="preserve"> </w:t>
      </w:r>
      <w:r w:rsidRPr="00F11C81">
        <w:t>RA, Tang</w:t>
      </w:r>
      <w:r w:rsidRPr="00F11C81">
        <w:rPr>
          <w:vertAlign w:val="superscript"/>
        </w:rPr>
        <w:t xml:space="preserve"> </w:t>
      </w:r>
      <w:r w:rsidRPr="00F11C81">
        <w:t xml:space="preserve">J, </w:t>
      </w:r>
      <w:r w:rsidRPr="004820E7">
        <w:rPr>
          <w:b/>
          <w:u w:val="single"/>
        </w:rPr>
        <w:t>Shrestha</w:t>
      </w:r>
      <w:r w:rsidRPr="004820E7">
        <w:rPr>
          <w:b/>
          <w:u w:val="single"/>
          <w:vertAlign w:val="superscript"/>
        </w:rPr>
        <w:t xml:space="preserve"> </w:t>
      </w:r>
      <w:r w:rsidRPr="004820E7">
        <w:rPr>
          <w:b/>
          <w:u w:val="single"/>
        </w:rPr>
        <w:t>S</w:t>
      </w:r>
      <w:r>
        <w:rPr>
          <w:b/>
          <w:iCs/>
        </w:rPr>
        <w:t>.</w:t>
      </w:r>
      <w:r w:rsidRPr="00F11C81">
        <w:rPr>
          <w:iCs/>
        </w:rPr>
        <w:t xml:space="preserve"> </w:t>
      </w:r>
      <w:r w:rsidRPr="00F11C81">
        <w:rPr>
          <w:color w:val="000000" w:themeColor="text1"/>
        </w:rPr>
        <w:t>Genomic Copy Number Variants: Evidence for Association with Antibody Response to Anthrax Vaccine Adsorbed</w:t>
      </w:r>
      <w:r w:rsidR="00694E3F">
        <w:rPr>
          <w:color w:val="000000" w:themeColor="text1"/>
        </w:rPr>
        <w:t>.</w:t>
      </w:r>
      <w:r>
        <w:rPr>
          <w:color w:val="000000" w:themeColor="text1"/>
        </w:rPr>
        <w:t xml:space="preserve"> </w:t>
      </w:r>
      <w:proofErr w:type="spellStart"/>
      <w:r w:rsidRPr="00881BAD">
        <w:rPr>
          <w:i/>
          <w:color w:val="000000" w:themeColor="text1"/>
        </w:rPr>
        <w:t>PLoS</w:t>
      </w:r>
      <w:proofErr w:type="spellEnd"/>
      <w:r w:rsidRPr="00881BAD">
        <w:rPr>
          <w:i/>
          <w:color w:val="000000" w:themeColor="text1"/>
        </w:rPr>
        <w:t xml:space="preserve"> ONE</w:t>
      </w:r>
      <w:r>
        <w:rPr>
          <w:i/>
          <w:color w:val="000000" w:themeColor="text1"/>
        </w:rPr>
        <w:t xml:space="preserve"> </w:t>
      </w:r>
      <w:r w:rsidR="00F506D8">
        <w:rPr>
          <w:color w:val="000000" w:themeColor="text1"/>
        </w:rPr>
        <w:t>May 2013 31;8(5):e64813.</w:t>
      </w:r>
    </w:p>
    <w:p w14:paraId="3E01C59C" w14:textId="77777777" w:rsidR="00FF3E8D" w:rsidRDefault="00FF3E8D" w:rsidP="00456C51"/>
    <w:p w14:paraId="6506C06B" w14:textId="77777777" w:rsidR="00456C51" w:rsidRDefault="00456C51" w:rsidP="00456C51">
      <w:pPr>
        <w:rPr>
          <w:i/>
        </w:rPr>
      </w:pPr>
      <w:r>
        <w:t xml:space="preserve">44) </w:t>
      </w:r>
      <w:r w:rsidRPr="00495CFD">
        <w:rPr>
          <w:b/>
        </w:rPr>
        <w:t>Shrestha S</w:t>
      </w:r>
      <w:r w:rsidRPr="00495CFD">
        <w:t>, Johnson</w:t>
      </w:r>
      <w:r w:rsidRPr="00495CFD">
        <w:rPr>
          <w:vertAlign w:val="superscript"/>
        </w:rPr>
        <w:t xml:space="preserve"> </w:t>
      </w:r>
      <w:r w:rsidRPr="00495CFD">
        <w:t>D, Porter</w:t>
      </w:r>
      <w:r w:rsidRPr="00495CFD">
        <w:rPr>
          <w:vertAlign w:val="superscript"/>
        </w:rPr>
        <w:t xml:space="preserve"> </w:t>
      </w:r>
      <w:r w:rsidRPr="00495CFD">
        <w:t>DC, Reid</w:t>
      </w:r>
      <w:r w:rsidRPr="00495CFD">
        <w:rPr>
          <w:vertAlign w:val="superscript"/>
        </w:rPr>
        <w:t xml:space="preserve"> </w:t>
      </w:r>
      <w:r w:rsidRPr="00495CFD">
        <w:t xml:space="preserve">E, </w:t>
      </w:r>
      <w:proofErr w:type="spellStart"/>
      <w:r w:rsidRPr="00495CFD">
        <w:t>Palchinsky</w:t>
      </w:r>
      <w:proofErr w:type="spellEnd"/>
      <w:r w:rsidRPr="00495CFD">
        <w:rPr>
          <w:vertAlign w:val="superscript"/>
        </w:rPr>
        <w:t xml:space="preserve"> </w:t>
      </w:r>
      <w:r w:rsidRPr="00495CFD">
        <w:t xml:space="preserve">J, </w:t>
      </w:r>
      <w:proofErr w:type="spellStart"/>
      <w:r w:rsidRPr="00495CFD">
        <w:t>Napravnik</w:t>
      </w:r>
      <w:proofErr w:type="spellEnd"/>
      <w:r w:rsidRPr="00495CFD">
        <w:rPr>
          <w:vertAlign w:val="superscript"/>
        </w:rPr>
        <w:t xml:space="preserve"> </w:t>
      </w:r>
      <w:r w:rsidRPr="00495CFD">
        <w:t>S, Mathews</w:t>
      </w:r>
      <w:r w:rsidRPr="00495CFD">
        <w:rPr>
          <w:vertAlign w:val="superscript"/>
        </w:rPr>
        <w:t xml:space="preserve"> </w:t>
      </w:r>
      <w:r w:rsidRPr="00495CFD">
        <w:t xml:space="preserve">WC, </w:t>
      </w:r>
      <w:proofErr w:type="spellStart"/>
      <w:r w:rsidRPr="00495CFD">
        <w:t>Eron</w:t>
      </w:r>
      <w:proofErr w:type="spellEnd"/>
      <w:r w:rsidRPr="00495CFD">
        <w:rPr>
          <w:vertAlign w:val="superscript"/>
        </w:rPr>
        <w:t xml:space="preserve"> </w:t>
      </w:r>
      <w:r w:rsidRPr="00495CFD">
        <w:t>J, Saag</w:t>
      </w:r>
      <w:r w:rsidRPr="00495CFD">
        <w:rPr>
          <w:vertAlign w:val="superscript"/>
        </w:rPr>
        <w:t xml:space="preserve"> </w:t>
      </w:r>
      <w:r w:rsidRPr="00495CFD">
        <w:t xml:space="preserve">MS. </w:t>
      </w:r>
      <w:r>
        <w:t>Lack of Occult HIV infection among non-AIDS-defining cancer (NADC) patients in three academic oncology clinics in the United States</w:t>
      </w:r>
      <w:r w:rsidR="00B531E6">
        <w:t xml:space="preserve">. </w:t>
      </w:r>
      <w:r>
        <w:rPr>
          <w:i/>
        </w:rPr>
        <w:t xml:space="preserve">AIDS </w:t>
      </w:r>
      <w:r w:rsidR="00F2146B">
        <w:rPr>
          <w:i/>
        </w:rPr>
        <w:t>Research and Human Retroviruses</w:t>
      </w:r>
      <w:r w:rsidR="00F2146B">
        <w:t xml:space="preserve"> Jun 2013; 29(6):887-91</w:t>
      </w:r>
      <w:r>
        <w:rPr>
          <w:i/>
        </w:rPr>
        <w:t>.</w:t>
      </w:r>
    </w:p>
    <w:p w14:paraId="4F10C567" w14:textId="77777777" w:rsidR="00456C51" w:rsidRDefault="00456C51" w:rsidP="004F5520">
      <w:pPr>
        <w:autoSpaceDE w:val="0"/>
        <w:autoSpaceDN w:val="0"/>
        <w:adjustRightInd w:val="0"/>
        <w:ind w:right="-144"/>
        <w:outlineLvl w:val="0"/>
      </w:pPr>
    </w:p>
    <w:p w14:paraId="5171D5E9" w14:textId="77777777" w:rsidR="004F5520" w:rsidRDefault="004F5520" w:rsidP="004F5520">
      <w:pPr>
        <w:autoSpaceDE w:val="0"/>
        <w:autoSpaceDN w:val="0"/>
        <w:adjustRightInd w:val="0"/>
        <w:ind w:right="-144"/>
        <w:outlineLvl w:val="0"/>
        <w:rPr>
          <w:bCs/>
          <w:color w:val="000000" w:themeColor="text1"/>
        </w:rPr>
      </w:pPr>
      <w:r>
        <w:t xml:space="preserve">43) </w:t>
      </w:r>
      <w:r w:rsidRPr="00AA2840">
        <w:t xml:space="preserve">Sudenga SL and </w:t>
      </w:r>
      <w:r w:rsidRPr="004820E7">
        <w:rPr>
          <w:b/>
          <w:u w:val="single"/>
        </w:rPr>
        <w:t>Shrestha S</w:t>
      </w:r>
      <w:r w:rsidRPr="00AA2840">
        <w:rPr>
          <w:b/>
        </w:rPr>
        <w:t>.</w:t>
      </w:r>
      <w:r w:rsidR="00E86675">
        <w:rPr>
          <w:b/>
        </w:rPr>
        <w:t xml:space="preserve"> </w:t>
      </w:r>
      <w:r w:rsidR="00E86675" w:rsidRPr="00E86675">
        <w:t>Key considerations and current</w:t>
      </w:r>
      <w:r w:rsidR="00E86675">
        <w:rPr>
          <w:b/>
        </w:rPr>
        <w:t xml:space="preserve"> </w:t>
      </w:r>
      <w:r w:rsidR="00E86675">
        <w:rPr>
          <w:bCs/>
          <w:color w:val="000000" w:themeColor="text1"/>
        </w:rPr>
        <w:t>perspectives of epidemiological studies</w:t>
      </w:r>
      <w:r>
        <w:rPr>
          <w:bCs/>
          <w:color w:val="000000" w:themeColor="text1"/>
        </w:rPr>
        <w:t xml:space="preserve"> of Human papillomavirus (HPV) </w:t>
      </w:r>
      <w:r w:rsidRPr="00AA2840">
        <w:rPr>
          <w:bCs/>
          <w:color w:val="000000" w:themeColor="text1"/>
        </w:rPr>
        <w:t>Persistence, the Intermediate Phenotype to Cervical Cancer</w:t>
      </w:r>
      <w:r>
        <w:rPr>
          <w:bCs/>
          <w:color w:val="000000" w:themeColor="text1"/>
        </w:rPr>
        <w:t xml:space="preserve">  </w:t>
      </w:r>
      <w:r>
        <w:rPr>
          <w:bCs/>
          <w:i/>
          <w:color w:val="000000" w:themeColor="text1"/>
        </w:rPr>
        <w:t>International Journal of Infectious Diseases</w:t>
      </w:r>
      <w:r w:rsidR="003415A5">
        <w:rPr>
          <w:bCs/>
          <w:color w:val="000000" w:themeColor="text1"/>
        </w:rPr>
        <w:t xml:space="preserve"> Apr 2013, 17(4):e216-20.</w:t>
      </w:r>
    </w:p>
    <w:p w14:paraId="17282F27" w14:textId="77777777" w:rsidR="004F5520" w:rsidRDefault="004F5520" w:rsidP="00EE2045"/>
    <w:p w14:paraId="7BA5A708" w14:textId="77777777" w:rsidR="00EE2045" w:rsidRDefault="00EE2045" w:rsidP="00EE2045">
      <w:r>
        <w:t xml:space="preserve">42) </w:t>
      </w:r>
      <w:proofErr w:type="spellStart"/>
      <w:r w:rsidRPr="00340A9A">
        <w:t>Makowsky</w:t>
      </w:r>
      <w:proofErr w:type="spellEnd"/>
      <w:r w:rsidRPr="00340A9A">
        <w:rPr>
          <w:vertAlign w:val="superscript"/>
        </w:rPr>
        <w:t xml:space="preserve"> </w:t>
      </w:r>
      <w:r w:rsidRPr="00340A9A">
        <w:t>F, Yan</w:t>
      </w:r>
      <w:r w:rsidRPr="00340A9A">
        <w:rPr>
          <w:vertAlign w:val="superscript"/>
        </w:rPr>
        <w:t xml:space="preserve"> </w:t>
      </w:r>
      <w:r w:rsidRPr="00340A9A">
        <w:t xml:space="preserve">Q, </w:t>
      </w:r>
      <w:r>
        <w:t xml:space="preserve">Wiener HW, </w:t>
      </w:r>
      <w:proofErr w:type="spellStart"/>
      <w:r>
        <w:t>Sandel</w:t>
      </w:r>
      <w:proofErr w:type="spellEnd"/>
      <w:r>
        <w:t xml:space="preserve"> M, </w:t>
      </w:r>
      <w:proofErr w:type="spellStart"/>
      <w:r w:rsidRPr="00340A9A">
        <w:t>Aissani</w:t>
      </w:r>
      <w:proofErr w:type="spellEnd"/>
      <w:r w:rsidRPr="00340A9A">
        <w:rPr>
          <w:vertAlign w:val="superscript"/>
        </w:rPr>
        <w:t xml:space="preserve"> </w:t>
      </w:r>
      <w:r w:rsidRPr="00340A9A">
        <w:t>B, Tiwari</w:t>
      </w:r>
      <w:r w:rsidRPr="00340A9A">
        <w:rPr>
          <w:vertAlign w:val="superscript"/>
        </w:rPr>
        <w:t xml:space="preserve"> </w:t>
      </w:r>
      <w:r w:rsidRPr="00340A9A">
        <w:t xml:space="preserve">H, </w:t>
      </w:r>
      <w:r w:rsidRPr="004820E7">
        <w:rPr>
          <w:b/>
          <w:u w:val="single"/>
        </w:rPr>
        <w:t>Shrestha S</w:t>
      </w:r>
      <w:r w:rsidRPr="00340A9A">
        <w:t xml:space="preserve">. </w:t>
      </w:r>
      <w:r>
        <w:t>The utility of mitochondrial and Y chromosome phylogenetic data to improve correction</w:t>
      </w:r>
      <w:r w:rsidR="00A40075">
        <w:t xml:space="preserve"> for population stratification </w:t>
      </w:r>
      <w:r>
        <w:rPr>
          <w:i/>
        </w:rPr>
        <w:t>Frontiers in Statistical Genetics and Methodology</w:t>
      </w:r>
      <w:r w:rsidR="002E429F">
        <w:t xml:space="preserve"> </w:t>
      </w:r>
      <w:r w:rsidR="002E429F" w:rsidRPr="009F15E3">
        <w:rPr>
          <w:rFonts w:cs="Arial"/>
          <w:color w:val="000000" w:themeColor="text1"/>
          <w:szCs w:val="22"/>
        </w:rPr>
        <w:t xml:space="preserve">Dec 12, 2012 </w:t>
      </w:r>
      <w:r w:rsidR="002E429F" w:rsidRPr="009F15E3">
        <w:rPr>
          <w:rFonts w:cs="Arial"/>
          <w:b/>
          <w:bCs/>
          <w:color w:val="000000" w:themeColor="text1"/>
          <w:szCs w:val="22"/>
          <w:shd w:val="clear" w:color="auto" w:fill="FFFFFF"/>
        </w:rPr>
        <w:t>3</w:t>
      </w:r>
      <w:r w:rsidR="002E429F">
        <w:rPr>
          <w:rFonts w:cs="Arial"/>
          <w:color w:val="000000" w:themeColor="text1"/>
          <w:szCs w:val="22"/>
          <w:shd w:val="clear" w:color="auto" w:fill="FFFFFF"/>
        </w:rPr>
        <w:t>:301.</w:t>
      </w:r>
    </w:p>
    <w:p w14:paraId="1D05E322" w14:textId="77777777" w:rsidR="00EE2045" w:rsidRDefault="00EE2045" w:rsidP="001D0748"/>
    <w:p w14:paraId="05E74155" w14:textId="77777777" w:rsidR="001D0748" w:rsidRPr="00A700FC" w:rsidRDefault="001D0748" w:rsidP="00A700FC">
      <w:pPr>
        <w:pStyle w:val="Heading1"/>
        <w:rPr>
          <w:b w:val="0"/>
        </w:rPr>
      </w:pPr>
      <w:r w:rsidRPr="00582DC1">
        <w:rPr>
          <w:b w:val="0"/>
        </w:rPr>
        <w:t xml:space="preserve">41) Royse K, </w:t>
      </w:r>
      <w:proofErr w:type="spellStart"/>
      <w:r w:rsidRPr="00582DC1">
        <w:rPr>
          <w:b w:val="0"/>
        </w:rPr>
        <w:t>Kempf</w:t>
      </w:r>
      <w:proofErr w:type="spellEnd"/>
      <w:r w:rsidRPr="00582DC1">
        <w:rPr>
          <w:b w:val="0"/>
        </w:rPr>
        <w:t xml:space="preserve"> MC, McGwin G, Wilson CM, Tang J,</w:t>
      </w:r>
      <w:r>
        <w:t xml:space="preserve"> </w:t>
      </w:r>
      <w:r w:rsidRPr="004820E7">
        <w:rPr>
          <w:u w:val="single"/>
        </w:rPr>
        <w:t>Shrestha S</w:t>
      </w:r>
      <w:r w:rsidRPr="00B037E7">
        <w:t>.</w:t>
      </w:r>
      <w:r>
        <w:t xml:space="preserve"> </w:t>
      </w:r>
      <w:r w:rsidR="00A700FC" w:rsidRPr="00A700FC">
        <w:rPr>
          <w:b w:val="0"/>
        </w:rPr>
        <w:t xml:space="preserve">Toll-like receptor gene variants associated with </w:t>
      </w:r>
      <w:r w:rsidR="00A700FC" w:rsidRPr="00A700FC">
        <w:rPr>
          <w:rStyle w:val="highlight"/>
          <w:b w:val="0"/>
        </w:rPr>
        <w:t>bacterial vaginosis</w:t>
      </w:r>
      <w:r w:rsidR="00A700FC" w:rsidRPr="00A700FC">
        <w:rPr>
          <w:b w:val="0"/>
        </w:rPr>
        <w:t xml:space="preserve"> among HIV-1 infected </w:t>
      </w:r>
      <w:r w:rsidR="00A700FC" w:rsidRPr="00A700FC">
        <w:rPr>
          <w:rStyle w:val="highlight"/>
          <w:b w:val="0"/>
        </w:rPr>
        <w:t>adolescents</w:t>
      </w:r>
      <w:r w:rsidR="00A700FC">
        <w:rPr>
          <w:rStyle w:val="highlight"/>
        </w:rPr>
        <w:t xml:space="preserve"> </w:t>
      </w:r>
      <w:r w:rsidRPr="00A700FC">
        <w:rPr>
          <w:b w:val="0"/>
          <w:i/>
          <w:color w:val="000000"/>
        </w:rPr>
        <w:t>Journal of Reproductive Immunology</w:t>
      </w:r>
      <w:r w:rsidRPr="00A700FC">
        <w:rPr>
          <w:b w:val="0"/>
          <w:color w:val="000000"/>
        </w:rPr>
        <w:t xml:space="preserve"> </w:t>
      </w:r>
      <w:r w:rsidR="00A700FC">
        <w:rPr>
          <w:b w:val="0"/>
          <w:color w:val="000000"/>
        </w:rPr>
        <w:t xml:space="preserve">2012 </w:t>
      </w:r>
      <w:r w:rsidR="002E429F" w:rsidRPr="00A700FC">
        <w:rPr>
          <w:b w:val="0"/>
        </w:rPr>
        <w:t>Dec; 96(1-2):84-9.</w:t>
      </w:r>
    </w:p>
    <w:p w14:paraId="13C21347" w14:textId="77777777" w:rsidR="001D0748" w:rsidRDefault="001D0748" w:rsidP="009B3B51"/>
    <w:p w14:paraId="176A4384" w14:textId="77777777" w:rsidR="009B3B51" w:rsidRDefault="009B3B51" w:rsidP="009B3B51">
      <w:r>
        <w:t xml:space="preserve">40) Aaron KJ, </w:t>
      </w:r>
      <w:proofErr w:type="spellStart"/>
      <w:r>
        <w:t>Kempf</w:t>
      </w:r>
      <w:proofErr w:type="spellEnd"/>
      <w:r>
        <w:t xml:space="preserve"> MC, Christenson R, Wilson C, Muntner P, </w:t>
      </w:r>
      <w:r w:rsidRPr="004820E7">
        <w:rPr>
          <w:b/>
          <w:u w:val="single"/>
        </w:rPr>
        <w:t>Shrestha S</w:t>
      </w:r>
      <w:r w:rsidRPr="00CA624A">
        <w:rPr>
          <w:b/>
        </w:rPr>
        <w:t>.</w:t>
      </w:r>
      <w:r>
        <w:rPr>
          <w:b/>
        </w:rPr>
        <w:t xml:space="preserve"> </w:t>
      </w:r>
      <w:r>
        <w:t xml:space="preserve">Prevalence of Proteinuria and Elevated Serum Cystatin C among HIV-infected Adolescents in the Reaching for Excellence in Adolescent Care and Health (REACH) Study </w:t>
      </w:r>
      <w:r w:rsidR="00A700FC">
        <w:t xml:space="preserve">2012 </w:t>
      </w:r>
      <w:r w:rsidRPr="00A95BC8">
        <w:rPr>
          <w:i/>
        </w:rPr>
        <w:t>JAIDS</w:t>
      </w:r>
      <w:r w:rsidR="000B0169">
        <w:t xml:space="preserve"> Dec1;61(4):499-506</w:t>
      </w:r>
      <w:r>
        <w:t>.</w:t>
      </w:r>
    </w:p>
    <w:p w14:paraId="62ACE5AF" w14:textId="77777777" w:rsidR="009B3B51" w:rsidRPr="00F606D3" w:rsidRDefault="009B3B51" w:rsidP="005F78E0"/>
    <w:p w14:paraId="1DF45666" w14:textId="77777777" w:rsidR="00460D01" w:rsidRPr="00F606D3" w:rsidRDefault="00460D01" w:rsidP="005F78E0">
      <w:r w:rsidRPr="00F606D3">
        <w:t xml:space="preserve">39) </w:t>
      </w:r>
      <w:proofErr w:type="spellStart"/>
      <w:r w:rsidRPr="00F606D3">
        <w:t>Pajewski</w:t>
      </w:r>
      <w:proofErr w:type="spellEnd"/>
      <w:r w:rsidRPr="00F606D3">
        <w:t xml:space="preserve"> NM, </w:t>
      </w:r>
      <w:r w:rsidRPr="00F606D3">
        <w:rPr>
          <w:b/>
        </w:rPr>
        <w:t>Shrestha S</w:t>
      </w:r>
      <w:r w:rsidRPr="00F606D3">
        <w:t xml:space="preserve">, Conrad PQ, Parker SD, Wiener HW, </w:t>
      </w:r>
      <w:proofErr w:type="spellStart"/>
      <w:r w:rsidRPr="00F606D3">
        <w:t>Aissani</w:t>
      </w:r>
      <w:proofErr w:type="spellEnd"/>
      <w:r w:rsidRPr="00F606D3">
        <w:t xml:space="preserve"> B, McKinney BA, Poland GA, Edberg JC, Kimberly RP, Tang J, </w:t>
      </w:r>
      <w:proofErr w:type="spellStart"/>
      <w:r w:rsidRPr="00F606D3">
        <w:t>Kaslow</w:t>
      </w:r>
      <w:proofErr w:type="spellEnd"/>
      <w:r w:rsidRPr="00F606D3">
        <w:t xml:space="preserve"> RA. </w:t>
      </w:r>
      <w:r w:rsidR="00F606D3" w:rsidRPr="00F606D3">
        <w:t>A genome-wide association study of host genetic determinants of the antibody response to Anthrax Vaccine Adsorbed</w:t>
      </w:r>
      <w:r w:rsidR="00BC6B0E" w:rsidRPr="00F606D3">
        <w:t xml:space="preserve"> </w:t>
      </w:r>
      <w:r w:rsidRPr="00F606D3">
        <w:rPr>
          <w:i/>
        </w:rPr>
        <w:t>Vaccine</w:t>
      </w:r>
      <w:r w:rsidR="00F96BF4" w:rsidRPr="00F606D3">
        <w:rPr>
          <w:i/>
        </w:rPr>
        <w:t xml:space="preserve"> </w:t>
      </w:r>
      <w:r w:rsidR="00BC6B0E" w:rsidRPr="00F606D3">
        <w:t>Jul 6;30</w:t>
      </w:r>
      <w:r w:rsidR="0016275E" w:rsidRPr="00F606D3">
        <w:t xml:space="preserve"> </w:t>
      </w:r>
      <w:r w:rsidR="00BC6B0E" w:rsidRPr="00F606D3">
        <w:t>(32):4778-84.</w:t>
      </w:r>
    </w:p>
    <w:p w14:paraId="41A34924" w14:textId="77777777" w:rsidR="00BC6B0E" w:rsidRDefault="00BC6B0E" w:rsidP="005F78E0"/>
    <w:p w14:paraId="3039CBDC" w14:textId="77777777" w:rsidR="005F78E0" w:rsidRDefault="005F78E0" w:rsidP="005F78E0">
      <w:r>
        <w:lastRenderedPageBreak/>
        <w:t xml:space="preserve">38) </w:t>
      </w:r>
      <w:r w:rsidRPr="00604E86">
        <w:t>Lynch</w:t>
      </w:r>
      <w:r w:rsidRPr="00604E86">
        <w:rPr>
          <w:vertAlign w:val="superscript"/>
        </w:rPr>
        <w:t xml:space="preserve"> </w:t>
      </w:r>
      <w:r w:rsidRPr="00604E86">
        <w:t>AI, Irvin</w:t>
      </w:r>
      <w:r w:rsidRPr="00604E86">
        <w:rPr>
          <w:vertAlign w:val="superscript"/>
        </w:rPr>
        <w:t xml:space="preserve"> </w:t>
      </w:r>
      <w:r w:rsidRPr="00604E86">
        <w:t xml:space="preserve">MR, </w:t>
      </w:r>
      <w:proofErr w:type="spellStart"/>
      <w:r w:rsidRPr="00604E86">
        <w:t>Bowerwinkle</w:t>
      </w:r>
      <w:proofErr w:type="spellEnd"/>
      <w:r w:rsidRPr="00604E86">
        <w:rPr>
          <w:vertAlign w:val="superscript"/>
        </w:rPr>
        <w:t xml:space="preserve"> </w:t>
      </w:r>
      <w:r w:rsidRPr="00604E86">
        <w:t>E, Davis</w:t>
      </w:r>
      <w:r w:rsidRPr="00604E86">
        <w:rPr>
          <w:vertAlign w:val="superscript"/>
        </w:rPr>
        <w:t xml:space="preserve"> </w:t>
      </w:r>
      <w:r w:rsidRPr="00604E86">
        <w:t>B, Vaughn LK, Ford</w:t>
      </w:r>
      <w:r w:rsidRPr="00604E86">
        <w:rPr>
          <w:vertAlign w:val="superscript"/>
        </w:rPr>
        <w:t xml:space="preserve"> </w:t>
      </w:r>
      <w:r w:rsidRPr="00604E86">
        <w:t xml:space="preserve">C, </w:t>
      </w:r>
      <w:proofErr w:type="spellStart"/>
      <w:r w:rsidRPr="00604E86">
        <w:t>Aissani</w:t>
      </w:r>
      <w:proofErr w:type="spellEnd"/>
      <w:r w:rsidRPr="00604E86">
        <w:rPr>
          <w:vertAlign w:val="superscript"/>
        </w:rPr>
        <w:t xml:space="preserve"> </w:t>
      </w:r>
      <w:r w:rsidRPr="00604E86">
        <w:t xml:space="preserve">B, </w:t>
      </w:r>
      <w:proofErr w:type="spellStart"/>
      <w:r w:rsidRPr="00604E86">
        <w:t>Eckfeldt</w:t>
      </w:r>
      <w:proofErr w:type="spellEnd"/>
      <w:r w:rsidRPr="00604E86">
        <w:rPr>
          <w:vertAlign w:val="superscript"/>
        </w:rPr>
        <w:t xml:space="preserve"> </w:t>
      </w:r>
      <w:r w:rsidRPr="00604E86">
        <w:t>JH, Arnett</w:t>
      </w:r>
      <w:r w:rsidRPr="00604E86">
        <w:rPr>
          <w:vertAlign w:val="superscript"/>
        </w:rPr>
        <w:t xml:space="preserve"> </w:t>
      </w:r>
      <w:r w:rsidRPr="00604E86">
        <w:t xml:space="preserve">DA, </w:t>
      </w:r>
      <w:r w:rsidRPr="004820E7">
        <w:rPr>
          <w:b/>
          <w:u w:val="single"/>
        </w:rPr>
        <w:t>Shrestha</w:t>
      </w:r>
      <w:r w:rsidRPr="004820E7">
        <w:rPr>
          <w:b/>
          <w:u w:val="single"/>
          <w:vertAlign w:val="superscript"/>
        </w:rPr>
        <w:t xml:space="preserve"> </w:t>
      </w:r>
      <w:r w:rsidRPr="004820E7">
        <w:rPr>
          <w:b/>
          <w:u w:val="single"/>
        </w:rPr>
        <w:t>S</w:t>
      </w:r>
      <w:r w:rsidRPr="00604E86">
        <w:t xml:space="preserve">.  </w:t>
      </w:r>
      <w:r w:rsidRPr="00604E86">
        <w:rPr>
          <w:i/>
        </w:rPr>
        <w:t>RYR3</w:t>
      </w:r>
      <w:r w:rsidRPr="00604E86">
        <w:t xml:space="preserve"> gene polymorphisms and cardiovascular disease outcomes in the context of antihypertensive treatment</w:t>
      </w:r>
      <w:r w:rsidRPr="00604E86">
        <w:rPr>
          <w:b/>
        </w:rPr>
        <w:t xml:space="preserve"> </w:t>
      </w:r>
      <w:r w:rsidRPr="00604E86">
        <w:rPr>
          <w:i/>
        </w:rPr>
        <w:t>The</w:t>
      </w:r>
      <w:r w:rsidRPr="00604E86">
        <w:t xml:space="preserve"> </w:t>
      </w:r>
      <w:r w:rsidRPr="00604E86">
        <w:rPr>
          <w:i/>
        </w:rPr>
        <w:t xml:space="preserve">Pharmacogenomics Journal </w:t>
      </w:r>
      <w:r w:rsidR="00604E86" w:rsidRPr="00604E86">
        <w:rPr>
          <w:i/>
        </w:rPr>
        <w:t>2013 13(4):330-4</w:t>
      </w:r>
      <w:r w:rsidR="00392DFA" w:rsidRPr="00604E86">
        <w:t>.</w:t>
      </w:r>
    </w:p>
    <w:p w14:paraId="344E9256" w14:textId="77777777" w:rsidR="005F78E0" w:rsidRDefault="005F78E0" w:rsidP="00BC5475">
      <w:pPr>
        <w:pStyle w:val="NormalWeb"/>
        <w:spacing w:before="0" w:beforeAutospacing="0" w:after="0" w:afterAutospacing="0"/>
      </w:pPr>
    </w:p>
    <w:p w14:paraId="4550B7CC" w14:textId="77777777" w:rsidR="00BC5475" w:rsidRPr="00BC5475" w:rsidRDefault="00BC5475" w:rsidP="00BC5475">
      <w:pPr>
        <w:pStyle w:val="NormalWeb"/>
        <w:spacing w:before="0" w:beforeAutospacing="0" w:after="0" w:afterAutospacing="0"/>
        <w:rPr>
          <w:b/>
        </w:rPr>
      </w:pPr>
      <w:r>
        <w:t xml:space="preserve">37) </w:t>
      </w:r>
      <w:r w:rsidRPr="00F62D03">
        <w:rPr>
          <w:b/>
        </w:rPr>
        <w:t>Shrestha S</w:t>
      </w:r>
      <w:r w:rsidRPr="00F62D03">
        <w:t>, Wiener H</w:t>
      </w:r>
      <w:r w:rsidR="0042174E">
        <w:t>W</w:t>
      </w:r>
      <w:r w:rsidRPr="00F62D03">
        <w:t xml:space="preserve">, Shendre, A, </w:t>
      </w:r>
      <w:proofErr w:type="spellStart"/>
      <w:r w:rsidRPr="00F62D03">
        <w:t>Kaslow</w:t>
      </w:r>
      <w:proofErr w:type="spellEnd"/>
      <w:r w:rsidRPr="00F62D03">
        <w:t xml:space="preserve"> RA, Wu J, Olson AK, Edberg J</w:t>
      </w:r>
      <w:r>
        <w:t>C</w:t>
      </w:r>
      <w:r w:rsidRPr="00F62D03">
        <w:t xml:space="preserve">, Portman M. Role of Activating </w:t>
      </w:r>
      <w:r w:rsidRPr="00F62D03">
        <w:rPr>
          <w:i/>
        </w:rPr>
        <w:t>Fc</w:t>
      </w:r>
      <w:r w:rsidRPr="00F62D03">
        <w:sym w:font="Symbol" w:char="F067"/>
      </w:r>
      <w:r w:rsidRPr="00F62D03">
        <w:rPr>
          <w:i/>
        </w:rPr>
        <w:t xml:space="preserve">R </w:t>
      </w:r>
      <w:r w:rsidRPr="00F62D03">
        <w:t xml:space="preserve">Gene Polymorphisms in Kawasaki Disease Susceptibility and IVIG Treatment Response </w:t>
      </w:r>
      <w:r>
        <w:t>(</w:t>
      </w:r>
      <w:r w:rsidR="0084461E">
        <w:t>2012)</w:t>
      </w:r>
      <w:r w:rsidR="00FC1A88">
        <w:t xml:space="preserve"> </w:t>
      </w:r>
      <w:r w:rsidRPr="00F62D03">
        <w:rPr>
          <w:i/>
        </w:rPr>
        <w:t>Circulation: Cardiovascular Genetics</w:t>
      </w:r>
      <w:r>
        <w:rPr>
          <w:i/>
        </w:rPr>
        <w:t xml:space="preserve"> </w:t>
      </w:r>
      <w:r w:rsidR="0084461E">
        <w:t>Jun 1;5(3):309-16</w:t>
      </w:r>
      <w:r w:rsidR="00392DFA">
        <w:t>.</w:t>
      </w:r>
      <w:r w:rsidR="00FC1A88">
        <w:t xml:space="preserve"> (</w:t>
      </w:r>
      <w:r w:rsidR="00FC1A88" w:rsidRPr="00BF54B0">
        <w:t xml:space="preserve">with editorial commentary by </w:t>
      </w:r>
      <w:r w:rsidR="00FC1A88">
        <w:t xml:space="preserve">Burns, JC &amp; </w:t>
      </w:r>
      <w:proofErr w:type="spellStart"/>
      <w:r w:rsidR="00FC1A88">
        <w:t>Newburger</w:t>
      </w:r>
      <w:proofErr w:type="spellEnd"/>
      <w:r w:rsidR="00FC1A88">
        <w:t xml:space="preserve"> JW 2012:5</w:t>
      </w:r>
      <w:r w:rsidR="00301B52">
        <w:t>(3)</w:t>
      </w:r>
      <w:r w:rsidR="00FC1A88">
        <w:t>:277-278)</w:t>
      </w:r>
    </w:p>
    <w:p w14:paraId="44A7DCAF" w14:textId="77777777" w:rsidR="00684DA4" w:rsidRDefault="00684DA4" w:rsidP="00684DA4">
      <w:pPr>
        <w:pStyle w:val="NormalWeb"/>
      </w:pPr>
      <w:r>
        <w:t xml:space="preserve">36) </w:t>
      </w:r>
      <w:r w:rsidRPr="00EB6117">
        <w:rPr>
          <w:b/>
        </w:rPr>
        <w:t>Shrestha S</w:t>
      </w:r>
      <w:r>
        <w:t xml:space="preserve">, Yan Q, Joseph G, Arnett DK, Martinson JJ, Kingsley LA. Replication of </w:t>
      </w:r>
      <w:r w:rsidRPr="00271F2E">
        <w:rPr>
          <w:i/>
        </w:rPr>
        <w:t>RYR3</w:t>
      </w:r>
      <w:r>
        <w:t xml:space="preserve"> gene polymorphism association with </w:t>
      </w:r>
      <w:proofErr w:type="spellStart"/>
      <w:r>
        <w:t>cIMT</w:t>
      </w:r>
      <w:proofErr w:type="spellEnd"/>
      <w:r w:rsidR="00A700FC">
        <w:t xml:space="preserve"> among HIV-infected Caucasians 2012</w:t>
      </w:r>
      <w:r w:rsidR="00E56E8D">
        <w:t xml:space="preserve"> </w:t>
      </w:r>
      <w:r w:rsidRPr="00271F2E">
        <w:rPr>
          <w:i/>
        </w:rPr>
        <w:t>AIDS</w:t>
      </w:r>
      <w:r>
        <w:rPr>
          <w:i/>
        </w:rPr>
        <w:t xml:space="preserve"> </w:t>
      </w:r>
      <w:r w:rsidR="00E56E8D">
        <w:t>Jul 31;26(12):1571-3</w:t>
      </w:r>
      <w:r>
        <w:t>).</w:t>
      </w:r>
    </w:p>
    <w:p w14:paraId="76C9FBAA" w14:textId="77777777" w:rsidR="00600F40" w:rsidRDefault="00600F40" w:rsidP="00600F40">
      <w:pPr>
        <w:rPr>
          <w:bCs/>
        </w:rPr>
      </w:pPr>
      <w:r>
        <w:t xml:space="preserve">35) </w:t>
      </w:r>
      <w:proofErr w:type="spellStart"/>
      <w:r w:rsidRPr="00211923">
        <w:rPr>
          <w:iCs/>
        </w:rPr>
        <w:t>Kravchenko</w:t>
      </w:r>
      <w:proofErr w:type="spellEnd"/>
      <w:r w:rsidRPr="00211923">
        <w:rPr>
          <w:iCs/>
        </w:rPr>
        <w:t xml:space="preserve"> J, </w:t>
      </w:r>
      <w:proofErr w:type="spellStart"/>
      <w:r w:rsidRPr="00211923">
        <w:rPr>
          <w:iCs/>
        </w:rPr>
        <w:t>Akushevich</w:t>
      </w:r>
      <w:proofErr w:type="spellEnd"/>
      <w:r w:rsidRPr="00211923">
        <w:rPr>
          <w:iCs/>
        </w:rPr>
        <w:t xml:space="preserve"> I, Sudenga SL, Wilson CM, </w:t>
      </w:r>
      <w:r w:rsidRPr="004820E7">
        <w:rPr>
          <w:b/>
          <w:iCs/>
          <w:u w:val="single"/>
        </w:rPr>
        <w:t>Shrestha S</w:t>
      </w:r>
      <w:r w:rsidRPr="00211923">
        <w:rPr>
          <w:iCs/>
        </w:rPr>
        <w:t xml:space="preserve">. </w:t>
      </w:r>
      <w:r w:rsidR="00C34C2B">
        <w:t>Transitional Probability-based Model for HPV Clearance in HIV-1-Positive Adolescent Females</w:t>
      </w:r>
      <w:r w:rsidR="00C34C2B">
        <w:rPr>
          <w:bCs/>
        </w:rPr>
        <w:t xml:space="preserve"> </w:t>
      </w:r>
      <w:r w:rsidR="00A700FC">
        <w:rPr>
          <w:bCs/>
        </w:rPr>
        <w:t>2012</w:t>
      </w:r>
      <w:r w:rsidR="006D615B">
        <w:rPr>
          <w:bCs/>
        </w:rPr>
        <w:t xml:space="preserve"> </w:t>
      </w:r>
      <w:proofErr w:type="spellStart"/>
      <w:r>
        <w:rPr>
          <w:bCs/>
          <w:i/>
        </w:rPr>
        <w:t>PLoS</w:t>
      </w:r>
      <w:proofErr w:type="spellEnd"/>
      <w:r w:rsidR="009208D9">
        <w:rPr>
          <w:bCs/>
          <w:i/>
        </w:rPr>
        <w:t xml:space="preserve"> </w:t>
      </w:r>
      <w:r>
        <w:rPr>
          <w:bCs/>
          <w:i/>
        </w:rPr>
        <w:t>ONE</w:t>
      </w:r>
      <w:r w:rsidR="006D615B">
        <w:rPr>
          <w:bCs/>
          <w:i/>
        </w:rPr>
        <w:t xml:space="preserve">, </w:t>
      </w:r>
      <w:r w:rsidR="006D615B" w:rsidRPr="006D615B">
        <w:rPr>
          <w:bCs/>
        </w:rPr>
        <w:t>7(1):e30736</w:t>
      </w:r>
      <w:r w:rsidR="006D615B">
        <w:rPr>
          <w:bCs/>
        </w:rPr>
        <w:t>.</w:t>
      </w:r>
    </w:p>
    <w:p w14:paraId="3DC89DA5" w14:textId="77777777" w:rsidR="00600F40" w:rsidRDefault="00600F40" w:rsidP="00FD3D2A"/>
    <w:p w14:paraId="5454AA91" w14:textId="77777777" w:rsidR="00FD3D2A" w:rsidRDefault="00FD3D2A" w:rsidP="00FD3D2A">
      <w:pPr>
        <w:rPr>
          <w:rFonts w:cs="Arial"/>
          <w:color w:val="000000"/>
        </w:rPr>
      </w:pPr>
      <w:r>
        <w:t xml:space="preserve">34) </w:t>
      </w:r>
      <w:r w:rsidRPr="00CA30AA">
        <w:t>Sudenga</w:t>
      </w:r>
      <w:r>
        <w:t xml:space="preserve"> S, </w:t>
      </w:r>
      <w:proofErr w:type="spellStart"/>
      <w:r>
        <w:t>Kempf</w:t>
      </w:r>
      <w:proofErr w:type="spellEnd"/>
      <w:r>
        <w:t xml:space="preserve"> MC, McGwin G Jr, Wilson CM, Hook III E, </w:t>
      </w:r>
      <w:r w:rsidRPr="004820E7">
        <w:rPr>
          <w:b/>
          <w:u w:val="single"/>
        </w:rPr>
        <w:t>Shrestha</w:t>
      </w:r>
      <w:r w:rsidRPr="004820E7">
        <w:rPr>
          <w:b/>
          <w:u w:val="single"/>
          <w:vertAlign w:val="superscript"/>
        </w:rPr>
        <w:t xml:space="preserve"> </w:t>
      </w:r>
      <w:r w:rsidRPr="004820E7">
        <w:rPr>
          <w:b/>
          <w:u w:val="single"/>
        </w:rPr>
        <w:t>S</w:t>
      </w:r>
      <w:r>
        <w:t>.</w:t>
      </w:r>
      <w:r w:rsidRPr="004F7CE6">
        <w:rPr>
          <w:b/>
        </w:rPr>
        <w:t xml:space="preserve"> </w:t>
      </w:r>
      <w:r w:rsidRPr="0046082C">
        <w:t>Incidence, Prevalence and</w:t>
      </w:r>
      <w:r>
        <w:rPr>
          <w:b/>
        </w:rPr>
        <w:t xml:space="preserve"> </w:t>
      </w:r>
      <w:r w:rsidRPr="007C17C6">
        <w:t>Epidemiology of</w:t>
      </w:r>
      <w:r>
        <w:rPr>
          <w:b/>
        </w:rPr>
        <w:t xml:space="preserve"> </w:t>
      </w:r>
      <w:r>
        <w:rPr>
          <w:rFonts w:cs="Arial"/>
          <w:color w:val="000000"/>
        </w:rPr>
        <w:t xml:space="preserve">Herpes Simplex Virus-2 in High Risk Adolescents </w:t>
      </w:r>
      <w:r w:rsidR="00A700FC">
        <w:rPr>
          <w:rFonts w:cs="Arial"/>
          <w:color w:val="000000"/>
        </w:rPr>
        <w:t>2012</w:t>
      </w:r>
      <w:r w:rsidR="006D615B">
        <w:rPr>
          <w:rFonts w:cs="Arial"/>
          <w:color w:val="000000"/>
        </w:rPr>
        <w:t xml:space="preserve"> </w:t>
      </w:r>
      <w:r w:rsidRPr="000B19C5">
        <w:rPr>
          <w:rFonts w:cs="Arial"/>
          <w:i/>
          <w:color w:val="000000"/>
        </w:rPr>
        <w:t>Sexually Transmitted Diseases</w:t>
      </w:r>
      <w:r w:rsidR="006D615B">
        <w:rPr>
          <w:rFonts w:cs="Arial"/>
          <w:i/>
          <w:color w:val="000000"/>
        </w:rPr>
        <w:t xml:space="preserve">, </w:t>
      </w:r>
      <w:r w:rsidR="006D615B" w:rsidRPr="006D615B">
        <w:rPr>
          <w:rFonts w:cs="Arial"/>
          <w:color w:val="000000"/>
        </w:rPr>
        <w:t>39(4):300-5.</w:t>
      </w:r>
      <w:r w:rsidR="00301B52">
        <w:rPr>
          <w:rFonts w:cs="Arial"/>
          <w:color w:val="000000"/>
        </w:rPr>
        <w:t xml:space="preserve"> (reviewed in HIV Treatment Alerts, Publication of The Center for AIDS Information &amp; Advocacy, August 2012)</w:t>
      </w:r>
    </w:p>
    <w:p w14:paraId="4F205E88" w14:textId="77777777" w:rsidR="00FD3D2A" w:rsidRDefault="00FD3D2A" w:rsidP="000402DE">
      <w:pPr>
        <w:pStyle w:val="NormalWeb"/>
        <w:spacing w:before="0" w:beforeAutospacing="0" w:after="0" w:afterAutospacing="0"/>
      </w:pPr>
    </w:p>
    <w:p w14:paraId="27D769CA" w14:textId="77777777" w:rsidR="000402DE" w:rsidRPr="00D14E3F" w:rsidRDefault="000402DE" w:rsidP="000402DE">
      <w:pPr>
        <w:pStyle w:val="NormalWeb"/>
        <w:spacing w:before="0" w:beforeAutospacing="0" w:after="0" w:afterAutospacing="0"/>
      </w:pPr>
      <w:r w:rsidRPr="00D14E3F">
        <w:t xml:space="preserve">33) </w:t>
      </w:r>
      <w:r w:rsidRPr="00D14E3F">
        <w:rPr>
          <w:b/>
        </w:rPr>
        <w:t>Shrestha S.</w:t>
      </w:r>
      <w:r w:rsidRPr="00D14E3F">
        <w:t xml:space="preserve"> </w:t>
      </w:r>
      <w:r w:rsidR="00D14E3F" w:rsidRPr="00D14E3F">
        <w:t xml:space="preserve">Influence of host genetic and ecological factors in complex concomitant infections – relevance to sexually transmitted infections </w:t>
      </w:r>
      <w:r w:rsidR="00A700FC" w:rsidRPr="00D14E3F">
        <w:t>2011</w:t>
      </w:r>
      <w:r w:rsidR="00421B41" w:rsidRPr="00D14E3F">
        <w:t xml:space="preserve"> </w:t>
      </w:r>
      <w:r w:rsidRPr="00D14E3F">
        <w:rPr>
          <w:i/>
        </w:rPr>
        <w:t>Journal of Reproductive Immunology</w:t>
      </w:r>
      <w:r w:rsidR="00B50685" w:rsidRPr="00D14E3F">
        <w:rPr>
          <w:i/>
        </w:rPr>
        <w:t>,</w:t>
      </w:r>
      <w:r w:rsidR="008B30A5" w:rsidRPr="00D14E3F">
        <w:t xml:space="preserve"> </w:t>
      </w:r>
      <w:r w:rsidR="00421B41" w:rsidRPr="00D14E3F">
        <w:t>92</w:t>
      </w:r>
      <w:r w:rsidR="00FE1DB3" w:rsidRPr="00D14E3F">
        <w:t>(1-2)</w:t>
      </w:r>
      <w:r w:rsidR="00421B41" w:rsidRPr="00D14E3F">
        <w:t>:27-32.</w:t>
      </w:r>
    </w:p>
    <w:p w14:paraId="0E0230D2" w14:textId="77777777" w:rsidR="000402DE" w:rsidRDefault="000402DE" w:rsidP="006B0AB0"/>
    <w:p w14:paraId="051791E1" w14:textId="77777777" w:rsidR="006B0AB0" w:rsidRPr="006B0AB0" w:rsidRDefault="006B0AB0" w:rsidP="006B0AB0">
      <w:pPr>
        <w:rPr>
          <w:bCs/>
        </w:rPr>
      </w:pPr>
      <w:r>
        <w:t xml:space="preserve">32) </w:t>
      </w:r>
      <w:r>
        <w:rPr>
          <w:bCs/>
        </w:rPr>
        <w:t xml:space="preserve">Hu L, Song W, Brill I, </w:t>
      </w:r>
      <w:proofErr w:type="spellStart"/>
      <w:r>
        <w:rPr>
          <w:bCs/>
        </w:rPr>
        <w:t>Mulenga</w:t>
      </w:r>
      <w:proofErr w:type="spellEnd"/>
      <w:r>
        <w:rPr>
          <w:bCs/>
        </w:rPr>
        <w:t xml:space="preserve"> J, Allen S, Hunter E, </w:t>
      </w:r>
      <w:r w:rsidRPr="007746D2">
        <w:rPr>
          <w:b/>
          <w:bCs/>
        </w:rPr>
        <w:t>Shrestha S</w:t>
      </w:r>
      <w:r>
        <w:rPr>
          <w:bCs/>
        </w:rPr>
        <w:t xml:space="preserve">, Tang J, </w:t>
      </w:r>
      <w:proofErr w:type="spellStart"/>
      <w:r>
        <w:rPr>
          <w:bCs/>
        </w:rPr>
        <w:t>Kaslow</w:t>
      </w:r>
      <w:proofErr w:type="spellEnd"/>
      <w:r>
        <w:rPr>
          <w:bCs/>
        </w:rPr>
        <w:t xml:space="preserve"> R. Genetic variations and heterosexual HIV-1 infection: Analysis of clustered genes </w:t>
      </w:r>
      <w:r w:rsidR="00A700FC">
        <w:rPr>
          <w:bCs/>
        </w:rPr>
        <w:t>encoding C-C chemokine ligands 2012</w:t>
      </w:r>
      <w:r w:rsidR="00B41E24">
        <w:rPr>
          <w:bCs/>
        </w:rPr>
        <w:t xml:space="preserve"> </w:t>
      </w:r>
      <w:r w:rsidRPr="00DE6AB3">
        <w:rPr>
          <w:bCs/>
          <w:i/>
        </w:rPr>
        <w:t>Genes and Immunity</w:t>
      </w:r>
      <w:r w:rsidR="00F14BDC">
        <w:rPr>
          <w:bCs/>
          <w:i/>
        </w:rPr>
        <w:t>,</w:t>
      </w:r>
      <w:r w:rsidR="00A40C98">
        <w:rPr>
          <w:bCs/>
        </w:rPr>
        <w:t xml:space="preserve"> </w:t>
      </w:r>
      <w:r w:rsidR="00B41E24">
        <w:t>13(2):202-5.</w:t>
      </w:r>
    </w:p>
    <w:p w14:paraId="744410F1" w14:textId="77777777" w:rsidR="00C9200A" w:rsidRPr="00421B41" w:rsidRDefault="00C9200A" w:rsidP="00E05A1E">
      <w:pPr>
        <w:pStyle w:val="ej-featured-article-reference"/>
      </w:pPr>
      <w:r>
        <w:t xml:space="preserve">31) </w:t>
      </w:r>
      <w:r w:rsidRPr="00BB6A5D">
        <w:t>Irvin</w:t>
      </w:r>
      <w:r w:rsidRPr="00BB6A5D">
        <w:rPr>
          <w:vertAlign w:val="superscript"/>
        </w:rPr>
        <w:t xml:space="preserve"> </w:t>
      </w:r>
      <w:r w:rsidRPr="00BB6A5D">
        <w:t xml:space="preserve">MD, </w:t>
      </w:r>
      <w:r w:rsidRPr="00BB6A5D">
        <w:rPr>
          <w:b/>
        </w:rPr>
        <w:t>Shrestha S</w:t>
      </w:r>
      <w:r w:rsidRPr="00BB6A5D">
        <w:t>,</w:t>
      </w:r>
      <w:r w:rsidRPr="00BB6A5D">
        <w:rPr>
          <w:vertAlign w:val="superscript"/>
        </w:rPr>
        <w:t xml:space="preserve"> </w:t>
      </w:r>
      <w:r w:rsidR="005E6B3D">
        <w:t xml:space="preserve">Chen YD, </w:t>
      </w:r>
      <w:r w:rsidRPr="00BB6A5D">
        <w:t xml:space="preserve">Wiener HW, </w:t>
      </w:r>
      <w:proofErr w:type="spellStart"/>
      <w:r w:rsidRPr="00BB6A5D">
        <w:t>Haritunians</w:t>
      </w:r>
      <w:proofErr w:type="spellEnd"/>
      <w:r w:rsidRPr="00BB6A5D">
        <w:t xml:space="preserve"> T, </w:t>
      </w:r>
      <w:r w:rsidR="005E6B3D">
        <w:t xml:space="preserve">Vaughn LK, Tiwari HK, Taylor KD, </w:t>
      </w:r>
      <w:proofErr w:type="spellStart"/>
      <w:r w:rsidR="005E6B3D" w:rsidRPr="00BB6A5D">
        <w:t>Scherzer</w:t>
      </w:r>
      <w:proofErr w:type="spellEnd"/>
      <w:r w:rsidR="005E6B3D" w:rsidRPr="00BB6A5D">
        <w:t xml:space="preserve"> R, </w:t>
      </w:r>
      <w:r w:rsidR="005E6B3D">
        <w:t xml:space="preserve">Saag MS, </w:t>
      </w:r>
      <w:proofErr w:type="spellStart"/>
      <w:r w:rsidRPr="00BB6A5D">
        <w:t>Grunfeld</w:t>
      </w:r>
      <w:proofErr w:type="spellEnd"/>
      <w:r w:rsidRPr="00BB6A5D">
        <w:rPr>
          <w:vertAlign w:val="superscript"/>
        </w:rPr>
        <w:t xml:space="preserve"> </w:t>
      </w:r>
      <w:r>
        <w:t>C</w:t>
      </w:r>
      <w:r w:rsidR="005E6B3D">
        <w:t xml:space="preserve">, </w:t>
      </w:r>
      <w:r w:rsidR="005E6B3D" w:rsidRPr="00BB6A5D">
        <w:t>Rotter JI,</w:t>
      </w:r>
      <w:r w:rsidR="005E6B3D">
        <w:t xml:space="preserve"> </w:t>
      </w:r>
      <w:r w:rsidR="005E6B3D" w:rsidRPr="00BB6A5D">
        <w:t>Arnett</w:t>
      </w:r>
      <w:r w:rsidR="005E6B3D" w:rsidRPr="00BB6A5D">
        <w:rPr>
          <w:vertAlign w:val="superscript"/>
        </w:rPr>
        <w:t xml:space="preserve"> </w:t>
      </w:r>
      <w:r w:rsidR="005E6B3D">
        <w:t>DA</w:t>
      </w:r>
      <w:r>
        <w:t xml:space="preserve">. </w:t>
      </w:r>
      <w:r w:rsidRPr="00CA46A6">
        <w:t xml:space="preserve">Genes Linked to </w:t>
      </w:r>
      <w:r>
        <w:t xml:space="preserve">the </w:t>
      </w:r>
      <w:r w:rsidRPr="00CA46A6">
        <w:t>Cell Maintenance, Differentiation and Apoptosis are Associated with Subcutaneous Adi</w:t>
      </w:r>
      <w:r>
        <w:t>pose Tissue Distribution in HIV</w:t>
      </w:r>
      <w:r w:rsidRPr="00CA46A6">
        <w:rPr>
          <w:vertAlign w:val="superscript"/>
        </w:rPr>
        <w:t>+</w:t>
      </w:r>
      <w:r w:rsidRPr="00CA46A6">
        <w:t xml:space="preserve"> Men</w:t>
      </w:r>
      <w:r w:rsidR="00A700FC">
        <w:t xml:space="preserve"> 2011</w:t>
      </w:r>
      <w:r w:rsidR="00421B41">
        <w:t xml:space="preserve"> </w:t>
      </w:r>
      <w:proofErr w:type="spellStart"/>
      <w:r w:rsidRPr="00F90EDC">
        <w:rPr>
          <w:i/>
        </w:rPr>
        <w:t>Pharmacogenetics</w:t>
      </w:r>
      <w:proofErr w:type="spellEnd"/>
      <w:r w:rsidRPr="00F90EDC">
        <w:rPr>
          <w:i/>
        </w:rPr>
        <w:t xml:space="preserve"> and Genomics</w:t>
      </w:r>
      <w:r w:rsidR="00B50685">
        <w:rPr>
          <w:i/>
        </w:rPr>
        <w:t>,</w:t>
      </w:r>
      <w:r w:rsidR="00421B41">
        <w:t xml:space="preserve"> 21</w:t>
      </w:r>
      <w:r w:rsidR="00FE1DB3">
        <w:t>(12)</w:t>
      </w:r>
      <w:r w:rsidR="00421B41">
        <w:t>:798-807.</w:t>
      </w:r>
    </w:p>
    <w:p w14:paraId="724AF432" w14:textId="77777777" w:rsidR="0066017A" w:rsidRPr="00375B7D" w:rsidRDefault="0066017A" w:rsidP="0066017A">
      <w:pPr>
        <w:pStyle w:val="NormalWeb"/>
      </w:pPr>
      <w:r>
        <w:t xml:space="preserve">30) Sudenga SL, Royse KE, </w:t>
      </w:r>
      <w:r w:rsidRPr="004820E7">
        <w:rPr>
          <w:b/>
          <w:u w:val="single"/>
        </w:rPr>
        <w:t>Shrestha S</w:t>
      </w:r>
      <w:r>
        <w:t xml:space="preserve">. The role and uptake of the human papillomavirus vaccine in adolescent health </w:t>
      </w:r>
      <w:r w:rsidR="00D51DB0">
        <w:t xml:space="preserve">in the United States </w:t>
      </w:r>
      <w:r w:rsidR="00A700FC">
        <w:t>2011</w:t>
      </w:r>
      <w:r w:rsidR="009F1313">
        <w:t xml:space="preserve"> </w:t>
      </w:r>
      <w:r w:rsidRPr="001B58A8">
        <w:rPr>
          <w:i/>
        </w:rPr>
        <w:t>Adolescent Health, Medicine and Therapeutics</w:t>
      </w:r>
      <w:r w:rsidR="00375B7D">
        <w:t>, 2:63-74.</w:t>
      </w:r>
    </w:p>
    <w:p w14:paraId="40870BBD" w14:textId="77777777" w:rsidR="0066017A" w:rsidRPr="0066017A" w:rsidRDefault="003F05B2" w:rsidP="0066017A">
      <w:pPr>
        <w:pStyle w:val="PlainText"/>
        <w:rPr>
          <w:rFonts w:ascii="Times New Roman" w:hAnsi="Times New Roman" w:cs="Times New Roman"/>
          <w:sz w:val="24"/>
          <w:szCs w:val="24"/>
        </w:rPr>
      </w:pPr>
      <w:r w:rsidRPr="0066017A">
        <w:rPr>
          <w:rFonts w:ascii="Times New Roman" w:hAnsi="Times New Roman" w:cs="Times New Roman"/>
          <w:sz w:val="24"/>
          <w:szCs w:val="24"/>
        </w:rPr>
        <w:t xml:space="preserve">29) </w:t>
      </w:r>
      <w:r w:rsidRPr="0066017A">
        <w:rPr>
          <w:rFonts w:ascii="Times New Roman" w:hAnsi="Times New Roman" w:cs="Times New Roman"/>
          <w:bCs/>
          <w:sz w:val="24"/>
          <w:szCs w:val="24"/>
        </w:rPr>
        <w:t>Klimentidis</w:t>
      </w:r>
      <w:r w:rsidRPr="0066017A">
        <w:rPr>
          <w:rFonts w:ascii="Times New Roman" w:hAnsi="Times New Roman" w:cs="Times New Roman"/>
          <w:sz w:val="24"/>
          <w:szCs w:val="24"/>
        </w:rPr>
        <w:t xml:space="preserve"> YC, </w:t>
      </w:r>
      <w:proofErr w:type="spellStart"/>
      <w:r w:rsidRPr="0066017A">
        <w:rPr>
          <w:rFonts w:ascii="Times New Roman" w:hAnsi="Times New Roman" w:cs="Times New Roman"/>
          <w:sz w:val="24"/>
          <w:szCs w:val="24"/>
        </w:rPr>
        <w:t>Aissani</w:t>
      </w:r>
      <w:proofErr w:type="spellEnd"/>
      <w:r w:rsidRPr="0066017A">
        <w:rPr>
          <w:rFonts w:ascii="Times New Roman" w:hAnsi="Times New Roman" w:cs="Times New Roman"/>
          <w:sz w:val="24"/>
          <w:szCs w:val="24"/>
        </w:rPr>
        <w:t xml:space="preserve"> B, Shriver M, David Allison, </w:t>
      </w:r>
      <w:r w:rsidRPr="004820E7">
        <w:rPr>
          <w:rFonts w:ascii="Times New Roman" w:hAnsi="Times New Roman" w:cs="Times New Roman"/>
          <w:b/>
          <w:sz w:val="24"/>
          <w:szCs w:val="24"/>
          <w:u w:val="single"/>
        </w:rPr>
        <w:t>Shrestha S</w:t>
      </w:r>
      <w:r w:rsidRPr="0066017A">
        <w:rPr>
          <w:rFonts w:ascii="Times New Roman" w:hAnsi="Times New Roman" w:cs="Times New Roman"/>
          <w:sz w:val="24"/>
          <w:szCs w:val="24"/>
        </w:rPr>
        <w:t>. Natural selection among Eurasians at genomic regions</w:t>
      </w:r>
      <w:r w:rsidR="0066017A" w:rsidRPr="0066017A">
        <w:rPr>
          <w:rFonts w:ascii="Times New Roman" w:hAnsi="Times New Roman" w:cs="Times New Roman"/>
          <w:sz w:val="24"/>
          <w:szCs w:val="24"/>
        </w:rPr>
        <w:t xml:space="preserve"> associated with HIV-1 control</w:t>
      </w:r>
      <w:r w:rsidR="00A700FC">
        <w:rPr>
          <w:rFonts w:ascii="Times New Roman" w:hAnsi="Times New Roman" w:cs="Times New Roman"/>
          <w:sz w:val="24"/>
          <w:szCs w:val="24"/>
        </w:rPr>
        <w:t xml:space="preserve"> 2011</w:t>
      </w:r>
      <w:r w:rsidR="0066017A" w:rsidRPr="0066017A">
        <w:rPr>
          <w:rFonts w:ascii="Times New Roman" w:hAnsi="Times New Roman" w:cs="Times New Roman"/>
          <w:sz w:val="24"/>
          <w:szCs w:val="24"/>
        </w:rPr>
        <w:t xml:space="preserve"> </w:t>
      </w:r>
      <w:r w:rsidRPr="0066017A">
        <w:rPr>
          <w:rFonts w:ascii="Times New Roman" w:hAnsi="Times New Roman" w:cs="Times New Roman"/>
          <w:i/>
          <w:sz w:val="24"/>
          <w:szCs w:val="24"/>
        </w:rPr>
        <w:t>BMC Evolutionary Biology</w:t>
      </w:r>
      <w:r w:rsidR="0066017A" w:rsidRPr="0066017A">
        <w:rPr>
          <w:rFonts w:ascii="Times New Roman" w:hAnsi="Times New Roman" w:cs="Times New Roman"/>
          <w:sz w:val="24"/>
          <w:szCs w:val="24"/>
        </w:rPr>
        <w:t>, 11:173</w:t>
      </w:r>
      <w:r w:rsidR="00D51DB0">
        <w:rPr>
          <w:rFonts w:ascii="Times New Roman" w:hAnsi="Times New Roman" w:cs="Times New Roman"/>
          <w:sz w:val="24"/>
          <w:szCs w:val="24"/>
        </w:rPr>
        <w:t>.</w:t>
      </w:r>
    </w:p>
    <w:p w14:paraId="17DA28F4" w14:textId="77777777" w:rsidR="003F05B2" w:rsidRDefault="003F05B2" w:rsidP="000F1421"/>
    <w:p w14:paraId="2761E392" w14:textId="77777777" w:rsidR="000F1421" w:rsidRPr="00193AC4" w:rsidRDefault="000F1421" w:rsidP="00193AC4">
      <w:pPr>
        <w:rPr>
          <w:color w:val="000000" w:themeColor="text1"/>
        </w:rPr>
      </w:pPr>
      <w:r w:rsidRPr="00193AC4">
        <w:rPr>
          <w:color w:val="000000" w:themeColor="text1"/>
        </w:rPr>
        <w:t xml:space="preserve">28) Johnson D, </w:t>
      </w:r>
      <w:proofErr w:type="spellStart"/>
      <w:r w:rsidRPr="00193AC4">
        <w:rPr>
          <w:color w:val="000000" w:themeColor="text1"/>
        </w:rPr>
        <w:t>Kempf</w:t>
      </w:r>
      <w:proofErr w:type="spellEnd"/>
      <w:r w:rsidRPr="00193AC4">
        <w:rPr>
          <w:color w:val="000000" w:themeColor="text1"/>
          <w:vertAlign w:val="superscript"/>
        </w:rPr>
        <w:t xml:space="preserve"> </w:t>
      </w:r>
      <w:r w:rsidRPr="00193AC4">
        <w:rPr>
          <w:color w:val="000000" w:themeColor="text1"/>
        </w:rPr>
        <w:t>MC, Wilson</w:t>
      </w:r>
      <w:r w:rsidRPr="00193AC4">
        <w:rPr>
          <w:color w:val="000000" w:themeColor="text1"/>
          <w:vertAlign w:val="superscript"/>
        </w:rPr>
        <w:t xml:space="preserve"> </w:t>
      </w:r>
      <w:r w:rsidRPr="00193AC4">
        <w:rPr>
          <w:color w:val="000000" w:themeColor="text1"/>
        </w:rPr>
        <w:t xml:space="preserve">CM, </w:t>
      </w:r>
      <w:r w:rsidRPr="004820E7">
        <w:rPr>
          <w:b/>
          <w:color w:val="000000" w:themeColor="text1"/>
          <w:u w:val="single"/>
        </w:rPr>
        <w:t>Shrestha</w:t>
      </w:r>
      <w:r w:rsidRPr="004820E7">
        <w:rPr>
          <w:b/>
          <w:color w:val="000000" w:themeColor="text1"/>
          <w:u w:val="single"/>
          <w:vertAlign w:val="superscript"/>
        </w:rPr>
        <w:t xml:space="preserve"> </w:t>
      </w:r>
      <w:r w:rsidRPr="004820E7">
        <w:rPr>
          <w:b/>
          <w:color w:val="000000" w:themeColor="text1"/>
          <w:u w:val="single"/>
        </w:rPr>
        <w:t>S</w:t>
      </w:r>
      <w:r w:rsidRPr="00193AC4">
        <w:rPr>
          <w:b/>
          <w:color w:val="000000" w:themeColor="text1"/>
        </w:rPr>
        <w:t>.</w:t>
      </w:r>
      <w:r w:rsidRPr="00193AC4">
        <w:rPr>
          <w:color w:val="000000" w:themeColor="text1"/>
        </w:rPr>
        <w:t xml:space="preserve"> </w:t>
      </w:r>
      <w:r w:rsidR="00193AC4" w:rsidRPr="00193AC4">
        <w:rPr>
          <w:color w:val="000000" w:themeColor="text1"/>
        </w:rPr>
        <w:t>Hormonal contraceptive use and response to antiretroviral t</w:t>
      </w:r>
      <w:r w:rsidR="009F1313">
        <w:rPr>
          <w:color w:val="000000" w:themeColor="text1"/>
        </w:rPr>
        <w:t>h</w:t>
      </w:r>
      <w:r w:rsidR="00A700FC">
        <w:rPr>
          <w:color w:val="000000" w:themeColor="text1"/>
        </w:rPr>
        <w:t>erapy among adolescent females 2011</w:t>
      </w:r>
      <w:r w:rsidR="00193AC4" w:rsidRPr="00193AC4">
        <w:rPr>
          <w:color w:val="000000" w:themeColor="text1"/>
        </w:rPr>
        <w:t xml:space="preserve"> </w:t>
      </w:r>
      <w:r w:rsidR="00193AC4" w:rsidRPr="00995946">
        <w:rPr>
          <w:i/>
          <w:color w:val="000000" w:themeColor="text1"/>
        </w:rPr>
        <w:t>HIV &amp; AIDS Review</w:t>
      </w:r>
      <w:r w:rsidR="00995946">
        <w:rPr>
          <w:color w:val="000000" w:themeColor="text1"/>
        </w:rPr>
        <w:t>, 10</w:t>
      </w:r>
      <w:r w:rsidR="00A40952">
        <w:rPr>
          <w:color w:val="000000" w:themeColor="text1"/>
        </w:rPr>
        <w:t>(3):65-9</w:t>
      </w:r>
    </w:p>
    <w:p w14:paraId="71642417" w14:textId="77777777" w:rsidR="000F1421" w:rsidRDefault="000F1421" w:rsidP="00230889">
      <w:pPr>
        <w:pStyle w:val="NormalWeb"/>
        <w:spacing w:before="0" w:beforeAutospacing="0" w:after="0" w:afterAutospacing="0"/>
      </w:pPr>
    </w:p>
    <w:p w14:paraId="29C96E35" w14:textId="77777777" w:rsidR="00230889" w:rsidRPr="0014165E" w:rsidRDefault="00230889" w:rsidP="00230889">
      <w:pPr>
        <w:pStyle w:val="NormalWeb"/>
        <w:spacing w:before="0" w:beforeAutospacing="0" w:after="0" w:afterAutospacing="0"/>
      </w:pPr>
      <w:r w:rsidRPr="0014165E">
        <w:t xml:space="preserve">27) </w:t>
      </w:r>
      <w:r w:rsidRPr="0014165E">
        <w:rPr>
          <w:b/>
        </w:rPr>
        <w:t>Shrestha S</w:t>
      </w:r>
      <w:r w:rsidRPr="0014165E">
        <w:t>, Wiener H</w:t>
      </w:r>
      <w:r w:rsidR="0042174E" w:rsidRPr="0014165E">
        <w:t>W</w:t>
      </w:r>
      <w:r w:rsidRPr="0014165E">
        <w:t>, Olson AK, Edberg J</w:t>
      </w:r>
      <w:r w:rsidR="00CF7E7A" w:rsidRPr="0014165E">
        <w:t>C</w:t>
      </w:r>
      <w:r w:rsidRPr="0014165E">
        <w:t xml:space="preserve">, Portman M. </w:t>
      </w:r>
      <w:r w:rsidR="0014165E" w:rsidRPr="0014165E">
        <w:t>Functional FCGR2B gene variants influence intravenous immunoglobulin response in patients with Kawasaki disease</w:t>
      </w:r>
      <w:r w:rsidR="00A700FC">
        <w:t xml:space="preserve"> 2011</w:t>
      </w:r>
      <w:r w:rsidR="00FE1DB3" w:rsidRPr="0014165E">
        <w:t xml:space="preserve"> </w:t>
      </w:r>
      <w:r w:rsidRPr="0014165E">
        <w:rPr>
          <w:i/>
        </w:rPr>
        <w:t>Journal of Allergy and Clinical Immunology</w:t>
      </w:r>
      <w:r w:rsidR="00F14BDC" w:rsidRPr="0014165E">
        <w:rPr>
          <w:i/>
        </w:rPr>
        <w:t>,</w:t>
      </w:r>
      <w:r w:rsidR="00FE1DB3" w:rsidRPr="0014165E">
        <w:rPr>
          <w:i/>
        </w:rPr>
        <w:t xml:space="preserve"> </w:t>
      </w:r>
      <w:r w:rsidR="00FE1DB3" w:rsidRPr="0014165E">
        <w:t>128(3):677-80</w:t>
      </w:r>
      <w:r w:rsidR="001F10D5" w:rsidRPr="0014165E">
        <w:t>.</w:t>
      </w:r>
    </w:p>
    <w:p w14:paraId="2F95B7CE" w14:textId="77777777" w:rsidR="00230889" w:rsidRDefault="00230889" w:rsidP="00B12A11">
      <w:pPr>
        <w:pStyle w:val="PlainText"/>
      </w:pPr>
    </w:p>
    <w:p w14:paraId="1DB9176E" w14:textId="77777777" w:rsidR="00B12A11" w:rsidRPr="00B12A11" w:rsidRDefault="00B12A11" w:rsidP="00B12A11">
      <w:pPr>
        <w:pStyle w:val="PlainText"/>
        <w:rPr>
          <w:rFonts w:ascii="Times New Roman" w:hAnsi="Times New Roman" w:cs="Times New Roman"/>
          <w:sz w:val="24"/>
          <w:szCs w:val="24"/>
        </w:rPr>
      </w:pPr>
      <w:r w:rsidRPr="00B12A11">
        <w:rPr>
          <w:rFonts w:ascii="Times New Roman" w:hAnsi="Times New Roman" w:cs="Times New Roman"/>
          <w:sz w:val="24"/>
          <w:szCs w:val="24"/>
        </w:rPr>
        <w:t xml:space="preserve">26) Malhotra, R, Hu L, Song W, Brill I, </w:t>
      </w:r>
      <w:proofErr w:type="spellStart"/>
      <w:r w:rsidRPr="00B12A11">
        <w:rPr>
          <w:rFonts w:ascii="Times New Roman" w:hAnsi="Times New Roman" w:cs="Times New Roman"/>
          <w:sz w:val="24"/>
          <w:szCs w:val="24"/>
        </w:rPr>
        <w:t>Mulenga</w:t>
      </w:r>
      <w:proofErr w:type="spellEnd"/>
      <w:r w:rsidRPr="00B12A11">
        <w:rPr>
          <w:rFonts w:ascii="Times New Roman" w:hAnsi="Times New Roman" w:cs="Times New Roman"/>
          <w:sz w:val="24"/>
          <w:szCs w:val="24"/>
        </w:rPr>
        <w:t xml:space="preserve"> J, Allen S, Hunter E, </w:t>
      </w:r>
      <w:r w:rsidRPr="00B12A11">
        <w:rPr>
          <w:rFonts w:ascii="Times New Roman" w:hAnsi="Times New Roman" w:cs="Times New Roman"/>
          <w:b/>
          <w:sz w:val="24"/>
          <w:szCs w:val="24"/>
        </w:rPr>
        <w:t>Shrestha S</w:t>
      </w:r>
      <w:r w:rsidRPr="00B12A11">
        <w:rPr>
          <w:rFonts w:ascii="Times New Roman" w:hAnsi="Times New Roman" w:cs="Times New Roman"/>
          <w:sz w:val="24"/>
          <w:szCs w:val="24"/>
        </w:rPr>
        <w:t xml:space="preserve">, Tang J, </w:t>
      </w:r>
      <w:proofErr w:type="spellStart"/>
      <w:r w:rsidRPr="00B12A11">
        <w:rPr>
          <w:rFonts w:ascii="Times New Roman" w:hAnsi="Times New Roman" w:cs="Times New Roman"/>
          <w:sz w:val="24"/>
          <w:szCs w:val="24"/>
        </w:rPr>
        <w:t>Kaslow</w:t>
      </w:r>
      <w:proofErr w:type="spellEnd"/>
      <w:r w:rsidRPr="00B12A11">
        <w:rPr>
          <w:rFonts w:ascii="Times New Roman" w:hAnsi="Times New Roman" w:cs="Times New Roman"/>
          <w:sz w:val="24"/>
          <w:szCs w:val="24"/>
        </w:rPr>
        <w:t xml:space="preserve"> RA. Association of Chemokine Receptor Gene (CCR2-CCR5) Haplotypes with Acquisition and Control</w:t>
      </w:r>
      <w:r w:rsidR="009F1313">
        <w:rPr>
          <w:rFonts w:ascii="Times New Roman" w:hAnsi="Times New Roman" w:cs="Times New Roman"/>
          <w:sz w:val="24"/>
          <w:szCs w:val="24"/>
        </w:rPr>
        <w:t xml:space="preserve"> </w:t>
      </w:r>
      <w:r w:rsidR="00A700FC">
        <w:rPr>
          <w:rFonts w:ascii="Times New Roman" w:hAnsi="Times New Roman" w:cs="Times New Roman"/>
          <w:sz w:val="24"/>
          <w:szCs w:val="24"/>
        </w:rPr>
        <w:t>of HIV-1 Infection in Zambians 2011</w:t>
      </w:r>
      <w:r w:rsidRPr="00B12A11">
        <w:rPr>
          <w:rFonts w:ascii="Times New Roman" w:hAnsi="Times New Roman" w:cs="Times New Roman"/>
          <w:sz w:val="24"/>
          <w:szCs w:val="24"/>
        </w:rPr>
        <w:t xml:space="preserve"> </w:t>
      </w:r>
      <w:proofErr w:type="spellStart"/>
      <w:r w:rsidRPr="00A40952">
        <w:rPr>
          <w:rFonts w:ascii="Times New Roman" w:hAnsi="Times New Roman" w:cs="Times New Roman"/>
          <w:i/>
          <w:sz w:val="24"/>
          <w:szCs w:val="24"/>
        </w:rPr>
        <w:t>Retrovirology</w:t>
      </w:r>
      <w:proofErr w:type="spellEnd"/>
      <w:r w:rsidR="00F14BDC">
        <w:rPr>
          <w:rFonts w:ascii="Times New Roman" w:hAnsi="Times New Roman" w:cs="Times New Roman"/>
          <w:i/>
          <w:sz w:val="24"/>
          <w:szCs w:val="24"/>
        </w:rPr>
        <w:t>,</w:t>
      </w:r>
      <w:r w:rsidRPr="00B12A11">
        <w:rPr>
          <w:rFonts w:ascii="Times New Roman" w:hAnsi="Times New Roman" w:cs="Times New Roman"/>
          <w:sz w:val="24"/>
          <w:szCs w:val="24"/>
        </w:rPr>
        <w:t xml:space="preserve"> 8:22.</w:t>
      </w:r>
    </w:p>
    <w:p w14:paraId="60C49646" w14:textId="77777777" w:rsidR="00B12A11" w:rsidRPr="00B12A11" w:rsidRDefault="00B12A11" w:rsidP="00B12A11">
      <w:pPr>
        <w:pStyle w:val="PlainText"/>
        <w:rPr>
          <w:rFonts w:ascii="Times New Roman" w:hAnsi="Times New Roman" w:cs="Times New Roman"/>
          <w:sz w:val="24"/>
          <w:szCs w:val="24"/>
        </w:rPr>
      </w:pPr>
    </w:p>
    <w:p w14:paraId="70C5E7EC" w14:textId="77777777" w:rsidR="00B12A11" w:rsidRPr="00B12A11" w:rsidRDefault="00B12A11" w:rsidP="00B12A11">
      <w:pPr>
        <w:pStyle w:val="PlainText"/>
        <w:rPr>
          <w:rFonts w:ascii="Times New Roman" w:hAnsi="Times New Roman" w:cs="Times New Roman"/>
          <w:sz w:val="24"/>
          <w:szCs w:val="24"/>
        </w:rPr>
      </w:pPr>
      <w:r w:rsidRPr="00B12A11">
        <w:rPr>
          <w:rFonts w:ascii="Times New Roman" w:hAnsi="Times New Roman" w:cs="Times New Roman"/>
          <w:sz w:val="24"/>
          <w:szCs w:val="24"/>
        </w:rPr>
        <w:t xml:space="preserve">25) </w:t>
      </w:r>
      <w:proofErr w:type="spellStart"/>
      <w:r w:rsidRPr="00B12A11">
        <w:rPr>
          <w:rFonts w:ascii="Times New Roman" w:hAnsi="Times New Roman" w:cs="Times New Roman"/>
          <w:sz w:val="24"/>
          <w:szCs w:val="24"/>
        </w:rPr>
        <w:t>Lazarayan</w:t>
      </w:r>
      <w:proofErr w:type="spellEnd"/>
      <w:r w:rsidRPr="00B12A11">
        <w:rPr>
          <w:rFonts w:ascii="Times New Roman" w:hAnsi="Times New Roman" w:cs="Times New Roman"/>
          <w:sz w:val="24"/>
          <w:szCs w:val="24"/>
        </w:rPr>
        <w:t xml:space="preserve">, A, Song W, </w:t>
      </w:r>
      <w:proofErr w:type="spellStart"/>
      <w:r w:rsidRPr="00B12A11">
        <w:rPr>
          <w:rFonts w:ascii="Times New Roman" w:hAnsi="Times New Roman" w:cs="Times New Roman"/>
          <w:sz w:val="24"/>
          <w:szCs w:val="24"/>
        </w:rPr>
        <w:t>Lobashevsky</w:t>
      </w:r>
      <w:proofErr w:type="spellEnd"/>
      <w:r w:rsidRPr="00B12A11">
        <w:rPr>
          <w:rFonts w:ascii="Times New Roman" w:hAnsi="Times New Roman" w:cs="Times New Roman"/>
          <w:sz w:val="24"/>
          <w:szCs w:val="24"/>
        </w:rPr>
        <w:t xml:space="preserve"> E, Tang J, </w:t>
      </w:r>
      <w:r w:rsidRPr="00B12A11">
        <w:rPr>
          <w:rFonts w:ascii="Times New Roman" w:hAnsi="Times New Roman" w:cs="Times New Roman"/>
          <w:b/>
          <w:sz w:val="24"/>
          <w:szCs w:val="24"/>
        </w:rPr>
        <w:t>Shrestha S</w:t>
      </w:r>
      <w:r w:rsidRPr="00B12A11">
        <w:rPr>
          <w:rFonts w:ascii="Times New Roman" w:hAnsi="Times New Roman" w:cs="Times New Roman"/>
          <w:sz w:val="24"/>
          <w:szCs w:val="24"/>
        </w:rPr>
        <w:t xml:space="preserve">, Zhang K, </w:t>
      </w:r>
      <w:proofErr w:type="spellStart"/>
      <w:r w:rsidRPr="00B12A11">
        <w:rPr>
          <w:rFonts w:ascii="Times New Roman" w:hAnsi="Times New Roman" w:cs="Times New Roman"/>
          <w:sz w:val="24"/>
          <w:szCs w:val="24"/>
        </w:rPr>
        <w:t>McNicholl</w:t>
      </w:r>
      <w:proofErr w:type="spellEnd"/>
      <w:r w:rsidRPr="00B12A11">
        <w:rPr>
          <w:rFonts w:ascii="Times New Roman" w:hAnsi="Times New Roman" w:cs="Times New Roman"/>
          <w:sz w:val="24"/>
          <w:szCs w:val="24"/>
        </w:rPr>
        <w:t xml:space="preserve"> J, Gardner L, Wilson C, Klein R, </w:t>
      </w:r>
      <w:proofErr w:type="spellStart"/>
      <w:r w:rsidRPr="00B12A11">
        <w:rPr>
          <w:rFonts w:ascii="Times New Roman" w:hAnsi="Times New Roman" w:cs="Times New Roman"/>
          <w:sz w:val="24"/>
          <w:szCs w:val="24"/>
        </w:rPr>
        <w:t>Rompalo</w:t>
      </w:r>
      <w:proofErr w:type="spellEnd"/>
      <w:r w:rsidRPr="00B12A11">
        <w:rPr>
          <w:rFonts w:ascii="Times New Roman" w:hAnsi="Times New Roman" w:cs="Times New Roman"/>
          <w:sz w:val="24"/>
          <w:szCs w:val="24"/>
        </w:rPr>
        <w:t xml:space="preserve"> A, Mayer K, Sobel J, </w:t>
      </w:r>
      <w:proofErr w:type="spellStart"/>
      <w:r w:rsidRPr="00B12A11">
        <w:rPr>
          <w:rFonts w:ascii="Times New Roman" w:hAnsi="Times New Roman" w:cs="Times New Roman"/>
          <w:sz w:val="24"/>
          <w:szCs w:val="24"/>
        </w:rPr>
        <w:t>Kaslow</w:t>
      </w:r>
      <w:proofErr w:type="spellEnd"/>
      <w:r w:rsidRPr="00B12A11">
        <w:rPr>
          <w:rFonts w:ascii="Times New Roman" w:hAnsi="Times New Roman" w:cs="Times New Roman"/>
          <w:sz w:val="24"/>
          <w:szCs w:val="24"/>
        </w:rPr>
        <w:t xml:space="preserve"> RA. The Influence of HLA Class I alleles and their population frequencies on HIV-1 </w:t>
      </w:r>
      <w:r w:rsidR="009F1313">
        <w:rPr>
          <w:rFonts w:ascii="Times New Roman" w:hAnsi="Times New Roman" w:cs="Times New Roman"/>
          <w:sz w:val="24"/>
          <w:szCs w:val="24"/>
        </w:rPr>
        <w:t xml:space="preserve">control among African </w:t>
      </w:r>
      <w:r w:rsidR="009F1313" w:rsidRPr="009F1313">
        <w:rPr>
          <w:rFonts w:ascii="Times New Roman" w:hAnsi="Times New Roman" w:cs="Times New Roman"/>
          <w:sz w:val="24"/>
          <w:szCs w:val="24"/>
        </w:rPr>
        <w:t xml:space="preserve">Americans </w:t>
      </w:r>
      <w:r w:rsidR="009F1313" w:rsidRPr="009F1313">
        <w:rPr>
          <w:rFonts w:ascii="Times New Roman" w:hAnsi="Times New Roman" w:cs="Times New Roman"/>
          <w:color w:val="000000"/>
          <w:sz w:val="24"/>
          <w:szCs w:val="24"/>
        </w:rPr>
        <w:t>20</w:t>
      </w:r>
      <w:r w:rsidR="009F1313">
        <w:rPr>
          <w:rFonts w:ascii="Times New Roman" w:hAnsi="Times New Roman" w:cs="Times New Roman"/>
          <w:color w:val="000000"/>
          <w:sz w:val="24"/>
          <w:szCs w:val="24"/>
        </w:rPr>
        <w:t>11</w:t>
      </w:r>
      <w:r w:rsidR="009F1313">
        <w:rPr>
          <w:color w:val="000000"/>
        </w:rPr>
        <w:t xml:space="preserve"> </w:t>
      </w:r>
      <w:r w:rsidRPr="00995946">
        <w:rPr>
          <w:rFonts w:ascii="Times New Roman" w:hAnsi="Times New Roman" w:cs="Times New Roman"/>
          <w:i/>
          <w:sz w:val="24"/>
          <w:szCs w:val="24"/>
        </w:rPr>
        <w:t>Human Immunol</w:t>
      </w:r>
      <w:r w:rsidR="001B71CC">
        <w:rPr>
          <w:rFonts w:ascii="Times New Roman" w:hAnsi="Times New Roman" w:cs="Times New Roman"/>
          <w:i/>
          <w:sz w:val="24"/>
          <w:szCs w:val="24"/>
        </w:rPr>
        <w:t>ogy</w:t>
      </w:r>
      <w:r w:rsidR="00F14BDC">
        <w:rPr>
          <w:rFonts w:ascii="Times New Roman" w:hAnsi="Times New Roman" w:cs="Times New Roman"/>
          <w:i/>
          <w:sz w:val="24"/>
          <w:szCs w:val="24"/>
        </w:rPr>
        <w:t>,</w:t>
      </w:r>
      <w:r w:rsidR="00A40952">
        <w:rPr>
          <w:rFonts w:ascii="Times New Roman" w:hAnsi="Times New Roman" w:cs="Times New Roman"/>
          <w:sz w:val="24"/>
          <w:szCs w:val="24"/>
        </w:rPr>
        <w:t xml:space="preserve"> </w:t>
      </w:r>
      <w:r w:rsidRPr="00B12A11">
        <w:rPr>
          <w:rFonts w:ascii="Times New Roman" w:hAnsi="Times New Roman" w:cs="Times New Roman"/>
          <w:sz w:val="24"/>
          <w:szCs w:val="24"/>
        </w:rPr>
        <w:t xml:space="preserve">72(4):312-8. </w:t>
      </w:r>
    </w:p>
    <w:p w14:paraId="735F4989" w14:textId="77777777" w:rsidR="00775691" w:rsidRDefault="00775691" w:rsidP="00A94FF1">
      <w:pPr>
        <w:rPr>
          <w:b/>
          <w:bCs/>
        </w:rPr>
      </w:pPr>
    </w:p>
    <w:p w14:paraId="2994EFE7" w14:textId="77777777" w:rsidR="00A94FF1" w:rsidRPr="00B37046" w:rsidRDefault="000E3E1A" w:rsidP="00A94FF1">
      <w:pPr>
        <w:rPr>
          <w:color w:val="000000"/>
        </w:rPr>
      </w:pPr>
      <w:r w:rsidRPr="000E3E1A">
        <w:rPr>
          <w:bCs/>
        </w:rPr>
        <w:t>24)</w:t>
      </w:r>
      <w:r>
        <w:rPr>
          <w:b/>
          <w:bCs/>
        </w:rPr>
        <w:t xml:space="preserve"> </w:t>
      </w:r>
      <w:r w:rsidR="00A94FF1" w:rsidRPr="00450F26">
        <w:rPr>
          <w:b/>
          <w:bCs/>
        </w:rPr>
        <w:t>Shrestha S</w:t>
      </w:r>
      <w:r w:rsidR="00A94FF1" w:rsidRPr="00450F26">
        <w:rPr>
          <w:bCs/>
        </w:rPr>
        <w:t xml:space="preserve">, Sudenga S, Smith JS, </w:t>
      </w:r>
      <w:r w:rsidR="00A94FF1" w:rsidRPr="00450F26">
        <w:t>Bachmann LH</w:t>
      </w:r>
      <w:r w:rsidR="00A94FF1" w:rsidRPr="00450F26">
        <w:rPr>
          <w:bCs/>
        </w:rPr>
        <w:t xml:space="preserve">, Wilson CM, </w:t>
      </w:r>
      <w:proofErr w:type="spellStart"/>
      <w:r w:rsidR="00A94FF1" w:rsidRPr="00450F26">
        <w:rPr>
          <w:bCs/>
        </w:rPr>
        <w:t>Kempf</w:t>
      </w:r>
      <w:proofErr w:type="spellEnd"/>
      <w:r w:rsidR="00A94FF1" w:rsidRPr="00450F26">
        <w:rPr>
          <w:bCs/>
        </w:rPr>
        <w:t xml:space="preserve"> MC. </w:t>
      </w:r>
      <w:r w:rsidR="00935D3A">
        <w:t>The Impact of Highly Active Antiretroviral Therapy on Prevalence and Incidence of Cervical Human Papillomavirus Infections in HIV-Positive Adolescents</w:t>
      </w:r>
      <w:r w:rsidR="009F1313">
        <w:t xml:space="preserve"> </w:t>
      </w:r>
      <w:r w:rsidR="009F1313">
        <w:rPr>
          <w:color w:val="000000"/>
        </w:rPr>
        <w:t>2010</w:t>
      </w:r>
      <w:r w:rsidR="009F1313" w:rsidRPr="006910AB">
        <w:rPr>
          <w:color w:val="000000"/>
        </w:rPr>
        <w:t xml:space="preserve"> </w:t>
      </w:r>
      <w:r w:rsidR="00A94FF1" w:rsidRPr="00B37046">
        <w:rPr>
          <w:i/>
          <w:color w:val="000000"/>
        </w:rPr>
        <w:t>BMC Infectious Diseases</w:t>
      </w:r>
      <w:r w:rsidR="00F14BDC">
        <w:rPr>
          <w:i/>
          <w:color w:val="000000"/>
        </w:rPr>
        <w:t>,</w:t>
      </w:r>
      <w:r w:rsidR="00A94FF1">
        <w:rPr>
          <w:color w:val="000000"/>
        </w:rPr>
        <w:t xml:space="preserve"> </w:t>
      </w:r>
      <w:r w:rsidR="00D079F8">
        <w:rPr>
          <w:color w:val="000000"/>
        </w:rPr>
        <w:t xml:space="preserve">Oct 14; </w:t>
      </w:r>
      <w:r w:rsidR="001F251D">
        <w:t>10</w:t>
      </w:r>
      <w:r w:rsidR="00D079F8">
        <w:t>(1)</w:t>
      </w:r>
      <w:r w:rsidR="001F251D">
        <w:t>:295</w:t>
      </w:r>
      <w:r w:rsidR="00A94FF1">
        <w:rPr>
          <w:color w:val="000000"/>
        </w:rPr>
        <w:t>.</w:t>
      </w:r>
    </w:p>
    <w:p w14:paraId="51C43062" w14:textId="77777777" w:rsidR="00A94FF1" w:rsidRDefault="00A94FF1" w:rsidP="00667E26">
      <w:pPr>
        <w:rPr>
          <w:b/>
          <w:bCs/>
        </w:rPr>
      </w:pPr>
    </w:p>
    <w:p w14:paraId="6E80F3AB" w14:textId="77777777" w:rsidR="00667E26" w:rsidRDefault="000E3E1A" w:rsidP="00667E26">
      <w:r w:rsidRPr="000E3E1A">
        <w:rPr>
          <w:bCs/>
        </w:rPr>
        <w:t>23)</w:t>
      </w:r>
      <w:r>
        <w:rPr>
          <w:b/>
          <w:bCs/>
        </w:rPr>
        <w:t xml:space="preserve"> </w:t>
      </w:r>
      <w:r w:rsidR="00667E26" w:rsidRPr="00F65304">
        <w:rPr>
          <w:b/>
          <w:bCs/>
        </w:rPr>
        <w:t>Shrestha S</w:t>
      </w:r>
      <w:r w:rsidR="00667E26" w:rsidRPr="00F65304">
        <w:rPr>
          <w:bCs/>
        </w:rPr>
        <w:t xml:space="preserve">, Wiener HW, </w:t>
      </w:r>
      <w:proofErr w:type="spellStart"/>
      <w:r w:rsidR="00667E26" w:rsidRPr="00F65304">
        <w:rPr>
          <w:bCs/>
        </w:rPr>
        <w:t>Aissani</w:t>
      </w:r>
      <w:proofErr w:type="spellEnd"/>
      <w:r w:rsidR="00667E26" w:rsidRPr="00F65304">
        <w:rPr>
          <w:bCs/>
        </w:rPr>
        <w:t xml:space="preserve"> B, Shendre A, Wilson CM, </w:t>
      </w:r>
      <w:proofErr w:type="spellStart"/>
      <w:r w:rsidR="00667E26" w:rsidRPr="00F65304">
        <w:rPr>
          <w:bCs/>
        </w:rPr>
        <w:t>Kaslow</w:t>
      </w:r>
      <w:proofErr w:type="spellEnd"/>
      <w:r w:rsidR="00667E26" w:rsidRPr="00F65304">
        <w:rPr>
          <w:bCs/>
        </w:rPr>
        <w:t xml:space="preserve"> RA, Tang J. </w:t>
      </w:r>
      <w:r w:rsidR="00667E26" w:rsidRPr="00F65304">
        <w:rPr>
          <w:color w:val="000000"/>
        </w:rPr>
        <w:t>Interleukine-10 (IL-10) pathway: Genetic Variants and HIV-1 infection outcomes in African American adolescents</w:t>
      </w:r>
      <w:r w:rsidR="00A700FC">
        <w:rPr>
          <w:color w:val="000000"/>
        </w:rPr>
        <w:t xml:space="preserve"> 2010</w:t>
      </w:r>
      <w:r w:rsidR="001F251D">
        <w:rPr>
          <w:color w:val="000000"/>
        </w:rPr>
        <w:t xml:space="preserve"> </w:t>
      </w:r>
      <w:proofErr w:type="spellStart"/>
      <w:r w:rsidR="009208D9">
        <w:rPr>
          <w:i/>
        </w:rPr>
        <w:t>PLoS</w:t>
      </w:r>
      <w:proofErr w:type="spellEnd"/>
      <w:r w:rsidR="009208D9">
        <w:rPr>
          <w:i/>
        </w:rPr>
        <w:t xml:space="preserve"> ONE</w:t>
      </w:r>
      <w:r w:rsidR="00F14BDC">
        <w:rPr>
          <w:i/>
        </w:rPr>
        <w:t>,</w:t>
      </w:r>
      <w:r w:rsidR="00637880">
        <w:t xml:space="preserve"> 5:10</w:t>
      </w:r>
      <w:r w:rsidR="0005400F">
        <w:t>: e13384.</w:t>
      </w:r>
    </w:p>
    <w:p w14:paraId="6410DFAE" w14:textId="77777777" w:rsidR="00667E26" w:rsidRDefault="00667E26" w:rsidP="00240ADB">
      <w:pPr>
        <w:rPr>
          <w:b/>
          <w:bCs/>
        </w:rPr>
      </w:pPr>
    </w:p>
    <w:p w14:paraId="7661FA16" w14:textId="77777777" w:rsidR="00240ADB" w:rsidRPr="00BF54B0" w:rsidRDefault="000E3E1A" w:rsidP="00240ADB">
      <w:pPr>
        <w:rPr>
          <w:b/>
          <w:color w:val="000000"/>
        </w:rPr>
      </w:pPr>
      <w:r w:rsidRPr="000E3E1A">
        <w:rPr>
          <w:bCs/>
        </w:rPr>
        <w:t>22)</w:t>
      </w:r>
      <w:r>
        <w:rPr>
          <w:b/>
          <w:bCs/>
        </w:rPr>
        <w:t xml:space="preserve"> </w:t>
      </w:r>
      <w:r w:rsidR="00240ADB" w:rsidRPr="00BF54B0">
        <w:rPr>
          <w:b/>
          <w:bCs/>
        </w:rPr>
        <w:t xml:space="preserve">Shrestha S, </w:t>
      </w:r>
      <w:proofErr w:type="spellStart"/>
      <w:r w:rsidR="00240ADB" w:rsidRPr="00BF54B0">
        <w:rPr>
          <w:bCs/>
        </w:rPr>
        <w:t>Nyaku</w:t>
      </w:r>
      <w:proofErr w:type="spellEnd"/>
      <w:r w:rsidR="00240ADB" w:rsidRPr="00BF54B0">
        <w:rPr>
          <w:bCs/>
        </w:rPr>
        <w:t xml:space="preserve"> M</w:t>
      </w:r>
      <w:r w:rsidR="00240ADB">
        <w:rPr>
          <w:bCs/>
        </w:rPr>
        <w:t>, Edberg JC</w:t>
      </w:r>
      <w:r w:rsidR="00240ADB" w:rsidRPr="00BF54B0">
        <w:rPr>
          <w:bCs/>
        </w:rPr>
        <w:t>.</w:t>
      </w:r>
      <w:r w:rsidR="00240ADB" w:rsidRPr="00BF54B0">
        <w:rPr>
          <w:b/>
          <w:bCs/>
        </w:rPr>
        <w:t xml:space="preserve"> </w:t>
      </w:r>
      <w:r w:rsidR="00240ADB">
        <w:t>Variations in CCL3L gene cluster sequence and non-specific gene copy numbers</w:t>
      </w:r>
      <w:r w:rsidR="00240ADB" w:rsidRPr="00BF54B0">
        <w:rPr>
          <w:color w:val="000000"/>
        </w:rPr>
        <w:t xml:space="preserve"> </w:t>
      </w:r>
      <w:r w:rsidR="00A700FC">
        <w:rPr>
          <w:color w:val="000000"/>
        </w:rPr>
        <w:t>2010</w:t>
      </w:r>
      <w:r w:rsidR="009F1313" w:rsidRPr="006910AB">
        <w:rPr>
          <w:color w:val="000000"/>
        </w:rPr>
        <w:t xml:space="preserve"> </w:t>
      </w:r>
      <w:r w:rsidR="00240ADB">
        <w:rPr>
          <w:i/>
          <w:color w:val="000000"/>
        </w:rPr>
        <w:t>BMC Research Notes</w:t>
      </w:r>
      <w:r w:rsidR="00F14BDC">
        <w:rPr>
          <w:i/>
          <w:color w:val="000000"/>
        </w:rPr>
        <w:t>,</w:t>
      </w:r>
      <w:r w:rsidR="00616215">
        <w:rPr>
          <w:color w:val="000000"/>
        </w:rPr>
        <w:t xml:space="preserve"> 3:74.</w:t>
      </w:r>
    </w:p>
    <w:p w14:paraId="27C42311" w14:textId="77777777" w:rsidR="00667E26" w:rsidRDefault="00667E26" w:rsidP="00187620">
      <w:pPr>
        <w:pStyle w:val="BodyTextIndent"/>
        <w:ind w:left="0" w:firstLine="0"/>
        <w:rPr>
          <w:noProof/>
        </w:rPr>
      </w:pPr>
    </w:p>
    <w:p w14:paraId="2A820D6E" w14:textId="77777777" w:rsidR="00187620" w:rsidRDefault="000E3E1A" w:rsidP="00187620">
      <w:pPr>
        <w:pStyle w:val="BodyTextIndent"/>
        <w:ind w:left="0" w:firstLine="0"/>
      </w:pPr>
      <w:r>
        <w:rPr>
          <w:noProof/>
        </w:rPr>
        <w:t xml:space="preserve">21) </w:t>
      </w:r>
      <w:r w:rsidR="00187620" w:rsidRPr="00BF54B0">
        <w:rPr>
          <w:noProof/>
        </w:rPr>
        <w:t xml:space="preserve">Lazarayan, A, Song W, Lobashevsky E, Tang J, </w:t>
      </w:r>
      <w:r w:rsidR="00187620" w:rsidRPr="00CE72B3">
        <w:rPr>
          <w:b/>
          <w:noProof/>
        </w:rPr>
        <w:t>Shrestha S</w:t>
      </w:r>
      <w:r w:rsidR="00187620" w:rsidRPr="00BF54B0">
        <w:rPr>
          <w:noProof/>
        </w:rPr>
        <w:t>, Z</w:t>
      </w:r>
      <w:r w:rsidR="00187620">
        <w:rPr>
          <w:noProof/>
        </w:rPr>
        <w:t>hang K, Gardner L, McNicholl J,</w:t>
      </w:r>
      <w:r w:rsidR="00187620" w:rsidRPr="00BF54B0">
        <w:rPr>
          <w:noProof/>
        </w:rPr>
        <w:t xml:space="preserve">Wilson C, Klein R, Rompalo A, Mayer K, Sobel J, Kaslow RA. Human Leukocyte Antigen </w:t>
      </w:r>
      <w:r w:rsidR="00187620" w:rsidRPr="00E73F00">
        <w:rPr>
          <w:noProof/>
        </w:rPr>
        <w:t xml:space="preserve">Class I Supertypes and HIV-1 Control in African Americans </w:t>
      </w:r>
      <w:r w:rsidR="009F1313">
        <w:rPr>
          <w:color w:val="000000"/>
        </w:rPr>
        <w:t>2010</w:t>
      </w:r>
      <w:r w:rsidR="009F10BA">
        <w:rPr>
          <w:noProof/>
        </w:rPr>
        <w:t xml:space="preserve"> </w:t>
      </w:r>
      <w:r w:rsidR="00187620" w:rsidRPr="00E73F00">
        <w:rPr>
          <w:i/>
          <w:noProof/>
        </w:rPr>
        <w:t>Journal of Virology</w:t>
      </w:r>
      <w:r w:rsidR="00F14BDC">
        <w:rPr>
          <w:i/>
          <w:noProof/>
        </w:rPr>
        <w:t>,</w:t>
      </w:r>
      <w:r w:rsidR="009F1313">
        <w:rPr>
          <w:noProof/>
        </w:rPr>
        <w:t xml:space="preserve"> </w:t>
      </w:r>
      <w:r w:rsidR="009E27E1">
        <w:rPr>
          <w:rStyle w:val="src"/>
        </w:rPr>
        <w:t>84(5):2610-7</w:t>
      </w:r>
    </w:p>
    <w:p w14:paraId="5A4A0F06" w14:textId="77777777" w:rsidR="009E27E1" w:rsidRPr="00BF54B0" w:rsidRDefault="009E27E1" w:rsidP="009E27E1">
      <w:pPr>
        <w:rPr>
          <w:b/>
        </w:rPr>
      </w:pPr>
    </w:p>
    <w:p w14:paraId="662F3FC1" w14:textId="77777777" w:rsidR="009E27E1" w:rsidRPr="003F045F" w:rsidRDefault="000E3E1A" w:rsidP="009E27E1">
      <w:r w:rsidRPr="000E3E1A">
        <w:t>20)</w:t>
      </w:r>
      <w:r>
        <w:rPr>
          <w:b/>
        </w:rPr>
        <w:t xml:space="preserve"> </w:t>
      </w:r>
      <w:r w:rsidR="009E27E1" w:rsidRPr="003F045F">
        <w:rPr>
          <w:b/>
        </w:rPr>
        <w:t>Shrestha S</w:t>
      </w:r>
      <w:r w:rsidR="009E27E1" w:rsidRPr="003F045F">
        <w:t xml:space="preserve">, </w:t>
      </w:r>
      <w:proofErr w:type="spellStart"/>
      <w:r w:rsidR="009E27E1" w:rsidRPr="003F045F">
        <w:t>Aissani</w:t>
      </w:r>
      <w:proofErr w:type="spellEnd"/>
      <w:r w:rsidR="009E27E1" w:rsidRPr="003F045F">
        <w:t xml:space="preserve"> B, Tiwari HK, Wiener H Association Test of </w:t>
      </w:r>
      <w:proofErr w:type="spellStart"/>
      <w:r w:rsidR="009E27E1" w:rsidRPr="003F045F">
        <w:t>Multiallelic</w:t>
      </w:r>
      <w:proofErr w:type="spellEnd"/>
      <w:r w:rsidR="009E27E1" w:rsidRPr="003F045F">
        <w:t xml:space="preserve"> Gene Copy Numbers in Family Trios</w:t>
      </w:r>
      <w:r w:rsidR="009F1313">
        <w:t xml:space="preserve"> </w:t>
      </w:r>
      <w:r w:rsidR="00A700FC">
        <w:rPr>
          <w:color w:val="000000"/>
        </w:rPr>
        <w:t>2010</w:t>
      </w:r>
      <w:r w:rsidR="009F1313" w:rsidRPr="006910AB">
        <w:rPr>
          <w:color w:val="000000"/>
        </w:rPr>
        <w:t xml:space="preserve"> </w:t>
      </w:r>
      <w:r w:rsidR="009E27E1" w:rsidRPr="003F045F">
        <w:t xml:space="preserve"> </w:t>
      </w:r>
      <w:r w:rsidR="009E27E1" w:rsidRPr="003F045F">
        <w:rPr>
          <w:i/>
        </w:rPr>
        <w:t>Genetic Epidemiology</w:t>
      </w:r>
      <w:r w:rsidR="00F14BDC">
        <w:rPr>
          <w:i/>
        </w:rPr>
        <w:t>,</w:t>
      </w:r>
      <w:r w:rsidR="00616215">
        <w:t xml:space="preserve"> 34:</w:t>
      </w:r>
      <w:r w:rsidR="009E27E1" w:rsidRPr="003F045F">
        <w:t>2–6.</w:t>
      </w:r>
    </w:p>
    <w:bookmarkEnd w:id="0"/>
    <w:bookmarkEnd w:id="1"/>
    <w:p w14:paraId="3DADC281" w14:textId="77777777" w:rsidR="00667E26" w:rsidRPr="00B70861" w:rsidRDefault="000E3E1A" w:rsidP="00667E26">
      <w:pPr>
        <w:pStyle w:val="ej-featured-article-reference"/>
        <w:tabs>
          <w:tab w:val="left" w:pos="9450"/>
        </w:tabs>
      </w:pPr>
      <w:r w:rsidRPr="000E3E1A">
        <w:rPr>
          <w:color w:val="000000"/>
        </w:rPr>
        <w:t>19)</w:t>
      </w:r>
      <w:r>
        <w:rPr>
          <w:b/>
          <w:color w:val="000000"/>
        </w:rPr>
        <w:t xml:space="preserve"> </w:t>
      </w:r>
      <w:r w:rsidR="00667E26" w:rsidRPr="006910AB">
        <w:rPr>
          <w:b/>
          <w:color w:val="000000"/>
        </w:rPr>
        <w:t>Shrestha S</w:t>
      </w:r>
      <w:r w:rsidR="00667E26" w:rsidRPr="006910AB">
        <w:rPr>
          <w:color w:val="000000"/>
        </w:rPr>
        <w:t>,</w:t>
      </w:r>
      <w:r w:rsidR="00667E26" w:rsidRPr="006910AB">
        <w:rPr>
          <w:color w:val="000000"/>
          <w:vertAlign w:val="superscript"/>
        </w:rPr>
        <w:t xml:space="preserve"> </w:t>
      </w:r>
      <w:r w:rsidR="00667E26" w:rsidRPr="006910AB">
        <w:rPr>
          <w:color w:val="000000"/>
        </w:rPr>
        <w:t>Irvin</w:t>
      </w:r>
      <w:r w:rsidR="00667E26" w:rsidRPr="006910AB">
        <w:rPr>
          <w:color w:val="000000"/>
          <w:vertAlign w:val="superscript"/>
        </w:rPr>
        <w:t xml:space="preserve"> </w:t>
      </w:r>
      <w:r w:rsidR="00667E26" w:rsidRPr="006910AB">
        <w:rPr>
          <w:color w:val="000000"/>
        </w:rPr>
        <w:t>MD, Taylor</w:t>
      </w:r>
      <w:r w:rsidR="00667E26" w:rsidRPr="006910AB">
        <w:rPr>
          <w:color w:val="000000"/>
          <w:vertAlign w:val="superscript"/>
        </w:rPr>
        <w:t xml:space="preserve"> </w:t>
      </w:r>
      <w:r w:rsidR="00667E26" w:rsidRPr="006910AB">
        <w:rPr>
          <w:color w:val="000000"/>
        </w:rPr>
        <w:t xml:space="preserve">K, Wiener HW, </w:t>
      </w:r>
      <w:proofErr w:type="spellStart"/>
      <w:r w:rsidR="00667E26" w:rsidRPr="006910AB">
        <w:rPr>
          <w:color w:val="000000"/>
        </w:rPr>
        <w:t>Pajewski</w:t>
      </w:r>
      <w:proofErr w:type="spellEnd"/>
      <w:r w:rsidR="00667E26" w:rsidRPr="006910AB">
        <w:rPr>
          <w:color w:val="000000"/>
        </w:rPr>
        <w:t xml:space="preserve"> NM, </w:t>
      </w:r>
      <w:proofErr w:type="spellStart"/>
      <w:r w:rsidR="00667E26" w:rsidRPr="006910AB">
        <w:rPr>
          <w:color w:val="000000"/>
        </w:rPr>
        <w:t>Haritunians</w:t>
      </w:r>
      <w:proofErr w:type="spellEnd"/>
      <w:r w:rsidR="00667E26" w:rsidRPr="006910AB">
        <w:rPr>
          <w:color w:val="000000"/>
        </w:rPr>
        <w:t xml:space="preserve"> T, Delaney</w:t>
      </w:r>
      <w:r w:rsidR="00667E26" w:rsidRPr="006910AB">
        <w:rPr>
          <w:color w:val="000000"/>
          <w:vertAlign w:val="superscript"/>
        </w:rPr>
        <w:t xml:space="preserve"> </w:t>
      </w:r>
      <w:r w:rsidR="00667E26" w:rsidRPr="006910AB">
        <w:rPr>
          <w:color w:val="000000"/>
        </w:rPr>
        <w:t xml:space="preserve">JAC, </w:t>
      </w:r>
      <w:proofErr w:type="spellStart"/>
      <w:r w:rsidR="00667E26" w:rsidRPr="006910AB">
        <w:rPr>
          <w:color w:val="000000"/>
        </w:rPr>
        <w:t>Schambelan</w:t>
      </w:r>
      <w:proofErr w:type="spellEnd"/>
      <w:r w:rsidR="00667E26" w:rsidRPr="006910AB">
        <w:rPr>
          <w:color w:val="000000"/>
          <w:vertAlign w:val="superscript"/>
        </w:rPr>
        <w:t xml:space="preserve"> </w:t>
      </w:r>
      <w:r w:rsidR="00667E26" w:rsidRPr="006910AB">
        <w:rPr>
          <w:color w:val="000000"/>
        </w:rPr>
        <w:t xml:space="preserve">M, </w:t>
      </w:r>
      <w:proofErr w:type="spellStart"/>
      <w:r w:rsidR="00667E26" w:rsidRPr="006910AB">
        <w:rPr>
          <w:color w:val="000000"/>
        </w:rPr>
        <w:t>Polak</w:t>
      </w:r>
      <w:proofErr w:type="spellEnd"/>
      <w:r w:rsidR="00667E26" w:rsidRPr="006910AB">
        <w:rPr>
          <w:color w:val="000000"/>
          <w:vertAlign w:val="superscript"/>
        </w:rPr>
        <w:t xml:space="preserve"> </w:t>
      </w:r>
      <w:r w:rsidR="00667E26" w:rsidRPr="006910AB">
        <w:rPr>
          <w:color w:val="000000"/>
        </w:rPr>
        <w:t>JF, Arnett</w:t>
      </w:r>
      <w:r w:rsidR="00667E26" w:rsidRPr="006910AB">
        <w:rPr>
          <w:color w:val="000000"/>
          <w:vertAlign w:val="superscript"/>
        </w:rPr>
        <w:t xml:space="preserve"> </w:t>
      </w:r>
      <w:r w:rsidR="00667E26" w:rsidRPr="006910AB">
        <w:rPr>
          <w:color w:val="000000"/>
        </w:rPr>
        <w:t xml:space="preserve">DA, Chen YDI, </w:t>
      </w:r>
      <w:proofErr w:type="spellStart"/>
      <w:r w:rsidR="00667E26" w:rsidRPr="006910AB">
        <w:rPr>
          <w:color w:val="000000"/>
        </w:rPr>
        <w:t>Grunfeld</w:t>
      </w:r>
      <w:proofErr w:type="spellEnd"/>
      <w:r w:rsidR="00667E26" w:rsidRPr="006910AB">
        <w:rPr>
          <w:color w:val="000000"/>
          <w:vertAlign w:val="superscript"/>
        </w:rPr>
        <w:t xml:space="preserve"> </w:t>
      </w:r>
      <w:r w:rsidR="00667E26">
        <w:rPr>
          <w:color w:val="000000"/>
        </w:rPr>
        <w:t>C.</w:t>
      </w:r>
      <w:r w:rsidR="00667E26" w:rsidRPr="006910AB">
        <w:rPr>
          <w:color w:val="000000"/>
        </w:rPr>
        <w:t xml:space="preserve"> A Genome-wide Association Study of Carotid Atherosclerosis in HIV-infected Men</w:t>
      </w:r>
      <w:r w:rsidR="00A700FC">
        <w:rPr>
          <w:color w:val="000000"/>
        </w:rPr>
        <w:t xml:space="preserve"> </w:t>
      </w:r>
      <w:r w:rsidR="00667E26">
        <w:rPr>
          <w:color w:val="000000"/>
        </w:rPr>
        <w:t>20</w:t>
      </w:r>
      <w:r w:rsidR="009966A3">
        <w:rPr>
          <w:color w:val="000000"/>
        </w:rPr>
        <w:t>10</w:t>
      </w:r>
      <w:r w:rsidR="00667E26" w:rsidRPr="006910AB">
        <w:rPr>
          <w:color w:val="000000"/>
        </w:rPr>
        <w:t xml:space="preserve"> </w:t>
      </w:r>
      <w:r w:rsidR="00667E26">
        <w:rPr>
          <w:i/>
          <w:color w:val="000000"/>
        </w:rPr>
        <w:t>AIDS</w:t>
      </w:r>
      <w:r w:rsidR="00F14BDC">
        <w:rPr>
          <w:i/>
          <w:color w:val="000000"/>
        </w:rPr>
        <w:t>,</w:t>
      </w:r>
      <w:r w:rsidR="00667E26">
        <w:rPr>
          <w:i/>
          <w:color w:val="000000"/>
        </w:rPr>
        <w:t xml:space="preserve"> </w:t>
      </w:r>
      <w:r w:rsidR="00667E26">
        <w:rPr>
          <w:rStyle w:val="src"/>
        </w:rPr>
        <w:t>20;24(4):583-92.</w:t>
      </w:r>
    </w:p>
    <w:p w14:paraId="4E0B9E36" w14:textId="77777777" w:rsidR="00A9661E" w:rsidRDefault="000E3E1A" w:rsidP="00A9661E">
      <w:r w:rsidRPr="000E3E1A">
        <w:t>18)</w:t>
      </w:r>
      <w:r>
        <w:rPr>
          <w:b/>
        </w:rPr>
        <w:t xml:space="preserve"> </w:t>
      </w:r>
      <w:r w:rsidR="00A9661E" w:rsidRPr="00BF54B0">
        <w:rPr>
          <w:b/>
        </w:rPr>
        <w:t>Shrestha S,</w:t>
      </w:r>
      <w:r w:rsidR="00A9661E" w:rsidRPr="00BF54B0">
        <w:t xml:space="preserve"> Tang J, </w:t>
      </w:r>
      <w:proofErr w:type="spellStart"/>
      <w:r w:rsidR="00A9661E" w:rsidRPr="00BF54B0">
        <w:t>Kaslow</w:t>
      </w:r>
      <w:proofErr w:type="spellEnd"/>
      <w:r w:rsidR="00A9661E" w:rsidRPr="00BF54B0">
        <w:t xml:space="preserve"> RA. Gene Copy Numb</w:t>
      </w:r>
      <w:r w:rsidR="00A700FC">
        <w:t>er: learning to count past two 2009</w:t>
      </w:r>
      <w:r w:rsidR="00A9661E" w:rsidRPr="00BF54B0">
        <w:t xml:space="preserve"> </w:t>
      </w:r>
      <w:r w:rsidR="00A9661E" w:rsidRPr="00BF54B0">
        <w:rPr>
          <w:i/>
        </w:rPr>
        <w:t>Nature Medicine</w:t>
      </w:r>
      <w:r w:rsidR="00F14BDC">
        <w:rPr>
          <w:i/>
        </w:rPr>
        <w:t>,</w:t>
      </w:r>
      <w:r w:rsidR="00A9661E" w:rsidRPr="00BF54B0">
        <w:t xml:space="preserve"> 15:1127-9.</w:t>
      </w:r>
    </w:p>
    <w:p w14:paraId="2EC1652B" w14:textId="77777777" w:rsidR="00C64990" w:rsidRDefault="00C64990" w:rsidP="00A9661E"/>
    <w:p w14:paraId="4C52FD82" w14:textId="77777777" w:rsidR="00C64990" w:rsidRDefault="000E3E1A" w:rsidP="00C64990">
      <w:r>
        <w:t xml:space="preserve">17) </w:t>
      </w:r>
      <w:proofErr w:type="spellStart"/>
      <w:r w:rsidR="00C64990" w:rsidRPr="006B3B14">
        <w:t>Aissani</w:t>
      </w:r>
      <w:proofErr w:type="spellEnd"/>
      <w:r w:rsidR="00C64990" w:rsidRPr="006B3B14">
        <w:t xml:space="preserve"> B, </w:t>
      </w:r>
      <w:proofErr w:type="spellStart"/>
      <w:r w:rsidR="00C64990" w:rsidRPr="006B3B14">
        <w:t>Ogwaro</w:t>
      </w:r>
      <w:proofErr w:type="spellEnd"/>
      <w:r w:rsidR="00C64990" w:rsidRPr="006B3B14">
        <w:t xml:space="preserve"> K, </w:t>
      </w:r>
      <w:r w:rsidR="00C64990" w:rsidRPr="006B3B14">
        <w:rPr>
          <w:b/>
        </w:rPr>
        <w:t>Shrestha S</w:t>
      </w:r>
      <w:r w:rsidR="00C64990" w:rsidRPr="006B3B14">
        <w:t xml:space="preserve">, Shao W, Tang J, Breen EC, Wong H, Jacobson LP, </w:t>
      </w:r>
      <w:proofErr w:type="spellStart"/>
      <w:r w:rsidR="00C64990" w:rsidRPr="006B3B14">
        <w:t>Rabkin</w:t>
      </w:r>
      <w:proofErr w:type="spellEnd"/>
      <w:r w:rsidR="00C64990" w:rsidRPr="006B3B14">
        <w:t xml:space="preserve"> CS, </w:t>
      </w:r>
      <w:proofErr w:type="spellStart"/>
      <w:r w:rsidR="00C64990" w:rsidRPr="006B3B14">
        <w:t>Ambinder</w:t>
      </w:r>
      <w:proofErr w:type="spellEnd"/>
      <w:r w:rsidR="00C64990" w:rsidRPr="006B3B14">
        <w:t xml:space="preserve"> RF, Martinez-Maza O, </w:t>
      </w:r>
      <w:proofErr w:type="spellStart"/>
      <w:r w:rsidR="00C64990" w:rsidRPr="006B3B14">
        <w:t>Kaslow</w:t>
      </w:r>
      <w:proofErr w:type="spellEnd"/>
      <w:r w:rsidR="00C64990" w:rsidRPr="006B3B14">
        <w:t xml:space="preserve"> R. The Major Histocompatibility Complex Conserved Extended Haplotype 8.1 in AIDS-related Non-Hodgkin’s Lymph</w:t>
      </w:r>
      <w:r w:rsidR="00A700FC">
        <w:t>oma 2009</w:t>
      </w:r>
      <w:r w:rsidR="00C64990" w:rsidRPr="006B3B14">
        <w:t xml:space="preserve"> </w:t>
      </w:r>
      <w:r w:rsidR="00F14BDC" w:rsidRPr="007B73B5">
        <w:rPr>
          <w:i/>
        </w:rPr>
        <w:t>Journal of Acquired Immune Deficiency Syndromes</w:t>
      </w:r>
      <w:r w:rsidR="00F14BDC">
        <w:rPr>
          <w:i/>
        </w:rPr>
        <w:t>,</w:t>
      </w:r>
      <w:r w:rsidR="00C64990">
        <w:t xml:space="preserve"> 52(2):170-9.</w:t>
      </w:r>
    </w:p>
    <w:p w14:paraId="26D44ABB" w14:textId="77777777" w:rsidR="00A9661E" w:rsidRPr="00BF54B0" w:rsidRDefault="00A9661E" w:rsidP="005575FA">
      <w:pPr>
        <w:widowControl w:val="0"/>
      </w:pPr>
    </w:p>
    <w:p w14:paraId="3943ADFE" w14:textId="77777777" w:rsidR="005575FA" w:rsidRPr="00BF54B0" w:rsidRDefault="000E3E1A" w:rsidP="005575FA">
      <w:pPr>
        <w:widowControl w:val="0"/>
      </w:pPr>
      <w:r>
        <w:t xml:space="preserve">16) </w:t>
      </w:r>
      <w:r w:rsidR="005575FA" w:rsidRPr="00BF54B0">
        <w:t xml:space="preserve">Li Y, Ni Y, Song W, Shao W, </w:t>
      </w:r>
      <w:r w:rsidR="005575FA" w:rsidRPr="00BF54B0">
        <w:rPr>
          <w:b/>
        </w:rPr>
        <w:t>Shrestha S</w:t>
      </w:r>
      <w:r w:rsidR="005575FA" w:rsidRPr="00BF54B0">
        <w:t xml:space="preserve">, Ahmad S, Cunningham CK, Flynn P,  </w:t>
      </w:r>
      <w:proofErr w:type="spellStart"/>
      <w:r w:rsidR="005575FA" w:rsidRPr="00BF54B0">
        <w:t>Kapogiannis</w:t>
      </w:r>
      <w:proofErr w:type="spellEnd"/>
      <w:r w:rsidR="005575FA" w:rsidRPr="00BF54B0">
        <w:t xml:space="preserve"> BG, Wilson CM, Tang J, and the Adolescent Medicine Trials Network for HIV/AIDS Interventions. Population Genetics and Differential Antibody Responses to Hepatitis B Vaccination: Analyses of Human Leukocyte Antigen and Related Genes in Adolescents and Youths </w:t>
      </w:r>
      <w:r w:rsidR="00A700FC">
        <w:t>2009</w:t>
      </w:r>
      <w:r w:rsidR="00BA7950" w:rsidRPr="00BF54B0">
        <w:t xml:space="preserve"> </w:t>
      </w:r>
      <w:r w:rsidR="005575FA" w:rsidRPr="00BF54B0">
        <w:rPr>
          <w:i/>
        </w:rPr>
        <w:t>Human Genetics</w:t>
      </w:r>
      <w:r w:rsidR="00F14BDC">
        <w:rPr>
          <w:i/>
        </w:rPr>
        <w:t>,</w:t>
      </w:r>
      <w:r w:rsidR="00AF7349">
        <w:t xml:space="preserve"> 126</w:t>
      </w:r>
      <w:r w:rsidR="00B70861">
        <w:t xml:space="preserve"> </w:t>
      </w:r>
      <w:r w:rsidR="00AF7349">
        <w:t>(5):685-696</w:t>
      </w:r>
      <w:r w:rsidR="005575FA" w:rsidRPr="00BF54B0">
        <w:t>.</w:t>
      </w:r>
    </w:p>
    <w:p w14:paraId="7476BCBE" w14:textId="77777777" w:rsidR="00F204C6" w:rsidRPr="00BF54B0" w:rsidRDefault="00F204C6" w:rsidP="002F16BF">
      <w:pPr>
        <w:pStyle w:val="BodyText"/>
        <w:autoSpaceDE w:val="0"/>
        <w:autoSpaceDN w:val="0"/>
        <w:spacing w:before="0"/>
        <w:ind w:right="0"/>
        <w:rPr>
          <w:b/>
        </w:rPr>
      </w:pPr>
    </w:p>
    <w:p w14:paraId="0A33AC34" w14:textId="77777777" w:rsidR="002F16BF" w:rsidRPr="00BF54B0" w:rsidRDefault="000E3E1A" w:rsidP="002F16BF">
      <w:pPr>
        <w:pStyle w:val="BodyText"/>
        <w:autoSpaceDE w:val="0"/>
        <w:autoSpaceDN w:val="0"/>
        <w:spacing w:before="0"/>
        <w:ind w:right="0"/>
      </w:pPr>
      <w:r w:rsidRPr="000E3E1A">
        <w:t>15)</w:t>
      </w:r>
      <w:r>
        <w:rPr>
          <w:b/>
        </w:rPr>
        <w:t xml:space="preserve"> </w:t>
      </w:r>
      <w:proofErr w:type="spellStart"/>
      <w:r w:rsidR="002F16BF" w:rsidRPr="00BF54B0">
        <w:rPr>
          <w:b/>
        </w:rPr>
        <w:t>Oleksyk</w:t>
      </w:r>
      <w:proofErr w:type="spellEnd"/>
      <w:r w:rsidR="002F16BF" w:rsidRPr="00BF54B0">
        <w:rPr>
          <w:b/>
        </w:rPr>
        <w:t xml:space="preserve"> TK*, Shrestha S*</w:t>
      </w:r>
      <w:r w:rsidR="002F16BF" w:rsidRPr="00BF54B0">
        <w:t xml:space="preserve">, Truelove A, </w:t>
      </w:r>
      <w:proofErr w:type="spellStart"/>
      <w:r w:rsidR="002F16BF" w:rsidRPr="00BF54B0">
        <w:t>Goedert</w:t>
      </w:r>
      <w:proofErr w:type="spellEnd"/>
      <w:r w:rsidR="002F16BF" w:rsidRPr="00BF54B0">
        <w:t xml:space="preserve"> JJ, </w:t>
      </w:r>
      <w:proofErr w:type="spellStart"/>
      <w:r w:rsidR="002F16BF" w:rsidRPr="00BF54B0">
        <w:t>Donfield</w:t>
      </w:r>
      <w:proofErr w:type="spellEnd"/>
      <w:r w:rsidR="002F16BF" w:rsidRPr="00BF54B0">
        <w:t xml:space="preserve"> SM, </w:t>
      </w:r>
      <w:proofErr w:type="spellStart"/>
      <w:r w:rsidR="002F16BF" w:rsidRPr="00BF54B0">
        <w:t>Phair</w:t>
      </w:r>
      <w:proofErr w:type="spellEnd"/>
      <w:r w:rsidR="002F16BF" w:rsidRPr="00BF54B0">
        <w:t xml:space="preserve"> J, Mehta S, O’Brien SJ, Smith MW. Extended </w:t>
      </w:r>
      <w:r w:rsidR="002F16BF" w:rsidRPr="00BF54B0">
        <w:rPr>
          <w:i/>
        </w:rPr>
        <w:t>IL10</w:t>
      </w:r>
      <w:r w:rsidR="002F16BF" w:rsidRPr="00BF54B0">
        <w:t xml:space="preserve"> haplotypes and their associatio</w:t>
      </w:r>
      <w:r w:rsidR="00A700FC">
        <w:t>n with HIV progression to AIDS 2009</w:t>
      </w:r>
      <w:r w:rsidR="002F16BF" w:rsidRPr="00BF54B0">
        <w:t xml:space="preserve"> </w:t>
      </w:r>
      <w:r w:rsidR="002F16BF" w:rsidRPr="00BF54B0">
        <w:rPr>
          <w:i/>
        </w:rPr>
        <w:t>Genes and Immunity</w:t>
      </w:r>
      <w:r w:rsidR="00F14BDC">
        <w:rPr>
          <w:i/>
        </w:rPr>
        <w:t>,</w:t>
      </w:r>
      <w:r w:rsidR="00CF0134" w:rsidRPr="00BF54B0">
        <w:rPr>
          <w:i/>
        </w:rPr>
        <w:t xml:space="preserve"> </w:t>
      </w:r>
      <w:r w:rsidR="00520EC9" w:rsidRPr="00BF54B0">
        <w:t xml:space="preserve">10:309-22. </w:t>
      </w:r>
      <w:r w:rsidR="00520EC9" w:rsidRPr="00BF54B0">
        <w:rPr>
          <w:b/>
        </w:rPr>
        <w:t>*</w:t>
      </w:r>
      <w:r w:rsidR="002F16BF" w:rsidRPr="00BF54B0">
        <w:rPr>
          <w:b/>
        </w:rPr>
        <w:t>TKO and SS contributed equally</w:t>
      </w:r>
      <w:r w:rsidR="002F16BF" w:rsidRPr="00BF54B0">
        <w:t>.</w:t>
      </w:r>
    </w:p>
    <w:p w14:paraId="7B61FF02" w14:textId="77777777" w:rsidR="002F16BF" w:rsidRPr="00BF54B0" w:rsidRDefault="002F16BF" w:rsidP="004B0826">
      <w:pPr>
        <w:rPr>
          <w:b/>
          <w:color w:val="000000"/>
        </w:rPr>
      </w:pPr>
    </w:p>
    <w:p w14:paraId="7980F1CD" w14:textId="77777777" w:rsidR="004B0826" w:rsidRPr="00BF54B0" w:rsidRDefault="000E3E1A" w:rsidP="004B0826">
      <w:pPr>
        <w:rPr>
          <w:color w:val="000000"/>
        </w:rPr>
      </w:pPr>
      <w:r w:rsidRPr="000E3E1A">
        <w:rPr>
          <w:color w:val="000000"/>
        </w:rPr>
        <w:t>14)</w:t>
      </w:r>
      <w:r>
        <w:rPr>
          <w:b/>
          <w:color w:val="000000"/>
        </w:rPr>
        <w:t xml:space="preserve"> </w:t>
      </w:r>
      <w:r w:rsidR="004B0826" w:rsidRPr="00BF54B0">
        <w:rPr>
          <w:b/>
          <w:color w:val="000000"/>
        </w:rPr>
        <w:t>Shrestha S</w:t>
      </w:r>
      <w:r w:rsidR="004B0826" w:rsidRPr="00BF54B0">
        <w:rPr>
          <w:color w:val="000000"/>
        </w:rPr>
        <w:t xml:space="preserve">, </w:t>
      </w:r>
      <w:proofErr w:type="spellStart"/>
      <w:r w:rsidR="004B0826" w:rsidRPr="00BF54B0">
        <w:rPr>
          <w:color w:val="000000"/>
        </w:rPr>
        <w:t>Aissani</w:t>
      </w:r>
      <w:proofErr w:type="spellEnd"/>
      <w:r w:rsidR="004B0826" w:rsidRPr="00BF54B0">
        <w:rPr>
          <w:color w:val="000000"/>
        </w:rPr>
        <w:t xml:space="preserve"> B,</w:t>
      </w:r>
      <w:r w:rsidR="004B0826" w:rsidRPr="00BF54B0">
        <w:rPr>
          <w:color w:val="000000"/>
          <w:vertAlign w:val="superscript"/>
        </w:rPr>
        <w:t xml:space="preserve"> </w:t>
      </w:r>
      <w:r w:rsidR="004B0826" w:rsidRPr="00BF54B0">
        <w:rPr>
          <w:color w:val="000000"/>
        </w:rPr>
        <w:t>Song W,</w:t>
      </w:r>
      <w:r w:rsidR="004B0826" w:rsidRPr="00BF54B0">
        <w:rPr>
          <w:color w:val="000000"/>
          <w:vertAlign w:val="superscript"/>
        </w:rPr>
        <w:t xml:space="preserve"> </w:t>
      </w:r>
      <w:r w:rsidR="004B0826" w:rsidRPr="00BF54B0">
        <w:rPr>
          <w:color w:val="000000"/>
        </w:rPr>
        <w:t>Wilson CM,</w:t>
      </w:r>
      <w:r w:rsidR="004B0826" w:rsidRPr="00BF54B0">
        <w:rPr>
          <w:color w:val="000000"/>
          <w:vertAlign w:val="superscript"/>
        </w:rPr>
        <w:t xml:space="preserve"> </w:t>
      </w:r>
      <w:proofErr w:type="spellStart"/>
      <w:r w:rsidR="004B0826" w:rsidRPr="00BF54B0">
        <w:rPr>
          <w:color w:val="000000"/>
        </w:rPr>
        <w:t>Kaslow</w:t>
      </w:r>
      <w:proofErr w:type="spellEnd"/>
      <w:r w:rsidR="004B0826" w:rsidRPr="00BF54B0">
        <w:rPr>
          <w:color w:val="000000"/>
        </w:rPr>
        <w:t xml:space="preserve"> RA, Tang J</w:t>
      </w:r>
      <w:r w:rsidR="00493CE7" w:rsidRPr="00BF54B0">
        <w:rPr>
          <w:color w:val="000000"/>
        </w:rPr>
        <w:t>.</w:t>
      </w:r>
      <w:r w:rsidR="004B0826" w:rsidRPr="00BF54B0">
        <w:rPr>
          <w:color w:val="000000"/>
        </w:rPr>
        <w:t xml:space="preserve"> Host Genetics and HIV-1 Viral Set-point in African-Americans</w:t>
      </w:r>
      <w:r w:rsidR="003D5C3E" w:rsidRPr="00BF54B0">
        <w:rPr>
          <w:color w:val="000000"/>
        </w:rPr>
        <w:t xml:space="preserve"> </w:t>
      </w:r>
      <w:r w:rsidR="00A700FC">
        <w:rPr>
          <w:color w:val="000000"/>
        </w:rPr>
        <w:t>2009</w:t>
      </w:r>
      <w:r w:rsidR="00993250" w:rsidRPr="00BF54B0">
        <w:rPr>
          <w:color w:val="000000"/>
        </w:rPr>
        <w:t xml:space="preserve"> </w:t>
      </w:r>
      <w:r w:rsidR="00993250" w:rsidRPr="00BF54B0">
        <w:rPr>
          <w:rStyle w:val="journalname"/>
          <w:i/>
        </w:rPr>
        <w:t>AIDS</w:t>
      </w:r>
      <w:r w:rsidR="00F14BDC">
        <w:rPr>
          <w:rStyle w:val="journalname"/>
          <w:i/>
        </w:rPr>
        <w:t>,</w:t>
      </w:r>
      <w:r w:rsidR="00044E11" w:rsidRPr="00BF54B0">
        <w:t xml:space="preserve"> 23</w:t>
      </w:r>
      <w:r w:rsidR="00993250" w:rsidRPr="00BF54B0">
        <w:t>:</w:t>
      </w:r>
      <w:r w:rsidR="00044E11" w:rsidRPr="00BF54B0">
        <w:t xml:space="preserve"> </w:t>
      </w:r>
      <w:r w:rsidR="00993250" w:rsidRPr="00BF54B0">
        <w:t>673-7.</w:t>
      </w:r>
    </w:p>
    <w:p w14:paraId="62C92BE6" w14:textId="77777777" w:rsidR="006A2795" w:rsidRPr="00BF54B0" w:rsidRDefault="006A2795" w:rsidP="004B0826">
      <w:pPr>
        <w:rPr>
          <w:color w:val="000000"/>
        </w:rPr>
      </w:pPr>
    </w:p>
    <w:p w14:paraId="5AA5FC15" w14:textId="77777777" w:rsidR="006A2795" w:rsidRPr="00BF54B0" w:rsidRDefault="000E3E1A" w:rsidP="006A2795">
      <w:pPr>
        <w:pStyle w:val="BodyText"/>
        <w:autoSpaceDE w:val="0"/>
        <w:autoSpaceDN w:val="0"/>
        <w:spacing w:before="0"/>
        <w:ind w:right="0"/>
        <w:rPr>
          <w:noProof/>
        </w:rPr>
      </w:pPr>
      <w:r>
        <w:t xml:space="preserve">13) </w:t>
      </w:r>
      <w:proofErr w:type="spellStart"/>
      <w:r w:rsidR="006A2795" w:rsidRPr="00BF54B0">
        <w:t>Sezgin</w:t>
      </w:r>
      <w:proofErr w:type="spellEnd"/>
      <w:r w:rsidR="006A2795" w:rsidRPr="00BF54B0">
        <w:t xml:space="preserve"> E, </w:t>
      </w:r>
      <w:r w:rsidR="006A2795" w:rsidRPr="00BF54B0">
        <w:rPr>
          <w:noProof/>
        </w:rPr>
        <w:t xml:space="preserve">Lind J, </w:t>
      </w:r>
      <w:r w:rsidR="006A2795" w:rsidRPr="00BF54B0">
        <w:rPr>
          <w:b/>
          <w:noProof/>
        </w:rPr>
        <w:t>Shrestha S</w:t>
      </w:r>
      <w:r w:rsidR="006A2795" w:rsidRPr="00BF54B0">
        <w:rPr>
          <w:noProof/>
        </w:rPr>
        <w:t>, Hendrickson S, Goedert JJ, Buchbinder S, Donfield S, Vlahov D, Phair J, O’Brien SJ, Smith MW. Association of Y-chromosome haplogroup with HIV progression and response to HAART treatment</w:t>
      </w:r>
      <w:r w:rsidR="00A700FC">
        <w:rPr>
          <w:noProof/>
        </w:rPr>
        <w:t xml:space="preserve"> </w:t>
      </w:r>
      <w:r w:rsidR="00044E11" w:rsidRPr="00BF54B0">
        <w:rPr>
          <w:noProof/>
        </w:rPr>
        <w:t>2009</w:t>
      </w:r>
      <w:r w:rsidR="006A2795" w:rsidRPr="00BF54B0">
        <w:rPr>
          <w:noProof/>
        </w:rPr>
        <w:t xml:space="preserve"> </w:t>
      </w:r>
      <w:r w:rsidR="006A2795" w:rsidRPr="00BF54B0">
        <w:rPr>
          <w:i/>
          <w:noProof/>
        </w:rPr>
        <w:t>Human Genetics</w:t>
      </w:r>
      <w:r w:rsidR="00F14BDC">
        <w:rPr>
          <w:i/>
          <w:noProof/>
        </w:rPr>
        <w:t>,</w:t>
      </w:r>
      <w:r w:rsidR="00E00332" w:rsidRPr="00BF54B0">
        <w:rPr>
          <w:noProof/>
        </w:rPr>
        <w:t xml:space="preserve"> </w:t>
      </w:r>
      <w:r w:rsidR="00044E11" w:rsidRPr="00BF54B0">
        <w:rPr>
          <w:noProof/>
        </w:rPr>
        <w:t>125: 281-294.</w:t>
      </w:r>
    </w:p>
    <w:p w14:paraId="2CC49031" w14:textId="77777777" w:rsidR="004B0826" w:rsidRPr="00BF54B0" w:rsidRDefault="004B0826" w:rsidP="00B94237">
      <w:pPr>
        <w:pStyle w:val="BodyText"/>
        <w:autoSpaceDE w:val="0"/>
        <w:autoSpaceDN w:val="0"/>
        <w:spacing w:before="0"/>
        <w:ind w:right="0"/>
      </w:pPr>
    </w:p>
    <w:p w14:paraId="0BDC641F" w14:textId="77777777" w:rsidR="00B94237" w:rsidRPr="00BF54B0" w:rsidRDefault="000E3E1A" w:rsidP="00B94237">
      <w:pPr>
        <w:pStyle w:val="BodyText"/>
        <w:autoSpaceDE w:val="0"/>
        <w:autoSpaceDN w:val="0"/>
        <w:spacing w:before="0"/>
        <w:ind w:right="0"/>
      </w:pPr>
      <w:r>
        <w:t xml:space="preserve">12) </w:t>
      </w:r>
      <w:r w:rsidR="00B94237" w:rsidRPr="00BF54B0">
        <w:t xml:space="preserve">Truelove AL, </w:t>
      </w:r>
      <w:proofErr w:type="spellStart"/>
      <w:r w:rsidR="00B94237" w:rsidRPr="00BF54B0">
        <w:t>Oleksyk</w:t>
      </w:r>
      <w:proofErr w:type="spellEnd"/>
      <w:r w:rsidR="00B94237" w:rsidRPr="00BF54B0">
        <w:t xml:space="preserve"> TK, </w:t>
      </w:r>
      <w:r w:rsidR="00B94237" w:rsidRPr="00BF54B0">
        <w:rPr>
          <w:b/>
        </w:rPr>
        <w:t>Shrestha S</w:t>
      </w:r>
      <w:r w:rsidR="00B94237" w:rsidRPr="00BF54B0">
        <w:t xml:space="preserve">, </w:t>
      </w:r>
      <w:proofErr w:type="spellStart"/>
      <w:r w:rsidR="00B94237" w:rsidRPr="00BF54B0">
        <w:t>Thio</w:t>
      </w:r>
      <w:proofErr w:type="spellEnd"/>
      <w:r w:rsidR="00B94237" w:rsidRPr="00BF54B0">
        <w:t xml:space="preserve"> CL, </w:t>
      </w:r>
      <w:proofErr w:type="spellStart"/>
      <w:r w:rsidR="00B94237" w:rsidRPr="00BF54B0">
        <w:t>Goedert</w:t>
      </w:r>
      <w:proofErr w:type="spellEnd"/>
      <w:r w:rsidR="00B94237" w:rsidRPr="00BF54B0">
        <w:t xml:space="preserve"> JJ, </w:t>
      </w:r>
      <w:proofErr w:type="spellStart"/>
      <w:r w:rsidR="00B94237" w:rsidRPr="00BF54B0">
        <w:t>Donfield</w:t>
      </w:r>
      <w:proofErr w:type="spellEnd"/>
      <w:r w:rsidR="00B94237" w:rsidRPr="00BF54B0">
        <w:t>, SM, Thomas DL, O’Brien SJ, Smith MW, Evaluation of IL10, IL19, and IL20 gene polymorphisms and chronic</w:t>
      </w:r>
      <w:r w:rsidR="00A700FC">
        <w:t xml:space="preserve"> hepatitis B infection outcome 2008</w:t>
      </w:r>
      <w:r w:rsidR="00B94237" w:rsidRPr="00BF54B0">
        <w:t xml:space="preserve"> </w:t>
      </w:r>
      <w:r w:rsidR="00B94237" w:rsidRPr="00BF54B0">
        <w:rPr>
          <w:i/>
        </w:rPr>
        <w:t xml:space="preserve">Journal of </w:t>
      </w:r>
      <w:proofErr w:type="spellStart"/>
      <w:r w:rsidR="00B94237" w:rsidRPr="00BF54B0">
        <w:rPr>
          <w:i/>
        </w:rPr>
        <w:t>Immunogenetics</w:t>
      </w:r>
      <w:proofErr w:type="spellEnd"/>
      <w:r w:rsidR="00F14BDC">
        <w:rPr>
          <w:i/>
        </w:rPr>
        <w:t>,</w:t>
      </w:r>
      <w:r w:rsidR="00B94237" w:rsidRPr="00BF54B0">
        <w:t xml:space="preserve"> 35: 255-64.</w:t>
      </w:r>
    </w:p>
    <w:p w14:paraId="20F9B535" w14:textId="77777777" w:rsidR="009D11A2" w:rsidRPr="00BF54B0" w:rsidRDefault="009D11A2" w:rsidP="009D11A2">
      <w:pPr>
        <w:pStyle w:val="BodyText"/>
        <w:autoSpaceDE w:val="0"/>
        <w:autoSpaceDN w:val="0"/>
        <w:spacing w:before="0"/>
        <w:ind w:right="0"/>
        <w:rPr>
          <w:b/>
          <w:bCs/>
        </w:rPr>
      </w:pPr>
    </w:p>
    <w:p w14:paraId="26A971B8" w14:textId="77777777" w:rsidR="000E5648" w:rsidRPr="00BF54B0" w:rsidRDefault="000E3E1A" w:rsidP="009D11A2">
      <w:pPr>
        <w:pStyle w:val="BodyText"/>
        <w:autoSpaceDE w:val="0"/>
        <w:autoSpaceDN w:val="0"/>
        <w:spacing w:before="0"/>
        <w:ind w:right="0"/>
      </w:pPr>
      <w:r w:rsidRPr="000E3E1A">
        <w:t>11)</w:t>
      </w:r>
      <w:r>
        <w:rPr>
          <w:b/>
        </w:rPr>
        <w:t xml:space="preserve"> </w:t>
      </w:r>
      <w:r w:rsidR="00CE594B" w:rsidRPr="00BF54B0">
        <w:rPr>
          <w:b/>
        </w:rPr>
        <w:t>Shrestha S</w:t>
      </w:r>
      <w:r w:rsidR="00CE594B" w:rsidRPr="00BF54B0">
        <w:t xml:space="preserve">, Wang C, </w:t>
      </w:r>
      <w:proofErr w:type="spellStart"/>
      <w:r w:rsidR="00CE594B" w:rsidRPr="00BF54B0">
        <w:t>Aissani</w:t>
      </w:r>
      <w:proofErr w:type="spellEnd"/>
      <w:r w:rsidR="00CE594B" w:rsidRPr="00BF54B0">
        <w:t xml:space="preserve"> B, Wilson CM, Tang J, </w:t>
      </w:r>
      <w:proofErr w:type="spellStart"/>
      <w:r w:rsidR="00CE594B" w:rsidRPr="00BF54B0">
        <w:t>Kaslow</w:t>
      </w:r>
      <w:proofErr w:type="spellEnd"/>
      <w:r w:rsidR="00CE594B" w:rsidRPr="00BF54B0">
        <w:t xml:space="preserve"> RA.</w:t>
      </w:r>
      <w:r w:rsidR="00CE594B" w:rsidRPr="00BF54B0">
        <w:rPr>
          <w:vertAlign w:val="superscript"/>
        </w:rPr>
        <w:t xml:space="preserve"> </w:t>
      </w:r>
      <w:r w:rsidR="00D51086" w:rsidRPr="00BF54B0">
        <w:t xml:space="preserve">  </w:t>
      </w:r>
      <w:r w:rsidR="00D51086" w:rsidRPr="00EB687E">
        <w:rPr>
          <w:bCs/>
          <w:color w:val="000000"/>
        </w:rPr>
        <w:t xml:space="preserve">Interleukin-10 </w:t>
      </w:r>
      <w:r w:rsidR="00703140" w:rsidRPr="00EB687E">
        <w:rPr>
          <w:bCs/>
          <w:color w:val="000000"/>
        </w:rPr>
        <w:t>gene (</w:t>
      </w:r>
      <w:r w:rsidR="00703140" w:rsidRPr="00EB687E">
        <w:rPr>
          <w:bCs/>
          <w:i/>
          <w:color w:val="000000"/>
        </w:rPr>
        <w:t>IL10</w:t>
      </w:r>
      <w:r w:rsidR="00703140" w:rsidRPr="00EB687E">
        <w:rPr>
          <w:bCs/>
          <w:color w:val="000000"/>
        </w:rPr>
        <w:t>)</w:t>
      </w:r>
      <w:r w:rsidR="00D51086" w:rsidRPr="00EB687E">
        <w:rPr>
          <w:bCs/>
          <w:color w:val="000000"/>
        </w:rPr>
        <w:t xml:space="preserve"> Po</w:t>
      </w:r>
      <w:r w:rsidR="009B0CA7" w:rsidRPr="00EB687E">
        <w:rPr>
          <w:bCs/>
          <w:color w:val="000000"/>
        </w:rPr>
        <w:t>lymorphisms and Human Papillomav</w:t>
      </w:r>
      <w:r w:rsidR="00D51086" w:rsidRPr="00EB687E">
        <w:rPr>
          <w:bCs/>
          <w:color w:val="000000"/>
        </w:rPr>
        <w:t>irus Clearance among Immunosuppressed Adolescents</w:t>
      </w:r>
      <w:r w:rsidR="00CE594B" w:rsidRPr="00BF54B0">
        <w:t xml:space="preserve"> </w:t>
      </w:r>
      <w:r w:rsidR="00A700FC">
        <w:t>2007</w:t>
      </w:r>
      <w:r w:rsidR="00B30050" w:rsidRPr="00BF54B0">
        <w:t xml:space="preserve"> </w:t>
      </w:r>
      <w:r w:rsidR="00B30050" w:rsidRPr="007B73B5">
        <w:rPr>
          <w:i/>
        </w:rPr>
        <w:t>Cancer Epidemiology, Biomarkers &amp; Prevention</w:t>
      </w:r>
      <w:r w:rsidR="00F14BDC">
        <w:rPr>
          <w:i/>
        </w:rPr>
        <w:t>,</w:t>
      </w:r>
      <w:r w:rsidR="00B30050" w:rsidRPr="00BF54B0">
        <w:t xml:space="preserve"> 16:</w:t>
      </w:r>
      <w:r w:rsidR="00A00656" w:rsidRPr="00BF54B0">
        <w:t xml:space="preserve"> 1626-32</w:t>
      </w:r>
      <w:r w:rsidR="00CE594B" w:rsidRPr="00BF54B0">
        <w:t>.</w:t>
      </w:r>
    </w:p>
    <w:p w14:paraId="4D7C73EA" w14:textId="77777777" w:rsidR="009D11A2" w:rsidRPr="00BF54B0" w:rsidRDefault="009D11A2" w:rsidP="009D11A2">
      <w:pPr>
        <w:pStyle w:val="BodyText"/>
        <w:autoSpaceDE w:val="0"/>
        <w:autoSpaceDN w:val="0"/>
        <w:spacing w:before="0"/>
        <w:ind w:right="0"/>
        <w:rPr>
          <w:b/>
          <w:bCs/>
        </w:rPr>
      </w:pPr>
    </w:p>
    <w:p w14:paraId="3A77AA34" w14:textId="77777777" w:rsidR="009D11A2" w:rsidRPr="00BF54B0" w:rsidRDefault="000E3E1A" w:rsidP="009D11A2">
      <w:pPr>
        <w:pStyle w:val="BodyText"/>
        <w:autoSpaceDE w:val="0"/>
        <w:autoSpaceDN w:val="0"/>
        <w:spacing w:before="0"/>
        <w:ind w:right="0"/>
      </w:pPr>
      <w:r w:rsidRPr="000E3E1A">
        <w:t>10)</w:t>
      </w:r>
      <w:r>
        <w:rPr>
          <w:b/>
        </w:rPr>
        <w:t xml:space="preserve"> </w:t>
      </w:r>
      <w:r w:rsidR="00B8159E" w:rsidRPr="00BF54B0">
        <w:rPr>
          <w:b/>
        </w:rPr>
        <w:t>Shrestha S</w:t>
      </w:r>
      <w:r w:rsidR="00B8159E" w:rsidRPr="00BF54B0">
        <w:t xml:space="preserve">, Smith MW, Broman K, </w:t>
      </w:r>
      <w:proofErr w:type="spellStart"/>
      <w:r w:rsidR="00B8159E" w:rsidRPr="00BF54B0">
        <w:t>Farzadegan</w:t>
      </w:r>
      <w:proofErr w:type="spellEnd"/>
      <w:r w:rsidR="00B8159E" w:rsidRPr="00BF54B0">
        <w:t xml:space="preserve"> H, </w:t>
      </w:r>
      <w:proofErr w:type="spellStart"/>
      <w:r w:rsidR="00AC7A0F" w:rsidRPr="00BF54B0">
        <w:t>Vlahov</w:t>
      </w:r>
      <w:proofErr w:type="spellEnd"/>
      <w:r w:rsidR="00AC7A0F" w:rsidRPr="00BF54B0">
        <w:t xml:space="preserve"> D, </w:t>
      </w:r>
      <w:r w:rsidR="00B8159E" w:rsidRPr="00BF54B0">
        <w:t>Strathdee SA, Multi-person-use of Syringes among Injection Drug Users in a Needle Exchange Program - A Gene based Mole</w:t>
      </w:r>
      <w:r w:rsidR="00A700FC">
        <w:t>cular Epidemiological Analysis 2006</w:t>
      </w:r>
      <w:r w:rsidR="00E06D23" w:rsidRPr="00BF54B0">
        <w:t xml:space="preserve"> </w:t>
      </w:r>
      <w:r w:rsidR="00B8159E" w:rsidRPr="007B73B5">
        <w:rPr>
          <w:i/>
        </w:rPr>
        <w:t>Journal of Acquired Immune Deficiency Syndromes</w:t>
      </w:r>
      <w:r w:rsidR="00B8159E" w:rsidRPr="00BF54B0">
        <w:t>,</w:t>
      </w:r>
      <w:r w:rsidR="00E06D23" w:rsidRPr="00BF54B0">
        <w:t xml:space="preserve"> 43:335-43.</w:t>
      </w:r>
    </w:p>
    <w:p w14:paraId="1BC970B3" w14:textId="77777777" w:rsidR="00B8159E" w:rsidRPr="00BF54B0" w:rsidRDefault="00B8159E" w:rsidP="009D11A2">
      <w:pPr>
        <w:pStyle w:val="BodyText"/>
        <w:autoSpaceDE w:val="0"/>
        <w:autoSpaceDN w:val="0"/>
        <w:spacing w:before="0"/>
        <w:ind w:right="0"/>
        <w:rPr>
          <w:b/>
          <w:bCs/>
        </w:rPr>
      </w:pPr>
      <w:r w:rsidRPr="00BF54B0">
        <w:t xml:space="preserve"> </w:t>
      </w:r>
    </w:p>
    <w:p w14:paraId="19F53468" w14:textId="77777777" w:rsidR="0076461B" w:rsidRPr="00BF54B0" w:rsidRDefault="000E3E1A" w:rsidP="009D11A2">
      <w:pPr>
        <w:pStyle w:val="BodyText"/>
        <w:autoSpaceDE w:val="0"/>
        <w:autoSpaceDN w:val="0"/>
        <w:spacing w:before="0"/>
        <w:ind w:right="0"/>
      </w:pPr>
      <w:r w:rsidRPr="000E3E1A">
        <w:t>9)</w:t>
      </w:r>
      <w:r>
        <w:rPr>
          <w:b/>
        </w:rPr>
        <w:t xml:space="preserve"> </w:t>
      </w:r>
      <w:r w:rsidR="0076461B" w:rsidRPr="00BF54B0">
        <w:rPr>
          <w:b/>
        </w:rPr>
        <w:t>Shrestha S</w:t>
      </w:r>
      <w:r w:rsidR="0076461B" w:rsidRPr="00BF54B0">
        <w:t>, Strathdee SA, Broman K, Smith MW, Unknown Biological Mixtures   Evaluation using</w:t>
      </w:r>
      <w:r w:rsidR="00A700FC">
        <w:t xml:space="preserve"> STR Analytical Quantification 2006</w:t>
      </w:r>
      <w:r w:rsidR="0076461B" w:rsidRPr="007B73B5">
        <w:rPr>
          <w:i/>
        </w:rPr>
        <w:t xml:space="preserve"> Electrophoresis</w:t>
      </w:r>
      <w:r w:rsidR="00F14BDC">
        <w:rPr>
          <w:i/>
        </w:rPr>
        <w:t>,</w:t>
      </w:r>
      <w:r w:rsidR="0076461B" w:rsidRPr="00BF54B0">
        <w:t xml:space="preserve"> 27:409-415.</w:t>
      </w:r>
    </w:p>
    <w:p w14:paraId="6EE84827" w14:textId="77777777" w:rsidR="009D11A2" w:rsidRPr="00BF54B0" w:rsidRDefault="009D11A2" w:rsidP="009D11A2">
      <w:pPr>
        <w:pStyle w:val="BodyText"/>
        <w:autoSpaceDE w:val="0"/>
        <w:autoSpaceDN w:val="0"/>
        <w:spacing w:before="0"/>
        <w:ind w:right="0"/>
        <w:rPr>
          <w:b/>
          <w:bCs/>
        </w:rPr>
      </w:pPr>
    </w:p>
    <w:p w14:paraId="60250038" w14:textId="77777777" w:rsidR="00EF05B3" w:rsidRPr="00BF54B0" w:rsidRDefault="000E3E1A" w:rsidP="009D11A2">
      <w:pPr>
        <w:pStyle w:val="BodyText"/>
        <w:autoSpaceDE w:val="0"/>
        <w:autoSpaceDN w:val="0"/>
        <w:spacing w:before="0"/>
        <w:ind w:right="0"/>
      </w:pPr>
      <w:r w:rsidRPr="000E3E1A">
        <w:t>8)</w:t>
      </w:r>
      <w:r>
        <w:rPr>
          <w:b/>
        </w:rPr>
        <w:t xml:space="preserve"> </w:t>
      </w:r>
      <w:r w:rsidR="00EF05B3" w:rsidRPr="00BF54B0">
        <w:rPr>
          <w:b/>
        </w:rPr>
        <w:t>Shrestha S</w:t>
      </w:r>
      <w:r w:rsidR="00EF05B3" w:rsidRPr="00BF54B0">
        <w:t xml:space="preserve">, Strathdee SA, </w:t>
      </w:r>
      <w:proofErr w:type="spellStart"/>
      <w:r w:rsidR="00EF05B3" w:rsidRPr="00BF54B0">
        <w:t>Fallin</w:t>
      </w:r>
      <w:proofErr w:type="spellEnd"/>
      <w:r w:rsidR="00EF05B3" w:rsidRPr="00BF54B0">
        <w:t xml:space="preserve"> D, </w:t>
      </w:r>
      <w:proofErr w:type="spellStart"/>
      <w:r w:rsidR="00CC0D31" w:rsidRPr="00BF54B0">
        <w:t>Galai</w:t>
      </w:r>
      <w:proofErr w:type="spellEnd"/>
      <w:r w:rsidR="00CC0D31" w:rsidRPr="00BF54B0">
        <w:t xml:space="preserve"> N, </w:t>
      </w:r>
      <w:proofErr w:type="spellStart"/>
      <w:r w:rsidR="00EF05B3" w:rsidRPr="00BF54B0">
        <w:t>Schaid</w:t>
      </w:r>
      <w:proofErr w:type="spellEnd"/>
      <w:r w:rsidR="00EF05B3" w:rsidRPr="00BF54B0">
        <w:t xml:space="preserve"> D, </w:t>
      </w:r>
      <w:proofErr w:type="spellStart"/>
      <w:r w:rsidR="00EF05B3" w:rsidRPr="00BF54B0">
        <w:t>Oleksyk</w:t>
      </w:r>
      <w:proofErr w:type="spellEnd"/>
      <w:r w:rsidR="00EF05B3" w:rsidRPr="00BF54B0">
        <w:t xml:space="preserve"> TK, Thomas D, O’Brien SJ, </w:t>
      </w:r>
      <w:proofErr w:type="spellStart"/>
      <w:r w:rsidR="00EF05B3" w:rsidRPr="00BF54B0">
        <w:t>Vlahov</w:t>
      </w:r>
      <w:proofErr w:type="spellEnd"/>
      <w:r w:rsidR="00EF05B3" w:rsidRPr="00BF54B0">
        <w:t xml:space="preserve"> D, Smith MW. </w:t>
      </w:r>
      <w:r w:rsidR="0094719E" w:rsidRPr="00BF54B0">
        <w:t xml:space="preserve">Behavioral risk exposure and host genetics of </w:t>
      </w:r>
      <w:r w:rsidR="0094719E" w:rsidRPr="00BF54B0">
        <w:lastRenderedPageBreak/>
        <w:t xml:space="preserve">susceptibility to HIV-1 infection </w:t>
      </w:r>
      <w:r w:rsidR="00A700FC">
        <w:t>2006</w:t>
      </w:r>
      <w:r w:rsidR="00CA44A0" w:rsidRPr="00BF54B0">
        <w:t xml:space="preserve"> </w:t>
      </w:r>
      <w:r w:rsidR="00EF05B3" w:rsidRPr="007B73B5">
        <w:rPr>
          <w:i/>
        </w:rPr>
        <w:t>The Journal of Infectious Diseases</w:t>
      </w:r>
      <w:r w:rsidR="00F14BDC">
        <w:rPr>
          <w:i/>
        </w:rPr>
        <w:t>,</w:t>
      </w:r>
      <w:r w:rsidR="00CA44A0" w:rsidRPr="00BF54B0">
        <w:t xml:space="preserve"> 193:16-26</w:t>
      </w:r>
      <w:r w:rsidR="00EF05B3" w:rsidRPr="00BF54B0">
        <w:t>.</w:t>
      </w:r>
      <w:r w:rsidR="001641C1" w:rsidRPr="00BF54B0">
        <w:t xml:space="preserve"> (</w:t>
      </w:r>
      <w:r w:rsidR="00E06D23" w:rsidRPr="00BF54B0">
        <w:t>with editorial c</w:t>
      </w:r>
      <w:r w:rsidR="001641C1" w:rsidRPr="00BF54B0">
        <w:t xml:space="preserve">ommentary by </w:t>
      </w:r>
      <w:proofErr w:type="spellStart"/>
      <w:r w:rsidR="001641C1" w:rsidRPr="00BF54B0">
        <w:t>Telenti</w:t>
      </w:r>
      <w:proofErr w:type="spellEnd"/>
      <w:r w:rsidR="001641C1" w:rsidRPr="00BF54B0">
        <w:t>, A and Ioannidis, PA</w:t>
      </w:r>
      <w:r w:rsidR="00E06D23" w:rsidRPr="00BF54B0">
        <w:t xml:space="preserve"> 4-6)</w:t>
      </w:r>
      <w:r w:rsidR="009D11A2" w:rsidRPr="00BF54B0">
        <w:t>.</w:t>
      </w:r>
    </w:p>
    <w:p w14:paraId="06864E85" w14:textId="77777777" w:rsidR="009D11A2" w:rsidRPr="00BF54B0" w:rsidRDefault="009D11A2" w:rsidP="009D11A2">
      <w:pPr>
        <w:pStyle w:val="BodyText"/>
        <w:autoSpaceDE w:val="0"/>
        <w:autoSpaceDN w:val="0"/>
        <w:spacing w:before="0"/>
        <w:ind w:right="0"/>
      </w:pPr>
    </w:p>
    <w:p w14:paraId="697F068D" w14:textId="77777777" w:rsidR="00EF05B3" w:rsidRPr="00BF54B0" w:rsidRDefault="000E3E1A" w:rsidP="009D11A2">
      <w:pPr>
        <w:pStyle w:val="BodyText"/>
        <w:autoSpaceDE w:val="0"/>
        <w:autoSpaceDN w:val="0"/>
        <w:spacing w:before="0"/>
        <w:ind w:right="0"/>
      </w:pPr>
      <w:r>
        <w:t xml:space="preserve">7) </w:t>
      </w:r>
      <w:r w:rsidR="00CC0D31" w:rsidRPr="00BF54B0">
        <w:t>Petersen</w:t>
      </w:r>
      <w:r w:rsidR="00EF05B3" w:rsidRPr="00BF54B0">
        <w:t xml:space="preserve"> DC, </w:t>
      </w:r>
      <w:proofErr w:type="spellStart"/>
      <w:r w:rsidR="00EF05B3" w:rsidRPr="00BF54B0">
        <w:t>Glashoff</w:t>
      </w:r>
      <w:proofErr w:type="spellEnd"/>
      <w:r w:rsidR="00EF05B3" w:rsidRPr="00BF54B0">
        <w:t xml:space="preserve"> RH</w:t>
      </w:r>
      <w:r w:rsidR="00EF05B3" w:rsidRPr="00BF54B0">
        <w:rPr>
          <w:b/>
        </w:rPr>
        <w:t>, Shrestha S</w:t>
      </w:r>
      <w:r w:rsidR="00EF05B3" w:rsidRPr="00BF54B0">
        <w:t xml:space="preserve">, Bergeron J, </w:t>
      </w:r>
      <w:proofErr w:type="spellStart"/>
      <w:r w:rsidR="00EF05B3" w:rsidRPr="00BF54B0">
        <w:t>Laten</w:t>
      </w:r>
      <w:proofErr w:type="spellEnd"/>
      <w:r w:rsidR="00EF05B3" w:rsidRPr="00BF54B0">
        <w:t xml:space="preserve"> A, Gold B, </w:t>
      </w:r>
      <w:proofErr w:type="spellStart"/>
      <w:r w:rsidR="00EF05B3" w:rsidRPr="00BF54B0">
        <w:t>Rensburg</w:t>
      </w:r>
      <w:proofErr w:type="spellEnd"/>
      <w:r w:rsidR="00EF05B3" w:rsidRPr="00BF54B0">
        <w:t xml:space="preserve"> EJV, Dean M, , Hayes VM. Risk for HIV-1 infection associated with a common </w:t>
      </w:r>
      <w:r w:rsidR="00EF05B3" w:rsidRPr="00BF54B0">
        <w:rPr>
          <w:i/>
        </w:rPr>
        <w:t>CXCL12 (SDF1)</w:t>
      </w:r>
      <w:r w:rsidR="00EF05B3" w:rsidRPr="00BF54B0">
        <w:t xml:space="preserve"> polymorphism and </w:t>
      </w:r>
      <w:r w:rsidR="00EF05B3" w:rsidRPr="00BF54B0">
        <w:rPr>
          <w:i/>
        </w:rPr>
        <w:t>CXCR4</w:t>
      </w:r>
      <w:r w:rsidR="00EF05B3" w:rsidRPr="00BF54B0">
        <w:t xml:space="preserve"> variation in an African population </w:t>
      </w:r>
      <w:r w:rsidR="00A700FC">
        <w:t>2005</w:t>
      </w:r>
      <w:r w:rsidR="00D508B9" w:rsidRPr="00BF54B0">
        <w:t xml:space="preserve"> </w:t>
      </w:r>
      <w:r w:rsidR="00EF05B3" w:rsidRPr="007B73B5">
        <w:rPr>
          <w:i/>
        </w:rPr>
        <w:t>Journal of Acquired Immune Deficiency Syndromes</w:t>
      </w:r>
      <w:r w:rsidR="00D508B9" w:rsidRPr="00BF54B0">
        <w:t>, 40:521</w:t>
      </w:r>
      <w:r w:rsidR="00DD1789" w:rsidRPr="00BF54B0">
        <w:t>-26</w:t>
      </w:r>
      <w:r w:rsidR="00EF05B3" w:rsidRPr="00BF54B0">
        <w:t>.</w:t>
      </w:r>
    </w:p>
    <w:p w14:paraId="492B3EF1" w14:textId="77777777" w:rsidR="009D11A2" w:rsidRPr="00BF54B0" w:rsidRDefault="009D11A2" w:rsidP="009D11A2">
      <w:pPr>
        <w:pStyle w:val="BodyText"/>
        <w:autoSpaceDE w:val="0"/>
        <w:autoSpaceDN w:val="0"/>
        <w:spacing w:before="0"/>
        <w:ind w:right="0"/>
        <w:rPr>
          <w:b/>
          <w:bCs/>
        </w:rPr>
      </w:pPr>
    </w:p>
    <w:p w14:paraId="1B1A76B9" w14:textId="77777777" w:rsidR="00EF05B3" w:rsidRPr="00BF54B0" w:rsidRDefault="000E3E1A" w:rsidP="009D11A2">
      <w:pPr>
        <w:pStyle w:val="BodyText"/>
        <w:autoSpaceDE w:val="0"/>
        <w:autoSpaceDN w:val="0"/>
        <w:spacing w:before="0"/>
        <w:ind w:right="0"/>
      </w:pPr>
      <w:r w:rsidRPr="000E3E1A">
        <w:rPr>
          <w:bCs/>
        </w:rPr>
        <w:t>6)</w:t>
      </w:r>
      <w:r>
        <w:rPr>
          <w:b/>
          <w:bCs/>
        </w:rPr>
        <w:t xml:space="preserve"> </w:t>
      </w:r>
      <w:r w:rsidR="00EF05B3" w:rsidRPr="00BF54B0">
        <w:rPr>
          <w:b/>
          <w:bCs/>
        </w:rPr>
        <w:t>Shrestha S</w:t>
      </w:r>
      <w:r w:rsidR="00EF05B3" w:rsidRPr="00BF54B0">
        <w:t xml:space="preserve">, Smith MW, </w:t>
      </w:r>
      <w:proofErr w:type="spellStart"/>
      <w:r w:rsidR="00EF05B3" w:rsidRPr="00BF54B0">
        <w:t>Beaty</w:t>
      </w:r>
      <w:proofErr w:type="spellEnd"/>
      <w:r w:rsidR="00EF05B3" w:rsidRPr="00BF54B0">
        <w:t xml:space="preserve"> TH, Strathdee SA. Theory and methodology for utilizing genes as biomarkers to determine</w:t>
      </w:r>
      <w:r w:rsidR="00A700FC">
        <w:t xml:space="preserve"> potential biological mixtures 2005</w:t>
      </w:r>
      <w:r w:rsidR="00EF05B3" w:rsidRPr="00BF54B0">
        <w:t xml:space="preserve"> </w:t>
      </w:r>
      <w:r w:rsidR="00EF05B3" w:rsidRPr="007B73B5">
        <w:rPr>
          <w:i/>
        </w:rPr>
        <w:t>Annals of Epidemiology</w:t>
      </w:r>
      <w:r w:rsidR="00EF05B3" w:rsidRPr="00BF54B0">
        <w:t>, 15: 29-38.</w:t>
      </w:r>
    </w:p>
    <w:p w14:paraId="61496282" w14:textId="77777777" w:rsidR="009D11A2" w:rsidRPr="00BF54B0" w:rsidRDefault="009D11A2" w:rsidP="009D11A2">
      <w:pPr>
        <w:pStyle w:val="BodyText"/>
        <w:autoSpaceDE w:val="0"/>
        <w:autoSpaceDN w:val="0"/>
        <w:spacing w:before="0"/>
        <w:ind w:right="0"/>
        <w:rPr>
          <w:b/>
          <w:bCs/>
        </w:rPr>
      </w:pPr>
    </w:p>
    <w:p w14:paraId="5755041F" w14:textId="77777777" w:rsidR="00EF05B3" w:rsidRPr="00BF54B0" w:rsidRDefault="000E3E1A" w:rsidP="009D11A2">
      <w:pPr>
        <w:pStyle w:val="BodyText"/>
        <w:autoSpaceDE w:val="0"/>
        <w:autoSpaceDN w:val="0"/>
        <w:spacing w:before="0"/>
        <w:ind w:right="0"/>
      </w:pPr>
      <w:r>
        <w:t xml:space="preserve">5) </w:t>
      </w:r>
      <w:proofErr w:type="spellStart"/>
      <w:r w:rsidR="00CC0D31" w:rsidRPr="00BF54B0">
        <w:t>Oleksyk</w:t>
      </w:r>
      <w:proofErr w:type="spellEnd"/>
      <w:r w:rsidR="00CC0D31" w:rsidRPr="00BF54B0">
        <w:t xml:space="preserve"> TK, Goldfarb LG, </w:t>
      </w:r>
      <w:proofErr w:type="spellStart"/>
      <w:r w:rsidR="00CC0D31" w:rsidRPr="00BF54B0">
        <w:t>Sivtseva</w:t>
      </w:r>
      <w:proofErr w:type="spellEnd"/>
      <w:r w:rsidR="00EF05B3" w:rsidRPr="00BF54B0">
        <w:t xml:space="preserve"> A, Danilov</w:t>
      </w:r>
      <w:r w:rsidR="00CC0D31" w:rsidRPr="00BF54B0">
        <w:t xml:space="preserve">a P, </w:t>
      </w:r>
      <w:proofErr w:type="spellStart"/>
      <w:r w:rsidR="00CC0D31" w:rsidRPr="00BF54B0">
        <w:t>Osakovsky</w:t>
      </w:r>
      <w:proofErr w:type="spellEnd"/>
      <w:r w:rsidR="00EF05B3" w:rsidRPr="00BF54B0">
        <w:t xml:space="preserve"> S, </w:t>
      </w:r>
      <w:r w:rsidR="00EF05B3" w:rsidRPr="00BF54B0">
        <w:rPr>
          <w:b/>
          <w:bCs/>
        </w:rPr>
        <w:t>Shrestha S</w:t>
      </w:r>
      <w:r w:rsidR="00A700FC">
        <w:t xml:space="preserve">, O'Brien SJ, and Smith MW </w:t>
      </w:r>
      <w:r w:rsidR="00EF05B3" w:rsidRPr="00BF54B0">
        <w:t xml:space="preserve">Associations of the inflammatory gene polymorphisms and the </w:t>
      </w:r>
      <w:proofErr w:type="spellStart"/>
      <w:r w:rsidR="00EF05B3" w:rsidRPr="00BF54B0">
        <w:t>Vili</w:t>
      </w:r>
      <w:r w:rsidR="00A700FC">
        <w:t>uisk</w:t>
      </w:r>
      <w:proofErr w:type="spellEnd"/>
      <w:r w:rsidR="00A700FC">
        <w:t xml:space="preserve"> Encephalomyelitis syndrome 2004</w:t>
      </w:r>
      <w:r w:rsidR="00EF05B3" w:rsidRPr="00BF54B0">
        <w:t xml:space="preserve"> </w:t>
      </w:r>
      <w:r w:rsidR="00EF05B3" w:rsidRPr="007B73B5">
        <w:rPr>
          <w:i/>
        </w:rPr>
        <w:t xml:space="preserve">European Journal of </w:t>
      </w:r>
      <w:proofErr w:type="spellStart"/>
      <w:r w:rsidR="00EF05B3" w:rsidRPr="007B73B5">
        <w:rPr>
          <w:i/>
        </w:rPr>
        <w:t>Immunogenetics</w:t>
      </w:r>
      <w:proofErr w:type="spellEnd"/>
      <w:r w:rsidR="00EF05B3" w:rsidRPr="00BF54B0">
        <w:t>, 31: 121-128.</w:t>
      </w:r>
    </w:p>
    <w:p w14:paraId="738BEC81" w14:textId="77777777" w:rsidR="009D11A2" w:rsidRPr="00BF54B0" w:rsidRDefault="009D11A2" w:rsidP="009D11A2">
      <w:pPr>
        <w:pStyle w:val="BodyText"/>
        <w:autoSpaceDE w:val="0"/>
        <w:autoSpaceDN w:val="0"/>
        <w:spacing w:before="0"/>
        <w:ind w:right="0"/>
        <w:rPr>
          <w:b/>
          <w:bCs/>
        </w:rPr>
      </w:pPr>
    </w:p>
    <w:p w14:paraId="59FD097F" w14:textId="77777777" w:rsidR="00EF05B3" w:rsidRPr="00BF54B0" w:rsidRDefault="000E3E1A" w:rsidP="009D11A2">
      <w:pPr>
        <w:pStyle w:val="BodyText"/>
        <w:autoSpaceDE w:val="0"/>
        <w:autoSpaceDN w:val="0"/>
        <w:spacing w:before="0"/>
        <w:ind w:right="0"/>
        <w:rPr>
          <w:color w:val="000000"/>
        </w:rPr>
      </w:pPr>
      <w:r>
        <w:t xml:space="preserve">4) </w:t>
      </w:r>
      <w:proofErr w:type="spellStart"/>
      <w:r w:rsidR="00EF05B3" w:rsidRPr="00BF54B0">
        <w:t>Zandi</w:t>
      </w:r>
      <w:proofErr w:type="spellEnd"/>
      <w:r w:rsidR="00EF05B3" w:rsidRPr="00BF54B0">
        <w:t xml:space="preserve"> P, Klein AP, Addington AM, </w:t>
      </w:r>
      <w:proofErr w:type="spellStart"/>
      <w:r w:rsidR="00EF05B3" w:rsidRPr="00BF54B0">
        <w:t>Hetmanski</w:t>
      </w:r>
      <w:proofErr w:type="spellEnd"/>
      <w:r w:rsidR="00EF05B3" w:rsidRPr="00BF54B0">
        <w:t xml:space="preserve"> JB, Roberts L, </w:t>
      </w:r>
      <w:proofErr w:type="spellStart"/>
      <w:r w:rsidR="00EF05B3" w:rsidRPr="00BF54B0">
        <w:t>Peila</w:t>
      </w:r>
      <w:proofErr w:type="spellEnd"/>
      <w:r w:rsidR="00EF05B3" w:rsidRPr="00BF54B0">
        <w:t xml:space="preserve"> R, </w:t>
      </w:r>
      <w:r w:rsidR="00EF05B3" w:rsidRPr="00BF54B0">
        <w:rPr>
          <w:b/>
          <w:bCs/>
        </w:rPr>
        <w:t>Shrestha S</w:t>
      </w:r>
      <w:r w:rsidR="00EF05B3" w:rsidRPr="00BF54B0">
        <w:t xml:space="preserve">, Shaw CK, </w:t>
      </w:r>
      <w:proofErr w:type="spellStart"/>
      <w:r w:rsidR="00EF05B3" w:rsidRPr="00BF54B0">
        <w:t>K</w:t>
      </w:r>
      <w:r w:rsidR="00A700FC">
        <w:t>iat</w:t>
      </w:r>
      <w:proofErr w:type="spellEnd"/>
      <w:r w:rsidR="00A700FC">
        <w:t xml:space="preserve"> HC, </w:t>
      </w:r>
      <w:proofErr w:type="spellStart"/>
      <w:r w:rsidR="00A700FC">
        <w:t>Langefeld</w:t>
      </w:r>
      <w:proofErr w:type="spellEnd"/>
      <w:r w:rsidR="00A700FC">
        <w:t xml:space="preserve"> CD, </w:t>
      </w:r>
      <w:proofErr w:type="spellStart"/>
      <w:r w:rsidR="00A700FC">
        <w:t>Beaty</w:t>
      </w:r>
      <w:proofErr w:type="spellEnd"/>
      <w:r w:rsidR="00A700FC">
        <w:t xml:space="preserve"> TH </w:t>
      </w:r>
      <w:r w:rsidR="00EF05B3" w:rsidRPr="00BF54B0">
        <w:t xml:space="preserve"> </w:t>
      </w:r>
      <w:proofErr w:type="spellStart"/>
      <w:r w:rsidR="00EF05B3" w:rsidRPr="00BF54B0">
        <w:t>Multilocus</w:t>
      </w:r>
      <w:proofErr w:type="spellEnd"/>
      <w:r w:rsidR="00EF05B3" w:rsidRPr="00BF54B0">
        <w:t xml:space="preserve"> Linkage </w:t>
      </w:r>
      <w:r w:rsidR="00A700FC">
        <w:t xml:space="preserve">Analysis of </w:t>
      </w:r>
      <w:r w:rsidR="00D87F28">
        <w:t xml:space="preserve">the </w:t>
      </w:r>
      <w:r w:rsidR="00A700FC">
        <w:t xml:space="preserve">German Asthma Data 2001 </w:t>
      </w:r>
      <w:r w:rsidR="00EF05B3" w:rsidRPr="007B73B5">
        <w:rPr>
          <w:i/>
        </w:rPr>
        <w:t>Genetic Epidemiology</w:t>
      </w:r>
      <w:r w:rsidR="00F14BDC">
        <w:rPr>
          <w:i/>
        </w:rPr>
        <w:t>,</w:t>
      </w:r>
      <w:r w:rsidR="00F14BDC">
        <w:rPr>
          <w:color w:val="000000"/>
        </w:rPr>
        <w:t xml:space="preserve"> 21,</w:t>
      </w:r>
      <w:r w:rsidR="00EF05B3" w:rsidRPr="00BF54B0">
        <w:rPr>
          <w:color w:val="000000"/>
        </w:rPr>
        <w:t xml:space="preserve"> Supplement 1, S210-S215.</w:t>
      </w:r>
    </w:p>
    <w:p w14:paraId="5B62380F" w14:textId="77777777" w:rsidR="009D11A2" w:rsidRPr="00BF54B0" w:rsidRDefault="009D11A2" w:rsidP="009D11A2">
      <w:pPr>
        <w:pStyle w:val="BodyText"/>
        <w:autoSpaceDE w:val="0"/>
        <w:autoSpaceDN w:val="0"/>
        <w:spacing w:before="0"/>
        <w:ind w:right="0"/>
        <w:rPr>
          <w:b/>
          <w:bCs/>
        </w:rPr>
      </w:pPr>
    </w:p>
    <w:p w14:paraId="620D7901" w14:textId="77777777" w:rsidR="00EF05B3" w:rsidRPr="00BF54B0" w:rsidRDefault="000E3E1A" w:rsidP="009D11A2">
      <w:pPr>
        <w:pStyle w:val="BodyText"/>
        <w:autoSpaceDE w:val="0"/>
        <w:autoSpaceDN w:val="0"/>
        <w:spacing w:before="0"/>
        <w:ind w:right="0"/>
      </w:pPr>
      <w:r>
        <w:t xml:space="preserve">3) </w:t>
      </w:r>
      <w:r w:rsidR="00EF05B3" w:rsidRPr="00BF54B0">
        <w:t xml:space="preserve">Smith MW, </w:t>
      </w:r>
      <w:proofErr w:type="spellStart"/>
      <w:r w:rsidR="00EF05B3" w:rsidRPr="00BF54B0">
        <w:t>Lautenberger</w:t>
      </w:r>
      <w:proofErr w:type="spellEnd"/>
      <w:r w:rsidR="00EF05B3" w:rsidRPr="00BF54B0">
        <w:t xml:space="preserve"> JA, Shin HD, </w:t>
      </w:r>
      <w:proofErr w:type="spellStart"/>
      <w:r w:rsidR="00EF05B3" w:rsidRPr="00BF54B0">
        <w:t>Chreiten</w:t>
      </w:r>
      <w:proofErr w:type="spellEnd"/>
      <w:r w:rsidR="00EF05B3" w:rsidRPr="00BF54B0">
        <w:t xml:space="preserve"> JP, </w:t>
      </w:r>
      <w:r w:rsidR="00EF05B3" w:rsidRPr="00BF54B0">
        <w:rPr>
          <w:b/>
          <w:bCs/>
        </w:rPr>
        <w:t>Shrestha S</w:t>
      </w:r>
      <w:r w:rsidR="00EF05B3" w:rsidRPr="00BF54B0">
        <w:t>, Gilbert DA, O’Brien SJ Markers for mapping by admixture linkage disequilibrium in African Am</w:t>
      </w:r>
      <w:r w:rsidR="00A700FC">
        <w:t>erican and Hispanic Populations 2001</w:t>
      </w:r>
      <w:r w:rsidR="00EF05B3" w:rsidRPr="00BF54B0">
        <w:t xml:space="preserve"> </w:t>
      </w:r>
      <w:r w:rsidR="00EF05B3" w:rsidRPr="007B73B5">
        <w:rPr>
          <w:i/>
        </w:rPr>
        <w:t>American Journal of Human Genetics</w:t>
      </w:r>
      <w:r w:rsidR="00EF05B3" w:rsidRPr="00BF54B0">
        <w:t>, 69, 1080-94.</w:t>
      </w:r>
    </w:p>
    <w:p w14:paraId="39E8083C" w14:textId="77777777" w:rsidR="009D11A2" w:rsidRPr="00BF54B0" w:rsidRDefault="009D11A2" w:rsidP="009D11A2">
      <w:pPr>
        <w:pStyle w:val="BodyText"/>
        <w:autoSpaceDE w:val="0"/>
        <w:autoSpaceDN w:val="0"/>
        <w:spacing w:before="0"/>
        <w:ind w:right="0"/>
        <w:rPr>
          <w:b/>
          <w:bCs/>
        </w:rPr>
      </w:pPr>
    </w:p>
    <w:p w14:paraId="1590BCB7" w14:textId="77777777" w:rsidR="00EF05B3" w:rsidRPr="00BF54B0" w:rsidRDefault="000E3E1A" w:rsidP="009D11A2">
      <w:pPr>
        <w:pStyle w:val="BodyText"/>
        <w:autoSpaceDE w:val="0"/>
        <w:autoSpaceDN w:val="0"/>
        <w:spacing w:before="0"/>
        <w:ind w:right="0"/>
      </w:pPr>
      <w:r w:rsidRPr="000E3E1A">
        <w:rPr>
          <w:bCs/>
        </w:rPr>
        <w:t>2)</w:t>
      </w:r>
      <w:r>
        <w:rPr>
          <w:b/>
          <w:bCs/>
        </w:rPr>
        <w:t xml:space="preserve"> </w:t>
      </w:r>
      <w:r w:rsidR="00EF05B3" w:rsidRPr="00BF54B0">
        <w:rPr>
          <w:b/>
          <w:bCs/>
        </w:rPr>
        <w:t>Shrestha S</w:t>
      </w:r>
      <w:r w:rsidR="00EF05B3" w:rsidRPr="00BF54B0">
        <w:t xml:space="preserve">, Strathdee SA, </w:t>
      </w:r>
      <w:proofErr w:type="spellStart"/>
      <w:r w:rsidR="00EF05B3" w:rsidRPr="00BF54B0">
        <w:t>Brahmbhatt</w:t>
      </w:r>
      <w:proofErr w:type="spellEnd"/>
      <w:r w:rsidR="00EF05B3" w:rsidRPr="00BF54B0">
        <w:t xml:space="preserve"> H, </w:t>
      </w:r>
      <w:proofErr w:type="spellStart"/>
      <w:r w:rsidR="00EF05B3" w:rsidRPr="00BF54B0">
        <w:t>Farzadegan</w:t>
      </w:r>
      <w:proofErr w:type="spellEnd"/>
      <w:r w:rsidR="00EF05B3" w:rsidRPr="00BF54B0">
        <w:t xml:space="preserve"> H, </w:t>
      </w:r>
      <w:proofErr w:type="spellStart"/>
      <w:r w:rsidR="00EF05B3" w:rsidRPr="00BF54B0">
        <w:t>Vlahov</w:t>
      </w:r>
      <w:proofErr w:type="spellEnd"/>
      <w:r w:rsidR="00EF05B3" w:rsidRPr="00BF54B0">
        <w:t xml:space="preserve"> D, Smith MW Short tandem repeat methodology for genotypic identification of single-person versu</w:t>
      </w:r>
      <w:r w:rsidR="00A700FC">
        <w:t xml:space="preserve">s multi-person use of syringes 2000 </w:t>
      </w:r>
      <w:r w:rsidR="00EF05B3" w:rsidRPr="007B73B5">
        <w:rPr>
          <w:i/>
        </w:rPr>
        <w:t>AIDS</w:t>
      </w:r>
      <w:r w:rsidR="00EF05B3" w:rsidRPr="00BF54B0">
        <w:t>, 14, 1507-13.</w:t>
      </w:r>
    </w:p>
    <w:p w14:paraId="6CA486EE" w14:textId="77777777" w:rsidR="009D11A2" w:rsidRPr="00BF54B0" w:rsidRDefault="009D11A2" w:rsidP="009D11A2">
      <w:pPr>
        <w:pStyle w:val="BodyText"/>
        <w:autoSpaceDE w:val="0"/>
        <w:autoSpaceDN w:val="0"/>
        <w:spacing w:before="0"/>
        <w:ind w:right="0"/>
        <w:rPr>
          <w:b/>
          <w:bCs/>
        </w:rPr>
      </w:pPr>
    </w:p>
    <w:p w14:paraId="7ED9391D" w14:textId="77777777" w:rsidR="00EF05B3" w:rsidRPr="00101F48" w:rsidRDefault="000E3E1A" w:rsidP="00101F48">
      <w:pPr>
        <w:pStyle w:val="Heading1"/>
        <w:rPr>
          <w:b w:val="0"/>
        </w:rPr>
      </w:pPr>
      <w:r w:rsidRPr="00101F48">
        <w:rPr>
          <w:b w:val="0"/>
        </w:rPr>
        <w:t xml:space="preserve">1) </w:t>
      </w:r>
      <w:proofErr w:type="spellStart"/>
      <w:r w:rsidR="00EF05B3" w:rsidRPr="00101F48">
        <w:rPr>
          <w:b w:val="0"/>
        </w:rPr>
        <w:t>Sithanandam</w:t>
      </w:r>
      <w:proofErr w:type="spellEnd"/>
      <w:r w:rsidR="00EF05B3" w:rsidRPr="00101F48">
        <w:rPr>
          <w:b w:val="0"/>
        </w:rPr>
        <w:t xml:space="preserve"> G, Latif F, Bernal R, </w:t>
      </w:r>
      <w:r w:rsidR="00EF05B3" w:rsidRPr="00101F48">
        <w:t>Shrestha S</w:t>
      </w:r>
      <w:r w:rsidR="00EF05B3" w:rsidRPr="00101F48">
        <w:rPr>
          <w:b w:val="0"/>
        </w:rPr>
        <w:t xml:space="preserve">, </w:t>
      </w:r>
      <w:proofErr w:type="spellStart"/>
      <w:r w:rsidR="00EF05B3" w:rsidRPr="00101F48">
        <w:rPr>
          <w:b w:val="0"/>
        </w:rPr>
        <w:t>Smola</w:t>
      </w:r>
      <w:proofErr w:type="spellEnd"/>
      <w:r w:rsidR="00EF05B3" w:rsidRPr="00101F48">
        <w:rPr>
          <w:b w:val="0"/>
        </w:rPr>
        <w:t xml:space="preserve"> U, </w:t>
      </w:r>
      <w:proofErr w:type="spellStart"/>
      <w:r w:rsidR="00EF05B3" w:rsidRPr="00101F48">
        <w:rPr>
          <w:b w:val="0"/>
        </w:rPr>
        <w:t>Wixler</w:t>
      </w:r>
      <w:proofErr w:type="spellEnd"/>
      <w:r w:rsidR="00EF05B3" w:rsidRPr="00101F48">
        <w:rPr>
          <w:b w:val="0"/>
        </w:rPr>
        <w:t xml:space="preserve"> V, </w:t>
      </w:r>
      <w:proofErr w:type="spellStart"/>
      <w:r w:rsidR="00EF05B3" w:rsidRPr="00101F48">
        <w:rPr>
          <w:b w:val="0"/>
        </w:rPr>
        <w:t>Zabarovasky</w:t>
      </w:r>
      <w:proofErr w:type="spellEnd"/>
      <w:r w:rsidR="00EF05B3" w:rsidRPr="00101F48">
        <w:rPr>
          <w:b w:val="0"/>
        </w:rPr>
        <w:t xml:space="preserve"> E, Dean M, </w:t>
      </w:r>
      <w:proofErr w:type="spellStart"/>
      <w:r w:rsidR="00EF05B3" w:rsidRPr="00101F48">
        <w:rPr>
          <w:b w:val="0"/>
        </w:rPr>
        <w:t>Lerman</w:t>
      </w:r>
      <w:proofErr w:type="spellEnd"/>
      <w:r w:rsidR="00EF05B3" w:rsidRPr="00101F48">
        <w:rPr>
          <w:b w:val="0"/>
        </w:rPr>
        <w:t xml:space="preserve"> M, Rapp U, Klein G, </w:t>
      </w:r>
      <w:proofErr w:type="spellStart"/>
      <w:r w:rsidR="00EF05B3" w:rsidRPr="00101F48">
        <w:rPr>
          <w:b w:val="0"/>
        </w:rPr>
        <w:t>Minna</w:t>
      </w:r>
      <w:proofErr w:type="spellEnd"/>
      <w:r w:rsidR="00EF05B3" w:rsidRPr="00101F48">
        <w:rPr>
          <w:b w:val="0"/>
        </w:rPr>
        <w:t xml:space="preserve"> J, </w:t>
      </w:r>
      <w:proofErr w:type="spellStart"/>
      <w:r w:rsidR="00EF05B3" w:rsidRPr="00101F48">
        <w:rPr>
          <w:b w:val="0"/>
        </w:rPr>
        <w:t>Alikmets</w:t>
      </w:r>
      <w:proofErr w:type="spellEnd"/>
      <w:r w:rsidR="00EF05B3" w:rsidRPr="00101F48">
        <w:rPr>
          <w:b w:val="0"/>
        </w:rPr>
        <w:t xml:space="preserve"> R</w:t>
      </w:r>
      <w:r w:rsidR="00EF05B3" w:rsidRPr="00BF54B0">
        <w:t xml:space="preserve"> </w:t>
      </w:r>
      <w:r w:rsidR="00101F48" w:rsidRPr="00101F48">
        <w:rPr>
          <w:b w:val="0"/>
        </w:rPr>
        <w:t>3pK, a new mitogen-activated protein kinase-activated protein kinase located in the small cell lung cancer tumor suppressor gene region</w:t>
      </w:r>
      <w:r w:rsidR="00A700FC">
        <w:t xml:space="preserve"> </w:t>
      </w:r>
      <w:r w:rsidR="00A700FC" w:rsidRPr="00101F48">
        <w:rPr>
          <w:b w:val="0"/>
        </w:rPr>
        <w:t xml:space="preserve">1994 </w:t>
      </w:r>
      <w:r w:rsidR="00EF05B3" w:rsidRPr="00101F48">
        <w:rPr>
          <w:b w:val="0"/>
          <w:i/>
        </w:rPr>
        <w:t>Molecular and Cellular Biology</w:t>
      </w:r>
      <w:r w:rsidR="00EF05B3" w:rsidRPr="00101F48">
        <w:rPr>
          <w:b w:val="0"/>
        </w:rPr>
        <w:t>, 16, 868-76.</w:t>
      </w:r>
    </w:p>
    <w:p w14:paraId="6E711A06" w14:textId="77777777" w:rsidR="00F847A4" w:rsidRDefault="00F847A4" w:rsidP="00A80F5A"/>
    <w:p w14:paraId="04004834" w14:textId="77777777" w:rsidR="00B51069" w:rsidRDefault="00B51069">
      <w:pPr>
        <w:rPr>
          <w:b/>
          <w:caps/>
        </w:rPr>
      </w:pPr>
    </w:p>
    <w:p w14:paraId="19DE9549" w14:textId="77777777" w:rsidR="00174112" w:rsidRDefault="00174112" w:rsidP="00231662">
      <w:pPr>
        <w:rPr>
          <w:b/>
          <w:caps/>
        </w:rPr>
      </w:pPr>
      <w:r w:rsidRPr="00BF54B0">
        <w:rPr>
          <w:b/>
          <w:caps/>
        </w:rPr>
        <w:t>Non-Peer Reviewed Publication:</w:t>
      </w:r>
    </w:p>
    <w:p w14:paraId="0B11D34F" w14:textId="77777777" w:rsidR="00174112" w:rsidRPr="00B731E2" w:rsidRDefault="00174112" w:rsidP="00174112">
      <w:pPr>
        <w:pStyle w:val="BodyTextIndent"/>
        <w:ind w:left="0" w:firstLine="0"/>
        <w:rPr>
          <w:b/>
          <w:caps/>
        </w:rPr>
      </w:pPr>
    </w:p>
    <w:p w14:paraId="45E4439B" w14:textId="77777777" w:rsidR="00174112" w:rsidRPr="00147EE5" w:rsidRDefault="00174112" w:rsidP="00174112">
      <w:pPr>
        <w:pStyle w:val="BodyTextIndent"/>
        <w:ind w:left="0" w:firstLine="0"/>
        <w:rPr>
          <w:noProof/>
        </w:rPr>
      </w:pPr>
      <w:r w:rsidRPr="00147EE5">
        <w:t xml:space="preserve">Bhatta MP, Vermund SH, </w:t>
      </w:r>
      <w:r w:rsidRPr="00147EE5">
        <w:rPr>
          <w:b/>
        </w:rPr>
        <w:t>Shrestha S</w:t>
      </w:r>
      <w:r w:rsidRPr="00147EE5">
        <w:t xml:space="preserve">, Jin G, Broker TR, </w:t>
      </w:r>
      <w:proofErr w:type="spellStart"/>
      <w:r w:rsidRPr="00147EE5">
        <w:t>Hoesley</w:t>
      </w:r>
      <w:proofErr w:type="spellEnd"/>
      <w:r w:rsidRPr="00147EE5">
        <w:t xml:space="preserve"> CJ, Chapter 3: </w:t>
      </w:r>
      <w:r w:rsidRPr="00147EE5">
        <w:rPr>
          <w:noProof/>
        </w:rPr>
        <w:t xml:space="preserve">Prevalence and Incidence of Human Papillomavirus Infection in HIV-infected women in Alabama. In Doctoral thesis: </w:t>
      </w:r>
      <w:r w:rsidRPr="00C11B13">
        <w:rPr>
          <w:noProof/>
          <w:u w:val="single"/>
        </w:rPr>
        <w:t>Madhav Bhatta</w:t>
      </w:r>
      <w:r>
        <w:rPr>
          <w:noProof/>
        </w:rPr>
        <w:t xml:space="preserve">, </w:t>
      </w:r>
      <w:r w:rsidRPr="00C11B13">
        <w:rPr>
          <w:i/>
          <w:noProof/>
        </w:rPr>
        <w:t>Impact of immunosuppression on the incidence and clearance of Human Papillomavirus in HIV-Infected Women in Alabama</w:t>
      </w:r>
      <w:r w:rsidRPr="00147EE5">
        <w:rPr>
          <w:noProof/>
        </w:rPr>
        <w:t>, University of Alabama at Birmingham, Birmingham AL (2007).</w:t>
      </w:r>
    </w:p>
    <w:p w14:paraId="61027D34" w14:textId="77777777" w:rsidR="00174112" w:rsidRPr="00147EE5" w:rsidRDefault="00174112" w:rsidP="00174112">
      <w:pPr>
        <w:pStyle w:val="BodyTextIndent"/>
        <w:ind w:left="360" w:firstLine="0"/>
        <w:rPr>
          <w:noProof/>
        </w:rPr>
      </w:pPr>
    </w:p>
    <w:p w14:paraId="378A234F" w14:textId="77777777" w:rsidR="00174112" w:rsidRPr="00147EE5" w:rsidRDefault="00174112" w:rsidP="00174112">
      <w:pPr>
        <w:pStyle w:val="BodyTextIndent"/>
        <w:ind w:left="0" w:firstLine="0"/>
        <w:rPr>
          <w:noProof/>
        </w:rPr>
      </w:pPr>
      <w:r w:rsidRPr="00147EE5">
        <w:lastRenderedPageBreak/>
        <w:t xml:space="preserve">Bhatta MP, </w:t>
      </w:r>
      <w:r w:rsidRPr="00147EE5">
        <w:rPr>
          <w:b/>
        </w:rPr>
        <w:t>Shrestha S</w:t>
      </w:r>
      <w:r w:rsidRPr="00147EE5">
        <w:t xml:space="preserve">, Vermund SH, Jin G, Broker TR, </w:t>
      </w:r>
      <w:proofErr w:type="spellStart"/>
      <w:r w:rsidRPr="00147EE5">
        <w:t>Hoesley</w:t>
      </w:r>
      <w:proofErr w:type="spellEnd"/>
      <w:r w:rsidRPr="00147EE5">
        <w:t xml:space="preserve"> CJ, </w:t>
      </w:r>
      <w:r w:rsidRPr="00147EE5">
        <w:rPr>
          <w:noProof/>
        </w:rPr>
        <w:t xml:space="preserve">Chapter 4: Time-to-clearance of Human Papillomavirus infection in HIV-infected Women in Alabama. In Doctoral thesis: </w:t>
      </w:r>
      <w:r w:rsidRPr="00C11B13">
        <w:rPr>
          <w:noProof/>
          <w:u w:val="single"/>
        </w:rPr>
        <w:t>Madhav Bhatta</w:t>
      </w:r>
      <w:r w:rsidRPr="00147EE5">
        <w:rPr>
          <w:noProof/>
        </w:rPr>
        <w:t xml:space="preserve">, </w:t>
      </w:r>
      <w:r w:rsidRPr="00C11B13">
        <w:rPr>
          <w:i/>
          <w:noProof/>
        </w:rPr>
        <w:t>Impact of immunosuppression on the incidence and clearance of Human Papillomavirus in HIV-Infected Women in Alabama</w:t>
      </w:r>
      <w:r w:rsidRPr="00147EE5">
        <w:rPr>
          <w:noProof/>
        </w:rPr>
        <w:t>, University of Alabama at Birmingham, Birmingham AL (2007).</w:t>
      </w:r>
    </w:p>
    <w:p w14:paraId="49796B5C" w14:textId="77777777" w:rsidR="00174112" w:rsidRDefault="00174112" w:rsidP="00174112">
      <w:pPr>
        <w:rPr>
          <w:color w:val="000000"/>
        </w:rPr>
      </w:pPr>
    </w:p>
    <w:p w14:paraId="52188435" w14:textId="77777777" w:rsidR="00174112" w:rsidRPr="00BF54B0" w:rsidRDefault="00174112" w:rsidP="00174112">
      <w:r w:rsidRPr="00BF54B0">
        <w:rPr>
          <w:color w:val="000000"/>
        </w:rPr>
        <w:t xml:space="preserve">Petersen DC, </w:t>
      </w:r>
      <w:r w:rsidRPr="00F04C54">
        <w:rPr>
          <w:b/>
          <w:color w:val="000000"/>
        </w:rPr>
        <w:t>Shrestha S</w:t>
      </w:r>
      <w:r w:rsidRPr="00BF54B0">
        <w:rPr>
          <w:color w:val="000000"/>
        </w:rPr>
        <w:t xml:space="preserve">, Bergeron J, Gold B, Hayes VM, Dean M, Chapter 2.1: The effect of </w:t>
      </w:r>
      <w:r w:rsidRPr="00027CFF">
        <w:rPr>
          <w:i/>
          <w:color w:val="000000"/>
        </w:rPr>
        <w:t>CCR5, CCR2, CX3CR1</w:t>
      </w:r>
      <w:r w:rsidRPr="00BF54B0">
        <w:rPr>
          <w:color w:val="000000"/>
        </w:rPr>
        <w:t xml:space="preserve"> and </w:t>
      </w:r>
      <w:r w:rsidRPr="00027CFF">
        <w:rPr>
          <w:i/>
          <w:color w:val="000000"/>
        </w:rPr>
        <w:t>CCL5 (RANTES)</w:t>
      </w:r>
      <w:r w:rsidRPr="00BF54B0">
        <w:rPr>
          <w:color w:val="000000"/>
        </w:rPr>
        <w:t xml:space="preserve"> SNPs on susceptibility to HIV-1 infection in an African population. In Doctoral Thesis: </w:t>
      </w:r>
      <w:r w:rsidRPr="00C11B13">
        <w:rPr>
          <w:color w:val="000000"/>
          <w:u w:val="single"/>
        </w:rPr>
        <w:t>Desiree C. Petersen</w:t>
      </w:r>
      <w:r w:rsidRPr="00BF54B0">
        <w:rPr>
          <w:color w:val="000000"/>
        </w:rPr>
        <w:t xml:space="preserve">, </w:t>
      </w:r>
      <w:r w:rsidRPr="00C11B13">
        <w:rPr>
          <w:i/>
          <w:color w:val="000000"/>
        </w:rPr>
        <w:t>Genetic aspects of HIV-1 risk in an African setting.</w:t>
      </w:r>
      <w:r w:rsidRPr="00BF54B0">
        <w:rPr>
          <w:color w:val="000000"/>
        </w:rPr>
        <w:t xml:space="preserve"> Faculty of Health Sciences, University of Stellenbosch, South Africa (2006).</w:t>
      </w:r>
    </w:p>
    <w:p w14:paraId="1194D2A7" w14:textId="77777777" w:rsidR="00174112" w:rsidRPr="00BF54B0" w:rsidRDefault="00174112" w:rsidP="00174112">
      <w:r w:rsidRPr="00BF54B0">
        <w:rPr>
          <w:color w:val="000000"/>
        </w:rPr>
        <w:t> </w:t>
      </w:r>
    </w:p>
    <w:p w14:paraId="15620BA4" w14:textId="77777777" w:rsidR="00174112" w:rsidRPr="00BF54B0" w:rsidRDefault="00174112" w:rsidP="00174112">
      <w:smartTag w:uri="urn:schemas-microsoft-com:office:smarttags" w:element="place">
        <w:smartTag w:uri="urn:schemas-microsoft-com:office:smarttags" w:element="City">
          <w:r w:rsidRPr="00BF54B0">
            <w:rPr>
              <w:color w:val="000000"/>
            </w:rPr>
            <w:t>Petersen</w:t>
          </w:r>
        </w:smartTag>
        <w:r w:rsidRPr="00BF54B0">
          <w:rPr>
            <w:color w:val="000000"/>
          </w:rPr>
          <w:t xml:space="preserve"> </w:t>
        </w:r>
        <w:smartTag w:uri="urn:schemas-microsoft-com:office:smarttags" w:element="State">
          <w:r w:rsidRPr="00BF54B0">
            <w:rPr>
              <w:color w:val="000000"/>
            </w:rPr>
            <w:t>DC</w:t>
          </w:r>
        </w:smartTag>
      </w:smartTag>
      <w:r w:rsidRPr="00BF54B0">
        <w:rPr>
          <w:color w:val="000000"/>
        </w:rPr>
        <w:t xml:space="preserve">, Tindall EA, </w:t>
      </w:r>
      <w:r w:rsidRPr="00BF54B0">
        <w:rPr>
          <w:b/>
          <w:color w:val="000000"/>
        </w:rPr>
        <w:t>Shrestha S</w:t>
      </w:r>
      <w:r w:rsidRPr="00BF54B0">
        <w:rPr>
          <w:color w:val="000000"/>
        </w:rPr>
        <w:t xml:space="preserve">, </w:t>
      </w:r>
      <w:proofErr w:type="spellStart"/>
      <w:r w:rsidRPr="00BF54B0">
        <w:rPr>
          <w:color w:val="000000"/>
        </w:rPr>
        <w:t>Laten</w:t>
      </w:r>
      <w:proofErr w:type="spellEnd"/>
      <w:r w:rsidRPr="00BF54B0">
        <w:rPr>
          <w:color w:val="000000"/>
        </w:rPr>
        <w:t xml:space="preserve"> A, </w:t>
      </w:r>
      <w:proofErr w:type="spellStart"/>
      <w:r w:rsidRPr="00BF54B0">
        <w:rPr>
          <w:color w:val="000000"/>
        </w:rPr>
        <w:t>Rensburg</w:t>
      </w:r>
      <w:proofErr w:type="spellEnd"/>
      <w:r w:rsidRPr="00BF54B0">
        <w:rPr>
          <w:color w:val="000000"/>
        </w:rPr>
        <w:t xml:space="preserve"> EJV, Hayes VM.  Chapter 3.2: The influence of IL4 and IL10 promoter SNPs and haplotypes on HIV-1 infection risk in Sub-Saharan Africans. In Doctoral Thesis: </w:t>
      </w:r>
      <w:r w:rsidRPr="00C11B13">
        <w:rPr>
          <w:color w:val="000000"/>
          <w:u w:val="single"/>
        </w:rPr>
        <w:t>Desiree C. Petersen</w:t>
      </w:r>
      <w:r w:rsidRPr="00BF54B0">
        <w:rPr>
          <w:color w:val="000000"/>
        </w:rPr>
        <w:t xml:space="preserve">, </w:t>
      </w:r>
      <w:r w:rsidRPr="00C11B13">
        <w:rPr>
          <w:i/>
          <w:color w:val="000000"/>
        </w:rPr>
        <w:t xml:space="preserve">Genetic aspects of HIV-1 risk in an African setting. </w:t>
      </w:r>
      <w:r w:rsidRPr="00C11B13">
        <w:rPr>
          <w:color w:val="000000"/>
        </w:rPr>
        <w:t>Faculty of Health Sciences, University of Stellenbosch, South Africa</w:t>
      </w:r>
      <w:r w:rsidRPr="00BF54B0">
        <w:rPr>
          <w:color w:val="000000"/>
        </w:rPr>
        <w:t xml:space="preserve"> (2006).</w:t>
      </w:r>
    </w:p>
    <w:p w14:paraId="6D65442E" w14:textId="77777777" w:rsidR="009B5403" w:rsidRDefault="009B5403" w:rsidP="00D65FFC">
      <w:pPr>
        <w:rPr>
          <w:b/>
          <w:bCs/>
        </w:rPr>
      </w:pPr>
    </w:p>
    <w:p w14:paraId="60F57BFD" w14:textId="77777777" w:rsidR="00877EE7" w:rsidRPr="00877EE7" w:rsidRDefault="00877EE7" w:rsidP="00D65FFC">
      <w:pPr>
        <w:rPr>
          <w:b/>
          <w:bCs/>
          <w:u w:val="single"/>
        </w:rPr>
      </w:pPr>
      <w:r w:rsidRPr="00877EE7">
        <w:rPr>
          <w:b/>
          <w:bCs/>
          <w:u w:val="single"/>
        </w:rPr>
        <w:t>Press and News</w:t>
      </w:r>
    </w:p>
    <w:p w14:paraId="44A28CAD" w14:textId="77777777" w:rsidR="00877EE7" w:rsidRDefault="00877EE7" w:rsidP="00D65FFC">
      <w:pPr>
        <w:rPr>
          <w:b/>
          <w:bCs/>
        </w:rPr>
      </w:pPr>
    </w:p>
    <w:p w14:paraId="3A407746" w14:textId="12716D3D" w:rsidR="00810F3D" w:rsidRDefault="00810F3D" w:rsidP="00FE5EAF">
      <w:pPr>
        <w:pStyle w:val="Heading1"/>
        <w:rPr>
          <w:b w:val="0"/>
          <w:bCs w:val="0"/>
        </w:rPr>
      </w:pPr>
      <w:r>
        <w:rPr>
          <w:b w:val="0"/>
          <w:bCs w:val="0"/>
        </w:rPr>
        <w:t xml:space="preserve">(2020) Texas Nepalese Medical Association (TNMA) Health Update Episode # 3 Epidemiology &amp; Treatment of COVID-19 Panelist - </w:t>
      </w:r>
      <w:hyperlink r:id="rId38" w:history="1">
        <w:r w:rsidRPr="00DD456B">
          <w:rPr>
            <w:rStyle w:val="Hyperlink"/>
            <w:b w:val="0"/>
            <w:bCs w:val="0"/>
          </w:rPr>
          <w:t>https://www.facebook.com/TNMAUSA/videos/health-update-episode-3/524633344820930/</w:t>
        </w:r>
      </w:hyperlink>
      <w:r>
        <w:rPr>
          <w:b w:val="0"/>
          <w:bCs w:val="0"/>
        </w:rPr>
        <w:t xml:space="preserve"> </w:t>
      </w:r>
    </w:p>
    <w:p w14:paraId="470635FE" w14:textId="77777777" w:rsidR="00810F3D" w:rsidRPr="00810F3D" w:rsidRDefault="00810F3D" w:rsidP="00810F3D"/>
    <w:p w14:paraId="2AFB94AD" w14:textId="2372FCFA" w:rsidR="00FE5EAF" w:rsidRPr="00FE5EAF" w:rsidRDefault="00FE5EAF" w:rsidP="00FE5EAF">
      <w:pPr>
        <w:pStyle w:val="Heading1"/>
        <w:rPr>
          <w:b w:val="0"/>
          <w:sz w:val="48"/>
          <w:szCs w:val="48"/>
        </w:rPr>
      </w:pPr>
      <w:r w:rsidRPr="00FE5EAF">
        <w:rPr>
          <w:b w:val="0"/>
          <w:bCs w:val="0"/>
        </w:rPr>
        <w:t xml:space="preserve">(2020) Dil Bhusan Pathak </w:t>
      </w:r>
      <w:r w:rsidRPr="00FE5EAF">
        <w:rPr>
          <w:b w:val="0"/>
        </w:rPr>
        <w:t>TOUGH talk from Home</w:t>
      </w:r>
      <w:r w:rsidRPr="00FE5EAF">
        <w:rPr>
          <w:b w:val="0"/>
          <w:sz w:val="48"/>
          <w:szCs w:val="48"/>
        </w:rPr>
        <w:t xml:space="preserve"> </w:t>
      </w:r>
      <w:r w:rsidRPr="00FE5EAF">
        <w:rPr>
          <w:b w:val="0"/>
        </w:rPr>
        <w:t xml:space="preserve">Nepali-International Doctors and Scientists on COVID-19 </w:t>
      </w:r>
      <w:hyperlink r:id="rId39" w:history="1">
        <w:r w:rsidR="00810F3D" w:rsidRPr="00DD456B">
          <w:rPr>
            <w:rStyle w:val="Hyperlink"/>
            <w:b w:val="0"/>
          </w:rPr>
          <w:t>https://www.youtube.com/watch?v=azyfcoITP3A</w:t>
        </w:r>
      </w:hyperlink>
      <w:r w:rsidR="00810F3D">
        <w:rPr>
          <w:b w:val="0"/>
        </w:rPr>
        <w:t xml:space="preserve"> </w:t>
      </w:r>
    </w:p>
    <w:p w14:paraId="108383CC" w14:textId="77777777" w:rsidR="00FE5EAF" w:rsidRPr="00FE5EAF" w:rsidRDefault="00FE5EAF" w:rsidP="00D65FFC">
      <w:pPr>
        <w:rPr>
          <w:bCs/>
        </w:rPr>
      </w:pPr>
    </w:p>
    <w:p w14:paraId="2063DF82" w14:textId="77777777" w:rsidR="00E86F82" w:rsidRPr="00E86F82" w:rsidRDefault="00006467" w:rsidP="00E86F82">
      <w:pPr>
        <w:pStyle w:val="Heading1"/>
        <w:rPr>
          <w:sz w:val="48"/>
          <w:szCs w:val="48"/>
        </w:rPr>
      </w:pPr>
      <w:r>
        <w:rPr>
          <w:b w:val="0"/>
        </w:rPr>
        <w:t xml:space="preserve">(2019) </w:t>
      </w:r>
      <w:r w:rsidR="00E86F82" w:rsidRPr="00E86F82">
        <w:rPr>
          <w:b w:val="0"/>
        </w:rPr>
        <w:t xml:space="preserve">Hospitalization Outcomes and Racial Disparities in Cervical Cancer Patients: An Analysis of National Inpatient Sample Data </w:t>
      </w:r>
      <w:hyperlink r:id="rId40" w:history="1">
        <w:r w:rsidR="00E86F82" w:rsidRPr="00963393">
          <w:rPr>
            <w:rStyle w:val="Hyperlink"/>
            <w:b w:val="0"/>
          </w:rPr>
          <w:t>https://www.aspph.org/uab-hospitalization-outcomes-and-racial-disparities-in-cervical-cancer-patients-an-analysis-of-national-inpatient-sample-data/</w:t>
        </w:r>
      </w:hyperlink>
      <w:r w:rsidR="00E86F82">
        <w:rPr>
          <w:b w:val="0"/>
          <w:i/>
        </w:rPr>
        <w:t xml:space="preserve"> </w:t>
      </w:r>
    </w:p>
    <w:p w14:paraId="3282531F" w14:textId="77777777" w:rsidR="00F366E4" w:rsidRPr="00F366E4" w:rsidRDefault="00006467" w:rsidP="00F366E4">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 xml:space="preserve">(2019) </w:t>
      </w:r>
      <w:r w:rsidR="00F366E4" w:rsidRPr="00F366E4">
        <w:rPr>
          <w:rFonts w:ascii="Times New Roman" w:hAnsi="Times New Roman" w:cs="Times New Roman"/>
          <w:b w:val="0"/>
          <w:i w:val="0"/>
          <w:sz w:val="24"/>
          <w:szCs w:val="24"/>
        </w:rPr>
        <w:t xml:space="preserve">35,000 miles, $100,000 and 5 paths to global change </w:t>
      </w:r>
      <w:hyperlink r:id="rId41" w:history="1">
        <w:r w:rsidR="00F366E4" w:rsidRPr="00F366E4">
          <w:rPr>
            <w:rStyle w:val="Hyperlink"/>
            <w:rFonts w:ascii="Times New Roman" w:hAnsi="Times New Roman" w:cs="Times New Roman"/>
            <w:b w:val="0"/>
            <w:i w:val="0"/>
            <w:sz w:val="24"/>
            <w:szCs w:val="24"/>
          </w:rPr>
          <w:t>https://www.uab.edu/reporter/outreach/global-actions/item/8873-35-000-miles-100-000-and-five-paths-to-global-change</w:t>
        </w:r>
      </w:hyperlink>
    </w:p>
    <w:p w14:paraId="4CBB9E62" w14:textId="77777777" w:rsidR="00F366E4" w:rsidRDefault="00F366E4" w:rsidP="00624436">
      <w:pPr>
        <w:pStyle w:val="Heading1"/>
        <w:rPr>
          <w:b w:val="0"/>
          <w:bCs w:val="0"/>
          <w:i/>
        </w:rPr>
      </w:pPr>
    </w:p>
    <w:p w14:paraId="54B7F270" w14:textId="77777777" w:rsidR="00B27DF3" w:rsidRDefault="00B27DF3" w:rsidP="00B27DF3">
      <w:pPr>
        <w:pStyle w:val="Heading1"/>
        <w:rPr>
          <w:b w:val="0"/>
        </w:rPr>
      </w:pPr>
      <w:r w:rsidRPr="00B27DF3">
        <w:rPr>
          <w:b w:val="0"/>
        </w:rPr>
        <w:t>Variants in Immune-related Genes and Genital HPV 16 Persistence in Men</w:t>
      </w:r>
      <w:r>
        <w:rPr>
          <w:b w:val="0"/>
        </w:rPr>
        <w:t xml:space="preserve"> </w:t>
      </w:r>
      <w:hyperlink r:id="rId42" w:history="1">
        <w:r w:rsidRPr="00B27DF3">
          <w:rPr>
            <w:rStyle w:val="Hyperlink"/>
            <w:b w:val="0"/>
          </w:rPr>
          <w:t>https://www.aspph.org/uab-variants-in-immune-related-genes-and-genital-hpv-16-persistence-in-men/</w:t>
        </w:r>
      </w:hyperlink>
      <w:r>
        <w:t xml:space="preserve"> </w:t>
      </w:r>
      <w:r w:rsidRPr="00B27DF3">
        <w:rPr>
          <w:b w:val="0"/>
        </w:rPr>
        <w:t xml:space="preserve"> </w:t>
      </w:r>
    </w:p>
    <w:p w14:paraId="2FDC8E8D" w14:textId="77777777" w:rsidR="00B27DF3" w:rsidRPr="00B27DF3" w:rsidRDefault="00B27DF3" w:rsidP="00B27DF3"/>
    <w:p w14:paraId="3B558539" w14:textId="77777777" w:rsidR="00624436" w:rsidRPr="00624436" w:rsidRDefault="00624436" w:rsidP="00624436">
      <w:pPr>
        <w:pStyle w:val="Heading1"/>
        <w:rPr>
          <w:b w:val="0"/>
          <w:i/>
        </w:rPr>
      </w:pPr>
      <w:proofErr w:type="spellStart"/>
      <w:r w:rsidRPr="00624436">
        <w:rPr>
          <w:b w:val="0"/>
          <w:bCs w:val="0"/>
          <w:i/>
        </w:rPr>
        <w:t>AHAScienceNews</w:t>
      </w:r>
      <w:proofErr w:type="spellEnd"/>
      <w:r w:rsidRPr="00624436">
        <w:rPr>
          <w:b w:val="0"/>
          <w:bCs w:val="0"/>
          <w:i/>
        </w:rPr>
        <w:t xml:space="preserve">- </w:t>
      </w:r>
      <w:r w:rsidRPr="00624436">
        <w:rPr>
          <w:rStyle w:val="watch-title"/>
          <w:b w:val="0"/>
        </w:rPr>
        <w:t>11th International Kawasaki Disease Symposium (IKDS 2015) - Immunology of KD</w:t>
      </w:r>
      <w:r w:rsidRPr="00624436">
        <w:rPr>
          <w:b w:val="0"/>
          <w:bCs w:val="0"/>
          <w:i/>
        </w:rPr>
        <w:t xml:space="preserve"> </w:t>
      </w:r>
      <w:r w:rsidR="00407793">
        <w:rPr>
          <w:b w:val="0"/>
          <w:bCs w:val="0"/>
          <w:i/>
        </w:rPr>
        <w:t>(</w:t>
      </w:r>
      <w:hyperlink r:id="rId43" w:history="1">
        <w:r w:rsidRPr="00624436">
          <w:rPr>
            <w:rStyle w:val="Hyperlink"/>
            <w:b w:val="0"/>
            <w:i/>
          </w:rPr>
          <w:t>https://www.youtube.com/watch?v=CPNpKA_w4L8</w:t>
        </w:r>
      </w:hyperlink>
      <w:r w:rsidR="00407793">
        <w:rPr>
          <w:b w:val="0"/>
          <w:i/>
        </w:rPr>
        <w:t>)</w:t>
      </w:r>
    </w:p>
    <w:p w14:paraId="5AE4B8EB" w14:textId="77777777" w:rsidR="00624436" w:rsidRDefault="00624436" w:rsidP="00D65FFC">
      <w:pPr>
        <w:rPr>
          <w:bCs/>
          <w:i/>
        </w:rPr>
      </w:pPr>
    </w:p>
    <w:p w14:paraId="1396E7B7" w14:textId="77777777" w:rsidR="00407793" w:rsidRDefault="00407793" w:rsidP="00D65FFC">
      <w:pPr>
        <w:rPr>
          <w:bCs/>
          <w:i/>
        </w:rPr>
      </w:pPr>
      <w:r>
        <w:rPr>
          <w:bCs/>
        </w:rPr>
        <w:t>The Communication Initiative Network (Knowledge and Awareness of Human Papillomavirus (HPV), Cervical Cancer and HPV Vaccine among Women in Two Distinct Nepali Communities (</w:t>
      </w:r>
      <w:hyperlink r:id="rId44" w:history="1">
        <w:r w:rsidRPr="006B41F4">
          <w:rPr>
            <w:rStyle w:val="Hyperlink"/>
            <w:bCs/>
            <w:i/>
          </w:rPr>
          <w:t>http://www.comminit.com/global/content/knowledge-</w:t>
        </w:r>
        <w:r w:rsidRPr="006B41F4">
          <w:rPr>
            <w:rStyle w:val="Hyperlink"/>
            <w:bCs/>
            <w:i/>
          </w:rPr>
          <w:lastRenderedPageBreak/>
          <w:t>and-awareness-human-papillomavirus-hpv-cervical-cancer-and-hpv-vaccine-among-w</w:t>
        </w:r>
      </w:hyperlink>
    </w:p>
    <w:p w14:paraId="1F4410E1" w14:textId="77777777" w:rsidR="00407793" w:rsidRDefault="00407793" w:rsidP="00D65FFC">
      <w:pPr>
        <w:rPr>
          <w:bCs/>
          <w:i/>
        </w:rPr>
      </w:pPr>
    </w:p>
    <w:p w14:paraId="11484076" w14:textId="77777777" w:rsidR="00877EE7" w:rsidRDefault="00877EE7" w:rsidP="00D65FFC">
      <w:pPr>
        <w:rPr>
          <w:bCs/>
          <w:i/>
        </w:rPr>
      </w:pPr>
      <w:r>
        <w:rPr>
          <w:bCs/>
          <w:i/>
        </w:rPr>
        <w:t xml:space="preserve">Mitochondrial DNA Variation and HIV Outcomes in African Americans Studied by UAB, </w:t>
      </w:r>
      <w:r w:rsidRPr="00877EE7">
        <w:rPr>
          <w:bCs/>
        </w:rPr>
        <w:t>ASPPH, August 21, 2014</w:t>
      </w:r>
      <w:r>
        <w:rPr>
          <w:bCs/>
          <w:i/>
        </w:rPr>
        <w:t xml:space="preserve"> (</w:t>
      </w:r>
      <w:hyperlink r:id="rId45" w:history="1">
        <w:r w:rsidRPr="0009748D">
          <w:rPr>
            <w:rStyle w:val="Hyperlink"/>
            <w:bCs/>
            <w:i/>
          </w:rPr>
          <w:t>http://www.aspph.org/mitochondrial-dna-variation-and-hiv-outcomes-in-african-americans-studied-by-uab/</w:t>
        </w:r>
      </w:hyperlink>
      <w:r>
        <w:rPr>
          <w:bCs/>
          <w:i/>
        </w:rPr>
        <w:t>)</w:t>
      </w:r>
    </w:p>
    <w:p w14:paraId="1BDDB59A" w14:textId="77777777" w:rsidR="00877EE7" w:rsidRDefault="00877EE7" w:rsidP="00D65FFC">
      <w:pPr>
        <w:rPr>
          <w:bCs/>
          <w:i/>
        </w:rPr>
      </w:pPr>
    </w:p>
    <w:p w14:paraId="238C9A68" w14:textId="77777777" w:rsidR="00877EE7" w:rsidRDefault="00877EE7" w:rsidP="00D65FFC">
      <w:pPr>
        <w:rPr>
          <w:bCs/>
        </w:rPr>
      </w:pPr>
      <w:r>
        <w:rPr>
          <w:bCs/>
          <w:i/>
        </w:rPr>
        <w:t xml:space="preserve">UAB Assesses HPV in Women in Nepal, </w:t>
      </w:r>
      <w:r w:rsidRPr="00877EE7">
        <w:rPr>
          <w:bCs/>
        </w:rPr>
        <w:t>ASPPH, July 22, 2014</w:t>
      </w:r>
      <w:r>
        <w:rPr>
          <w:bCs/>
        </w:rPr>
        <w:t xml:space="preserve"> (</w:t>
      </w:r>
      <w:hyperlink r:id="rId46" w:history="1">
        <w:r w:rsidRPr="0009748D">
          <w:rPr>
            <w:rStyle w:val="Hyperlink"/>
            <w:bCs/>
          </w:rPr>
          <w:t>http://www.aspph.org/uab-assesses-hpv-in-women-in-nepal/</w:t>
        </w:r>
      </w:hyperlink>
      <w:r>
        <w:rPr>
          <w:bCs/>
        </w:rPr>
        <w:t>)</w:t>
      </w:r>
    </w:p>
    <w:p w14:paraId="640C49DE" w14:textId="77777777" w:rsidR="00877EE7" w:rsidRDefault="00877EE7" w:rsidP="00D65FFC">
      <w:pPr>
        <w:rPr>
          <w:bCs/>
        </w:rPr>
      </w:pPr>
    </w:p>
    <w:p w14:paraId="467AAB6E" w14:textId="77777777" w:rsidR="00877EE7" w:rsidRDefault="00877EE7" w:rsidP="00D65FFC">
      <w:pPr>
        <w:rPr>
          <w:bCs/>
        </w:rPr>
      </w:pPr>
      <w:r w:rsidRPr="00877EE7">
        <w:rPr>
          <w:bCs/>
          <w:i/>
        </w:rPr>
        <w:t>Study Finds method of HPV screening can be effective in developing countries</w:t>
      </w:r>
      <w:r>
        <w:rPr>
          <w:bCs/>
        </w:rPr>
        <w:t xml:space="preserve"> by Nicole Wyatt, UAB News Release, June 30, 2014 (</w:t>
      </w:r>
      <w:hyperlink r:id="rId47" w:history="1">
        <w:r w:rsidRPr="0009748D">
          <w:rPr>
            <w:rStyle w:val="Hyperlink"/>
            <w:bCs/>
          </w:rPr>
          <w:t>http://www.uab.edu/news/innovation/item/4911-study-finds-method-of-hpv-screening-can-be-effective-in-developing-countries</w:t>
        </w:r>
      </w:hyperlink>
      <w:r>
        <w:rPr>
          <w:bCs/>
        </w:rPr>
        <w:t>)</w:t>
      </w:r>
    </w:p>
    <w:p w14:paraId="6B0F765F" w14:textId="77777777" w:rsidR="00877EE7" w:rsidRDefault="00877EE7" w:rsidP="00D65FFC">
      <w:pPr>
        <w:rPr>
          <w:bCs/>
          <w:i/>
        </w:rPr>
      </w:pPr>
    </w:p>
    <w:p w14:paraId="4B3D0B6E" w14:textId="77777777" w:rsidR="00877EE7" w:rsidRDefault="00877EE7" w:rsidP="00D65FFC">
      <w:pPr>
        <w:rPr>
          <w:bCs/>
        </w:rPr>
      </w:pPr>
      <w:r w:rsidRPr="00877EE7">
        <w:rPr>
          <w:bCs/>
          <w:i/>
        </w:rPr>
        <w:t>UAB Examines Host Genetic Factors of HPV Clearance among HIV-positive Women</w:t>
      </w:r>
      <w:r>
        <w:rPr>
          <w:bCs/>
        </w:rPr>
        <w:t xml:space="preserve"> ASPPH, June 26, 2014 (</w:t>
      </w:r>
      <w:hyperlink r:id="rId48" w:history="1">
        <w:r w:rsidRPr="0009748D">
          <w:rPr>
            <w:rStyle w:val="Hyperlink"/>
            <w:bCs/>
          </w:rPr>
          <w:t>http://www.aspph.org/uab-examines-host-genetic-factors-of-hpv-clearance-among-hiv-positive-women/</w:t>
        </w:r>
      </w:hyperlink>
      <w:r>
        <w:rPr>
          <w:bCs/>
        </w:rPr>
        <w:t>)</w:t>
      </w:r>
    </w:p>
    <w:p w14:paraId="7FEC4A9B" w14:textId="77777777" w:rsidR="00877EE7" w:rsidRDefault="00877EE7" w:rsidP="00D65FFC">
      <w:pPr>
        <w:rPr>
          <w:bCs/>
          <w:i/>
        </w:rPr>
      </w:pPr>
    </w:p>
    <w:p w14:paraId="26F71FBC" w14:textId="77777777" w:rsidR="00877EE7" w:rsidRDefault="00877EE7" w:rsidP="00D65FFC">
      <w:pPr>
        <w:rPr>
          <w:bCs/>
        </w:rPr>
      </w:pPr>
      <w:r>
        <w:rPr>
          <w:bCs/>
          <w:i/>
        </w:rPr>
        <w:t xml:space="preserve">WIHS Findings Studied by UAB to Evaluate Sequence Variants in RYR3 Gene </w:t>
      </w:r>
      <w:r>
        <w:rPr>
          <w:bCs/>
        </w:rPr>
        <w:t>ASPPH, April 4, 2014 (</w:t>
      </w:r>
      <w:hyperlink r:id="rId49" w:history="1">
        <w:r w:rsidRPr="0009748D">
          <w:rPr>
            <w:rStyle w:val="Hyperlink"/>
            <w:bCs/>
          </w:rPr>
          <w:t>http://www.aspph.org/wihs-findings-studied-by-uab-to-evaluate-sequence-variants-in-ryr3-gene/</w:t>
        </w:r>
      </w:hyperlink>
      <w:r>
        <w:rPr>
          <w:bCs/>
        </w:rPr>
        <w:t>)</w:t>
      </w:r>
    </w:p>
    <w:p w14:paraId="718939D9" w14:textId="77777777" w:rsidR="00877EE7" w:rsidRDefault="00877EE7" w:rsidP="00D65FFC">
      <w:pPr>
        <w:rPr>
          <w:bCs/>
          <w:i/>
        </w:rPr>
      </w:pPr>
    </w:p>
    <w:p w14:paraId="387D2FC5" w14:textId="77777777" w:rsidR="00D94B4D" w:rsidRPr="00B51069" w:rsidRDefault="00877EE7" w:rsidP="00D94B4D">
      <w:pPr>
        <w:rPr>
          <w:bCs/>
        </w:rPr>
      </w:pPr>
      <w:r w:rsidRPr="00877EE7">
        <w:rPr>
          <w:bCs/>
          <w:i/>
        </w:rPr>
        <w:t>UAB Researches Genes influence on Treatment Response for Kawasaki Disease</w:t>
      </w:r>
      <w:r w:rsidRPr="00877EE7">
        <w:rPr>
          <w:bCs/>
        </w:rPr>
        <w:t xml:space="preserve"> ASPPH</w:t>
      </w:r>
      <w:r>
        <w:rPr>
          <w:bCs/>
        </w:rPr>
        <w:t>,</w:t>
      </w:r>
      <w:r w:rsidRPr="00877EE7">
        <w:rPr>
          <w:bCs/>
        </w:rPr>
        <w:t xml:space="preserve"> November 15, 2013 (</w:t>
      </w:r>
      <w:hyperlink r:id="rId50" w:history="1">
        <w:r w:rsidRPr="00877EE7">
          <w:rPr>
            <w:rStyle w:val="Hyperlink"/>
            <w:bCs/>
          </w:rPr>
          <w:t>http://www.aspph.org/uab-researches-genes-influence-on-treatment-response-for-kawasaki-disease/</w:t>
        </w:r>
      </w:hyperlink>
      <w:r w:rsidRPr="00877EE7">
        <w:rPr>
          <w:bCs/>
        </w:rPr>
        <w:t>)</w:t>
      </w:r>
    </w:p>
    <w:p w14:paraId="359E6ECF" w14:textId="77777777" w:rsidR="00B51069" w:rsidRDefault="00B51069" w:rsidP="00D94B4D">
      <w:pPr>
        <w:rPr>
          <w:rFonts w:ascii="Times New Roman Bold" w:hAnsi="Times New Roman Bold"/>
          <w:b/>
          <w:bCs/>
          <w:caps/>
          <w:u w:val="single"/>
        </w:rPr>
      </w:pPr>
    </w:p>
    <w:p w14:paraId="1A0DD7AA" w14:textId="77777777" w:rsidR="00681193" w:rsidRDefault="00681193" w:rsidP="00681193">
      <w:pPr>
        <w:rPr>
          <w:b/>
          <w:bCs/>
          <w:iCs/>
          <w:caps/>
          <w:u w:val="single"/>
        </w:rPr>
      </w:pPr>
      <w:r w:rsidRPr="007F4864">
        <w:rPr>
          <w:b/>
          <w:bCs/>
          <w:iCs/>
          <w:u w:val="single"/>
        </w:rPr>
        <w:t xml:space="preserve">PUBLIC HEALTH </w:t>
      </w:r>
      <w:r w:rsidRPr="007F4864">
        <w:rPr>
          <w:b/>
          <w:bCs/>
          <w:iCs/>
          <w:caps/>
          <w:u w:val="single"/>
        </w:rPr>
        <w:t>Emergency Response (2015 Earthquake in Nepal)</w:t>
      </w:r>
    </w:p>
    <w:p w14:paraId="20174DC8" w14:textId="77777777" w:rsidR="00681193" w:rsidRDefault="00681193" w:rsidP="00681193">
      <w:pPr>
        <w:rPr>
          <w:b/>
          <w:bCs/>
          <w:iCs/>
          <w:caps/>
          <w:u w:val="single"/>
        </w:rPr>
      </w:pPr>
    </w:p>
    <w:p w14:paraId="390FADE6" w14:textId="77777777" w:rsidR="00681193" w:rsidRDefault="00681193" w:rsidP="00681193">
      <w:pPr>
        <w:rPr>
          <w:bCs/>
          <w:iCs/>
        </w:rPr>
      </w:pPr>
      <w:r w:rsidRPr="00B84336">
        <w:rPr>
          <w:bCs/>
          <w:iCs/>
        </w:rPr>
        <w:t>In 2015, Nepal was hit by a major earthquake that rocked the nation, killing 8,898 people, injuring 22,309 individuals and displacing 3.5 million from their homes while 5.6 million in total were affected by food, water, electricity crisis. During this time, as a public health person with personal and professional ties in the country, I was involved in three major emergency response tasks:</w:t>
      </w:r>
    </w:p>
    <w:p w14:paraId="298F2BE5" w14:textId="77777777" w:rsidR="00195714" w:rsidRPr="00B84336" w:rsidRDefault="00195714" w:rsidP="00681193">
      <w:pPr>
        <w:rPr>
          <w:bCs/>
          <w:iCs/>
        </w:rPr>
      </w:pPr>
    </w:p>
    <w:p w14:paraId="7493B3C6" w14:textId="77777777" w:rsidR="00681193" w:rsidRPr="00B84336" w:rsidRDefault="00681193" w:rsidP="00681193">
      <w:pPr>
        <w:pStyle w:val="ListParagraph"/>
        <w:numPr>
          <w:ilvl w:val="0"/>
          <w:numId w:val="45"/>
        </w:numPr>
        <w:spacing w:after="160" w:line="259" w:lineRule="auto"/>
        <w:rPr>
          <w:bCs/>
          <w:iCs/>
        </w:rPr>
      </w:pPr>
      <w:r w:rsidRPr="00B84336">
        <w:rPr>
          <w:bCs/>
          <w:iCs/>
        </w:rPr>
        <w:t xml:space="preserve">Through UAB School of Public Health, with Dean Max Michael’s approval, we initiated </w:t>
      </w:r>
      <w:r w:rsidRPr="00B84336">
        <w:rPr>
          <w:bCs/>
          <w:iCs/>
          <w:u w:val="single"/>
        </w:rPr>
        <w:t>(I served as the primary contact</w:t>
      </w:r>
      <w:r w:rsidRPr="00B84336">
        <w:rPr>
          <w:bCs/>
          <w:iCs/>
        </w:rPr>
        <w:t>) an online campaign (</w:t>
      </w:r>
      <w:hyperlink r:id="rId51" w:history="1">
        <w:r w:rsidRPr="00B84336">
          <w:rPr>
            <w:rStyle w:val="Hyperlink"/>
            <w:bCs/>
            <w:iCs/>
          </w:rPr>
          <w:t>https://www.soph.uab.edu/news/help-nepal-earthquake-relief-efforts</w:t>
        </w:r>
      </w:hyperlink>
      <w:r w:rsidRPr="00B84336">
        <w:rPr>
          <w:bCs/>
          <w:iCs/>
        </w:rPr>
        <w:t xml:space="preserve">) to provide public health help that raised over $21,000 that was sent to Nepal and the report of the activities conducted by the team is available on the SOPH website: </w:t>
      </w:r>
      <w:r w:rsidRPr="00F52863">
        <w:rPr>
          <w:bCs/>
          <w:iCs/>
          <w:color w:val="0000FF"/>
        </w:rPr>
        <w:t>http://www.soph.uab.edu/files/images/NEPAL%20EARTHQUAKE.pdf</w:t>
      </w:r>
    </w:p>
    <w:p w14:paraId="6164ACFC" w14:textId="77777777" w:rsidR="00681193" w:rsidRPr="00B84336" w:rsidRDefault="00681193" w:rsidP="00681193">
      <w:pPr>
        <w:pStyle w:val="ListParagraph"/>
        <w:rPr>
          <w:bCs/>
          <w:iCs/>
        </w:rPr>
      </w:pPr>
    </w:p>
    <w:p w14:paraId="6E4D3BB3" w14:textId="77777777" w:rsidR="00681193" w:rsidRPr="00B84336" w:rsidRDefault="00681193" w:rsidP="00681193">
      <w:pPr>
        <w:pStyle w:val="ListParagraph"/>
        <w:numPr>
          <w:ilvl w:val="0"/>
          <w:numId w:val="45"/>
        </w:numPr>
        <w:spacing w:after="160" w:line="259" w:lineRule="auto"/>
        <w:rPr>
          <w:bCs/>
          <w:iCs/>
        </w:rPr>
      </w:pPr>
      <w:r w:rsidRPr="00B84336">
        <w:rPr>
          <w:bCs/>
          <w:iCs/>
        </w:rPr>
        <w:lastRenderedPageBreak/>
        <w:t xml:space="preserve">In collaboration with the Nepal student organization at UAB and the Nepalese community in Birmingham, we organized a special fund-raising program at </w:t>
      </w:r>
      <w:r w:rsidRPr="00B84336">
        <w:rPr>
          <w:bCs/>
          <w:i/>
          <w:iCs/>
        </w:rPr>
        <w:t>The Edge of Chaos (</w:t>
      </w:r>
      <w:hyperlink r:id="rId52" w:history="1">
        <w:r w:rsidRPr="00B84336">
          <w:rPr>
            <w:rStyle w:val="Hyperlink"/>
            <w:bCs/>
            <w:i/>
            <w:iCs/>
          </w:rPr>
          <w:t>http://www.uab.edu/news/campus/item/6031-uab-s-nepalese-students-and-faculty-raising-funds-for-earthquake-relief</w:t>
        </w:r>
      </w:hyperlink>
      <w:r w:rsidRPr="00B84336">
        <w:rPr>
          <w:bCs/>
          <w:i/>
          <w:iCs/>
        </w:rPr>
        <w:t>) that</w:t>
      </w:r>
      <w:r w:rsidRPr="00B84336">
        <w:rPr>
          <w:bCs/>
          <w:iCs/>
        </w:rPr>
        <w:t xml:space="preserve"> raised more than $10,000. The fund helped </w:t>
      </w:r>
      <w:r>
        <w:rPr>
          <w:bCs/>
          <w:iCs/>
        </w:rPr>
        <w:t>restore several schools that were</w:t>
      </w:r>
      <w:r w:rsidRPr="00B84336">
        <w:rPr>
          <w:bCs/>
          <w:iCs/>
        </w:rPr>
        <w:t xml:space="preserve"> damaged by the earthquake. (</w:t>
      </w:r>
      <w:r w:rsidRPr="00B84336">
        <w:rPr>
          <w:bCs/>
          <w:iCs/>
          <w:u w:val="single"/>
        </w:rPr>
        <w:t>I served as the student advisor and community liaison</w:t>
      </w:r>
      <w:r w:rsidRPr="00B84336">
        <w:rPr>
          <w:bCs/>
          <w:iCs/>
        </w:rPr>
        <w:t xml:space="preserve">) </w:t>
      </w:r>
    </w:p>
    <w:p w14:paraId="23F84168" w14:textId="77777777" w:rsidR="00681193" w:rsidRPr="00B84336" w:rsidRDefault="00681193" w:rsidP="00681193">
      <w:pPr>
        <w:rPr>
          <w:bCs/>
          <w:iCs/>
        </w:rPr>
      </w:pPr>
    </w:p>
    <w:p w14:paraId="05F20488" w14:textId="77777777" w:rsidR="00681193" w:rsidRPr="00B84336" w:rsidRDefault="00681193" w:rsidP="00681193">
      <w:pPr>
        <w:pStyle w:val="ListParagraph"/>
        <w:numPr>
          <w:ilvl w:val="0"/>
          <w:numId w:val="45"/>
        </w:numPr>
        <w:spacing w:after="160" w:line="259" w:lineRule="auto"/>
        <w:rPr>
          <w:bCs/>
          <w:iCs/>
        </w:rPr>
      </w:pPr>
      <w:r w:rsidRPr="00B84336">
        <w:rPr>
          <w:bCs/>
          <w:iCs/>
        </w:rPr>
        <w:t>In partnership with several public health professionals from Nepal in US, we developed and assessed effects at health/medical camps in four districts in Nepal. The finding of the assessment entitled “Rapid Health Assessment to Determine the Public Health Needs of the Villag</w:t>
      </w:r>
      <w:r>
        <w:rPr>
          <w:bCs/>
          <w:iCs/>
        </w:rPr>
        <w:t>es/Municipality that are mostly a</w:t>
      </w:r>
      <w:r w:rsidRPr="00B84336">
        <w:rPr>
          <w:bCs/>
          <w:iCs/>
        </w:rPr>
        <w:t>ffected by the Earthquake in Nepal” was released and presented to the government of Nepal. (</w:t>
      </w:r>
      <w:r w:rsidRPr="00681193">
        <w:rPr>
          <w:b/>
          <w:bCs/>
          <w:iCs/>
          <w:u w:val="single"/>
        </w:rPr>
        <w:t>Senior advisor</w:t>
      </w:r>
      <w:r w:rsidRPr="00B84336">
        <w:rPr>
          <w:bCs/>
          <w:iCs/>
          <w:u w:val="single"/>
        </w:rPr>
        <w:t xml:space="preserve"> of this assessment report).</w:t>
      </w:r>
    </w:p>
    <w:p w14:paraId="30A48F67" w14:textId="77777777" w:rsidR="00681193" w:rsidRDefault="00681193" w:rsidP="00D94B4D">
      <w:pPr>
        <w:rPr>
          <w:rFonts w:ascii="Times New Roman Bold" w:hAnsi="Times New Roman Bold"/>
          <w:b/>
          <w:bCs/>
          <w:caps/>
          <w:u w:val="single"/>
        </w:rPr>
      </w:pPr>
    </w:p>
    <w:p w14:paraId="341E2C86" w14:textId="77777777" w:rsidR="00590393" w:rsidRPr="009B03E8" w:rsidRDefault="003B0935" w:rsidP="00D94B4D">
      <w:pPr>
        <w:rPr>
          <w:rFonts w:ascii="Times New Roman Bold" w:hAnsi="Times New Roman Bold"/>
          <w:b/>
          <w:bCs/>
          <w:caps/>
          <w:u w:val="single"/>
        </w:rPr>
      </w:pPr>
      <w:r w:rsidRPr="009B03E8">
        <w:rPr>
          <w:rFonts w:ascii="Times New Roman Bold" w:hAnsi="Times New Roman Bold"/>
          <w:b/>
          <w:bCs/>
          <w:caps/>
          <w:u w:val="single"/>
        </w:rPr>
        <w:t xml:space="preserve">Conference Presentations </w:t>
      </w:r>
    </w:p>
    <w:p w14:paraId="049EDCD0" w14:textId="6A7E5EB0" w:rsidR="00174112" w:rsidRDefault="00B4193A" w:rsidP="00D46A3B">
      <w:pPr>
        <w:pStyle w:val="BodyText"/>
        <w:autoSpaceDE w:val="0"/>
        <w:autoSpaceDN w:val="0"/>
        <w:spacing w:before="0"/>
        <w:ind w:right="0"/>
        <w:rPr>
          <w:b/>
          <w:bCs/>
          <w:u w:val="single"/>
        </w:rPr>
      </w:pPr>
      <w:r>
        <w:rPr>
          <w:b/>
          <w:bCs/>
          <w:u w:val="single"/>
        </w:rPr>
        <w:t>Session Chair/Moderator</w:t>
      </w:r>
    </w:p>
    <w:p w14:paraId="0D036F24" w14:textId="2C1CCC11" w:rsidR="00B4193A" w:rsidRDefault="00B4193A" w:rsidP="00D46A3B">
      <w:pPr>
        <w:pStyle w:val="BodyText"/>
        <w:autoSpaceDE w:val="0"/>
        <w:autoSpaceDN w:val="0"/>
        <w:spacing w:before="0"/>
        <w:ind w:right="0"/>
        <w:rPr>
          <w:b/>
          <w:bCs/>
          <w:u w:val="single"/>
        </w:rPr>
      </w:pPr>
    </w:p>
    <w:p w14:paraId="440790F4" w14:textId="01AA2808" w:rsidR="00B4193A" w:rsidRDefault="00B4193A" w:rsidP="00B4193A">
      <w:pPr>
        <w:pStyle w:val="Heading1"/>
        <w:rPr>
          <w:sz w:val="48"/>
          <w:szCs w:val="48"/>
        </w:rPr>
      </w:pPr>
      <w:r>
        <w:rPr>
          <w:rStyle w:val="c1"/>
        </w:rPr>
        <w:t xml:space="preserve">Organizer/Moderator, </w:t>
      </w:r>
      <w:r w:rsidRPr="00B4193A">
        <w:rPr>
          <w:rStyle w:val="c1"/>
          <w:b w:val="0"/>
        </w:rPr>
        <w:t xml:space="preserve">Academic Successes, Challenges and Barriers in Public Health – The US and Nepal </w:t>
      </w:r>
      <w:proofErr w:type="spellStart"/>
      <w:r w:rsidRPr="00B4193A">
        <w:rPr>
          <w:b w:val="0"/>
        </w:rPr>
        <w:t>Nepal</w:t>
      </w:r>
      <w:proofErr w:type="spellEnd"/>
      <w:r w:rsidRPr="00B4193A">
        <w:rPr>
          <w:b w:val="0"/>
        </w:rPr>
        <w:t xml:space="preserve"> Academics in America 2021 Inaugural Conference</w:t>
      </w:r>
      <w:r>
        <w:rPr>
          <w:b w:val="0"/>
        </w:rPr>
        <w:t xml:space="preserve"> (April 16</w:t>
      </w:r>
      <w:r w:rsidRPr="00B4193A">
        <w:rPr>
          <w:b w:val="0"/>
          <w:vertAlign w:val="superscript"/>
        </w:rPr>
        <w:t>th</w:t>
      </w:r>
      <w:r>
        <w:rPr>
          <w:b w:val="0"/>
        </w:rPr>
        <w:t xml:space="preserve"> -17</w:t>
      </w:r>
      <w:r w:rsidRPr="00B4193A">
        <w:rPr>
          <w:b w:val="0"/>
          <w:vertAlign w:val="superscript"/>
        </w:rPr>
        <w:t>th</w:t>
      </w:r>
      <w:r>
        <w:rPr>
          <w:b w:val="0"/>
        </w:rPr>
        <w:t>, 2021)</w:t>
      </w:r>
    </w:p>
    <w:p w14:paraId="5D89B9A7" w14:textId="4E4BBCD4" w:rsidR="0096040F" w:rsidRDefault="0096040F" w:rsidP="0077204A">
      <w:pPr>
        <w:pStyle w:val="BodyText"/>
        <w:autoSpaceDE w:val="0"/>
        <w:autoSpaceDN w:val="0"/>
        <w:spacing w:before="0"/>
        <w:ind w:right="0"/>
        <w:rPr>
          <w:b/>
          <w:bCs/>
        </w:rPr>
      </w:pPr>
    </w:p>
    <w:p w14:paraId="07A42E50" w14:textId="77777777" w:rsidR="00EE2309" w:rsidRPr="00B4193A" w:rsidRDefault="009B03E8" w:rsidP="0077204A">
      <w:pPr>
        <w:pStyle w:val="BodyText"/>
        <w:autoSpaceDE w:val="0"/>
        <w:autoSpaceDN w:val="0"/>
        <w:spacing w:before="0"/>
        <w:ind w:right="0"/>
        <w:rPr>
          <w:rFonts w:ascii="Times New Roman Bold" w:hAnsi="Times New Roman Bold"/>
          <w:b/>
          <w:bCs/>
          <w:u w:val="single"/>
        </w:rPr>
      </w:pPr>
      <w:r w:rsidRPr="00B4193A">
        <w:rPr>
          <w:rFonts w:ascii="Times New Roman Bold" w:hAnsi="Times New Roman Bold"/>
          <w:b/>
          <w:bCs/>
          <w:u w:val="single"/>
        </w:rPr>
        <w:t>Oral P</w:t>
      </w:r>
      <w:r w:rsidR="0096040F" w:rsidRPr="00B4193A">
        <w:rPr>
          <w:rFonts w:ascii="Times New Roman Bold" w:hAnsi="Times New Roman Bold"/>
          <w:b/>
          <w:bCs/>
          <w:u w:val="single"/>
        </w:rPr>
        <w:t>resentations</w:t>
      </w:r>
      <w:r w:rsidR="00645F97" w:rsidRPr="00B4193A">
        <w:rPr>
          <w:rFonts w:ascii="Times New Roman Bold" w:hAnsi="Times New Roman Bold"/>
          <w:b/>
          <w:bCs/>
          <w:u w:val="single"/>
        </w:rPr>
        <w:t xml:space="preserve"> (</w:t>
      </w:r>
      <w:r w:rsidR="00645F97" w:rsidRPr="00B4193A">
        <w:rPr>
          <w:b/>
          <w:u w:val="single"/>
        </w:rPr>
        <w:t>* presenter)</w:t>
      </w:r>
    </w:p>
    <w:p w14:paraId="40916318" w14:textId="77777777" w:rsidR="00E83CC3" w:rsidRDefault="00E83CC3" w:rsidP="0077204A">
      <w:pPr>
        <w:pStyle w:val="BodyText"/>
        <w:autoSpaceDE w:val="0"/>
        <w:autoSpaceDN w:val="0"/>
        <w:spacing w:before="0"/>
        <w:ind w:right="0"/>
        <w:rPr>
          <w:b/>
          <w:bCs/>
        </w:rPr>
      </w:pPr>
    </w:p>
    <w:p w14:paraId="249353C1" w14:textId="77777777" w:rsidR="00DF2DDB" w:rsidRDefault="00DF2DDB" w:rsidP="00DF2DDB">
      <w:r>
        <w:rPr>
          <w:i/>
        </w:rPr>
        <w:t>“</w:t>
      </w:r>
      <w:r w:rsidRPr="00DF2DDB">
        <w:rPr>
          <w:i/>
        </w:rPr>
        <w:t>State of Cervical Cancer Prevention in Western vs Resource-limiting countries</w:t>
      </w:r>
      <w:r>
        <w:rPr>
          <w:i/>
        </w:rPr>
        <w:t>”</w:t>
      </w:r>
      <w:r>
        <w:t xml:space="preserve">. </w:t>
      </w:r>
      <w:r w:rsidRPr="00F366E4">
        <w:t>Michigan State University department of Epidemiology and Biostatistics seminar series</w:t>
      </w:r>
      <w:r>
        <w:t>,</w:t>
      </w:r>
      <w:r w:rsidRPr="00F366E4">
        <w:t xml:space="preserve"> April 16</w:t>
      </w:r>
      <w:r w:rsidRPr="00F366E4">
        <w:rPr>
          <w:vertAlign w:val="superscript"/>
        </w:rPr>
        <w:t>th</w:t>
      </w:r>
      <w:r w:rsidRPr="00F366E4">
        <w:t>, 2020</w:t>
      </w:r>
    </w:p>
    <w:p w14:paraId="4300EA41" w14:textId="77777777" w:rsidR="00DF2DDB" w:rsidRDefault="00DF2DDB" w:rsidP="00DF2DDB"/>
    <w:p w14:paraId="1527A2F9" w14:textId="77777777" w:rsidR="00DF2DDB" w:rsidRPr="00DF2DDB" w:rsidRDefault="00DF2DDB" w:rsidP="00DF2DDB">
      <w:r>
        <w:t>“</w:t>
      </w:r>
      <w:r w:rsidRPr="00DF2DDB">
        <w:rPr>
          <w:i/>
        </w:rPr>
        <w:t>HPV-related Cancer Screening</w:t>
      </w:r>
      <w:r>
        <w:t xml:space="preserve">” Nepal Cancer Hospital and Research Center, Nepal (June, 2019) </w:t>
      </w:r>
    </w:p>
    <w:p w14:paraId="2CA3D864" w14:textId="77777777" w:rsidR="003B0935" w:rsidRPr="00271FF8" w:rsidRDefault="00645F97" w:rsidP="003B0935">
      <w:pPr>
        <w:pStyle w:val="Heading2"/>
        <w:rPr>
          <w:rFonts w:ascii="Times New Roman" w:hAnsi="Times New Roman" w:cs="Times New Roman"/>
          <w:b w:val="0"/>
          <w:i w:val="0"/>
          <w:sz w:val="24"/>
          <w:szCs w:val="24"/>
        </w:rPr>
      </w:pPr>
      <w:r w:rsidRPr="00645F97">
        <w:rPr>
          <w:rFonts w:ascii="Times New Roman" w:hAnsi="Times New Roman" w:cs="Times New Roman"/>
          <w:i w:val="0"/>
          <w:sz w:val="24"/>
          <w:szCs w:val="24"/>
        </w:rPr>
        <w:t>Shrestha S</w:t>
      </w:r>
      <w:r>
        <w:rPr>
          <w:rFonts w:ascii="Times New Roman" w:hAnsi="Times New Roman" w:cs="Times New Roman"/>
          <w:b w:val="0"/>
          <w:sz w:val="24"/>
          <w:szCs w:val="24"/>
        </w:rPr>
        <w:t>*</w:t>
      </w:r>
      <w:r w:rsidRPr="00271FF8">
        <w:rPr>
          <w:rFonts w:ascii="Times New Roman" w:hAnsi="Times New Roman" w:cs="Times New Roman"/>
          <w:b w:val="0"/>
          <w:sz w:val="24"/>
          <w:szCs w:val="24"/>
        </w:rPr>
        <w:t xml:space="preserve"> </w:t>
      </w:r>
      <w:r w:rsidR="003B0935" w:rsidRPr="00271FF8">
        <w:rPr>
          <w:rFonts w:ascii="Times New Roman" w:hAnsi="Times New Roman" w:cs="Times New Roman"/>
          <w:b w:val="0"/>
          <w:sz w:val="24"/>
          <w:szCs w:val="24"/>
        </w:rPr>
        <w:t>“</w:t>
      </w:r>
      <w:r w:rsidR="00967D2B">
        <w:rPr>
          <w:rFonts w:ascii="Times New Roman" w:hAnsi="Times New Roman" w:cs="Times New Roman"/>
          <w:b w:val="0"/>
          <w:sz w:val="24"/>
          <w:szCs w:val="24"/>
        </w:rPr>
        <w:t>Cervical Cancer Screening in Nepal: Challenges of Incorporating HPV and Genomics-Driven Screening</w:t>
      </w:r>
      <w:r w:rsidR="003B0935" w:rsidRPr="00271FF8">
        <w:rPr>
          <w:rFonts w:ascii="Times New Roman" w:hAnsi="Times New Roman" w:cs="Times New Roman"/>
          <w:b w:val="0"/>
          <w:sz w:val="24"/>
          <w:szCs w:val="24"/>
        </w:rPr>
        <w:t xml:space="preserve">” </w:t>
      </w:r>
      <w:r w:rsidR="003B0935" w:rsidRPr="00271FF8">
        <w:rPr>
          <w:rFonts w:ascii="Times New Roman" w:hAnsi="Times New Roman" w:cs="Times New Roman"/>
          <w:b w:val="0"/>
          <w:i w:val="0"/>
          <w:sz w:val="24"/>
          <w:szCs w:val="24"/>
        </w:rPr>
        <w:t xml:space="preserve">International Issues in Cancer Special Interest Group, </w:t>
      </w:r>
      <w:r w:rsidR="003B0935">
        <w:rPr>
          <w:rFonts w:ascii="Times New Roman" w:hAnsi="Times New Roman" w:cs="Times New Roman"/>
          <w:b w:val="0"/>
          <w:i w:val="0"/>
          <w:sz w:val="24"/>
          <w:szCs w:val="24"/>
        </w:rPr>
        <w:t>American Society of Preventative Oncology</w:t>
      </w:r>
      <w:r w:rsidR="002B2702">
        <w:rPr>
          <w:rFonts w:ascii="Times New Roman" w:hAnsi="Times New Roman" w:cs="Times New Roman"/>
          <w:b w:val="0"/>
          <w:i w:val="0"/>
          <w:sz w:val="24"/>
          <w:szCs w:val="24"/>
        </w:rPr>
        <w:t>, Seattle</w:t>
      </w:r>
      <w:r w:rsidR="003B0935">
        <w:rPr>
          <w:rFonts w:ascii="Times New Roman" w:hAnsi="Times New Roman" w:cs="Times New Roman"/>
          <w:b w:val="0"/>
          <w:i w:val="0"/>
          <w:sz w:val="24"/>
          <w:szCs w:val="24"/>
        </w:rPr>
        <w:t xml:space="preserve"> </w:t>
      </w:r>
      <w:r w:rsidR="003B0935" w:rsidRPr="00271FF8">
        <w:rPr>
          <w:rFonts w:ascii="Times New Roman" w:hAnsi="Times New Roman" w:cs="Times New Roman"/>
          <w:b w:val="0"/>
          <w:i w:val="0"/>
          <w:sz w:val="24"/>
          <w:szCs w:val="24"/>
        </w:rPr>
        <w:t>(March 11-14, 2017)</w:t>
      </w:r>
    </w:p>
    <w:p w14:paraId="24B13511" w14:textId="77777777" w:rsidR="003B0935" w:rsidRPr="00433355" w:rsidRDefault="00645F97" w:rsidP="003B0935">
      <w:pPr>
        <w:pStyle w:val="Heading2"/>
        <w:rPr>
          <w:rFonts w:ascii="Times New Roman" w:hAnsi="Times New Roman" w:cs="Times New Roman"/>
          <w:b w:val="0"/>
          <w:sz w:val="24"/>
          <w:szCs w:val="24"/>
        </w:rPr>
      </w:pPr>
      <w:r w:rsidRPr="00645F97">
        <w:rPr>
          <w:rFonts w:ascii="Times New Roman" w:hAnsi="Times New Roman" w:cs="Times New Roman"/>
          <w:i w:val="0"/>
          <w:sz w:val="24"/>
          <w:szCs w:val="24"/>
        </w:rPr>
        <w:t>Shrestha S</w:t>
      </w:r>
      <w:r>
        <w:rPr>
          <w:rFonts w:ascii="Times New Roman" w:hAnsi="Times New Roman" w:cs="Times New Roman"/>
          <w:b w:val="0"/>
          <w:sz w:val="24"/>
          <w:szCs w:val="24"/>
        </w:rPr>
        <w:t>*</w:t>
      </w:r>
      <w:r w:rsidRPr="00271FF8">
        <w:rPr>
          <w:rFonts w:ascii="Times New Roman" w:hAnsi="Times New Roman" w:cs="Times New Roman"/>
          <w:b w:val="0"/>
          <w:sz w:val="24"/>
          <w:szCs w:val="24"/>
        </w:rPr>
        <w:t xml:space="preserve"> </w:t>
      </w:r>
      <w:r w:rsidR="003B0935" w:rsidRPr="00271FF8">
        <w:rPr>
          <w:rFonts w:ascii="Times New Roman" w:hAnsi="Times New Roman" w:cs="Times New Roman"/>
          <w:b w:val="0"/>
          <w:i w:val="0"/>
          <w:sz w:val="24"/>
          <w:szCs w:val="24"/>
        </w:rPr>
        <w:t>“</w:t>
      </w:r>
      <w:proofErr w:type="spellStart"/>
      <w:r w:rsidR="003B0935" w:rsidRPr="00271FF8">
        <w:rPr>
          <w:rFonts w:ascii="Times New Roman" w:hAnsi="Times New Roman" w:cs="Times New Roman"/>
          <w:b w:val="0"/>
          <w:i w:val="0"/>
          <w:sz w:val="24"/>
          <w:szCs w:val="24"/>
        </w:rPr>
        <w:t>Immunogenetic</w:t>
      </w:r>
      <w:proofErr w:type="spellEnd"/>
      <w:r w:rsidR="003B0935" w:rsidRPr="00271FF8">
        <w:rPr>
          <w:rFonts w:ascii="Times New Roman" w:hAnsi="Times New Roman" w:cs="Times New Roman"/>
          <w:b w:val="0"/>
          <w:i w:val="0"/>
          <w:sz w:val="24"/>
          <w:szCs w:val="24"/>
        </w:rPr>
        <w:t xml:space="preserve"> Architecture of Kawasaki Disease</w:t>
      </w:r>
      <w:r w:rsidR="003B0935" w:rsidRPr="00433355">
        <w:rPr>
          <w:rFonts w:ascii="Times New Roman" w:hAnsi="Times New Roman" w:cs="Times New Roman"/>
          <w:b w:val="0"/>
          <w:i w:val="0"/>
          <w:sz w:val="24"/>
          <w:szCs w:val="24"/>
        </w:rPr>
        <w:t>”</w:t>
      </w:r>
      <w:r w:rsidR="003B0935">
        <w:rPr>
          <w:rFonts w:ascii="Times New Roman" w:hAnsi="Times New Roman" w:cs="Times New Roman"/>
          <w:b w:val="0"/>
          <w:i w:val="0"/>
          <w:sz w:val="24"/>
          <w:szCs w:val="24"/>
        </w:rPr>
        <w:t xml:space="preserve"> International Kawasaki Disease Symposium (invitation) Honolulu, Hawaii (Feb 3-6, 2015)</w:t>
      </w:r>
    </w:p>
    <w:p w14:paraId="3D4DA49E" w14:textId="77777777" w:rsidR="003B0935" w:rsidRDefault="003B0935" w:rsidP="003B0935">
      <w:pPr>
        <w:rPr>
          <w:color w:val="000000" w:themeColor="text1"/>
          <w:lang w:val="en-CA"/>
        </w:rPr>
      </w:pPr>
    </w:p>
    <w:p w14:paraId="66B11A43" w14:textId="77777777" w:rsidR="003B0935" w:rsidRPr="000800AA" w:rsidRDefault="00645F97" w:rsidP="003B0935">
      <w:pPr>
        <w:rPr>
          <w:b/>
          <w:i/>
          <w:color w:val="000000" w:themeColor="text1"/>
        </w:rPr>
      </w:pPr>
      <w:r w:rsidRPr="00645F97">
        <w:rPr>
          <w:b/>
        </w:rPr>
        <w:t>Shrestha S</w:t>
      </w:r>
      <w:r>
        <w:rPr>
          <w:b/>
        </w:rPr>
        <w:t>*</w:t>
      </w:r>
      <w:r w:rsidRPr="00271FF8">
        <w:rPr>
          <w:b/>
        </w:rPr>
        <w:t xml:space="preserve"> </w:t>
      </w:r>
      <w:r w:rsidR="003B0935" w:rsidRPr="000800AA">
        <w:rPr>
          <w:color w:val="000000" w:themeColor="text1"/>
          <w:lang w:val="en-CA"/>
        </w:rPr>
        <w:t>“</w:t>
      </w:r>
      <w:r w:rsidR="003B0935" w:rsidRPr="000800AA">
        <w:rPr>
          <w:color w:val="000000" w:themeColor="text1"/>
        </w:rPr>
        <w:t>Strategies to introduce HPV screening in the diverse population of Nepal”</w:t>
      </w:r>
      <w:r w:rsidR="003B0935" w:rsidRPr="000800AA">
        <w:rPr>
          <w:color w:val="000000" w:themeColor="text1"/>
          <w:lang w:val="en-CA"/>
        </w:rPr>
        <w:t xml:space="preserve"> Indigenous HPV Symposium (Sate</w:t>
      </w:r>
      <w:r w:rsidR="003B0935">
        <w:rPr>
          <w:color w:val="000000" w:themeColor="text1"/>
          <w:lang w:val="en-CA"/>
        </w:rPr>
        <w:t>llite session – Invited speaker) -</w:t>
      </w:r>
      <w:r w:rsidR="003B0935" w:rsidRPr="000800AA">
        <w:rPr>
          <w:color w:val="000000" w:themeColor="text1"/>
          <w:lang w:val="en-CA"/>
        </w:rPr>
        <w:t xml:space="preserve"> </w:t>
      </w:r>
      <w:r w:rsidR="003B0935" w:rsidRPr="000800AA">
        <w:rPr>
          <w:color w:val="000000" w:themeColor="text1"/>
        </w:rPr>
        <w:t>Internationa</w:t>
      </w:r>
      <w:r w:rsidR="003B0935">
        <w:rPr>
          <w:color w:val="000000" w:themeColor="text1"/>
        </w:rPr>
        <w:t xml:space="preserve">l Papillomavirus Conference IPV, Seattle, </w:t>
      </w:r>
      <w:r w:rsidR="003B0935" w:rsidRPr="000800AA">
        <w:rPr>
          <w:rStyle w:val="st"/>
          <w:color w:val="000000" w:themeColor="text1"/>
        </w:rPr>
        <w:t xml:space="preserve">August 21-25, </w:t>
      </w:r>
      <w:r w:rsidR="003B0935">
        <w:rPr>
          <w:rStyle w:val="st"/>
          <w:color w:val="000000" w:themeColor="text1"/>
        </w:rPr>
        <w:t>2014</w:t>
      </w:r>
    </w:p>
    <w:p w14:paraId="33496684" w14:textId="77777777" w:rsidR="003B0935" w:rsidRDefault="003B0935" w:rsidP="00556FF6"/>
    <w:p w14:paraId="21EE9831" w14:textId="77777777" w:rsidR="008829D2" w:rsidRDefault="008829D2" w:rsidP="00556FF6">
      <w:r>
        <w:t xml:space="preserve">Royse KE, Zhi D, Conner MC, </w:t>
      </w:r>
      <w:proofErr w:type="spellStart"/>
      <w:r>
        <w:t>Clodfelder</w:t>
      </w:r>
      <w:proofErr w:type="spellEnd"/>
      <w:r>
        <w:t xml:space="preserve">-Miller B, </w:t>
      </w:r>
      <w:proofErr w:type="spellStart"/>
      <w:r>
        <w:t>DeAngelis</w:t>
      </w:r>
      <w:proofErr w:type="spellEnd"/>
      <w:r>
        <w:t xml:space="preserve"> T, Srinivasasainagendra V, Vaughan LK, Levy SE, </w:t>
      </w:r>
      <w:r w:rsidRPr="00645F97">
        <w:rPr>
          <w:b/>
        </w:rPr>
        <w:t>Shrestha S</w:t>
      </w:r>
      <w:r w:rsidR="00645F97">
        <w:rPr>
          <w:b/>
        </w:rPr>
        <w:t>*</w:t>
      </w:r>
      <w:r>
        <w:t xml:space="preserve"> </w:t>
      </w:r>
      <w:proofErr w:type="spellStart"/>
      <w:r>
        <w:t>Trancriptomic</w:t>
      </w:r>
      <w:proofErr w:type="spellEnd"/>
      <w:r>
        <w:t xml:space="preserve"> Profiling of </w:t>
      </w:r>
      <w:r>
        <w:lastRenderedPageBreak/>
        <w:t xml:space="preserve">Cervical </w:t>
      </w:r>
      <w:proofErr w:type="spellStart"/>
      <w:r>
        <w:t>Precancer</w:t>
      </w:r>
      <w:proofErr w:type="spellEnd"/>
      <w:r>
        <w:t xml:space="preserve"> Progression in Coexisting Lesions</w:t>
      </w:r>
      <w:r w:rsidR="009B03E8">
        <w:t xml:space="preserve">. </w:t>
      </w:r>
      <w:r w:rsidRPr="009B03E8">
        <w:rPr>
          <w:bCs/>
        </w:rPr>
        <w:t xml:space="preserve">International Papillomavirus Conference IPV 2014, </w:t>
      </w:r>
      <w:r w:rsidR="009B03E8" w:rsidRPr="009B03E8">
        <w:rPr>
          <w:rStyle w:val="st"/>
        </w:rPr>
        <w:t>Seattle</w:t>
      </w:r>
      <w:r w:rsidR="009B03E8">
        <w:rPr>
          <w:rStyle w:val="st"/>
        </w:rPr>
        <w:t xml:space="preserve"> </w:t>
      </w:r>
      <w:r w:rsidRPr="009B03E8">
        <w:rPr>
          <w:rStyle w:val="st"/>
        </w:rPr>
        <w:t>August 21-25</w:t>
      </w:r>
      <w:r w:rsidR="009B03E8">
        <w:rPr>
          <w:rStyle w:val="st"/>
        </w:rPr>
        <w:t>.</w:t>
      </w:r>
    </w:p>
    <w:p w14:paraId="59515928" w14:textId="77777777" w:rsidR="008829D2" w:rsidRDefault="008829D2" w:rsidP="00556FF6"/>
    <w:p w14:paraId="20D626B4" w14:textId="77777777" w:rsidR="00556FF6" w:rsidRPr="00556FF6" w:rsidRDefault="00556FF6" w:rsidP="00556FF6">
      <w:r>
        <w:t>Sudenga SL</w:t>
      </w:r>
      <w:r w:rsidR="00645F97">
        <w:rPr>
          <w:b/>
        </w:rPr>
        <w:t>*</w:t>
      </w:r>
      <w:r>
        <w:t>, Wiener HW, King CC</w:t>
      </w:r>
      <w:r w:rsidR="008502D7">
        <w:t>, Cu-</w:t>
      </w:r>
      <w:proofErr w:type="spellStart"/>
      <w:r w:rsidR="008502D7">
        <w:t>Uvin</w:t>
      </w:r>
      <w:proofErr w:type="spellEnd"/>
      <w:r w:rsidR="008502D7">
        <w:t xml:space="preserve"> S, Klein RS, Shah KV, Sobel JD, Jamieson DJ, </w:t>
      </w:r>
      <w:r w:rsidR="008502D7" w:rsidRPr="008502D7">
        <w:rPr>
          <w:b/>
        </w:rPr>
        <w:t>Shrestha S</w:t>
      </w:r>
      <w:r w:rsidR="008502D7">
        <w:t xml:space="preserve">. </w:t>
      </w:r>
      <w:proofErr w:type="spellStart"/>
      <w:r w:rsidRPr="00556FF6">
        <w:t>Immunogenetics</w:t>
      </w:r>
      <w:proofErr w:type="spellEnd"/>
      <w:r w:rsidRPr="00556FF6">
        <w:t xml:space="preserve"> of HPV clearance among HIV-positive women in the </w:t>
      </w:r>
    </w:p>
    <w:p w14:paraId="529792B1" w14:textId="77777777" w:rsidR="00556FF6" w:rsidRPr="00556FF6" w:rsidRDefault="00556FF6" w:rsidP="00556FF6">
      <w:r w:rsidRPr="00556FF6">
        <w:t>HIV Epidemiology Research Study (HERS)</w:t>
      </w:r>
      <w:r w:rsidR="008502D7">
        <w:t xml:space="preserve">. </w:t>
      </w:r>
      <w:r w:rsidR="008502D7" w:rsidRPr="00F55230">
        <w:t>28</w:t>
      </w:r>
      <w:r w:rsidR="008502D7" w:rsidRPr="00F55230">
        <w:rPr>
          <w:vertAlign w:val="superscript"/>
        </w:rPr>
        <w:t>th</w:t>
      </w:r>
      <w:r w:rsidR="008502D7" w:rsidRPr="00F55230">
        <w:t xml:space="preserve"> International Papillomavirus Conference, Puerto Rico, Nov 30</w:t>
      </w:r>
      <w:r w:rsidR="008502D7" w:rsidRPr="00F55230">
        <w:rPr>
          <w:vertAlign w:val="superscript"/>
        </w:rPr>
        <w:t>th</w:t>
      </w:r>
      <w:r w:rsidR="008502D7" w:rsidRPr="00F55230">
        <w:t xml:space="preserve"> – Dec 6</w:t>
      </w:r>
      <w:r w:rsidR="008502D7" w:rsidRPr="00F55230">
        <w:rPr>
          <w:vertAlign w:val="superscript"/>
        </w:rPr>
        <w:t>th</w:t>
      </w:r>
      <w:r w:rsidR="008502D7" w:rsidRPr="00F55230">
        <w:t xml:space="preserve"> 2012.</w:t>
      </w:r>
    </w:p>
    <w:p w14:paraId="1BE37F32" w14:textId="77777777" w:rsidR="00114544" w:rsidRDefault="00114544" w:rsidP="00E9093A"/>
    <w:p w14:paraId="0193746A" w14:textId="77777777" w:rsidR="00114544" w:rsidRPr="00114544" w:rsidRDefault="00114544" w:rsidP="00114544">
      <w:pPr>
        <w:pStyle w:val="NoSpacing"/>
        <w:rPr>
          <w:rFonts w:ascii="Times New Roman" w:hAnsi="Times New Roman" w:cs="Times New Roman"/>
          <w:sz w:val="24"/>
          <w:szCs w:val="24"/>
        </w:rPr>
      </w:pPr>
      <w:r w:rsidRPr="00114544">
        <w:rPr>
          <w:rFonts w:ascii="Times New Roman" w:hAnsi="Times New Roman" w:cs="Times New Roman"/>
          <w:sz w:val="24"/>
          <w:szCs w:val="24"/>
        </w:rPr>
        <w:t>Sudenga S</w:t>
      </w:r>
      <w:r w:rsidR="00645F97">
        <w:rPr>
          <w:rFonts w:ascii="Times New Roman" w:hAnsi="Times New Roman" w:cs="Times New Roman"/>
          <w:sz w:val="24"/>
          <w:szCs w:val="24"/>
        </w:rPr>
        <w:t>L</w:t>
      </w:r>
      <w:r w:rsidR="00645F97">
        <w:rPr>
          <w:rFonts w:ascii="Times New Roman" w:hAnsi="Times New Roman" w:cs="Times New Roman"/>
          <w:b/>
          <w:sz w:val="24"/>
          <w:szCs w:val="24"/>
        </w:rPr>
        <w:t>*</w:t>
      </w:r>
      <w:r w:rsidRPr="00114544">
        <w:rPr>
          <w:rFonts w:ascii="Times New Roman" w:hAnsi="Times New Roman" w:cs="Times New Roman"/>
          <w:sz w:val="24"/>
          <w:szCs w:val="24"/>
        </w:rPr>
        <w:t xml:space="preserve">, </w:t>
      </w:r>
      <w:proofErr w:type="spellStart"/>
      <w:r w:rsidRPr="00114544">
        <w:rPr>
          <w:rFonts w:ascii="Times New Roman" w:hAnsi="Times New Roman" w:cs="Times New Roman"/>
          <w:sz w:val="24"/>
          <w:szCs w:val="24"/>
        </w:rPr>
        <w:t>Kravchenko</w:t>
      </w:r>
      <w:proofErr w:type="spellEnd"/>
      <w:r w:rsidRPr="00114544">
        <w:rPr>
          <w:rFonts w:ascii="Times New Roman" w:hAnsi="Times New Roman" w:cs="Times New Roman"/>
          <w:sz w:val="24"/>
          <w:szCs w:val="24"/>
        </w:rPr>
        <w:t xml:space="preserve"> J, </w:t>
      </w:r>
      <w:proofErr w:type="spellStart"/>
      <w:r w:rsidRPr="00114544">
        <w:rPr>
          <w:rFonts w:ascii="Times New Roman" w:hAnsi="Times New Roman" w:cs="Times New Roman"/>
          <w:sz w:val="24"/>
          <w:szCs w:val="24"/>
        </w:rPr>
        <w:t>Akushevich</w:t>
      </w:r>
      <w:proofErr w:type="spellEnd"/>
      <w:r w:rsidRPr="00114544">
        <w:rPr>
          <w:rFonts w:ascii="Times New Roman" w:hAnsi="Times New Roman" w:cs="Times New Roman"/>
          <w:sz w:val="24"/>
          <w:szCs w:val="24"/>
        </w:rPr>
        <w:t xml:space="preserve"> I, Vaughan LK, Wilson CM, Tang J, </w:t>
      </w:r>
      <w:r w:rsidRPr="00114544">
        <w:rPr>
          <w:rFonts w:ascii="Times New Roman" w:hAnsi="Times New Roman" w:cs="Times New Roman"/>
          <w:b/>
          <w:sz w:val="24"/>
          <w:szCs w:val="24"/>
        </w:rPr>
        <w:t>Shrestha S.</w:t>
      </w:r>
      <w:r w:rsidRPr="00114544">
        <w:rPr>
          <w:rFonts w:ascii="Times New Roman" w:hAnsi="Times New Roman" w:cs="Times New Roman"/>
          <w:sz w:val="24"/>
          <w:szCs w:val="24"/>
        </w:rPr>
        <w:t xml:space="preserve"> Immune-related Genes Influence Clearance of HPV 16 and Genetically Related Types in HIV Co-infected Adolescents. 28</w:t>
      </w:r>
      <w:r w:rsidRPr="00114544">
        <w:rPr>
          <w:rFonts w:ascii="Times New Roman" w:hAnsi="Times New Roman" w:cs="Times New Roman"/>
          <w:sz w:val="24"/>
          <w:szCs w:val="24"/>
          <w:vertAlign w:val="superscript"/>
        </w:rPr>
        <w:t>th</w:t>
      </w:r>
      <w:r w:rsidRPr="00114544">
        <w:rPr>
          <w:rFonts w:ascii="Times New Roman" w:hAnsi="Times New Roman" w:cs="Times New Roman"/>
          <w:sz w:val="24"/>
          <w:szCs w:val="24"/>
        </w:rPr>
        <w:t xml:space="preserve"> International Papillomavirus Conference, Puerto Rico, Nov 30</w:t>
      </w:r>
      <w:r w:rsidRPr="00114544">
        <w:rPr>
          <w:rFonts w:ascii="Times New Roman" w:hAnsi="Times New Roman" w:cs="Times New Roman"/>
          <w:sz w:val="24"/>
          <w:szCs w:val="24"/>
          <w:vertAlign w:val="superscript"/>
        </w:rPr>
        <w:t>th</w:t>
      </w:r>
      <w:r w:rsidRPr="00114544">
        <w:rPr>
          <w:rFonts w:ascii="Times New Roman" w:hAnsi="Times New Roman" w:cs="Times New Roman"/>
          <w:sz w:val="24"/>
          <w:szCs w:val="24"/>
        </w:rPr>
        <w:t xml:space="preserve"> – Dec 6</w:t>
      </w:r>
      <w:r w:rsidRPr="00114544">
        <w:rPr>
          <w:rFonts w:ascii="Times New Roman" w:hAnsi="Times New Roman" w:cs="Times New Roman"/>
          <w:sz w:val="24"/>
          <w:szCs w:val="24"/>
          <w:vertAlign w:val="superscript"/>
        </w:rPr>
        <w:t>th</w:t>
      </w:r>
      <w:r w:rsidRPr="00114544">
        <w:rPr>
          <w:rFonts w:ascii="Times New Roman" w:hAnsi="Times New Roman" w:cs="Times New Roman"/>
          <w:sz w:val="24"/>
          <w:szCs w:val="24"/>
        </w:rPr>
        <w:t xml:space="preserve"> 2012.</w:t>
      </w:r>
    </w:p>
    <w:p w14:paraId="10E5B26B" w14:textId="77777777" w:rsidR="00E9093A" w:rsidRDefault="00E9093A" w:rsidP="008F608B"/>
    <w:p w14:paraId="56FA7748" w14:textId="77777777" w:rsidR="008F608B" w:rsidRPr="008F608B" w:rsidRDefault="008F608B" w:rsidP="008F608B">
      <w:r w:rsidRPr="008F608B">
        <w:t xml:space="preserve">Boehme AK,  </w:t>
      </w:r>
      <w:proofErr w:type="spellStart"/>
      <w:r w:rsidRPr="008F608B">
        <w:t>Ogwaro</w:t>
      </w:r>
      <w:proofErr w:type="spellEnd"/>
      <w:r w:rsidRPr="008F608B">
        <w:t xml:space="preserve"> KM, Wiener HW, </w:t>
      </w:r>
      <w:r w:rsidRPr="008F608B">
        <w:rPr>
          <w:b/>
        </w:rPr>
        <w:t>Shrestha S</w:t>
      </w:r>
      <w:r w:rsidRPr="008F608B">
        <w:t xml:space="preserve">, </w:t>
      </w:r>
      <w:proofErr w:type="spellStart"/>
      <w:r w:rsidRPr="008F608B">
        <w:t>Kaslow</w:t>
      </w:r>
      <w:proofErr w:type="spellEnd"/>
      <w:r w:rsidRPr="008F608B">
        <w:t xml:space="preserve"> RA, </w:t>
      </w:r>
      <w:proofErr w:type="spellStart"/>
      <w:r w:rsidRPr="008F608B">
        <w:t>Aissani</w:t>
      </w:r>
      <w:proofErr w:type="spellEnd"/>
      <w:r w:rsidRPr="008F608B">
        <w:t xml:space="preserve"> B</w:t>
      </w:r>
      <w:r w:rsidR="00645F97">
        <w:rPr>
          <w:b/>
        </w:rPr>
        <w:t>*</w:t>
      </w:r>
      <w:r w:rsidRPr="008F608B">
        <w:t>. The MHC determinants of AIDS-related Kaposi’s sarcoma. 11</w:t>
      </w:r>
      <w:r w:rsidRPr="008F608B">
        <w:rPr>
          <w:vertAlign w:val="superscript"/>
        </w:rPr>
        <w:t>th</w:t>
      </w:r>
      <w:r w:rsidRPr="008F608B">
        <w:t xml:space="preserve"> International Conference on Molecular Epidemiology and Evolutionary Genetics of Infectious Diseases, New Orleans (</w:t>
      </w:r>
      <w:r w:rsidRPr="008F608B">
        <w:rPr>
          <w:u w:val="single"/>
        </w:rPr>
        <w:t>oral</w:t>
      </w:r>
      <w:r w:rsidRPr="008F608B">
        <w:t>). Oct 30-Nov 2, 2012.</w:t>
      </w:r>
    </w:p>
    <w:p w14:paraId="61BEE447" w14:textId="77777777" w:rsidR="008F608B" w:rsidRDefault="008F608B" w:rsidP="0077204A">
      <w:pPr>
        <w:pStyle w:val="BodyText"/>
        <w:autoSpaceDE w:val="0"/>
        <w:autoSpaceDN w:val="0"/>
        <w:spacing w:before="0"/>
        <w:ind w:right="0"/>
      </w:pPr>
    </w:p>
    <w:p w14:paraId="73485527" w14:textId="77777777" w:rsidR="0003264D" w:rsidRDefault="0003264D" w:rsidP="0077204A">
      <w:pPr>
        <w:pStyle w:val="BodyText"/>
        <w:autoSpaceDE w:val="0"/>
        <w:autoSpaceDN w:val="0"/>
        <w:spacing w:before="0"/>
        <w:ind w:right="0"/>
      </w:pPr>
      <w:proofErr w:type="spellStart"/>
      <w:r>
        <w:t>Aissani</w:t>
      </w:r>
      <w:proofErr w:type="spellEnd"/>
      <w:r>
        <w:t xml:space="preserve"> B</w:t>
      </w:r>
      <w:r w:rsidR="00645F97">
        <w:rPr>
          <w:b/>
        </w:rPr>
        <w:t>*</w:t>
      </w:r>
      <w:r>
        <w:t xml:space="preserve">, Zhang K, Wiener H, Wu J, Boehme AK, </w:t>
      </w:r>
      <w:proofErr w:type="spellStart"/>
      <w:r>
        <w:t>Ogwaro</w:t>
      </w:r>
      <w:proofErr w:type="spellEnd"/>
      <w:r>
        <w:t xml:space="preserve"> KM, </w:t>
      </w:r>
      <w:r w:rsidRPr="00BA321C">
        <w:rPr>
          <w:b/>
        </w:rPr>
        <w:t>Shrestha S</w:t>
      </w:r>
      <w:r>
        <w:t xml:space="preserve">, </w:t>
      </w:r>
      <w:proofErr w:type="spellStart"/>
      <w:r>
        <w:t>Kaslow</w:t>
      </w:r>
      <w:proofErr w:type="spellEnd"/>
      <w:r>
        <w:t xml:space="preserve"> RA. A novel approach to identify host susceptibility genes in virally-induced cancer: Application to HIV-related Kaposi’s sarcoma. 11</w:t>
      </w:r>
      <w:r w:rsidRPr="0003264D">
        <w:rPr>
          <w:vertAlign w:val="superscript"/>
        </w:rPr>
        <w:t>th</w:t>
      </w:r>
      <w:r>
        <w:t xml:space="preserve"> International Conference on Molecular Epidemiology and Evolutionary Genetics of Infectious Diseases</w:t>
      </w:r>
      <w:r w:rsidR="00BA321C">
        <w:t>, New Orleans</w:t>
      </w:r>
      <w:r>
        <w:t>. Oct 30-Nov 2, 2012</w:t>
      </w:r>
      <w:r w:rsidR="00BA321C">
        <w:t>.</w:t>
      </w:r>
    </w:p>
    <w:p w14:paraId="38F79F72" w14:textId="77777777" w:rsidR="0003264D" w:rsidRDefault="0003264D" w:rsidP="0077204A">
      <w:pPr>
        <w:pStyle w:val="BodyText"/>
        <w:autoSpaceDE w:val="0"/>
        <w:autoSpaceDN w:val="0"/>
        <w:spacing w:before="0"/>
        <w:ind w:right="0"/>
      </w:pPr>
    </w:p>
    <w:p w14:paraId="0EACB002" w14:textId="77777777" w:rsidR="00EE681C" w:rsidRDefault="002D23FC" w:rsidP="0077204A">
      <w:pPr>
        <w:pStyle w:val="BodyText"/>
        <w:autoSpaceDE w:val="0"/>
        <w:autoSpaceDN w:val="0"/>
        <w:spacing w:before="0"/>
        <w:ind w:right="0"/>
      </w:pPr>
      <w:r>
        <w:t>Portman M,</w:t>
      </w:r>
      <w:r w:rsidR="00DC4714" w:rsidRPr="001F5B48">
        <w:t xml:space="preserve"> Wiener H, </w:t>
      </w:r>
      <w:r w:rsidR="00DC4714" w:rsidRPr="001F5B48">
        <w:rPr>
          <w:b/>
        </w:rPr>
        <w:t>Shrestha S</w:t>
      </w:r>
      <w:r w:rsidR="00D063A9">
        <w:rPr>
          <w:b/>
        </w:rPr>
        <w:t>*</w:t>
      </w:r>
      <w:r w:rsidR="00DC4714">
        <w:t xml:space="preserve">. </w:t>
      </w:r>
      <w:r w:rsidR="00EE681C">
        <w:t>FCγ3B Polymorphism (NA1/NA2)</w:t>
      </w:r>
      <w:r w:rsidR="00DC4714">
        <w:t xml:space="preserve"> </w:t>
      </w:r>
      <w:r w:rsidR="00EE681C">
        <w:t>Strongly Influences IVIG Response in KD: A Family Based Study</w:t>
      </w:r>
      <w:r w:rsidR="00DC4714">
        <w:t>. 10th International Kawasaki D</w:t>
      </w:r>
      <w:r w:rsidR="00EE2306">
        <w:t>isease Symposium, Kyoto, Japan</w:t>
      </w:r>
      <w:r w:rsidR="00DC4714">
        <w:t>. Feb 7-10, 2012.</w:t>
      </w:r>
    </w:p>
    <w:p w14:paraId="11E8FD2B" w14:textId="77777777" w:rsidR="00DC4714" w:rsidRDefault="00DC4714" w:rsidP="0077204A">
      <w:pPr>
        <w:pStyle w:val="BodyText"/>
        <w:autoSpaceDE w:val="0"/>
        <w:autoSpaceDN w:val="0"/>
        <w:spacing w:before="0"/>
        <w:ind w:right="0"/>
      </w:pPr>
    </w:p>
    <w:p w14:paraId="32451631" w14:textId="77777777" w:rsidR="00EE2306" w:rsidRDefault="00EE2306" w:rsidP="00EE2306">
      <w:r w:rsidRPr="004C3820">
        <w:rPr>
          <w:b/>
        </w:rPr>
        <w:t>Shrestha S</w:t>
      </w:r>
      <w:r w:rsidR="00D063A9">
        <w:rPr>
          <w:b/>
        </w:rPr>
        <w:t>*</w:t>
      </w:r>
      <w:r w:rsidRPr="004C3820">
        <w:t>, Johnson</w:t>
      </w:r>
      <w:r w:rsidRPr="004C3820">
        <w:rPr>
          <w:vertAlign w:val="superscript"/>
        </w:rPr>
        <w:t xml:space="preserve"> </w:t>
      </w:r>
      <w:r w:rsidRPr="004C3820">
        <w:t>D, Porter</w:t>
      </w:r>
      <w:r w:rsidRPr="004C3820">
        <w:rPr>
          <w:vertAlign w:val="superscript"/>
        </w:rPr>
        <w:t xml:space="preserve"> </w:t>
      </w:r>
      <w:r w:rsidRPr="004C3820">
        <w:t>DC, Reid</w:t>
      </w:r>
      <w:r w:rsidRPr="004C3820">
        <w:rPr>
          <w:vertAlign w:val="superscript"/>
        </w:rPr>
        <w:t xml:space="preserve"> </w:t>
      </w:r>
      <w:r w:rsidRPr="004C3820">
        <w:t xml:space="preserve">E, </w:t>
      </w:r>
      <w:proofErr w:type="spellStart"/>
      <w:r w:rsidRPr="004C3820">
        <w:t>Palchinsky</w:t>
      </w:r>
      <w:proofErr w:type="spellEnd"/>
      <w:r w:rsidRPr="004C3820">
        <w:rPr>
          <w:vertAlign w:val="superscript"/>
        </w:rPr>
        <w:t xml:space="preserve"> </w:t>
      </w:r>
      <w:r w:rsidRPr="004C3820">
        <w:t xml:space="preserve">J, </w:t>
      </w:r>
      <w:proofErr w:type="spellStart"/>
      <w:r w:rsidRPr="004C3820">
        <w:t>Napravnik</w:t>
      </w:r>
      <w:proofErr w:type="spellEnd"/>
      <w:r w:rsidRPr="004C3820">
        <w:rPr>
          <w:vertAlign w:val="superscript"/>
        </w:rPr>
        <w:t xml:space="preserve"> </w:t>
      </w:r>
      <w:r w:rsidRPr="004C3820">
        <w:t>S, Mathews</w:t>
      </w:r>
      <w:r w:rsidRPr="004C3820">
        <w:rPr>
          <w:vertAlign w:val="superscript"/>
        </w:rPr>
        <w:t xml:space="preserve"> </w:t>
      </w:r>
      <w:r w:rsidRPr="004C3820">
        <w:t xml:space="preserve">WC, </w:t>
      </w:r>
      <w:proofErr w:type="spellStart"/>
      <w:r w:rsidRPr="004C3820">
        <w:t>Eron</w:t>
      </w:r>
      <w:proofErr w:type="spellEnd"/>
      <w:r w:rsidRPr="004C3820">
        <w:rPr>
          <w:vertAlign w:val="superscript"/>
        </w:rPr>
        <w:t xml:space="preserve"> </w:t>
      </w:r>
      <w:r w:rsidRPr="004C3820">
        <w:t>J, Saag</w:t>
      </w:r>
      <w:r w:rsidRPr="004C3820">
        <w:rPr>
          <w:vertAlign w:val="superscript"/>
        </w:rPr>
        <w:t xml:space="preserve"> </w:t>
      </w:r>
      <w:r w:rsidRPr="004C3820">
        <w:t>MS</w:t>
      </w:r>
      <w:r>
        <w:t>.</w:t>
      </w:r>
      <w:r w:rsidRPr="004C3820">
        <w:t xml:space="preserve"> HIV prevalence among cancer patients in three urban oncology clinics</w:t>
      </w:r>
      <w:r>
        <w:t xml:space="preserve"> (</w:t>
      </w:r>
      <w:r w:rsidRPr="004C3820">
        <w:rPr>
          <w:u w:val="single"/>
        </w:rPr>
        <w:t xml:space="preserve">themed </w:t>
      </w:r>
      <w:r>
        <w:rPr>
          <w:u w:val="single"/>
        </w:rPr>
        <w:t xml:space="preserve">oral </w:t>
      </w:r>
      <w:r w:rsidRPr="004C3820">
        <w:rPr>
          <w:u w:val="single"/>
        </w:rPr>
        <w:t>discussion</w:t>
      </w:r>
      <w:r>
        <w:t>)</w:t>
      </w:r>
      <w:r w:rsidRPr="004C3820">
        <w:t>.</w:t>
      </w:r>
      <w:r w:rsidRPr="004C3820">
        <w:rPr>
          <w:b/>
        </w:rPr>
        <w:t xml:space="preserve"> </w:t>
      </w:r>
      <w:r w:rsidRPr="004C3820">
        <w:t>19</w:t>
      </w:r>
      <w:r w:rsidRPr="004C3820">
        <w:rPr>
          <w:vertAlign w:val="superscript"/>
        </w:rPr>
        <w:t>th</w:t>
      </w:r>
      <w:r w:rsidRPr="004C3820">
        <w:t xml:space="preserve"> Conference on Retroviruses and Opportunistic Infections, Seattle Mar 5-8 2012.</w:t>
      </w:r>
    </w:p>
    <w:p w14:paraId="1F7118CA" w14:textId="77777777" w:rsidR="00EE2306" w:rsidRDefault="00EE2306" w:rsidP="00EE2306"/>
    <w:p w14:paraId="50D0BFB2" w14:textId="77777777" w:rsidR="00375D7F" w:rsidRPr="0028367B" w:rsidRDefault="00EE2306" w:rsidP="0028367B">
      <w:r>
        <w:t>Aaron KJ</w:t>
      </w:r>
      <w:r w:rsidR="009F0547">
        <w:rPr>
          <w:b/>
        </w:rPr>
        <w:t>*</w:t>
      </w:r>
      <w:r>
        <w:t xml:space="preserve">, </w:t>
      </w:r>
      <w:proofErr w:type="spellStart"/>
      <w:r>
        <w:t>Kempf</w:t>
      </w:r>
      <w:proofErr w:type="spellEnd"/>
      <w:r>
        <w:t xml:space="preserve"> MC, Muntner P, Christenson RH, Wilson CM, </w:t>
      </w:r>
      <w:r w:rsidRPr="00FC28BB">
        <w:rPr>
          <w:b/>
        </w:rPr>
        <w:t>Shrestha S</w:t>
      </w:r>
      <w:r>
        <w:t>. Renal dysfunction markers among HIV-infected adolescents (</w:t>
      </w:r>
      <w:r w:rsidRPr="00FC28BB">
        <w:rPr>
          <w:u w:val="single"/>
        </w:rPr>
        <w:t xml:space="preserve">themed </w:t>
      </w:r>
      <w:r>
        <w:rPr>
          <w:u w:val="single"/>
        </w:rPr>
        <w:t xml:space="preserve">oral </w:t>
      </w:r>
      <w:r w:rsidRPr="00FC28BB">
        <w:rPr>
          <w:u w:val="single"/>
        </w:rPr>
        <w:t>discussion</w:t>
      </w:r>
      <w:r>
        <w:t xml:space="preserve">). </w:t>
      </w:r>
      <w:r w:rsidRPr="004C3820">
        <w:t>19</w:t>
      </w:r>
      <w:r w:rsidRPr="004C3820">
        <w:rPr>
          <w:vertAlign w:val="superscript"/>
        </w:rPr>
        <w:t>th</w:t>
      </w:r>
      <w:r w:rsidRPr="004C3820">
        <w:t xml:space="preserve"> Conference on Retroviruses and Opportunistic Infections, Seattle Mar 5-8 2012.</w:t>
      </w:r>
      <w:r>
        <w:t xml:space="preserve"> (reviewed by </w:t>
      </w:r>
      <w:proofErr w:type="spellStart"/>
      <w:r>
        <w:t>DocGuide</w:t>
      </w:r>
      <w:proofErr w:type="spellEnd"/>
      <w:r>
        <w:t xml:space="preserve"> - </w:t>
      </w:r>
      <w:r w:rsidRPr="00A5257C">
        <w:t>http://www.docguide.com/markers-renal-dysfunction-noted-hiv-positive-adolescents</w:t>
      </w:r>
      <w:r>
        <w:t>)</w:t>
      </w:r>
    </w:p>
    <w:p w14:paraId="7356DFFC" w14:textId="77777777" w:rsidR="003B0935" w:rsidRPr="00DF6553" w:rsidRDefault="009F0547" w:rsidP="003B0935">
      <w:pPr>
        <w:pStyle w:val="Heading2"/>
        <w:rPr>
          <w:rFonts w:ascii="Times New Roman" w:hAnsi="Times New Roman" w:cs="Times New Roman"/>
          <w:b w:val="0"/>
          <w:sz w:val="24"/>
          <w:szCs w:val="24"/>
        </w:rPr>
      </w:pPr>
      <w:r w:rsidRPr="009F0547">
        <w:rPr>
          <w:rFonts w:ascii="Times New Roman" w:hAnsi="Times New Roman" w:cs="Times New Roman"/>
          <w:i w:val="0"/>
          <w:sz w:val="24"/>
          <w:szCs w:val="24"/>
        </w:rPr>
        <w:t>Shrestha S*</w:t>
      </w:r>
      <w:r w:rsidRPr="004C3820">
        <w:t xml:space="preserve"> </w:t>
      </w:r>
      <w:r w:rsidR="003B0935" w:rsidRPr="00DF6553">
        <w:rPr>
          <w:rFonts w:ascii="Times New Roman" w:hAnsi="Times New Roman" w:cs="Times New Roman"/>
          <w:b w:val="0"/>
          <w:sz w:val="24"/>
          <w:szCs w:val="24"/>
        </w:rPr>
        <w:t>“Genetics of Kawasaki Disease”</w:t>
      </w:r>
      <w:r w:rsidR="003B0935">
        <w:rPr>
          <w:rFonts w:ascii="Times New Roman" w:hAnsi="Times New Roman" w:cs="Times New Roman"/>
          <w:b w:val="0"/>
          <w:sz w:val="24"/>
          <w:szCs w:val="24"/>
        </w:rPr>
        <w:t xml:space="preserve"> </w:t>
      </w:r>
      <w:r w:rsidR="003B0935">
        <w:rPr>
          <w:rFonts w:ascii="Times New Roman" w:hAnsi="Times New Roman" w:cs="Times New Roman"/>
          <w:b w:val="0"/>
          <w:i w:val="0"/>
          <w:sz w:val="24"/>
          <w:szCs w:val="24"/>
        </w:rPr>
        <w:t>Kawasaki Disease Foundation (</w:t>
      </w:r>
      <w:hyperlink r:id="rId53" w:history="1">
        <w:r w:rsidR="003B0935" w:rsidRPr="00CE58E6">
          <w:rPr>
            <w:rStyle w:val="Hyperlink"/>
            <w:rFonts w:ascii="Times New Roman" w:hAnsi="Times New Roman" w:cs="Times New Roman"/>
            <w:b w:val="0"/>
            <w:i w:val="0"/>
            <w:color w:val="000000" w:themeColor="text1"/>
            <w:sz w:val="24"/>
            <w:szCs w:val="24"/>
            <w:u w:val="none"/>
          </w:rPr>
          <w:t>http://www.kdfoundation.org</w:t>
        </w:r>
      </w:hyperlink>
      <w:r w:rsidR="003B0935">
        <w:rPr>
          <w:rFonts w:ascii="Times New Roman" w:hAnsi="Times New Roman" w:cs="Times New Roman"/>
          <w:b w:val="0"/>
          <w:i w:val="0"/>
          <w:sz w:val="24"/>
          <w:szCs w:val="24"/>
        </w:rPr>
        <w:t xml:space="preserve">) </w:t>
      </w:r>
      <w:r w:rsidR="003B0935" w:rsidRPr="00DF6553">
        <w:rPr>
          <w:rFonts w:ascii="Times New Roman" w:hAnsi="Times New Roman" w:cs="Times New Roman"/>
          <w:b w:val="0"/>
          <w:i w:val="0"/>
          <w:sz w:val="24"/>
          <w:szCs w:val="24"/>
        </w:rPr>
        <w:t>1st Kawasaki Disease Parent Symposium in San Jose, CA</w:t>
      </w:r>
      <w:r w:rsidR="003B0935">
        <w:rPr>
          <w:rFonts w:ascii="Times New Roman" w:hAnsi="Times New Roman" w:cs="Times New Roman"/>
          <w:b w:val="0"/>
          <w:i w:val="0"/>
          <w:sz w:val="24"/>
          <w:szCs w:val="24"/>
        </w:rPr>
        <w:t>, August 25, 2012</w:t>
      </w:r>
      <w:r w:rsidR="003B0935" w:rsidRPr="00DF6553">
        <w:rPr>
          <w:rFonts w:ascii="Times New Roman" w:hAnsi="Times New Roman" w:cs="Times New Roman"/>
          <w:b w:val="0"/>
          <w:sz w:val="24"/>
          <w:szCs w:val="24"/>
        </w:rPr>
        <w:t xml:space="preserve"> </w:t>
      </w:r>
    </w:p>
    <w:p w14:paraId="66DBBBF5" w14:textId="77777777" w:rsidR="003B0935" w:rsidRDefault="003B0935" w:rsidP="003B0935">
      <w:pPr>
        <w:autoSpaceDE w:val="0"/>
        <w:autoSpaceDN w:val="0"/>
        <w:adjustRightInd w:val="0"/>
        <w:rPr>
          <w:bCs/>
          <w:i/>
        </w:rPr>
      </w:pPr>
    </w:p>
    <w:p w14:paraId="16C6981F" w14:textId="77777777" w:rsidR="003B0935" w:rsidRPr="00307B0C" w:rsidRDefault="009F0547" w:rsidP="003B0935">
      <w:pPr>
        <w:autoSpaceDE w:val="0"/>
        <w:autoSpaceDN w:val="0"/>
        <w:adjustRightInd w:val="0"/>
      </w:pPr>
      <w:r w:rsidRPr="004C3820">
        <w:rPr>
          <w:b/>
        </w:rPr>
        <w:lastRenderedPageBreak/>
        <w:t>Shrestha S</w:t>
      </w:r>
      <w:r>
        <w:rPr>
          <w:b/>
        </w:rPr>
        <w:t>*</w:t>
      </w:r>
      <w:r w:rsidRPr="004C3820">
        <w:t xml:space="preserve"> </w:t>
      </w:r>
      <w:r w:rsidR="003B0935" w:rsidRPr="00307B0C">
        <w:rPr>
          <w:bCs/>
          <w:i/>
        </w:rPr>
        <w:t>“</w:t>
      </w:r>
      <w:r w:rsidR="003B0935" w:rsidRPr="00307B0C">
        <w:rPr>
          <w:i/>
        </w:rPr>
        <w:t>HIV Prevalence among Cancer Patients in 3 Urban Oncology Clinics</w:t>
      </w:r>
      <w:r w:rsidR="003B0935" w:rsidRPr="00307B0C">
        <w:t xml:space="preserve">” Themed Discussion: HIV-associated Malignancies: Emerging Themes in Epidemiology, </w:t>
      </w:r>
      <w:r w:rsidR="003B0935" w:rsidRPr="004C3820">
        <w:t>19</w:t>
      </w:r>
      <w:r w:rsidR="003B0935" w:rsidRPr="004C3820">
        <w:rPr>
          <w:vertAlign w:val="superscript"/>
        </w:rPr>
        <w:t>th</w:t>
      </w:r>
      <w:r w:rsidR="003B0935" w:rsidRPr="004C3820">
        <w:t xml:space="preserve"> Conference on Retroviruses and Opportunistic Infections, Seattle </w:t>
      </w:r>
      <w:r w:rsidR="003B0935" w:rsidRPr="00307B0C">
        <w:t>March 8, 2012</w:t>
      </w:r>
    </w:p>
    <w:p w14:paraId="5BC6A93D" w14:textId="77777777" w:rsidR="003B0935" w:rsidRDefault="003B0935" w:rsidP="003B0935">
      <w:pPr>
        <w:autoSpaceDE w:val="0"/>
        <w:autoSpaceDN w:val="0"/>
        <w:adjustRightInd w:val="0"/>
        <w:rPr>
          <w:bCs/>
          <w:i/>
        </w:rPr>
      </w:pPr>
    </w:p>
    <w:p w14:paraId="6F576A0A" w14:textId="77777777" w:rsidR="003B0935" w:rsidRPr="00DE2B71" w:rsidRDefault="009F0547" w:rsidP="003B0935">
      <w:r w:rsidRPr="004C3820">
        <w:rPr>
          <w:b/>
        </w:rPr>
        <w:t>Shrestha S</w:t>
      </w:r>
      <w:r>
        <w:rPr>
          <w:b/>
        </w:rPr>
        <w:t>*</w:t>
      </w:r>
      <w:r w:rsidRPr="004C3820">
        <w:t xml:space="preserve"> </w:t>
      </w:r>
      <w:r w:rsidR="003B0935" w:rsidRPr="00DE2B71">
        <w:rPr>
          <w:bCs/>
          <w:i/>
        </w:rPr>
        <w:t>“Anthrax Vaccine CNV Analysis: 3P Progress, Promises &amp; Pitfalls”</w:t>
      </w:r>
      <w:r w:rsidR="003B0935">
        <w:rPr>
          <w:bCs/>
          <w:i/>
        </w:rPr>
        <w:t xml:space="preserve"> </w:t>
      </w:r>
      <w:r w:rsidR="003B0935" w:rsidRPr="00DE2B71">
        <w:rPr>
          <w:bCs/>
        </w:rPr>
        <w:t xml:space="preserve">Population Genetics Analysis Program Annual Meeting, </w:t>
      </w:r>
      <w:r w:rsidR="003B0935" w:rsidRPr="00DE2B71">
        <w:t>Division of Allergy, Immunology and Transplantation, NIAID, NIH, University of Washington, Seattle November 17, 2011</w:t>
      </w:r>
    </w:p>
    <w:p w14:paraId="078BFC85" w14:textId="77777777" w:rsidR="003B0935" w:rsidRDefault="003B0935" w:rsidP="003B0935">
      <w:pPr>
        <w:autoSpaceDE w:val="0"/>
        <w:autoSpaceDN w:val="0"/>
        <w:adjustRightInd w:val="0"/>
        <w:rPr>
          <w:bCs/>
          <w:i/>
        </w:rPr>
      </w:pPr>
    </w:p>
    <w:p w14:paraId="20632999" w14:textId="77777777" w:rsidR="003B0935" w:rsidRPr="009B2E1B" w:rsidRDefault="009F0547" w:rsidP="003B0935">
      <w:pPr>
        <w:autoSpaceDE w:val="0"/>
        <w:autoSpaceDN w:val="0"/>
        <w:adjustRightInd w:val="0"/>
        <w:rPr>
          <w:bCs/>
        </w:rPr>
      </w:pPr>
      <w:r w:rsidRPr="004C3820">
        <w:rPr>
          <w:b/>
        </w:rPr>
        <w:t>Shrestha S</w:t>
      </w:r>
      <w:r>
        <w:rPr>
          <w:b/>
        </w:rPr>
        <w:t>*</w:t>
      </w:r>
      <w:r w:rsidRPr="004C3820">
        <w:t xml:space="preserve"> </w:t>
      </w:r>
      <w:r w:rsidR="003B0935" w:rsidRPr="009B2E1B">
        <w:rPr>
          <w:bCs/>
          <w:i/>
        </w:rPr>
        <w:t>“A Polymorphism In Activating Fcgr2a Associates With Kawasaki Disease (KD) Susceptibility, IVIG Response, and Coronary Artery Inflammation”</w:t>
      </w:r>
      <w:r w:rsidR="003B0935" w:rsidRPr="009B2E1B">
        <w:rPr>
          <w:b/>
          <w:bCs/>
        </w:rPr>
        <w:t xml:space="preserve"> </w:t>
      </w:r>
      <w:r w:rsidR="003B0935" w:rsidRPr="009B2E1B">
        <w:t xml:space="preserve">American Heart Association. </w:t>
      </w:r>
      <w:r w:rsidR="003B0935" w:rsidRPr="009B2E1B">
        <w:rPr>
          <w:color w:val="000000"/>
        </w:rPr>
        <w:t>Outcomes of Repair and Epidemiology of Acquired Disease Session, November 14, 2011</w:t>
      </w:r>
    </w:p>
    <w:p w14:paraId="173F9DAA" w14:textId="77777777" w:rsidR="003B0935" w:rsidRDefault="003B0935" w:rsidP="003B0935">
      <w:pPr>
        <w:rPr>
          <w:b/>
        </w:rPr>
      </w:pPr>
    </w:p>
    <w:p w14:paraId="7E903661" w14:textId="77777777" w:rsidR="003B0935" w:rsidRPr="006F6BF1" w:rsidRDefault="009F0547" w:rsidP="003B0935">
      <w:pPr>
        <w:rPr>
          <w:color w:val="000000"/>
        </w:rPr>
      </w:pPr>
      <w:r w:rsidRPr="004C3820">
        <w:rPr>
          <w:b/>
        </w:rPr>
        <w:t>Shrestha S</w:t>
      </w:r>
      <w:r>
        <w:rPr>
          <w:b/>
        </w:rPr>
        <w:t>*</w:t>
      </w:r>
      <w:r w:rsidRPr="004C3820">
        <w:t xml:space="preserve"> </w:t>
      </w:r>
      <w:r w:rsidR="003B0935" w:rsidRPr="006E1EEC">
        <w:t>“</w:t>
      </w:r>
      <w:r w:rsidR="003B0935" w:rsidRPr="006F6BF1">
        <w:rPr>
          <w:i/>
          <w:color w:val="000000"/>
        </w:rPr>
        <w:t>Racial Differences in</w:t>
      </w:r>
      <w:r w:rsidR="003B0935" w:rsidRPr="006F6BF1">
        <w:rPr>
          <w:i/>
          <w:iCs/>
          <w:color w:val="000000"/>
        </w:rPr>
        <w:t xml:space="preserve"> </w:t>
      </w:r>
      <w:r w:rsidR="003B0935" w:rsidRPr="006F6BF1">
        <w:rPr>
          <w:i/>
          <w:color w:val="000000"/>
        </w:rPr>
        <w:t xml:space="preserve">Polymorphisms of Genes for </w:t>
      </w:r>
      <w:proofErr w:type="spellStart"/>
      <w:r w:rsidR="003B0935" w:rsidRPr="006F6BF1">
        <w:rPr>
          <w:i/>
          <w:color w:val="000000"/>
        </w:rPr>
        <w:t>FCγR</w:t>
      </w:r>
      <w:proofErr w:type="spellEnd"/>
      <w:r w:rsidR="003B0935" w:rsidRPr="006F6BF1">
        <w:rPr>
          <w:i/>
          <w:color w:val="000000"/>
        </w:rPr>
        <w:t xml:space="preserve"> in Kawasaki Disease (KD): Influence on Susceptibility and IVIG treatment Response</w:t>
      </w:r>
      <w:r w:rsidR="003B0935">
        <w:rPr>
          <w:color w:val="000000"/>
        </w:rPr>
        <w:t>”</w:t>
      </w:r>
      <w:r w:rsidR="003B0935" w:rsidRPr="00D945B4">
        <w:rPr>
          <w:color w:val="000000"/>
        </w:rPr>
        <w:t xml:space="preserve"> American Heart Association. Vascular Mechanisms and Cardiac Phenotype in Pediatric Heart Disease Session</w:t>
      </w:r>
      <w:r w:rsidR="003B0935">
        <w:rPr>
          <w:color w:val="000000"/>
        </w:rPr>
        <w:t>, (Nov</w:t>
      </w:r>
      <w:r w:rsidR="003B0935" w:rsidRPr="00D945B4">
        <w:rPr>
          <w:color w:val="000000"/>
        </w:rPr>
        <w:t xml:space="preserve"> 13-17, 2010)</w:t>
      </w:r>
    </w:p>
    <w:p w14:paraId="7D832D35" w14:textId="77777777" w:rsidR="003B0935" w:rsidRPr="00502523" w:rsidRDefault="009F0547" w:rsidP="003B0935">
      <w:pPr>
        <w:pStyle w:val="BodyText"/>
        <w:ind w:right="-187"/>
        <w:rPr>
          <w:bCs/>
        </w:rPr>
      </w:pPr>
      <w:r w:rsidRPr="004C3820">
        <w:rPr>
          <w:b/>
        </w:rPr>
        <w:t>Shrestha S</w:t>
      </w:r>
      <w:r>
        <w:rPr>
          <w:b/>
        </w:rPr>
        <w:t>*</w:t>
      </w:r>
      <w:r w:rsidRPr="004C3820">
        <w:t xml:space="preserve"> </w:t>
      </w:r>
      <w:r w:rsidR="003B0935" w:rsidRPr="00502523">
        <w:rPr>
          <w:bCs/>
          <w:i/>
        </w:rPr>
        <w:t xml:space="preserve">“HIV Malignancy Surveillance – Part II: HIV in Cancer Patients”, </w:t>
      </w:r>
      <w:r w:rsidR="003B0935" w:rsidRPr="00502523">
        <w:rPr>
          <w:bCs/>
        </w:rPr>
        <w:t>2009/2010 Annual Meeting, CFAR-Network of Integrated Clinical Systems, Nashville, TN (Nov, 2009)</w:t>
      </w:r>
    </w:p>
    <w:p w14:paraId="2C6A41C4" w14:textId="77777777" w:rsidR="003B0935" w:rsidRPr="00502523" w:rsidRDefault="003B0935" w:rsidP="003B0935">
      <w:pPr>
        <w:pStyle w:val="BodyText"/>
        <w:spacing w:before="0"/>
        <w:ind w:right="-187"/>
        <w:rPr>
          <w:i/>
        </w:rPr>
      </w:pPr>
    </w:p>
    <w:p w14:paraId="0369CB42" w14:textId="77777777" w:rsidR="003B0935" w:rsidRPr="00BF54B0" w:rsidRDefault="009F0547" w:rsidP="003B0935">
      <w:pPr>
        <w:pStyle w:val="BodyText"/>
        <w:spacing w:before="0"/>
        <w:ind w:right="-187"/>
      </w:pPr>
      <w:r w:rsidRPr="004C3820">
        <w:rPr>
          <w:b/>
        </w:rPr>
        <w:t>Shrestha S</w:t>
      </w:r>
      <w:r>
        <w:rPr>
          <w:b/>
        </w:rPr>
        <w:t>*</w:t>
      </w:r>
      <w:r w:rsidRPr="004C3820">
        <w:t xml:space="preserve"> </w:t>
      </w:r>
      <w:r w:rsidR="003B0935" w:rsidRPr="00BF54B0">
        <w:rPr>
          <w:i/>
        </w:rPr>
        <w:t xml:space="preserve">“Genetics in Public Health”, </w:t>
      </w:r>
      <w:r w:rsidR="003B0935" w:rsidRPr="00BF54B0">
        <w:t>Hueytown High School, Hueytown, AL (May 2009).</w:t>
      </w:r>
    </w:p>
    <w:p w14:paraId="0CA7484B" w14:textId="77777777" w:rsidR="003B0935" w:rsidRPr="00BF54B0" w:rsidRDefault="003B0935" w:rsidP="003B0935">
      <w:pPr>
        <w:pStyle w:val="BodyText"/>
        <w:spacing w:before="0"/>
        <w:ind w:right="-187"/>
      </w:pPr>
    </w:p>
    <w:p w14:paraId="088D2A42" w14:textId="77777777" w:rsidR="003B0935" w:rsidRDefault="009F0547" w:rsidP="003B0935">
      <w:pPr>
        <w:pStyle w:val="BodyText"/>
        <w:spacing w:before="0"/>
        <w:ind w:right="-187"/>
      </w:pPr>
      <w:r w:rsidRPr="004C3820">
        <w:rPr>
          <w:b/>
        </w:rPr>
        <w:t>Shrestha S</w:t>
      </w:r>
      <w:r>
        <w:rPr>
          <w:b/>
        </w:rPr>
        <w:t>*</w:t>
      </w:r>
      <w:r w:rsidR="003B0935" w:rsidRPr="00BF54B0">
        <w:rPr>
          <w:i/>
        </w:rPr>
        <w:t xml:space="preserve">“CNV and FCGR genes in Kawasaki Disease”, </w:t>
      </w:r>
      <w:r w:rsidR="003B0935" w:rsidRPr="00BF54B0">
        <w:t>International Kawasaki Disease Genetics Consortium (IKDGC), Singapore (</w:t>
      </w:r>
      <w:r w:rsidR="003B0935">
        <w:t>Februar</w:t>
      </w:r>
      <w:r w:rsidR="003B0935" w:rsidRPr="00BF54B0">
        <w:t>y, 2009).</w:t>
      </w:r>
    </w:p>
    <w:p w14:paraId="2A9AE49E" w14:textId="77777777" w:rsidR="003B0935" w:rsidRDefault="003B0935" w:rsidP="003B0935">
      <w:pPr>
        <w:pStyle w:val="BodyText"/>
        <w:spacing w:before="0"/>
        <w:ind w:right="-187"/>
      </w:pPr>
    </w:p>
    <w:p w14:paraId="1341558C" w14:textId="77777777" w:rsidR="003B0935" w:rsidRPr="00BF54B0" w:rsidRDefault="009F0547" w:rsidP="003B0935">
      <w:pPr>
        <w:pStyle w:val="BodyText"/>
        <w:spacing w:before="0"/>
        <w:ind w:right="-187"/>
      </w:pPr>
      <w:r w:rsidRPr="004C3820">
        <w:rPr>
          <w:b/>
        </w:rPr>
        <w:t>Shrestha S</w:t>
      </w:r>
      <w:r>
        <w:rPr>
          <w:b/>
        </w:rPr>
        <w:t>*</w:t>
      </w:r>
      <w:r w:rsidRPr="004C3820">
        <w:t xml:space="preserve"> </w:t>
      </w:r>
      <w:r w:rsidR="003B0935" w:rsidRPr="00BF54B0">
        <w:t>“</w:t>
      </w:r>
      <w:r w:rsidR="003B0935" w:rsidRPr="00BF54B0">
        <w:rPr>
          <w:i/>
        </w:rPr>
        <w:t>Behavioral Risk Exposure and Host Genetics of Susceptibility to HIV-1 infection</w:t>
      </w:r>
      <w:r w:rsidR="003B0935" w:rsidRPr="00BF54B0">
        <w:t>”</w:t>
      </w:r>
      <w:r w:rsidR="003B0935">
        <w:t>,</w:t>
      </w:r>
      <w:r w:rsidR="003B0935" w:rsidRPr="00BF54B0">
        <w:t xml:space="preserve"> Department of Epidemiology, Tulane University, New Orleans, LA (2005).</w:t>
      </w:r>
    </w:p>
    <w:p w14:paraId="4C7B8EA9" w14:textId="77777777" w:rsidR="003B0935" w:rsidRPr="00BF54B0" w:rsidRDefault="003B0935" w:rsidP="003B0935">
      <w:pPr>
        <w:pStyle w:val="BodyText"/>
        <w:spacing w:before="0"/>
        <w:ind w:right="-187"/>
      </w:pPr>
    </w:p>
    <w:p w14:paraId="3B1CC914" w14:textId="77777777" w:rsidR="003B0935" w:rsidRPr="00C42485" w:rsidRDefault="009F0547" w:rsidP="003B0935">
      <w:pPr>
        <w:pStyle w:val="BodyText"/>
        <w:spacing w:before="0"/>
        <w:ind w:right="-187"/>
      </w:pPr>
      <w:r w:rsidRPr="004C3820">
        <w:rPr>
          <w:b/>
        </w:rPr>
        <w:t>Shrestha S</w:t>
      </w:r>
      <w:r>
        <w:rPr>
          <w:b/>
        </w:rPr>
        <w:t>*</w:t>
      </w:r>
      <w:r w:rsidRPr="004C3820">
        <w:t xml:space="preserve"> </w:t>
      </w:r>
      <w:r w:rsidR="003B0935" w:rsidRPr="00BF54B0">
        <w:t>“</w:t>
      </w:r>
      <w:r w:rsidR="003B0935" w:rsidRPr="00BF54B0">
        <w:rPr>
          <w:i/>
        </w:rPr>
        <w:t>Genetic and Molecular epidemiology of HIV infection</w:t>
      </w:r>
      <w:r w:rsidR="003B0935">
        <w:t>”,</w:t>
      </w:r>
      <w:r w:rsidR="003B0935" w:rsidRPr="00BF54B0">
        <w:t xml:space="preserve"> Department of Preventative Medicine and Community Health, School of Medicine Virginia Commonwealth University, Richmond, VA (2004).</w:t>
      </w:r>
      <w:r w:rsidR="003B0935">
        <w:t xml:space="preserve"> </w:t>
      </w:r>
    </w:p>
    <w:p w14:paraId="5A5ADC61" w14:textId="77777777" w:rsidR="00302263" w:rsidRDefault="00302263" w:rsidP="005E0222">
      <w:pPr>
        <w:rPr>
          <w:b/>
          <w:bCs/>
          <w:caps/>
        </w:rPr>
      </w:pPr>
    </w:p>
    <w:p w14:paraId="6AC56674" w14:textId="77777777" w:rsidR="009B03E8" w:rsidRDefault="009B03E8" w:rsidP="003B0935">
      <w:pPr>
        <w:pStyle w:val="BodyText"/>
        <w:autoSpaceDE w:val="0"/>
        <w:autoSpaceDN w:val="0"/>
        <w:spacing w:before="0"/>
        <w:ind w:right="0"/>
        <w:rPr>
          <w:b/>
        </w:rPr>
      </w:pPr>
    </w:p>
    <w:p w14:paraId="31F85B97" w14:textId="77777777" w:rsidR="003B0935" w:rsidRPr="00B4193A" w:rsidRDefault="003B0935" w:rsidP="00231662">
      <w:pPr>
        <w:rPr>
          <w:b/>
          <w:u w:val="single"/>
        </w:rPr>
      </w:pPr>
      <w:r w:rsidRPr="00B4193A">
        <w:rPr>
          <w:b/>
          <w:u w:val="single"/>
        </w:rPr>
        <w:t>Poster presentation</w:t>
      </w:r>
    </w:p>
    <w:p w14:paraId="1FDE759E" w14:textId="77777777" w:rsidR="003B0935" w:rsidRDefault="003B0935" w:rsidP="003B0935">
      <w:pPr>
        <w:rPr>
          <w:bCs/>
        </w:rPr>
      </w:pPr>
    </w:p>
    <w:p w14:paraId="3452E5FF" w14:textId="77777777" w:rsidR="00544EB7" w:rsidRDefault="00544EB7" w:rsidP="00544EB7">
      <w:r w:rsidRPr="00544EB7">
        <w:t>Ye</w:t>
      </w:r>
      <w:r w:rsidRPr="00544EB7">
        <w:rPr>
          <w:caps/>
        </w:rPr>
        <w:t xml:space="preserve"> Y, </w:t>
      </w:r>
      <w:r w:rsidRPr="00544EB7">
        <w:rPr>
          <w:b/>
        </w:rPr>
        <w:t>Shrestha</w:t>
      </w:r>
      <w:r w:rsidRPr="00544EB7">
        <w:rPr>
          <w:b/>
          <w:caps/>
        </w:rPr>
        <w:t xml:space="preserve"> </w:t>
      </w:r>
      <w:r w:rsidRPr="00544EB7">
        <w:rPr>
          <w:caps/>
        </w:rPr>
        <w:t xml:space="preserve">S, </w:t>
      </w:r>
      <w:r w:rsidRPr="00544EB7">
        <w:t>Burkholder</w:t>
      </w:r>
      <w:r w:rsidRPr="00544EB7">
        <w:rPr>
          <w:caps/>
        </w:rPr>
        <w:t xml:space="preserve"> G, </w:t>
      </w:r>
      <w:r w:rsidRPr="00544EB7">
        <w:t>Bansal</w:t>
      </w:r>
      <w:r w:rsidRPr="00544EB7">
        <w:rPr>
          <w:caps/>
        </w:rPr>
        <w:t xml:space="preserve"> A, </w:t>
      </w:r>
      <w:r w:rsidRPr="00544EB7">
        <w:t>Erdmann</w:t>
      </w:r>
      <w:r w:rsidRPr="00544EB7">
        <w:rPr>
          <w:caps/>
        </w:rPr>
        <w:t xml:space="preserve"> N, </w:t>
      </w:r>
      <w:r w:rsidRPr="00544EB7">
        <w:t>Tang</w:t>
      </w:r>
      <w:r w:rsidRPr="00544EB7">
        <w:rPr>
          <w:caps/>
        </w:rPr>
        <w:t xml:space="preserve"> J</w:t>
      </w:r>
      <w:r w:rsidRPr="00544EB7">
        <w:t>. Statin use is a major risk factor for type 2 diabetes mellitus in PLWH. The 10</w:t>
      </w:r>
      <w:r w:rsidRPr="00544EB7">
        <w:rPr>
          <w:vertAlign w:val="superscript"/>
        </w:rPr>
        <w:t>th</w:t>
      </w:r>
      <w:r w:rsidRPr="00544EB7">
        <w:t xml:space="preserve"> International Workshop on HIV &amp; Aging, New York City, New York, USA, October 2019.</w:t>
      </w:r>
    </w:p>
    <w:p w14:paraId="6B4E38EE" w14:textId="77777777" w:rsidR="006842AA" w:rsidRDefault="006842AA" w:rsidP="00544EB7"/>
    <w:p w14:paraId="32EB05BD" w14:textId="77777777" w:rsidR="00544EB7" w:rsidRPr="00006467" w:rsidRDefault="006842AA" w:rsidP="00006467">
      <w:pPr>
        <w:shd w:val="clear" w:color="auto" w:fill="FFFFFF"/>
        <w:spacing w:after="200"/>
        <w:rPr>
          <w:bCs/>
        </w:rPr>
      </w:pPr>
      <w:r w:rsidRPr="006842AA">
        <w:rPr>
          <w:bCs/>
        </w:rPr>
        <w:t>Idigo AJ</w:t>
      </w:r>
      <w:r>
        <w:rPr>
          <w:bCs/>
        </w:rPr>
        <w:t>, Lee RA, Brown ML, Allen B, Wiener HW,</w:t>
      </w:r>
      <w:r w:rsidRPr="00E267AB">
        <w:rPr>
          <w:bCs/>
        </w:rPr>
        <w:t xml:space="preserve"> Grif</w:t>
      </w:r>
      <w:r>
        <w:rPr>
          <w:bCs/>
        </w:rPr>
        <w:t xml:space="preserve">fin R, </w:t>
      </w:r>
      <w:r w:rsidRPr="006842AA">
        <w:rPr>
          <w:b/>
          <w:bCs/>
        </w:rPr>
        <w:t>Shrestha S</w:t>
      </w:r>
      <w:r>
        <w:rPr>
          <w:bCs/>
        </w:rPr>
        <w:t xml:space="preserve">. 2019. </w:t>
      </w:r>
      <w:r w:rsidRPr="00E267AB">
        <w:rPr>
          <w:bCs/>
        </w:rPr>
        <w:t xml:space="preserve">Impact of Fluoroquinolone Pre-authorization on Ceftriaxone Use and Resistance in </w:t>
      </w:r>
      <w:r w:rsidRPr="00E267AB">
        <w:rPr>
          <w:bCs/>
        </w:rPr>
        <w:lastRenderedPageBreak/>
        <w:t>a Large Academic Hospital in South East USA</w:t>
      </w:r>
      <w:r>
        <w:rPr>
          <w:bCs/>
        </w:rPr>
        <w:t xml:space="preserve">- accepted for presentation at the </w:t>
      </w:r>
      <w:bookmarkStart w:id="4" w:name="_Hlk9666223"/>
      <w:r w:rsidRPr="009B14B8">
        <w:rPr>
          <w:bCs/>
        </w:rPr>
        <w:t xml:space="preserve">International Conference on </w:t>
      </w:r>
      <w:proofErr w:type="spellStart"/>
      <w:r w:rsidRPr="009B14B8">
        <w:rPr>
          <w:bCs/>
        </w:rPr>
        <w:t>Pharmacoepidemiology</w:t>
      </w:r>
      <w:proofErr w:type="spellEnd"/>
      <w:r w:rsidRPr="009B14B8">
        <w:rPr>
          <w:bCs/>
        </w:rPr>
        <w:t xml:space="preserve"> &amp; Therapeutic Risk Management in Philadelphia</w:t>
      </w:r>
      <w:r>
        <w:rPr>
          <w:bCs/>
        </w:rPr>
        <w:t>, August 2019</w:t>
      </w:r>
      <w:bookmarkEnd w:id="4"/>
      <w:r>
        <w:rPr>
          <w:bCs/>
        </w:rPr>
        <w:t>.</w:t>
      </w:r>
    </w:p>
    <w:p w14:paraId="7D47E020" w14:textId="77777777" w:rsidR="00544EB7" w:rsidRDefault="00544EB7" w:rsidP="00544EB7">
      <w:r w:rsidRPr="00544EB7">
        <w:t>Ye</w:t>
      </w:r>
      <w:r>
        <w:rPr>
          <w:caps/>
        </w:rPr>
        <w:t xml:space="preserve"> Y, </w:t>
      </w:r>
      <w:r w:rsidRPr="00544EB7">
        <w:t>Burkholder</w:t>
      </w:r>
      <w:r>
        <w:rPr>
          <w:caps/>
        </w:rPr>
        <w:t xml:space="preserve"> G, </w:t>
      </w:r>
      <w:r w:rsidRPr="00544EB7">
        <w:t>Wiener</w:t>
      </w:r>
      <w:r>
        <w:rPr>
          <w:caps/>
        </w:rPr>
        <w:t xml:space="preserve"> HW, </w:t>
      </w:r>
      <w:r w:rsidRPr="00544EB7">
        <w:t>Mukherjee</w:t>
      </w:r>
      <w:r>
        <w:rPr>
          <w:caps/>
        </w:rPr>
        <w:t xml:space="preserve"> A, </w:t>
      </w:r>
      <w:r w:rsidRPr="00544EB7">
        <w:t>Gubbels</w:t>
      </w:r>
      <w:r>
        <w:rPr>
          <w:caps/>
        </w:rPr>
        <w:t xml:space="preserve"> A, </w:t>
      </w:r>
      <w:r w:rsidRPr="00544EB7">
        <w:rPr>
          <w:b/>
        </w:rPr>
        <w:t>Shrestha</w:t>
      </w:r>
      <w:r w:rsidRPr="00544EB7">
        <w:rPr>
          <w:b/>
          <w:caps/>
        </w:rPr>
        <w:t xml:space="preserve"> S</w:t>
      </w:r>
      <w:r w:rsidRPr="00544EB7">
        <w:t>.  Anal cancer and precursor lesions in HIV-infected persons: a clinical cohort study. STI &amp; HIV 2019 World Congress (Joint Meeting of the 23</w:t>
      </w:r>
      <w:r w:rsidRPr="00544EB7">
        <w:rPr>
          <w:vertAlign w:val="superscript"/>
        </w:rPr>
        <w:t>rd</w:t>
      </w:r>
      <w:r w:rsidRPr="00544EB7">
        <w:t xml:space="preserve"> ISSTDR and 20</w:t>
      </w:r>
      <w:r w:rsidRPr="00544EB7">
        <w:rPr>
          <w:vertAlign w:val="superscript"/>
        </w:rPr>
        <w:t>th</w:t>
      </w:r>
      <w:r w:rsidRPr="00544EB7">
        <w:t xml:space="preserve"> IUSTI, Vancouver, BC, Canada, July, 2019.</w:t>
      </w:r>
    </w:p>
    <w:p w14:paraId="496E1BDE" w14:textId="77777777" w:rsidR="006842AA" w:rsidRPr="00544EB7" w:rsidRDefault="006842AA" w:rsidP="00544EB7">
      <w:pPr>
        <w:rPr>
          <w:caps/>
        </w:rPr>
      </w:pPr>
    </w:p>
    <w:p w14:paraId="202FF163" w14:textId="77777777" w:rsidR="00544EB7" w:rsidRPr="00544EB7" w:rsidRDefault="00544EB7" w:rsidP="00544EB7">
      <w:pPr>
        <w:rPr>
          <w:caps/>
        </w:rPr>
      </w:pPr>
      <w:r w:rsidRPr="00544EB7">
        <w:t>Ye</w:t>
      </w:r>
      <w:r>
        <w:rPr>
          <w:caps/>
        </w:rPr>
        <w:t xml:space="preserve"> Y, </w:t>
      </w:r>
      <w:r w:rsidRPr="00544EB7">
        <w:t>Burkholder</w:t>
      </w:r>
      <w:r>
        <w:rPr>
          <w:caps/>
        </w:rPr>
        <w:t xml:space="preserve"> G, </w:t>
      </w:r>
      <w:r w:rsidRPr="00544EB7">
        <w:t>Wiener</w:t>
      </w:r>
      <w:r>
        <w:rPr>
          <w:caps/>
        </w:rPr>
        <w:t xml:space="preserve"> HW, </w:t>
      </w:r>
      <w:r w:rsidRPr="00544EB7">
        <w:rPr>
          <w:b/>
        </w:rPr>
        <w:t>Shrestha</w:t>
      </w:r>
      <w:r w:rsidRPr="00544EB7">
        <w:rPr>
          <w:b/>
          <w:caps/>
        </w:rPr>
        <w:t xml:space="preserve"> S</w:t>
      </w:r>
      <w:r w:rsidRPr="00544EB7">
        <w:t xml:space="preserve">. The burden of HPV and HSV-related </w:t>
      </w:r>
      <w:proofErr w:type="spellStart"/>
      <w:r w:rsidRPr="00544EB7">
        <w:t>Anogenital</w:t>
      </w:r>
      <w:proofErr w:type="spellEnd"/>
      <w:r w:rsidRPr="00544EB7">
        <w:t xml:space="preserve"> Diseases in a Southeastern US Urban HIV Clinic. STI &amp; HIV 2019 World Congress (Joint Meeting of the 23</w:t>
      </w:r>
      <w:r w:rsidRPr="00544EB7">
        <w:rPr>
          <w:vertAlign w:val="superscript"/>
        </w:rPr>
        <w:t>rd</w:t>
      </w:r>
      <w:r w:rsidRPr="00544EB7">
        <w:t xml:space="preserve"> ISSTDR and 20</w:t>
      </w:r>
      <w:r w:rsidRPr="00544EB7">
        <w:rPr>
          <w:vertAlign w:val="superscript"/>
        </w:rPr>
        <w:t>th</w:t>
      </w:r>
      <w:r w:rsidRPr="00544EB7">
        <w:t xml:space="preserve"> IUSTI, Vancouver, BC, Canada, July, 2019.</w:t>
      </w:r>
    </w:p>
    <w:p w14:paraId="6A4C1F5B" w14:textId="77777777" w:rsidR="00544EB7" w:rsidRDefault="00544EB7" w:rsidP="003B0935">
      <w:pPr>
        <w:rPr>
          <w:color w:val="000000"/>
          <w:shd w:val="clear" w:color="auto" w:fill="FFFFFF"/>
        </w:rPr>
      </w:pPr>
    </w:p>
    <w:p w14:paraId="055BCF56" w14:textId="77777777" w:rsidR="00F45794" w:rsidRDefault="00F45794" w:rsidP="003B0935">
      <w:pPr>
        <w:rPr>
          <w:color w:val="000000"/>
          <w:shd w:val="clear" w:color="auto" w:fill="FFFFFF"/>
        </w:rPr>
      </w:pPr>
      <w:r>
        <w:rPr>
          <w:color w:val="000000"/>
          <w:shd w:val="clear" w:color="auto" w:fill="FFFFFF"/>
        </w:rPr>
        <w:t xml:space="preserve">Mukherjee A, Idigo A, Wiener HW, </w:t>
      </w:r>
      <w:r w:rsidRPr="00F45794">
        <w:rPr>
          <w:b/>
          <w:color w:val="000000"/>
          <w:shd w:val="clear" w:color="auto" w:fill="FFFFFF"/>
        </w:rPr>
        <w:t>Shrestha S</w:t>
      </w:r>
      <w:r>
        <w:rPr>
          <w:color w:val="000000"/>
          <w:shd w:val="clear" w:color="auto" w:fill="FFFFFF"/>
        </w:rPr>
        <w:t xml:space="preserve">. Racial and gender disparities in Oro-pharyngeal cancer Diagnosis in Alabama </w:t>
      </w:r>
      <w:r>
        <w:t>APHA's 2018 Annual Meeting &amp; Expo San Diego, CA Nov. 10 - Nov. 14.</w:t>
      </w:r>
    </w:p>
    <w:p w14:paraId="2E2DD196" w14:textId="77777777" w:rsidR="00F45794" w:rsidRDefault="00F45794" w:rsidP="003B0935">
      <w:pPr>
        <w:rPr>
          <w:color w:val="000000"/>
          <w:shd w:val="clear" w:color="auto" w:fill="FFFFFF"/>
        </w:rPr>
      </w:pPr>
    </w:p>
    <w:p w14:paraId="2ECE3BF0" w14:textId="77777777" w:rsidR="00ED57C3" w:rsidRDefault="00ED57C3" w:rsidP="003B0935">
      <w:r>
        <w:rPr>
          <w:color w:val="000000"/>
          <w:shd w:val="clear" w:color="auto" w:fill="FFFFFF"/>
        </w:rPr>
        <w:t xml:space="preserve">Hubbard D, Wiener HW, Mukherjee A, Idigo A, </w:t>
      </w:r>
      <w:r w:rsidRPr="00F1608F">
        <w:rPr>
          <w:b/>
          <w:color w:val="000000"/>
          <w:shd w:val="clear" w:color="auto" w:fill="FFFFFF"/>
        </w:rPr>
        <w:t>Shrestha S</w:t>
      </w:r>
      <w:r>
        <w:rPr>
          <w:color w:val="000000"/>
          <w:shd w:val="clear" w:color="auto" w:fill="FFFFFF"/>
        </w:rPr>
        <w:t xml:space="preserve">. </w:t>
      </w:r>
      <w:r w:rsidRPr="00ED57C3">
        <w:rPr>
          <w:color w:val="000000"/>
          <w:shd w:val="clear" w:color="auto" w:fill="FFFFFF"/>
        </w:rPr>
        <w:t>Racial and Geographical Differences of Age at Diagnosis for HPV-Associated Cancers</w:t>
      </w:r>
      <w:r>
        <w:rPr>
          <w:color w:val="000000"/>
          <w:shd w:val="clear" w:color="auto" w:fill="FFFFFF"/>
        </w:rPr>
        <w:t xml:space="preserve">. </w:t>
      </w:r>
      <w:r w:rsidR="00F1608F">
        <w:t>APHA's 2018 Annual Meeting &amp; Expo San Diego, CA Nov. 10 - Nov. 14.</w:t>
      </w:r>
    </w:p>
    <w:p w14:paraId="38DE34DD" w14:textId="77777777" w:rsidR="00F1608F" w:rsidRPr="00ED57C3" w:rsidRDefault="00F1608F" w:rsidP="003B0935">
      <w:pPr>
        <w:rPr>
          <w:color w:val="000000"/>
          <w:shd w:val="clear" w:color="auto" w:fill="FFFFFF"/>
        </w:rPr>
      </w:pPr>
    </w:p>
    <w:p w14:paraId="3F9ED17C" w14:textId="77777777" w:rsidR="00ED57C3" w:rsidRPr="00ED57C3" w:rsidRDefault="00ED57C3" w:rsidP="00F1608F">
      <w:pPr>
        <w:rPr>
          <w:b/>
        </w:rPr>
      </w:pPr>
      <w:r>
        <w:rPr>
          <w:color w:val="000000"/>
          <w:shd w:val="clear" w:color="auto" w:fill="FFFFFF"/>
        </w:rPr>
        <w:t xml:space="preserve">Hubbard D, </w:t>
      </w:r>
      <w:r w:rsidRPr="00ED57C3">
        <w:rPr>
          <w:b/>
          <w:color w:val="000000"/>
          <w:shd w:val="clear" w:color="auto" w:fill="FFFFFF"/>
        </w:rPr>
        <w:t>Shrestha S</w:t>
      </w:r>
      <w:r>
        <w:rPr>
          <w:color w:val="000000"/>
          <w:shd w:val="clear" w:color="auto" w:fill="FFFFFF"/>
        </w:rPr>
        <w:t xml:space="preserve">, Levitan E, Yun H, </w:t>
      </w:r>
      <w:r w:rsidRPr="00ED57C3">
        <w:rPr>
          <w:color w:val="000000"/>
          <w:shd w:val="clear" w:color="auto" w:fill="FFFFFF"/>
        </w:rPr>
        <w:t>Completion and Effectiveness of HPV Vaccination Among Adolescents and Young Adults, U.S. 2011-2014</w:t>
      </w:r>
      <w:r>
        <w:rPr>
          <w:color w:val="000000"/>
          <w:shd w:val="clear" w:color="auto" w:fill="FFFFFF"/>
        </w:rPr>
        <w:t xml:space="preserve">. </w:t>
      </w:r>
      <w:r>
        <w:t>APHA's 2018 Annual Mee</w:t>
      </w:r>
      <w:r w:rsidR="00F1608F">
        <w:t xml:space="preserve">ting &amp; Expo </w:t>
      </w:r>
      <w:r>
        <w:t>San Diego, CA</w:t>
      </w:r>
      <w:r w:rsidR="00F1608F">
        <w:t xml:space="preserve"> Nov. 10 - Nov. 14.</w:t>
      </w:r>
    </w:p>
    <w:p w14:paraId="4AD75BA9" w14:textId="77777777" w:rsidR="00ED57C3" w:rsidRDefault="00ED57C3" w:rsidP="003B0935">
      <w:pPr>
        <w:rPr>
          <w:b/>
        </w:rPr>
      </w:pPr>
    </w:p>
    <w:p w14:paraId="42E44586" w14:textId="77777777" w:rsidR="003B0935" w:rsidRPr="009F0547" w:rsidRDefault="003B0935" w:rsidP="003B0935">
      <w:pPr>
        <w:rPr>
          <w:rStyle w:val="st"/>
        </w:rPr>
      </w:pPr>
      <w:r w:rsidRPr="009F0547">
        <w:rPr>
          <w:b/>
        </w:rPr>
        <w:t>Shrestha S</w:t>
      </w:r>
      <w:r w:rsidRPr="009F0547">
        <w:t xml:space="preserve">, Wiener  HW, Burk RD, </w:t>
      </w:r>
      <w:proofErr w:type="spellStart"/>
      <w:r w:rsidRPr="009F0547">
        <w:t>Kuniholm</w:t>
      </w:r>
      <w:proofErr w:type="spellEnd"/>
      <w:r w:rsidRPr="009F0547">
        <w:t xml:space="preserve"> MH, Minkoff H, Liu C, </w:t>
      </w:r>
      <w:proofErr w:type="spellStart"/>
      <w:r w:rsidRPr="009F0547">
        <w:t>Aouizerat</w:t>
      </w:r>
      <w:proofErr w:type="spellEnd"/>
      <w:r w:rsidRPr="009F0547">
        <w:t xml:space="preserve"> BE, Massad LS, Ojesina AI, Xie X, D’Souza A, Rahangdale L, Butler K, Palefsky J, Strickler HD. </w:t>
      </w:r>
      <w:proofErr w:type="spellStart"/>
      <w:r w:rsidRPr="009F0547">
        <w:t>Polymorhpisms</w:t>
      </w:r>
      <w:proofErr w:type="spellEnd"/>
      <w:r w:rsidRPr="009F0547">
        <w:t xml:space="preserve"> in Candidate Genes Putatively Associated With Cervical Pre-cancer. </w:t>
      </w:r>
      <w:r w:rsidRPr="009F0547">
        <w:rPr>
          <w:bCs/>
        </w:rPr>
        <w:t xml:space="preserve">International Papillomavirus Conference IPV 2017, Cape Town </w:t>
      </w:r>
      <w:r w:rsidRPr="009F0547">
        <w:rPr>
          <w:rStyle w:val="st"/>
        </w:rPr>
        <w:t>February 28 – March 4.</w:t>
      </w:r>
    </w:p>
    <w:p w14:paraId="4A4C0B6F" w14:textId="77777777" w:rsidR="003B0935" w:rsidRPr="00BC569E" w:rsidRDefault="003B0935" w:rsidP="003B0935"/>
    <w:p w14:paraId="625F6E6C" w14:textId="77777777" w:rsidR="003B0935" w:rsidRPr="00BC569E" w:rsidRDefault="003B0935" w:rsidP="003B0935">
      <w:r w:rsidRPr="002A2A81">
        <w:rPr>
          <w:b/>
        </w:rPr>
        <w:t>Shrestha S</w:t>
      </w:r>
      <w:r w:rsidRPr="00BC569E">
        <w:t xml:space="preserve">, </w:t>
      </w:r>
      <w:proofErr w:type="spellStart"/>
      <w:r w:rsidRPr="00BC569E">
        <w:t>Schabath</w:t>
      </w:r>
      <w:proofErr w:type="spellEnd"/>
      <w:r w:rsidRPr="00BC569E">
        <w:t xml:space="preserve"> MB, Wiener HW, Sudenga SL, Villa LL, Giuliano AR. </w:t>
      </w:r>
      <w:r>
        <w:t xml:space="preserve">Genetic Epidemiology of Genital HPV16 Persistence in Men. </w:t>
      </w:r>
      <w:r w:rsidRPr="00BB7944">
        <w:rPr>
          <w:bCs/>
        </w:rPr>
        <w:t>International Papil</w:t>
      </w:r>
      <w:r>
        <w:rPr>
          <w:bCs/>
        </w:rPr>
        <w:t>lomavirus Conference IPV 2017, Cape Town</w:t>
      </w:r>
      <w:r w:rsidRPr="00BB7944">
        <w:rPr>
          <w:bCs/>
        </w:rPr>
        <w:t xml:space="preserve"> </w:t>
      </w:r>
      <w:r>
        <w:rPr>
          <w:rStyle w:val="st"/>
        </w:rPr>
        <w:t>February 28 – March 4.</w:t>
      </w:r>
    </w:p>
    <w:p w14:paraId="021C21EB" w14:textId="77777777" w:rsidR="003B0935" w:rsidRDefault="003B0935" w:rsidP="003B0935">
      <w:pPr>
        <w:rPr>
          <w:bCs/>
        </w:rPr>
      </w:pPr>
    </w:p>
    <w:p w14:paraId="0C4DF171" w14:textId="77777777" w:rsidR="003B0935" w:rsidRDefault="003B0935" w:rsidP="003B0935">
      <w:pPr>
        <w:rPr>
          <w:rStyle w:val="st"/>
        </w:rPr>
      </w:pPr>
      <w:r>
        <w:rPr>
          <w:bCs/>
        </w:rPr>
        <w:t xml:space="preserve">Johnson DC, Lhaki P, Lama M, Ghimire S, Bhatta MP, </w:t>
      </w:r>
      <w:r w:rsidRPr="002A2A81">
        <w:rPr>
          <w:b/>
          <w:bCs/>
        </w:rPr>
        <w:t>Shrestha S</w:t>
      </w:r>
      <w:r>
        <w:rPr>
          <w:bCs/>
        </w:rPr>
        <w:t xml:space="preserve">. A Pilot Study Enhancing Cervical Cancer Screening by Using a Mobile Health Platform in </w:t>
      </w:r>
      <w:proofErr w:type="spellStart"/>
      <w:r>
        <w:rPr>
          <w:bCs/>
        </w:rPr>
        <w:t>Kailali</w:t>
      </w:r>
      <w:proofErr w:type="spellEnd"/>
      <w:r>
        <w:rPr>
          <w:bCs/>
        </w:rPr>
        <w:t xml:space="preserve"> District, Nepal. </w:t>
      </w:r>
      <w:r w:rsidRPr="00BB7944">
        <w:rPr>
          <w:bCs/>
        </w:rPr>
        <w:t>International Papil</w:t>
      </w:r>
      <w:r>
        <w:rPr>
          <w:bCs/>
        </w:rPr>
        <w:t>lomavirus Conference IPV 2017, Cape Town</w:t>
      </w:r>
      <w:r w:rsidRPr="00BB7944">
        <w:rPr>
          <w:bCs/>
        </w:rPr>
        <w:t xml:space="preserve"> </w:t>
      </w:r>
      <w:r>
        <w:rPr>
          <w:rStyle w:val="st"/>
        </w:rPr>
        <w:t>February 28 – March 4.</w:t>
      </w:r>
    </w:p>
    <w:p w14:paraId="253430F4" w14:textId="77777777" w:rsidR="003B0935" w:rsidRDefault="003B0935" w:rsidP="003B0935">
      <w:pPr>
        <w:rPr>
          <w:rStyle w:val="st"/>
        </w:rPr>
      </w:pPr>
    </w:p>
    <w:p w14:paraId="5E46D440" w14:textId="77777777" w:rsidR="003B0935" w:rsidRPr="00BC569E" w:rsidRDefault="003B0935" w:rsidP="003B0935">
      <w:r>
        <w:rPr>
          <w:rStyle w:val="st"/>
        </w:rPr>
        <w:t xml:space="preserve">Ojesina AI, Srinivasasainagendra V, </w:t>
      </w:r>
      <w:proofErr w:type="spellStart"/>
      <w:r>
        <w:rPr>
          <w:rStyle w:val="st"/>
        </w:rPr>
        <w:t>Sundaresan</w:t>
      </w:r>
      <w:proofErr w:type="spellEnd"/>
      <w:r>
        <w:rPr>
          <w:rStyle w:val="st"/>
        </w:rPr>
        <w:t xml:space="preserve"> A, Tiwari H. </w:t>
      </w:r>
      <w:r w:rsidRPr="003B0935">
        <w:rPr>
          <w:rStyle w:val="st"/>
          <w:b/>
        </w:rPr>
        <w:t>Shrestha S</w:t>
      </w:r>
      <w:r>
        <w:rPr>
          <w:rStyle w:val="st"/>
        </w:rPr>
        <w:t xml:space="preserve">. Somatic Mutations Associated with HPV-Negative Cervical Cancer. </w:t>
      </w:r>
      <w:r w:rsidRPr="00BB7944">
        <w:rPr>
          <w:bCs/>
        </w:rPr>
        <w:t>International Papil</w:t>
      </w:r>
      <w:r>
        <w:rPr>
          <w:bCs/>
        </w:rPr>
        <w:t>lomavirus Conference IPV 2017, Cape Town</w:t>
      </w:r>
      <w:r w:rsidRPr="00BB7944">
        <w:rPr>
          <w:bCs/>
        </w:rPr>
        <w:t xml:space="preserve"> </w:t>
      </w:r>
      <w:r>
        <w:rPr>
          <w:rStyle w:val="st"/>
        </w:rPr>
        <w:t>February 28 – March 4.</w:t>
      </w:r>
    </w:p>
    <w:p w14:paraId="5E49811D" w14:textId="77777777" w:rsidR="003B0935" w:rsidRDefault="003B0935" w:rsidP="003B0935">
      <w:pPr>
        <w:rPr>
          <w:bCs/>
        </w:rPr>
      </w:pPr>
    </w:p>
    <w:p w14:paraId="44EB203C" w14:textId="77777777" w:rsidR="003B0935" w:rsidRDefault="003B0935" w:rsidP="003B0935">
      <w:pPr>
        <w:rPr>
          <w:bCs/>
        </w:rPr>
      </w:pPr>
      <w:r>
        <w:rPr>
          <w:bCs/>
        </w:rPr>
        <w:t xml:space="preserve">Robbins HA, Massad LS, Pierce CB, Flowers L, </w:t>
      </w:r>
      <w:proofErr w:type="spellStart"/>
      <w:r>
        <w:rPr>
          <w:bCs/>
        </w:rPr>
        <w:t>Darragh</w:t>
      </w:r>
      <w:proofErr w:type="spellEnd"/>
      <w:r>
        <w:rPr>
          <w:bCs/>
        </w:rPr>
        <w:t xml:space="preserve"> TM, Minkoff H, Rahangdale L, Keller MJ, Milam J, </w:t>
      </w:r>
      <w:proofErr w:type="spellStart"/>
      <w:r>
        <w:rPr>
          <w:bCs/>
        </w:rPr>
        <w:t>Fischi</w:t>
      </w:r>
      <w:proofErr w:type="spellEnd"/>
      <w:r>
        <w:rPr>
          <w:bCs/>
        </w:rPr>
        <w:t xml:space="preserve"> M, </w:t>
      </w:r>
      <w:r w:rsidRPr="00A54E66">
        <w:rPr>
          <w:b/>
          <w:bCs/>
        </w:rPr>
        <w:t>Shrestha S</w:t>
      </w:r>
      <w:r>
        <w:rPr>
          <w:bCs/>
        </w:rPr>
        <w:t xml:space="preserve">, Colie C, Strickler H, D’Souza G. </w:t>
      </w:r>
      <w:r>
        <w:rPr>
          <w:bCs/>
        </w:rPr>
        <w:lastRenderedPageBreak/>
        <w:t>Optimizing cervical cancer screening for HIV-infected women. American Association for Cancer Research 2016, New Orleans, LA, April 16-20.</w:t>
      </w:r>
    </w:p>
    <w:p w14:paraId="0B406A74" w14:textId="77777777" w:rsidR="003B0935" w:rsidRDefault="003B0935" w:rsidP="003B0935">
      <w:pPr>
        <w:rPr>
          <w:bCs/>
        </w:rPr>
      </w:pPr>
    </w:p>
    <w:p w14:paraId="414090A6" w14:textId="77777777" w:rsidR="003B0935" w:rsidRDefault="003B0935" w:rsidP="003B0935">
      <w:pPr>
        <w:rPr>
          <w:bCs/>
        </w:rPr>
      </w:pPr>
      <w:r>
        <w:rPr>
          <w:bCs/>
        </w:rPr>
        <w:t xml:space="preserve">Robbins HA, Massad LS, Pierce CB, Flowers L, </w:t>
      </w:r>
      <w:proofErr w:type="spellStart"/>
      <w:r>
        <w:rPr>
          <w:bCs/>
        </w:rPr>
        <w:t>Darragh</w:t>
      </w:r>
      <w:proofErr w:type="spellEnd"/>
      <w:r>
        <w:rPr>
          <w:bCs/>
        </w:rPr>
        <w:t xml:space="preserve"> TM, Minkoff H, Rahangdale L, Keller MJ, Milam J, </w:t>
      </w:r>
      <w:proofErr w:type="spellStart"/>
      <w:r>
        <w:rPr>
          <w:bCs/>
        </w:rPr>
        <w:t>Fischi</w:t>
      </w:r>
      <w:proofErr w:type="spellEnd"/>
      <w:r>
        <w:rPr>
          <w:bCs/>
        </w:rPr>
        <w:t xml:space="preserve"> M, </w:t>
      </w:r>
      <w:r w:rsidRPr="00A54E66">
        <w:rPr>
          <w:b/>
          <w:bCs/>
        </w:rPr>
        <w:t>Shrestha S</w:t>
      </w:r>
      <w:r>
        <w:rPr>
          <w:bCs/>
        </w:rPr>
        <w:t>, Colie C, Strickler H, D’Souza G. Screening Interval After Normal Cervical Cytology Among HIV-infected Women: A Risk-Based Approach. 15</w:t>
      </w:r>
      <w:r w:rsidRPr="00A54E66">
        <w:rPr>
          <w:bCs/>
          <w:vertAlign w:val="superscript"/>
        </w:rPr>
        <w:t>th</w:t>
      </w:r>
      <w:r>
        <w:rPr>
          <w:bCs/>
        </w:rPr>
        <w:t xml:space="preserve"> International Conference on Malignancies in AIDS and Other Acquired </w:t>
      </w:r>
      <w:proofErr w:type="spellStart"/>
      <w:r>
        <w:rPr>
          <w:bCs/>
        </w:rPr>
        <w:t>Immunodeficiencies</w:t>
      </w:r>
      <w:proofErr w:type="spellEnd"/>
      <w:r>
        <w:rPr>
          <w:bCs/>
        </w:rPr>
        <w:t xml:space="preserve"> 2015 Bethesda October 26-27.</w:t>
      </w:r>
    </w:p>
    <w:p w14:paraId="64FA0618" w14:textId="77777777" w:rsidR="003B0935" w:rsidRDefault="003B0935" w:rsidP="003B0935">
      <w:pPr>
        <w:rPr>
          <w:bCs/>
        </w:rPr>
      </w:pPr>
    </w:p>
    <w:p w14:paraId="66C8C618" w14:textId="77777777" w:rsidR="003B0935" w:rsidRPr="00BB7944" w:rsidRDefault="003B0935" w:rsidP="003B0935">
      <w:pPr>
        <w:rPr>
          <w:rStyle w:val="st"/>
        </w:rPr>
      </w:pPr>
      <w:r>
        <w:rPr>
          <w:bCs/>
        </w:rPr>
        <w:t xml:space="preserve">Zhang K, Royse KE, Conner MC, Srinivasasainagendra V, Levy SE, Zhi D, </w:t>
      </w:r>
      <w:r w:rsidRPr="00810E12">
        <w:rPr>
          <w:b/>
          <w:bCs/>
        </w:rPr>
        <w:t>Shrestha S</w:t>
      </w:r>
      <w:r>
        <w:rPr>
          <w:bCs/>
        </w:rPr>
        <w:t xml:space="preserve">. </w:t>
      </w:r>
      <w:r w:rsidRPr="00810E12">
        <w:t>Integration of common HR-HPV genome during cervical pre-cancer progression using RNA-seq</w:t>
      </w:r>
      <w:r>
        <w:t xml:space="preserve">. </w:t>
      </w:r>
      <w:r w:rsidRPr="00BB7944">
        <w:rPr>
          <w:bCs/>
        </w:rPr>
        <w:t xml:space="preserve">International Papillomavirus Conference IPV 2015, Lisbon </w:t>
      </w:r>
      <w:r w:rsidRPr="00BB7944">
        <w:rPr>
          <w:rStyle w:val="st"/>
        </w:rPr>
        <w:t>August 17-21</w:t>
      </w:r>
      <w:r>
        <w:rPr>
          <w:rStyle w:val="st"/>
        </w:rPr>
        <w:t>.</w:t>
      </w:r>
    </w:p>
    <w:p w14:paraId="3F647ED4" w14:textId="77777777" w:rsidR="003B0935" w:rsidRDefault="003B0935" w:rsidP="003B0935">
      <w:pPr>
        <w:rPr>
          <w:rStyle w:val="st"/>
        </w:rPr>
      </w:pPr>
    </w:p>
    <w:p w14:paraId="0D626B60" w14:textId="77777777" w:rsidR="003B0935" w:rsidRPr="0044794C" w:rsidRDefault="003B0935" w:rsidP="003B0935">
      <w:r w:rsidRPr="0044794C">
        <w:t xml:space="preserve">Bhatta M, Johnson DC, Aryal S, </w:t>
      </w:r>
      <w:proofErr w:type="spellStart"/>
      <w:r>
        <w:t>Regmi</w:t>
      </w:r>
      <w:proofErr w:type="spellEnd"/>
      <w:r>
        <w:t xml:space="preserve"> K, Lhaki P</w:t>
      </w:r>
      <w:r w:rsidRPr="0044794C">
        <w:rPr>
          <w:b/>
        </w:rPr>
        <w:t>, Shrestha S</w:t>
      </w:r>
      <w:r>
        <w:t xml:space="preserve">. </w:t>
      </w:r>
      <w:r w:rsidRPr="0044794C">
        <w:t>Human Papillomavirus Infection and Abnormal Cervical Cytology among Nepali and Nepali-Bhutanese Refugee women in Eastern Nepal</w:t>
      </w:r>
      <w:r>
        <w:t xml:space="preserve">. </w:t>
      </w:r>
      <w:r w:rsidRPr="00BB7944">
        <w:rPr>
          <w:bCs/>
        </w:rPr>
        <w:t xml:space="preserve">International Papillomavirus Conference IPV 2015, Lisbon </w:t>
      </w:r>
      <w:r w:rsidRPr="00BB7944">
        <w:rPr>
          <w:rStyle w:val="st"/>
        </w:rPr>
        <w:t>August 17-21</w:t>
      </w:r>
      <w:r>
        <w:rPr>
          <w:rStyle w:val="st"/>
        </w:rPr>
        <w:t>.</w:t>
      </w:r>
    </w:p>
    <w:p w14:paraId="13BE0BFB" w14:textId="77777777" w:rsidR="003B0935" w:rsidRDefault="003B0935" w:rsidP="003B0935">
      <w:pPr>
        <w:rPr>
          <w:b/>
        </w:rPr>
      </w:pPr>
    </w:p>
    <w:p w14:paraId="7CDE684F" w14:textId="77777777" w:rsidR="003B0935" w:rsidRPr="0044794C" w:rsidRDefault="003B0935" w:rsidP="003B0935">
      <w:r w:rsidRPr="0044794C">
        <w:t xml:space="preserve">Lhaki P, Bhatta M, Pradhan K, </w:t>
      </w:r>
      <w:proofErr w:type="spellStart"/>
      <w:r w:rsidRPr="0044794C">
        <w:t>Regmi</w:t>
      </w:r>
      <w:proofErr w:type="spellEnd"/>
      <w:r w:rsidRPr="0044794C">
        <w:t xml:space="preserve"> K, Johnson DC, Aryal S, </w:t>
      </w:r>
      <w:r w:rsidRPr="0044794C">
        <w:rPr>
          <w:b/>
        </w:rPr>
        <w:t>Shrestha S</w:t>
      </w:r>
      <w:r w:rsidRPr="0044794C">
        <w:t>. Adherence Challenges Associated with Recommended Follow-up Testing and Care after a Positive High Risk Human Papillomavirus Screening Test in Nepal</w:t>
      </w:r>
      <w:r>
        <w:t xml:space="preserve">. </w:t>
      </w:r>
      <w:r w:rsidRPr="00BB7944">
        <w:rPr>
          <w:bCs/>
        </w:rPr>
        <w:t xml:space="preserve">International Papillomavirus Conference IPV 2015, Lisbon </w:t>
      </w:r>
      <w:r w:rsidRPr="00BB7944">
        <w:rPr>
          <w:rStyle w:val="st"/>
        </w:rPr>
        <w:t>August 17-21</w:t>
      </w:r>
      <w:r>
        <w:rPr>
          <w:rStyle w:val="st"/>
        </w:rPr>
        <w:t>.</w:t>
      </w:r>
    </w:p>
    <w:p w14:paraId="7B548D84" w14:textId="77777777" w:rsidR="003B0935" w:rsidRDefault="003B0935" w:rsidP="003B0935">
      <w:pPr>
        <w:rPr>
          <w:b/>
        </w:rPr>
      </w:pPr>
    </w:p>
    <w:p w14:paraId="75C5F3AA" w14:textId="77777777" w:rsidR="003B0935" w:rsidRPr="006D0683" w:rsidRDefault="003B0935" w:rsidP="003B0935">
      <w:pPr>
        <w:rPr>
          <w:b/>
        </w:rPr>
      </w:pPr>
      <w:r>
        <w:rPr>
          <w:b/>
        </w:rPr>
        <w:t>Shrestha S</w:t>
      </w:r>
      <w:r w:rsidRPr="0044794C">
        <w:t>,</w:t>
      </w:r>
      <w:r>
        <w:rPr>
          <w:b/>
        </w:rPr>
        <w:t xml:space="preserve"> </w:t>
      </w:r>
      <w:r w:rsidRPr="0044794C">
        <w:t>Wiener HW, Bhatta MP, Cullen M, Johnson DC, Zhang X, Perry RT, Boland JF, Aryal A, Yeager M, Lhaki P, Broker TR.</w:t>
      </w:r>
      <w:r>
        <w:t xml:space="preserve"> </w:t>
      </w:r>
      <w:r w:rsidRPr="0044794C">
        <w:t>Genomic Diversity and phylogenetic relationships of human papillomavirus 16 (HPV16) in Nepal</w:t>
      </w:r>
      <w:r>
        <w:t xml:space="preserve">. </w:t>
      </w:r>
      <w:r w:rsidRPr="00BB7944">
        <w:rPr>
          <w:bCs/>
        </w:rPr>
        <w:t xml:space="preserve">International Papillomavirus Conference IPV 2015, Lisbon </w:t>
      </w:r>
      <w:r w:rsidRPr="00BB7944">
        <w:rPr>
          <w:rStyle w:val="st"/>
        </w:rPr>
        <w:t>August 17-21</w:t>
      </w:r>
      <w:r>
        <w:rPr>
          <w:rStyle w:val="st"/>
        </w:rPr>
        <w:t>.</w:t>
      </w:r>
    </w:p>
    <w:p w14:paraId="4621C48E" w14:textId="77777777" w:rsidR="003B0935" w:rsidRDefault="003B0935" w:rsidP="003B0935">
      <w:pPr>
        <w:rPr>
          <w:bCs/>
        </w:rPr>
      </w:pPr>
    </w:p>
    <w:p w14:paraId="187E68E9" w14:textId="77777777" w:rsidR="003B0935" w:rsidRPr="00A824D4" w:rsidRDefault="003B0935" w:rsidP="003B0935">
      <w:pPr>
        <w:rPr>
          <w:rStyle w:val="st"/>
          <w:bCs/>
        </w:rPr>
      </w:pPr>
      <w:r w:rsidRPr="00A824D4">
        <w:rPr>
          <w:bCs/>
        </w:rPr>
        <w:t>Johnson D</w:t>
      </w:r>
      <w:r>
        <w:rPr>
          <w:bCs/>
        </w:rPr>
        <w:t>C</w:t>
      </w:r>
      <w:r w:rsidRPr="00A824D4">
        <w:rPr>
          <w:bCs/>
        </w:rPr>
        <w:t xml:space="preserve">, Bhatta MP, Aryal S, Smith JS, </w:t>
      </w:r>
      <w:proofErr w:type="spellStart"/>
      <w:r w:rsidRPr="00A824D4">
        <w:rPr>
          <w:bCs/>
        </w:rPr>
        <w:t>Kempf</w:t>
      </w:r>
      <w:proofErr w:type="spellEnd"/>
      <w:r w:rsidRPr="00A824D4">
        <w:rPr>
          <w:bCs/>
        </w:rPr>
        <w:t xml:space="preserve"> MC, Broker T, Vermund S, </w:t>
      </w:r>
      <w:proofErr w:type="spellStart"/>
      <w:r w:rsidRPr="00A824D4">
        <w:rPr>
          <w:bCs/>
        </w:rPr>
        <w:t>Chamot</w:t>
      </w:r>
      <w:proofErr w:type="spellEnd"/>
      <w:r w:rsidRPr="00A824D4">
        <w:rPr>
          <w:bCs/>
        </w:rPr>
        <w:t xml:space="preserve"> E, Lhaki P, </w:t>
      </w:r>
      <w:r w:rsidRPr="00A824D4">
        <w:rPr>
          <w:b/>
          <w:bCs/>
        </w:rPr>
        <w:t>Shrestha S</w:t>
      </w:r>
      <w:r w:rsidRPr="00A824D4">
        <w:rPr>
          <w:bCs/>
        </w:rPr>
        <w:t xml:space="preserve">. </w:t>
      </w:r>
      <w:r w:rsidRPr="00A824D4">
        <w:t xml:space="preserve">The Distribution of High-Risk Human </w:t>
      </w:r>
      <w:r w:rsidRPr="00A824D4">
        <w:rPr>
          <w:rStyle w:val="st"/>
        </w:rPr>
        <w:t>Papillomavirus Virus (HR-HPV) and Sexually Transmitted Infections (STIs) in a Rural Far Western Region in Nepal</w:t>
      </w:r>
      <w:r>
        <w:rPr>
          <w:rStyle w:val="st"/>
        </w:rPr>
        <w:t>.</w:t>
      </w:r>
      <w:r w:rsidRPr="00810E12">
        <w:rPr>
          <w:rStyle w:val="st"/>
        </w:rPr>
        <w:t xml:space="preserve"> </w:t>
      </w:r>
      <w:r w:rsidRPr="00810E12">
        <w:rPr>
          <w:bCs/>
        </w:rPr>
        <w:t xml:space="preserve">International Papillomavirus Conference IPV 2014, </w:t>
      </w:r>
      <w:r w:rsidRPr="00810E12">
        <w:rPr>
          <w:rStyle w:val="st"/>
        </w:rPr>
        <w:t>Seattle</w:t>
      </w:r>
      <w:r>
        <w:rPr>
          <w:rStyle w:val="st"/>
        </w:rPr>
        <w:t>, August 21-25.</w:t>
      </w:r>
    </w:p>
    <w:p w14:paraId="448B66A5" w14:textId="77777777" w:rsidR="003B0935" w:rsidRDefault="003B0935" w:rsidP="003B0935">
      <w:pPr>
        <w:rPr>
          <w:rStyle w:val="st"/>
        </w:rPr>
      </w:pPr>
    </w:p>
    <w:p w14:paraId="32EDA408" w14:textId="77777777" w:rsidR="003B0935" w:rsidRDefault="003B0935" w:rsidP="003B0935">
      <w:pPr>
        <w:rPr>
          <w:rStyle w:val="st"/>
        </w:rPr>
      </w:pPr>
      <w:r w:rsidRPr="00A824D4">
        <w:t xml:space="preserve">Johnson DC, Lhaki P, Bhatta MP, </w:t>
      </w:r>
      <w:proofErr w:type="spellStart"/>
      <w:r w:rsidRPr="00A824D4">
        <w:t>Kempf</w:t>
      </w:r>
      <w:proofErr w:type="spellEnd"/>
      <w:r w:rsidRPr="00A824D4">
        <w:t xml:space="preserve"> MC, Vermund S, Aryal S, </w:t>
      </w:r>
      <w:proofErr w:type="spellStart"/>
      <w:r w:rsidRPr="00A824D4">
        <w:t>Chamot</w:t>
      </w:r>
      <w:proofErr w:type="spellEnd"/>
      <w:r w:rsidRPr="00A824D4">
        <w:t xml:space="preserve"> E, Smith JS, </w:t>
      </w:r>
      <w:r w:rsidRPr="00A824D4">
        <w:rPr>
          <w:b/>
        </w:rPr>
        <w:t>Shrestha S</w:t>
      </w:r>
      <w:r w:rsidRPr="00A824D4">
        <w:t>. Assessment of self-collected sampling for HPV screening in a rural setting in Far Western region in Nepal</w:t>
      </w:r>
      <w:r>
        <w:t xml:space="preserve">. </w:t>
      </w:r>
      <w:r w:rsidRPr="00810E12">
        <w:rPr>
          <w:bCs/>
        </w:rPr>
        <w:t xml:space="preserve">International Papillomavirus Conference IPV 2014, </w:t>
      </w:r>
      <w:r w:rsidRPr="00810E12">
        <w:rPr>
          <w:rStyle w:val="st"/>
        </w:rPr>
        <w:t>Seattle</w:t>
      </w:r>
      <w:r>
        <w:rPr>
          <w:rStyle w:val="st"/>
        </w:rPr>
        <w:t>, August 21-25.</w:t>
      </w:r>
    </w:p>
    <w:p w14:paraId="61BA8372" w14:textId="77777777" w:rsidR="003B0935" w:rsidRDefault="003B0935" w:rsidP="003B0935">
      <w:pPr>
        <w:rPr>
          <w:rStyle w:val="st"/>
        </w:rPr>
      </w:pPr>
    </w:p>
    <w:p w14:paraId="4B51A3A0" w14:textId="77777777" w:rsidR="003B0935" w:rsidRPr="00A824D4" w:rsidRDefault="003B0935" w:rsidP="003B0935">
      <w:r w:rsidRPr="00A824D4">
        <w:rPr>
          <w:bCs/>
        </w:rPr>
        <w:t>Johnson D</w:t>
      </w:r>
      <w:r>
        <w:rPr>
          <w:bCs/>
        </w:rPr>
        <w:t>C</w:t>
      </w:r>
      <w:r w:rsidRPr="00A824D4">
        <w:rPr>
          <w:bCs/>
        </w:rPr>
        <w:t xml:space="preserve">, Bhatta MP, Aryal S, Smith JS, </w:t>
      </w:r>
      <w:proofErr w:type="spellStart"/>
      <w:r w:rsidRPr="00A824D4">
        <w:rPr>
          <w:bCs/>
        </w:rPr>
        <w:t>Kempf</w:t>
      </w:r>
      <w:proofErr w:type="spellEnd"/>
      <w:r w:rsidRPr="00A824D4">
        <w:rPr>
          <w:bCs/>
        </w:rPr>
        <w:t xml:space="preserve"> MC, Broker T, Vermund S, </w:t>
      </w:r>
      <w:proofErr w:type="spellStart"/>
      <w:r w:rsidRPr="00A824D4">
        <w:rPr>
          <w:bCs/>
        </w:rPr>
        <w:t>Chamot</w:t>
      </w:r>
      <w:proofErr w:type="spellEnd"/>
      <w:r w:rsidRPr="00A824D4">
        <w:rPr>
          <w:bCs/>
        </w:rPr>
        <w:t xml:space="preserve"> E, Lhaki P, </w:t>
      </w:r>
      <w:r w:rsidRPr="00A824D4">
        <w:rPr>
          <w:b/>
          <w:bCs/>
        </w:rPr>
        <w:t>Shrestha S</w:t>
      </w:r>
      <w:r w:rsidRPr="00A824D4">
        <w:rPr>
          <w:bCs/>
        </w:rPr>
        <w:t>.</w:t>
      </w:r>
      <w:r>
        <w:rPr>
          <w:bCs/>
        </w:rPr>
        <w:t xml:space="preserve"> </w:t>
      </w:r>
      <w:r w:rsidRPr="00A824D4">
        <w:t>Risk Factors Associated with Testing Positive for High-risk HPV and Increasing Cervical Cytology Severity</w:t>
      </w:r>
      <w:r>
        <w:t xml:space="preserve">. </w:t>
      </w:r>
      <w:r w:rsidRPr="00810E12">
        <w:rPr>
          <w:bCs/>
        </w:rPr>
        <w:t xml:space="preserve">International Papillomavirus Conference IPV 2014, </w:t>
      </w:r>
      <w:r w:rsidRPr="00810E12">
        <w:rPr>
          <w:rStyle w:val="st"/>
        </w:rPr>
        <w:t>Seattle</w:t>
      </w:r>
      <w:r>
        <w:rPr>
          <w:rStyle w:val="st"/>
        </w:rPr>
        <w:t>, August 21-25.</w:t>
      </w:r>
    </w:p>
    <w:p w14:paraId="15FF0A98" w14:textId="77777777" w:rsidR="003B0935" w:rsidRPr="00A824D4" w:rsidRDefault="003B0935" w:rsidP="003B0935">
      <w:pPr>
        <w:rPr>
          <w:b/>
        </w:rPr>
      </w:pPr>
    </w:p>
    <w:p w14:paraId="7446180C" w14:textId="77777777" w:rsidR="003B0935" w:rsidRDefault="003B0935" w:rsidP="003B0935">
      <w:pPr>
        <w:rPr>
          <w:bCs/>
        </w:rPr>
      </w:pPr>
      <w:r>
        <w:rPr>
          <w:bCs/>
        </w:rPr>
        <w:t xml:space="preserve">Johnson DC, Lhaki P, Bhatta MP, </w:t>
      </w:r>
      <w:proofErr w:type="spellStart"/>
      <w:r>
        <w:rPr>
          <w:bCs/>
        </w:rPr>
        <w:t>Steban</w:t>
      </w:r>
      <w:proofErr w:type="spellEnd"/>
      <w:r>
        <w:rPr>
          <w:bCs/>
        </w:rPr>
        <w:t xml:space="preserve"> M, Aryal S, </w:t>
      </w:r>
      <w:r w:rsidRPr="00A824D4">
        <w:rPr>
          <w:b/>
          <w:bCs/>
        </w:rPr>
        <w:t>Shrestha S.</w:t>
      </w:r>
      <w:r>
        <w:rPr>
          <w:bCs/>
        </w:rPr>
        <w:t xml:space="preserve"> </w:t>
      </w:r>
      <w:r w:rsidRPr="00A824D4">
        <w:t xml:space="preserve">Knowledge of HPV, Cervical Cancer, and HPV Vaccine Among Women in Two Distinct Nepali </w:t>
      </w:r>
      <w:r w:rsidRPr="00A824D4">
        <w:lastRenderedPageBreak/>
        <w:t>Sub-populations</w:t>
      </w:r>
      <w:r>
        <w:t xml:space="preserve">. </w:t>
      </w:r>
      <w:r w:rsidRPr="00810E12">
        <w:rPr>
          <w:bCs/>
        </w:rPr>
        <w:t xml:space="preserve">International Papillomavirus Conference IPV 2014, </w:t>
      </w:r>
      <w:r w:rsidRPr="00810E12">
        <w:rPr>
          <w:rStyle w:val="st"/>
        </w:rPr>
        <w:t>Seattle</w:t>
      </w:r>
      <w:r>
        <w:rPr>
          <w:rStyle w:val="st"/>
        </w:rPr>
        <w:t>, August 21-25.</w:t>
      </w:r>
    </w:p>
    <w:p w14:paraId="4015725B" w14:textId="77777777" w:rsidR="003B0935" w:rsidRDefault="003B0935" w:rsidP="003B0935">
      <w:pPr>
        <w:rPr>
          <w:bCs/>
        </w:rPr>
      </w:pPr>
    </w:p>
    <w:p w14:paraId="11D0D96A" w14:textId="77777777" w:rsidR="003B0935" w:rsidRDefault="003B0935" w:rsidP="003B0935">
      <w:pPr>
        <w:rPr>
          <w:bCs/>
        </w:rPr>
      </w:pPr>
      <w:r w:rsidRPr="00A824D4">
        <w:rPr>
          <w:bCs/>
        </w:rPr>
        <w:t xml:space="preserve">Royse KE, Crossman DK, Sudenga SL, Brown EE, Vaughan LK, </w:t>
      </w:r>
      <w:r w:rsidRPr="008829D2">
        <w:rPr>
          <w:b/>
          <w:bCs/>
        </w:rPr>
        <w:t>Shrestha S</w:t>
      </w:r>
      <w:r w:rsidRPr="00A824D4">
        <w:rPr>
          <w:bCs/>
        </w:rPr>
        <w:t xml:space="preserve">. </w:t>
      </w:r>
      <w:r>
        <w:rPr>
          <w:bCs/>
        </w:rPr>
        <w:t xml:space="preserve">Systematic Review and Network Analysis of Genome Markers for Progression of Cervical Pre-cancer. </w:t>
      </w:r>
      <w:r w:rsidRPr="00810E12">
        <w:rPr>
          <w:bCs/>
        </w:rPr>
        <w:t xml:space="preserve">International Papillomavirus Conference IPV 2014, </w:t>
      </w:r>
      <w:r w:rsidRPr="00810E12">
        <w:rPr>
          <w:rStyle w:val="st"/>
        </w:rPr>
        <w:t>Seattle</w:t>
      </w:r>
      <w:r>
        <w:rPr>
          <w:rStyle w:val="st"/>
        </w:rPr>
        <w:t>, August 21-25.</w:t>
      </w:r>
    </w:p>
    <w:p w14:paraId="14316E82" w14:textId="77777777" w:rsidR="003B0935" w:rsidRPr="00A824D4" w:rsidRDefault="003B0935" w:rsidP="003B0935">
      <w:pPr>
        <w:rPr>
          <w:color w:val="000000"/>
        </w:rPr>
      </w:pPr>
    </w:p>
    <w:p w14:paraId="47693124" w14:textId="77777777" w:rsidR="003B0935" w:rsidRDefault="003B0935" w:rsidP="003B0935">
      <w:pPr>
        <w:rPr>
          <w:bCs/>
        </w:rPr>
      </w:pPr>
      <w:r>
        <w:rPr>
          <w:bCs/>
        </w:rPr>
        <w:t xml:space="preserve">Degui Z, Royse KE, Conner MC, </w:t>
      </w:r>
      <w:proofErr w:type="spellStart"/>
      <w:r>
        <w:rPr>
          <w:bCs/>
        </w:rPr>
        <w:t>Clodfelder</w:t>
      </w:r>
      <w:proofErr w:type="spellEnd"/>
      <w:r>
        <w:rPr>
          <w:bCs/>
        </w:rPr>
        <w:t>-Miller B, Srinivasasainagendra V, Levy SE, Shrestha S. RNA-</w:t>
      </w:r>
      <w:proofErr w:type="spellStart"/>
      <w:r>
        <w:rPr>
          <w:bCs/>
        </w:rPr>
        <w:t>seq</w:t>
      </w:r>
      <w:proofErr w:type="spellEnd"/>
      <w:r>
        <w:rPr>
          <w:bCs/>
        </w:rPr>
        <w:t xml:space="preserve"> Analysis of Pre-cervical Cancer Lesions Identifies HPV Transcription and Host-integration Sites. </w:t>
      </w:r>
      <w:r w:rsidRPr="00810E12">
        <w:rPr>
          <w:bCs/>
        </w:rPr>
        <w:t xml:space="preserve">International Papillomavirus Conference IPV 2014, </w:t>
      </w:r>
      <w:r w:rsidRPr="00810E12">
        <w:rPr>
          <w:rStyle w:val="st"/>
        </w:rPr>
        <w:t>Seattle</w:t>
      </w:r>
      <w:r>
        <w:rPr>
          <w:rStyle w:val="st"/>
        </w:rPr>
        <w:t>, August 21-25.</w:t>
      </w:r>
    </w:p>
    <w:p w14:paraId="298F0999" w14:textId="77777777" w:rsidR="003B0935" w:rsidRDefault="003B0935" w:rsidP="003B0935">
      <w:pPr>
        <w:rPr>
          <w:bCs/>
        </w:rPr>
      </w:pPr>
    </w:p>
    <w:p w14:paraId="6F6FEC0D" w14:textId="77777777" w:rsidR="003B0935" w:rsidRPr="00F55230" w:rsidRDefault="003B0935" w:rsidP="003B0935">
      <w:r w:rsidRPr="00F55230">
        <w:rPr>
          <w:bCs/>
        </w:rPr>
        <w:t xml:space="preserve">Lhaki P, </w:t>
      </w:r>
      <w:proofErr w:type="spellStart"/>
      <w:r w:rsidRPr="00F55230">
        <w:rPr>
          <w:bCs/>
        </w:rPr>
        <w:t>Chamot</w:t>
      </w:r>
      <w:proofErr w:type="spellEnd"/>
      <w:r w:rsidRPr="00F55230">
        <w:rPr>
          <w:bCs/>
        </w:rPr>
        <w:t xml:space="preserve"> E, Johnson D, </w:t>
      </w:r>
      <w:proofErr w:type="spellStart"/>
      <w:r w:rsidRPr="00F55230">
        <w:rPr>
          <w:bCs/>
        </w:rPr>
        <w:t>Steben</w:t>
      </w:r>
      <w:proofErr w:type="spellEnd"/>
      <w:r w:rsidRPr="00F55230">
        <w:rPr>
          <w:bCs/>
        </w:rPr>
        <w:t xml:space="preserve"> M, Broker TR, </w:t>
      </w:r>
      <w:r w:rsidRPr="00F55230">
        <w:rPr>
          <w:b/>
          <w:bCs/>
        </w:rPr>
        <w:t>Shrestha S</w:t>
      </w:r>
      <w:r>
        <w:rPr>
          <w:b/>
          <w:bCs/>
        </w:rPr>
        <w:t>*</w:t>
      </w:r>
      <w:r w:rsidRPr="00F55230">
        <w:rPr>
          <w:bCs/>
        </w:rPr>
        <w:t xml:space="preserve">. </w:t>
      </w:r>
      <w:r w:rsidRPr="00F55230">
        <w:t>Evidence of a Hidden Epidemic of Sexually Transmitted Diseases and Unknown Risk Factors among Married Women in Kathmandu, Nepal. 28</w:t>
      </w:r>
      <w:r w:rsidRPr="00F55230">
        <w:rPr>
          <w:vertAlign w:val="superscript"/>
        </w:rPr>
        <w:t>th</w:t>
      </w:r>
      <w:r w:rsidRPr="00F55230">
        <w:t xml:space="preserve"> International Papillomavirus Conference, Puerto Rico, Nov 30</w:t>
      </w:r>
      <w:r w:rsidRPr="00F55230">
        <w:rPr>
          <w:vertAlign w:val="superscript"/>
        </w:rPr>
        <w:t>th</w:t>
      </w:r>
      <w:r w:rsidRPr="00F55230">
        <w:t xml:space="preserve"> – Dec 6</w:t>
      </w:r>
      <w:r w:rsidRPr="00F55230">
        <w:rPr>
          <w:vertAlign w:val="superscript"/>
        </w:rPr>
        <w:t>th</w:t>
      </w:r>
      <w:r w:rsidRPr="00F55230">
        <w:t xml:space="preserve"> 2012.</w:t>
      </w:r>
    </w:p>
    <w:p w14:paraId="33BF94C7" w14:textId="77777777" w:rsidR="003B0935" w:rsidRDefault="003B0935" w:rsidP="003B0935"/>
    <w:p w14:paraId="57BB590E" w14:textId="77777777" w:rsidR="003B0935" w:rsidRDefault="003B0935" w:rsidP="003B0935">
      <w:r w:rsidRPr="003318CA">
        <w:t>Sudenga</w:t>
      </w:r>
      <w:r>
        <w:t xml:space="preserve"> SL</w:t>
      </w:r>
      <w:r w:rsidRPr="003318CA">
        <w:t xml:space="preserve">, </w:t>
      </w:r>
      <w:r w:rsidRPr="00E9093A">
        <w:rPr>
          <w:b/>
        </w:rPr>
        <w:t>Shrestha S</w:t>
      </w:r>
      <w:r w:rsidRPr="003318CA">
        <w:t xml:space="preserve">, </w:t>
      </w:r>
      <w:proofErr w:type="spellStart"/>
      <w:r>
        <w:t>Macaluso</w:t>
      </w:r>
      <w:proofErr w:type="spellEnd"/>
      <w:r>
        <w:t xml:space="preserve"> M, </w:t>
      </w:r>
      <w:r w:rsidRPr="003318CA">
        <w:t>Partridge</w:t>
      </w:r>
      <w:r>
        <w:t xml:space="preserve"> EE</w:t>
      </w:r>
      <w:r w:rsidRPr="003318CA">
        <w:t xml:space="preserve">, </w:t>
      </w:r>
      <w:proofErr w:type="spellStart"/>
      <w:r w:rsidRPr="003318CA">
        <w:t>Piy</w:t>
      </w:r>
      <w:r>
        <w:t>a</w:t>
      </w:r>
      <w:r w:rsidRPr="003318CA">
        <w:t>thilake</w:t>
      </w:r>
      <w:proofErr w:type="spellEnd"/>
      <w:r>
        <w:t xml:space="preserve"> CJ. </w:t>
      </w:r>
      <w:r w:rsidRPr="00E9093A">
        <w:t>Functional variants in xenobiotic metabolism genes are associated with clearance of cervical HPV infection</w:t>
      </w:r>
      <w:r>
        <w:t>. 28</w:t>
      </w:r>
      <w:r w:rsidRPr="00FB220A">
        <w:rPr>
          <w:vertAlign w:val="superscript"/>
        </w:rPr>
        <w:t>th</w:t>
      </w:r>
      <w:r w:rsidRPr="00FB220A">
        <w:t xml:space="preserve"> International Papillomavirus Conference, </w:t>
      </w:r>
      <w:r>
        <w:t>Puerto Rico</w:t>
      </w:r>
      <w:r w:rsidRPr="00FB220A">
        <w:t xml:space="preserve">, </w:t>
      </w:r>
      <w:r>
        <w:t>Nov 30</w:t>
      </w:r>
      <w:r w:rsidRPr="00AB6F5B">
        <w:rPr>
          <w:vertAlign w:val="superscript"/>
        </w:rPr>
        <w:t>th</w:t>
      </w:r>
      <w:r>
        <w:t xml:space="preserve"> – Dec 6</w:t>
      </w:r>
      <w:r w:rsidRPr="00AB6F5B">
        <w:rPr>
          <w:vertAlign w:val="superscript"/>
        </w:rPr>
        <w:t>th</w:t>
      </w:r>
      <w:r>
        <w:t xml:space="preserve"> 2012.</w:t>
      </w:r>
    </w:p>
    <w:p w14:paraId="495441DB" w14:textId="77777777" w:rsidR="003B0935" w:rsidRDefault="003B0935" w:rsidP="003B0935">
      <w:pPr>
        <w:pStyle w:val="BodyText"/>
        <w:autoSpaceDE w:val="0"/>
        <w:autoSpaceDN w:val="0"/>
        <w:spacing w:before="0"/>
        <w:ind w:right="0"/>
      </w:pPr>
    </w:p>
    <w:p w14:paraId="406F4B3F" w14:textId="77777777" w:rsidR="003B0935" w:rsidRDefault="003B0935" w:rsidP="003B0935">
      <w:pPr>
        <w:pStyle w:val="BodyText"/>
        <w:autoSpaceDE w:val="0"/>
        <w:autoSpaceDN w:val="0"/>
        <w:spacing w:before="0"/>
        <w:ind w:right="0"/>
      </w:pPr>
      <w:r>
        <w:t>Portman M,</w:t>
      </w:r>
      <w:r w:rsidRPr="001F5B48">
        <w:t xml:space="preserve"> Wiener H, </w:t>
      </w:r>
      <w:r w:rsidRPr="00A97CEB">
        <w:t>Olson AK</w:t>
      </w:r>
      <w:r>
        <w:rPr>
          <w:b/>
        </w:rPr>
        <w:t xml:space="preserve">, </w:t>
      </w:r>
      <w:r w:rsidRPr="001F5B48">
        <w:rPr>
          <w:b/>
        </w:rPr>
        <w:t>Shrestha S</w:t>
      </w:r>
      <w:r>
        <w:rPr>
          <w:b/>
        </w:rPr>
        <w:t>*</w:t>
      </w:r>
      <w:r>
        <w:t>. C-type lectin CD209 (DC-SIGN) Polymorphisms Influence Racial and Ethnic KD Susceptibility, IVIG Response, and Coronary Artery Disease. Kyoto, Japan. Feb 7-10, 2012.</w:t>
      </w:r>
    </w:p>
    <w:p w14:paraId="08A67DD1" w14:textId="77777777" w:rsidR="003B0935" w:rsidRDefault="003B0935" w:rsidP="003B0935"/>
    <w:p w14:paraId="76356ACD" w14:textId="77777777" w:rsidR="003B0935" w:rsidRPr="004C3820" w:rsidRDefault="003B0935" w:rsidP="003B0935">
      <w:r w:rsidRPr="00FC28BB">
        <w:rPr>
          <w:b/>
        </w:rPr>
        <w:t>Shrestha S</w:t>
      </w:r>
      <w:r>
        <w:rPr>
          <w:b/>
        </w:rPr>
        <w:t>*</w:t>
      </w:r>
      <w:r>
        <w:t xml:space="preserve">, Yan Q, Joseph G, Arnett DK, Martinson JJ, Kingsley LA. Consistent association of </w:t>
      </w:r>
      <w:r w:rsidRPr="00FC28BB">
        <w:rPr>
          <w:i/>
        </w:rPr>
        <w:t>RYR3</w:t>
      </w:r>
      <w:r>
        <w:t xml:space="preserve"> gene polymorphism with </w:t>
      </w:r>
      <w:proofErr w:type="spellStart"/>
      <w:r>
        <w:t>cIMT</w:t>
      </w:r>
      <w:proofErr w:type="spellEnd"/>
      <w:r>
        <w:t xml:space="preserve"> among HIV-positive Caucasians. </w:t>
      </w:r>
      <w:r w:rsidRPr="004C3820">
        <w:t>19</w:t>
      </w:r>
      <w:r w:rsidRPr="004C3820">
        <w:rPr>
          <w:vertAlign w:val="superscript"/>
        </w:rPr>
        <w:t>th</w:t>
      </w:r>
      <w:r w:rsidRPr="004C3820">
        <w:t xml:space="preserve"> Conference on Retroviruses and Opportunistic Infections, Seattle Mar 5-8 2012.</w:t>
      </w:r>
    </w:p>
    <w:p w14:paraId="7A4F3D4B" w14:textId="77777777" w:rsidR="003B0935" w:rsidRDefault="003B0935" w:rsidP="003B0935">
      <w:pPr>
        <w:pStyle w:val="BodyText"/>
        <w:autoSpaceDE w:val="0"/>
        <w:autoSpaceDN w:val="0"/>
        <w:spacing w:before="0"/>
        <w:ind w:right="0"/>
        <w:rPr>
          <w:b/>
          <w:bCs/>
        </w:rPr>
      </w:pPr>
    </w:p>
    <w:p w14:paraId="4CEF6C24" w14:textId="77777777" w:rsidR="003B0935" w:rsidRPr="00A41173" w:rsidRDefault="003B0935" w:rsidP="003B0935">
      <w:proofErr w:type="spellStart"/>
      <w:r w:rsidRPr="007471D9">
        <w:t>Aissani</w:t>
      </w:r>
      <w:proofErr w:type="spellEnd"/>
      <w:r w:rsidRPr="007471D9">
        <w:t xml:space="preserve"> S, </w:t>
      </w:r>
      <w:proofErr w:type="spellStart"/>
      <w:r w:rsidRPr="007471D9">
        <w:t>Makowsky</w:t>
      </w:r>
      <w:proofErr w:type="spellEnd"/>
      <w:r w:rsidRPr="007471D9">
        <w:t xml:space="preserve"> R, Wiener HW,  </w:t>
      </w:r>
      <w:proofErr w:type="spellStart"/>
      <w:r w:rsidRPr="007471D9">
        <w:t>Kurundkar</w:t>
      </w:r>
      <w:proofErr w:type="spellEnd"/>
      <w:r w:rsidRPr="007471D9">
        <w:t xml:space="preserve"> A, </w:t>
      </w:r>
      <w:r w:rsidRPr="00A5257C">
        <w:rPr>
          <w:b/>
        </w:rPr>
        <w:t>Shrestha S</w:t>
      </w:r>
      <w:r w:rsidRPr="007471D9">
        <w:t xml:space="preserve">, Tang S, </w:t>
      </w:r>
      <w:proofErr w:type="spellStart"/>
      <w:r w:rsidRPr="007471D9">
        <w:t>Kaslow</w:t>
      </w:r>
      <w:proofErr w:type="spellEnd"/>
      <w:r w:rsidRPr="007471D9">
        <w:t xml:space="preserve"> RA, Levitan E, Wilson CM. Mitochondrial DNA </w:t>
      </w:r>
      <w:proofErr w:type="spellStart"/>
      <w:r w:rsidRPr="007471D9">
        <w:t>Haplogroups</w:t>
      </w:r>
      <w:proofErr w:type="spellEnd"/>
      <w:r w:rsidRPr="007471D9">
        <w:t xml:space="preserve"> and HIV Progression in African Americans: The REACH Study. 19</w:t>
      </w:r>
      <w:r w:rsidRPr="007471D9">
        <w:rPr>
          <w:vertAlign w:val="superscript"/>
        </w:rPr>
        <w:t>th</w:t>
      </w:r>
      <w:r w:rsidRPr="007471D9">
        <w:t xml:space="preserve"> Conference on Retroviruses and Opportunistic Infections, Seattle Mar 5-8 2012.</w:t>
      </w:r>
    </w:p>
    <w:p w14:paraId="181491B3" w14:textId="77777777" w:rsidR="003B0935" w:rsidRDefault="003B0935" w:rsidP="003B0935">
      <w:pPr>
        <w:pStyle w:val="BodyText"/>
        <w:autoSpaceDE w:val="0"/>
        <w:autoSpaceDN w:val="0"/>
        <w:spacing w:before="0"/>
        <w:ind w:right="0"/>
        <w:rPr>
          <w:b/>
          <w:bCs/>
        </w:rPr>
      </w:pPr>
    </w:p>
    <w:p w14:paraId="682633BA" w14:textId="77777777" w:rsidR="003B0935" w:rsidRPr="00433355" w:rsidRDefault="003B0935" w:rsidP="003B0935">
      <w:pPr>
        <w:rPr>
          <w:b/>
          <w:bCs/>
        </w:rPr>
      </w:pPr>
      <w:r w:rsidRPr="001F5B48">
        <w:rPr>
          <w:b/>
        </w:rPr>
        <w:t>Shrestha S</w:t>
      </w:r>
      <w:r w:rsidRPr="001F5B48">
        <w:t xml:space="preserve">, Wiener H, Shendre A, Portman M. </w:t>
      </w:r>
      <w:r w:rsidRPr="001F5B48">
        <w:rPr>
          <w:color w:val="000000"/>
        </w:rPr>
        <w:t>The Influence of Polymorphisms in DC-SIGN With Kawasaki Disease (KD) Susceptibility and Treatment Outcomes in Hispanics. American Heart Association, Orlando, FL, Nov 12-16, 2011.</w:t>
      </w:r>
    </w:p>
    <w:p w14:paraId="1C9B4D26" w14:textId="77777777" w:rsidR="003B0935" w:rsidRDefault="003B0935" w:rsidP="003B0935">
      <w:pPr>
        <w:rPr>
          <w:color w:val="000000"/>
        </w:rPr>
      </w:pPr>
    </w:p>
    <w:p w14:paraId="0CEB77D6" w14:textId="77777777" w:rsidR="003B0935" w:rsidRDefault="003B0935" w:rsidP="003B0935">
      <w:r>
        <w:t xml:space="preserve">Sudenga SL, </w:t>
      </w:r>
      <w:proofErr w:type="spellStart"/>
      <w:r>
        <w:t>Kravchenko</w:t>
      </w:r>
      <w:proofErr w:type="spellEnd"/>
      <w:r>
        <w:t xml:space="preserve"> J, </w:t>
      </w:r>
      <w:proofErr w:type="spellStart"/>
      <w:r>
        <w:t>Akushevich</w:t>
      </w:r>
      <w:proofErr w:type="spellEnd"/>
      <w:r>
        <w:t xml:space="preserve"> I, Vaughn, LK, Wilson CM. Tang J, </w:t>
      </w:r>
      <w:r w:rsidRPr="00A17518">
        <w:rPr>
          <w:b/>
        </w:rPr>
        <w:t>Shrestha S</w:t>
      </w:r>
      <w:r>
        <w:t>. Immune Response Genes and Pathways Influence HPV 18/18-like Infection Outcomes. 27</w:t>
      </w:r>
      <w:r w:rsidRPr="00FB220A">
        <w:rPr>
          <w:vertAlign w:val="superscript"/>
        </w:rPr>
        <w:t>th</w:t>
      </w:r>
      <w:r w:rsidRPr="00FB220A">
        <w:t xml:space="preserve"> International Papillomavirus Conference, </w:t>
      </w:r>
      <w:r>
        <w:t>Berlin, Germany</w:t>
      </w:r>
      <w:r w:rsidRPr="00FB220A">
        <w:t xml:space="preserve">, </w:t>
      </w:r>
      <w:r>
        <w:t>Sept 17-22, 2011.</w:t>
      </w:r>
    </w:p>
    <w:p w14:paraId="4060F5BA" w14:textId="77777777" w:rsidR="003B0935" w:rsidRDefault="003B0935" w:rsidP="003B0935"/>
    <w:p w14:paraId="62BFC81F" w14:textId="77777777" w:rsidR="003B0935" w:rsidRDefault="003B0935" w:rsidP="003B0935">
      <w:r w:rsidRPr="0077204A">
        <w:lastRenderedPageBreak/>
        <w:t xml:space="preserve">Hu L, Song W, Brill I, </w:t>
      </w:r>
      <w:proofErr w:type="spellStart"/>
      <w:r w:rsidRPr="0077204A">
        <w:t>Mulenga</w:t>
      </w:r>
      <w:proofErr w:type="spellEnd"/>
      <w:r w:rsidRPr="0077204A">
        <w:t xml:space="preserve"> J, Allen S, Hunter E, </w:t>
      </w:r>
      <w:r w:rsidRPr="0077204A">
        <w:rPr>
          <w:b/>
        </w:rPr>
        <w:t>Shrestha S</w:t>
      </w:r>
      <w:r w:rsidRPr="0077204A">
        <w:t xml:space="preserve">, Tang J, </w:t>
      </w:r>
      <w:proofErr w:type="spellStart"/>
      <w:r w:rsidRPr="0077204A">
        <w:t>Kaslow</w:t>
      </w:r>
      <w:proofErr w:type="spellEnd"/>
      <w:r w:rsidRPr="0077204A">
        <w:t xml:space="preserve"> RA. Genetic Variations and Heterosexual HIV-1 Infection: Analysis of Clustered Genes Encoding C-C Chemokine Ligands</w:t>
      </w:r>
      <w:r>
        <w:t>. 18</w:t>
      </w:r>
      <w:r w:rsidRPr="0077204A">
        <w:rPr>
          <w:vertAlign w:val="superscript"/>
        </w:rPr>
        <w:t>th</w:t>
      </w:r>
      <w:r>
        <w:t xml:space="preserve"> Conference on Retroviruses and Opportunistic Infections, Boston Feb 27-Mar 2011.</w:t>
      </w:r>
    </w:p>
    <w:p w14:paraId="726D2826" w14:textId="77777777" w:rsidR="003B0935" w:rsidRDefault="003B0935" w:rsidP="003B0935"/>
    <w:p w14:paraId="60AA204E" w14:textId="77777777" w:rsidR="003B0935" w:rsidRPr="004B1652" w:rsidRDefault="003B0935" w:rsidP="003B0935">
      <w:r w:rsidRPr="0098283B">
        <w:rPr>
          <w:bCs/>
        </w:rPr>
        <w:t>Klimentidis</w:t>
      </w:r>
      <w:r w:rsidRPr="0098283B">
        <w:t xml:space="preserve"> YC, </w:t>
      </w:r>
      <w:proofErr w:type="spellStart"/>
      <w:r w:rsidRPr="0098283B">
        <w:t>Aissani</w:t>
      </w:r>
      <w:proofErr w:type="spellEnd"/>
      <w:r w:rsidRPr="0098283B">
        <w:t xml:space="preserve"> B,</w:t>
      </w:r>
      <w:r>
        <w:t xml:space="preserve"> Shriver MD, Allison DB,</w:t>
      </w:r>
      <w:r w:rsidRPr="0098283B">
        <w:t xml:space="preserve"> </w:t>
      </w:r>
      <w:r w:rsidRPr="0098283B">
        <w:rPr>
          <w:b/>
        </w:rPr>
        <w:t>Shrestha S</w:t>
      </w:r>
      <w:r>
        <w:rPr>
          <w:b/>
        </w:rPr>
        <w:t xml:space="preserve">. </w:t>
      </w:r>
      <w:r>
        <w:t>Population-specific natural selection at genetic regions associated with HIV-1 viral load set-point. American Journal of Physical Anthropology. 144: 188-9.</w:t>
      </w:r>
    </w:p>
    <w:p w14:paraId="79A63CC1" w14:textId="77777777" w:rsidR="003B0935" w:rsidRDefault="003B0935" w:rsidP="003B0935">
      <w:pPr>
        <w:rPr>
          <w:b/>
        </w:rPr>
      </w:pPr>
    </w:p>
    <w:p w14:paraId="7975B1F2" w14:textId="77777777" w:rsidR="003B0935" w:rsidRDefault="003B0935" w:rsidP="003B0935">
      <w:pPr>
        <w:rPr>
          <w:rStyle w:val="Strong"/>
        </w:rPr>
      </w:pPr>
      <w:r w:rsidRPr="00D945B4">
        <w:rPr>
          <w:b/>
        </w:rPr>
        <w:t>Shrestha S</w:t>
      </w:r>
      <w:r w:rsidRPr="00D945B4">
        <w:t xml:space="preserve">, Wiener H, Olson AK, Wu J, Shendre A, Lee MB, </w:t>
      </w:r>
      <w:proofErr w:type="spellStart"/>
      <w:r w:rsidRPr="00D945B4">
        <w:t>Kaslow</w:t>
      </w:r>
      <w:proofErr w:type="spellEnd"/>
      <w:r w:rsidRPr="00D945B4">
        <w:t xml:space="preserve"> RA, Edberg JE, Portman M</w:t>
      </w:r>
      <w:r>
        <w:rPr>
          <w:rStyle w:val="Strong"/>
        </w:rPr>
        <w:t xml:space="preserve">. </w:t>
      </w:r>
      <w:r w:rsidRPr="00627EBE">
        <w:rPr>
          <w:rStyle w:val="Strong"/>
          <w:b w:val="0"/>
        </w:rPr>
        <w:t>Functional Polymorphisms in the Inhibitory FCGR2B Associate with Efficacy of IVIG Treatment Response among Patients with Kawasaki Disease</w:t>
      </w:r>
      <w:r>
        <w:rPr>
          <w:rStyle w:val="Strong"/>
          <w:b w:val="0"/>
        </w:rPr>
        <w:t>. American College of Rheumatology</w:t>
      </w:r>
      <w:r>
        <w:t>, Atlanta, GA, November 6 -11, 2010 (Genetics, Genomics and Proteomics in the Rheumatic Diseases Session)</w:t>
      </w:r>
    </w:p>
    <w:p w14:paraId="3338783E" w14:textId="77777777" w:rsidR="003B0935" w:rsidRPr="00D945B4" w:rsidRDefault="003B0935" w:rsidP="003B0935">
      <w:pPr>
        <w:rPr>
          <w:bCs/>
        </w:rPr>
      </w:pPr>
    </w:p>
    <w:p w14:paraId="1869A896" w14:textId="77777777" w:rsidR="003B0935" w:rsidRDefault="003B0935" w:rsidP="003B0935">
      <w:pPr>
        <w:rPr>
          <w:b/>
        </w:rPr>
      </w:pPr>
      <w:r w:rsidRPr="0098283B">
        <w:rPr>
          <w:bCs/>
        </w:rPr>
        <w:t>Klimentidis</w:t>
      </w:r>
      <w:r w:rsidRPr="0098283B">
        <w:t xml:space="preserve"> YC, </w:t>
      </w:r>
      <w:proofErr w:type="spellStart"/>
      <w:r w:rsidRPr="0098283B">
        <w:t>Aissani</w:t>
      </w:r>
      <w:proofErr w:type="spellEnd"/>
      <w:r w:rsidRPr="0098283B">
        <w:t xml:space="preserve"> B, </w:t>
      </w:r>
      <w:r w:rsidRPr="0098283B">
        <w:rPr>
          <w:b/>
        </w:rPr>
        <w:t>Shrestha S</w:t>
      </w:r>
      <w:r>
        <w:rPr>
          <w:b/>
        </w:rPr>
        <w:t xml:space="preserve">. </w:t>
      </w:r>
      <w:r w:rsidRPr="00F1365A">
        <w:t>Evidence of natural selection at genetic regions associated with HIV-1 control is geographically restricted.</w:t>
      </w:r>
      <w:r>
        <w:t xml:space="preserve"> </w:t>
      </w:r>
      <w:r w:rsidRPr="00BF54B0">
        <w:t xml:space="preserve">American Society of Human Genetics </w:t>
      </w:r>
      <w:r>
        <w:t>60</w:t>
      </w:r>
      <w:r w:rsidRPr="00BF54B0">
        <w:rPr>
          <w:vertAlign w:val="superscript"/>
        </w:rPr>
        <w:t>th</w:t>
      </w:r>
      <w:r w:rsidRPr="00BF54B0">
        <w:t xml:space="preserve"> Annual Meeting, </w:t>
      </w:r>
      <w:r>
        <w:t>Washington DC</w:t>
      </w:r>
      <w:r w:rsidRPr="00BF54B0">
        <w:t xml:space="preserve">, </w:t>
      </w:r>
      <w:r>
        <w:t>November 2-6, 2010.</w:t>
      </w:r>
    </w:p>
    <w:p w14:paraId="28752F9A" w14:textId="77777777" w:rsidR="003B0935" w:rsidRDefault="003B0935" w:rsidP="003B0935"/>
    <w:p w14:paraId="32AFE7C2" w14:textId="77777777" w:rsidR="003B0935" w:rsidRPr="00FB220A" w:rsidRDefault="003B0935" w:rsidP="003B0935">
      <w:r w:rsidRPr="005E5D00">
        <w:t xml:space="preserve">Shendre A, Wiener H, </w:t>
      </w:r>
      <w:proofErr w:type="spellStart"/>
      <w:r w:rsidRPr="005E5D00">
        <w:t>Kempf</w:t>
      </w:r>
      <w:proofErr w:type="spellEnd"/>
      <w:r w:rsidRPr="005E5D00">
        <w:t xml:space="preserve"> MC, Song W, Johnson D, Wilson CM, Tang J, </w:t>
      </w:r>
      <w:r w:rsidRPr="005E5D00">
        <w:rPr>
          <w:b/>
        </w:rPr>
        <w:t>Shrestha S.</w:t>
      </w:r>
      <w:r w:rsidRPr="005E5D00">
        <w:t xml:space="preserve"> Genetic variations in the interleukin-7 gene (</w:t>
      </w:r>
      <w:r w:rsidRPr="005E5D00">
        <w:rPr>
          <w:i/>
        </w:rPr>
        <w:t>IL7</w:t>
      </w:r>
      <w:r w:rsidRPr="005E5D00">
        <w:t xml:space="preserve">) associated with clearance of HPV infection in </w:t>
      </w:r>
      <w:r w:rsidRPr="00FB220A">
        <w:t>HIV-1-infected individuals. 26</w:t>
      </w:r>
      <w:r w:rsidRPr="00FB220A">
        <w:rPr>
          <w:vertAlign w:val="superscript"/>
        </w:rPr>
        <w:t>th</w:t>
      </w:r>
      <w:r w:rsidRPr="00FB220A">
        <w:t xml:space="preserve"> International Papillomavirus Conference &amp; Clinical and Public Health Workshops, Montreal Canada July 3-8, 2010.</w:t>
      </w:r>
    </w:p>
    <w:p w14:paraId="215ADBE3" w14:textId="77777777" w:rsidR="003B0935" w:rsidRDefault="003B0935" w:rsidP="003B0935"/>
    <w:p w14:paraId="35B26836" w14:textId="77777777" w:rsidR="003B0935" w:rsidRDefault="003B0935" w:rsidP="003B0935">
      <w:r>
        <w:t xml:space="preserve">Geisler WM, Jiang B, Song W, </w:t>
      </w:r>
      <w:r w:rsidRPr="00BC330B">
        <w:rPr>
          <w:b/>
        </w:rPr>
        <w:t>Shrestha S</w:t>
      </w:r>
      <w:r>
        <w:t xml:space="preserve">, Tang J. Immune Response Gene Variants as Correlates of  </w:t>
      </w:r>
      <w:r>
        <w:rPr>
          <w:lang w:val="it-IT"/>
        </w:rPr>
        <w:t xml:space="preserve">Genital Chlamydia in Adolescents. </w:t>
      </w:r>
      <w:r>
        <w:t>Twelfth International Symposium on Human Chlamydial Infections, Salzburg Austria, June 20-25, 2010.</w:t>
      </w:r>
    </w:p>
    <w:p w14:paraId="1854A3CE" w14:textId="77777777" w:rsidR="003B0935" w:rsidRDefault="003B0935" w:rsidP="003B0935"/>
    <w:p w14:paraId="021CD48E" w14:textId="77777777" w:rsidR="003B0935" w:rsidRDefault="003B0935" w:rsidP="003B0935">
      <w:proofErr w:type="spellStart"/>
      <w:r w:rsidRPr="00D651CB">
        <w:t>Kravchenko</w:t>
      </w:r>
      <w:proofErr w:type="spellEnd"/>
      <w:r w:rsidRPr="00D651CB">
        <w:rPr>
          <w:vertAlign w:val="superscript"/>
        </w:rPr>
        <w:t xml:space="preserve"> </w:t>
      </w:r>
      <w:r>
        <w:t>J</w:t>
      </w:r>
      <w:r w:rsidRPr="002208C9">
        <w:t>, Sudenga</w:t>
      </w:r>
      <w:r>
        <w:rPr>
          <w:vertAlign w:val="superscript"/>
        </w:rPr>
        <w:t xml:space="preserve"> </w:t>
      </w:r>
      <w:r>
        <w:t xml:space="preserve">S, </w:t>
      </w:r>
      <w:proofErr w:type="spellStart"/>
      <w:r w:rsidRPr="002208C9">
        <w:t>Akushevich</w:t>
      </w:r>
      <w:proofErr w:type="spellEnd"/>
      <w:r>
        <w:rPr>
          <w:vertAlign w:val="superscript"/>
        </w:rPr>
        <w:t xml:space="preserve"> </w:t>
      </w:r>
      <w:r>
        <w:t xml:space="preserve">I, </w:t>
      </w:r>
      <w:r w:rsidRPr="002208C9">
        <w:t>Wilson</w:t>
      </w:r>
      <w:r>
        <w:rPr>
          <w:vertAlign w:val="superscript"/>
        </w:rPr>
        <w:t xml:space="preserve"> </w:t>
      </w:r>
      <w:r>
        <w:t xml:space="preserve">CM, </w:t>
      </w:r>
      <w:r w:rsidRPr="00AF2DDF">
        <w:rPr>
          <w:b/>
        </w:rPr>
        <w:t>Shrestha</w:t>
      </w:r>
      <w:r w:rsidRPr="00AF2DDF">
        <w:rPr>
          <w:b/>
          <w:vertAlign w:val="superscript"/>
        </w:rPr>
        <w:t xml:space="preserve"> </w:t>
      </w:r>
      <w:r w:rsidRPr="00AF2DDF">
        <w:rPr>
          <w:b/>
        </w:rPr>
        <w:t>S</w:t>
      </w:r>
      <w:r>
        <w:rPr>
          <w:b/>
        </w:rPr>
        <w:t>.</w:t>
      </w:r>
      <w:r>
        <w:t xml:space="preserve"> </w:t>
      </w:r>
      <w:r w:rsidRPr="00D651CB">
        <w:t>The approach to individualized prediction of HPV infection persistence/clearance in HIV-1-positive adolescent girls based on CD4+ counts dynamic and other co-factors/confounding factors</w:t>
      </w:r>
      <w:r>
        <w:t>. 12</w:t>
      </w:r>
      <w:r w:rsidRPr="00871014">
        <w:rPr>
          <w:vertAlign w:val="superscript"/>
        </w:rPr>
        <w:t>th</w:t>
      </w:r>
      <w:r>
        <w:t xml:space="preserve"> International Conference on Malignancies in AIDS and Other Acquired </w:t>
      </w:r>
      <w:proofErr w:type="spellStart"/>
      <w:r>
        <w:t>Immunodeficiencies</w:t>
      </w:r>
      <w:proofErr w:type="spellEnd"/>
      <w:r>
        <w:t xml:space="preserve"> (ICMAOI). Bethesda, MD April 26-27, 2010.</w:t>
      </w:r>
    </w:p>
    <w:p w14:paraId="27130056" w14:textId="77777777" w:rsidR="003B0935" w:rsidRDefault="003B0935" w:rsidP="003B0935"/>
    <w:p w14:paraId="1F00B84A" w14:textId="77777777" w:rsidR="003B0935" w:rsidRDefault="003B0935" w:rsidP="003B0935">
      <w:proofErr w:type="spellStart"/>
      <w:r>
        <w:t>Aissani</w:t>
      </w:r>
      <w:proofErr w:type="spellEnd"/>
      <w:r>
        <w:t xml:space="preserve"> B, </w:t>
      </w:r>
      <w:proofErr w:type="spellStart"/>
      <w:r>
        <w:t>Martinex</w:t>
      </w:r>
      <w:proofErr w:type="spellEnd"/>
      <w:r>
        <w:t xml:space="preserve">-Maza O, </w:t>
      </w:r>
      <w:r w:rsidRPr="00AF2DDF">
        <w:rPr>
          <w:b/>
        </w:rPr>
        <w:t>Shrestha S</w:t>
      </w:r>
      <w:r>
        <w:t xml:space="preserve">, Breen E, Jacobson L, </w:t>
      </w:r>
      <w:proofErr w:type="spellStart"/>
      <w:r>
        <w:t>Kaslow</w:t>
      </w:r>
      <w:proofErr w:type="spellEnd"/>
      <w:r>
        <w:t xml:space="preserve"> RA. Elevated serum levels of heat shock protein 70 precede the development of AIDS-non-Hodgkin lymphoma in carriers of the common and highly conserved HLA-B8-DR3 haplotype. 12</w:t>
      </w:r>
      <w:r w:rsidRPr="00871014">
        <w:rPr>
          <w:vertAlign w:val="superscript"/>
        </w:rPr>
        <w:t>th</w:t>
      </w:r>
      <w:r>
        <w:t xml:space="preserve"> International Conference on Malignancies in AIDS and Other Acquired </w:t>
      </w:r>
      <w:proofErr w:type="spellStart"/>
      <w:r>
        <w:t>Immunodeficiencies</w:t>
      </w:r>
      <w:proofErr w:type="spellEnd"/>
      <w:r>
        <w:t xml:space="preserve"> (ICMAOI). Bethesda, MD April 26-27, 2010.</w:t>
      </w:r>
    </w:p>
    <w:p w14:paraId="79AABF94" w14:textId="77777777" w:rsidR="003B0935" w:rsidRDefault="003B0935" w:rsidP="003B0935"/>
    <w:p w14:paraId="268482A9" w14:textId="77777777" w:rsidR="003B0935" w:rsidRDefault="003B0935" w:rsidP="003B0935">
      <w:r w:rsidRPr="00191ED6">
        <w:t xml:space="preserve">Boehme AK, Davies S, </w:t>
      </w:r>
      <w:proofErr w:type="spellStart"/>
      <w:r w:rsidRPr="00191ED6">
        <w:t>Moneyham</w:t>
      </w:r>
      <w:proofErr w:type="spellEnd"/>
      <w:r w:rsidRPr="00191ED6">
        <w:t xml:space="preserve"> L, </w:t>
      </w:r>
      <w:r w:rsidRPr="00191ED6">
        <w:rPr>
          <w:b/>
        </w:rPr>
        <w:t>Shrestha S,</w:t>
      </w:r>
      <w:r w:rsidRPr="00191ED6">
        <w:t xml:space="preserve"> Schumacher J, </w:t>
      </w:r>
      <w:proofErr w:type="spellStart"/>
      <w:r w:rsidRPr="00191ED6">
        <w:t>Kempf</w:t>
      </w:r>
      <w:proofErr w:type="spellEnd"/>
      <w:r w:rsidRPr="00191ED6">
        <w:t xml:space="preserve"> MC. ART non-adherence in HIV+ postpartum women: Barriers and </w:t>
      </w:r>
      <w:r w:rsidRPr="00191ED6" w:rsidDel="00110D2C">
        <w:t>Facilitators</w:t>
      </w:r>
      <w:r w:rsidRPr="00191ED6">
        <w:t>. International Association of Physicians in AIDS Care (IAPAC), Miami May 23-25, 2010.</w:t>
      </w:r>
    </w:p>
    <w:p w14:paraId="44954478" w14:textId="77777777" w:rsidR="003B0935" w:rsidRPr="00BF54B0" w:rsidRDefault="003B0935" w:rsidP="003B0935">
      <w:pPr>
        <w:pStyle w:val="BodyText"/>
        <w:autoSpaceDE w:val="0"/>
        <w:autoSpaceDN w:val="0"/>
        <w:spacing w:before="0"/>
        <w:ind w:right="0"/>
        <w:rPr>
          <w:b/>
          <w:bCs/>
          <w:u w:val="single"/>
        </w:rPr>
      </w:pPr>
    </w:p>
    <w:p w14:paraId="2D70767A" w14:textId="77777777" w:rsidR="003B0935" w:rsidRPr="00A97CEB" w:rsidRDefault="003B0935" w:rsidP="003B0935">
      <w:pPr>
        <w:pStyle w:val="NormalWeb"/>
        <w:spacing w:before="0" w:beforeAutospacing="0" w:after="0" w:afterAutospacing="0"/>
        <w:rPr>
          <w:b/>
        </w:rPr>
      </w:pPr>
      <w:r w:rsidRPr="00A97CEB">
        <w:rPr>
          <w:b/>
        </w:rPr>
        <w:lastRenderedPageBreak/>
        <w:t xml:space="preserve">Shrestha S, </w:t>
      </w:r>
      <w:r w:rsidRPr="00A97CEB">
        <w:t xml:space="preserve">Wiener HW, Wu J, </w:t>
      </w:r>
      <w:proofErr w:type="spellStart"/>
      <w:r w:rsidRPr="00A97CEB">
        <w:t>Kaslow</w:t>
      </w:r>
      <w:proofErr w:type="spellEnd"/>
      <w:r w:rsidRPr="00A97CEB">
        <w:t xml:space="preserve"> RA, Olson AK, Lee MB, Edberg JC, Portman M. Functional Variants in the inhibitory </w:t>
      </w:r>
      <w:r w:rsidRPr="00A97CEB">
        <w:rPr>
          <w:i/>
        </w:rPr>
        <w:t>Fc</w:t>
      </w:r>
      <w:r w:rsidRPr="00A97CEB">
        <w:sym w:font="Symbol" w:char="F067"/>
      </w:r>
      <w:proofErr w:type="spellStart"/>
      <w:r w:rsidRPr="00A97CEB">
        <w:rPr>
          <w:i/>
        </w:rPr>
        <w:t>RIIb</w:t>
      </w:r>
      <w:proofErr w:type="spellEnd"/>
      <w:r w:rsidRPr="00A97CEB">
        <w:t xml:space="preserve"> gene associated with Kawasaki Disease susceptibility and IVIG treatment response</w:t>
      </w:r>
      <w:r>
        <w:t xml:space="preserve">. American Heart Association Scientific Session Nov </w:t>
      </w:r>
      <w:r w:rsidRPr="00465CD9">
        <w:t xml:space="preserve">14-18, 2009 </w:t>
      </w:r>
      <w:r>
        <w:rPr>
          <w:rStyle w:val="Emphasis"/>
        </w:rPr>
        <w:t xml:space="preserve">Circulation </w:t>
      </w:r>
      <w:r w:rsidRPr="00465CD9">
        <w:t>120:S578.</w:t>
      </w:r>
    </w:p>
    <w:p w14:paraId="4E7DF9B7" w14:textId="77777777" w:rsidR="003B0935" w:rsidRDefault="003B0935" w:rsidP="003B0935">
      <w:pPr>
        <w:rPr>
          <w:b/>
        </w:rPr>
      </w:pPr>
    </w:p>
    <w:p w14:paraId="51E1C1B0" w14:textId="77777777" w:rsidR="003B0935" w:rsidRPr="00BF54B0" w:rsidRDefault="003B0935" w:rsidP="003B0935">
      <w:r>
        <w:rPr>
          <w:b/>
        </w:rPr>
        <w:t>S</w:t>
      </w:r>
      <w:r w:rsidRPr="00BF54B0">
        <w:rPr>
          <w:b/>
        </w:rPr>
        <w:t>hrestha S</w:t>
      </w:r>
      <w:r w:rsidRPr="00BF54B0">
        <w:t>, Wiener</w:t>
      </w:r>
      <w:r w:rsidRPr="00BF54B0">
        <w:rPr>
          <w:vertAlign w:val="superscript"/>
        </w:rPr>
        <w:t xml:space="preserve"> </w:t>
      </w:r>
      <w:r w:rsidRPr="00BF54B0">
        <w:t xml:space="preserve">HW, Song W, Shendre A, Wilson CM, </w:t>
      </w:r>
      <w:proofErr w:type="spellStart"/>
      <w:r w:rsidRPr="00BF54B0">
        <w:t>Kaslow</w:t>
      </w:r>
      <w:proofErr w:type="spellEnd"/>
      <w:r w:rsidRPr="00BF54B0">
        <w:t xml:space="preserve"> RA, </w:t>
      </w:r>
      <w:proofErr w:type="spellStart"/>
      <w:r w:rsidRPr="00BF54B0">
        <w:t>Aissani</w:t>
      </w:r>
      <w:proofErr w:type="spellEnd"/>
      <w:r w:rsidRPr="00BF54B0">
        <w:t xml:space="preserve"> B, Tang J. </w:t>
      </w:r>
      <w:r w:rsidRPr="00BF54B0">
        <w:rPr>
          <w:bCs/>
        </w:rPr>
        <w:t xml:space="preserve">Variants in the Regional Paralogs and Receptors of </w:t>
      </w:r>
      <w:r w:rsidRPr="00BF54B0">
        <w:rPr>
          <w:bCs/>
          <w:i/>
          <w:iCs/>
        </w:rPr>
        <w:t>IL10</w:t>
      </w:r>
      <w:r w:rsidRPr="00BF54B0">
        <w:rPr>
          <w:bCs/>
        </w:rPr>
        <w:t xml:space="preserve"> Gene and HIV-1 Susceptibility in African American Adolescents. </w:t>
      </w:r>
      <w:r w:rsidRPr="00BF54B0">
        <w:t>American Society of Human Genetics 59</w:t>
      </w:r>
      <w:r w:rsidRPr="00BF54B0">
        <w:rPr>
          <w:vertAlign w:val="superscript"/>
        </w:rPr>
        <w:t>th</w:t>
      </w:r>
      <w:r w:rsidRPr="00BF54B0">
        <w:t xml:space="preserve"> Annual Meeting, </w:t>
      </w:r>
      <w:smartTag w:uri="urn:schemas-microsoft-com:office:smarttags" w:element="place">
        <w:smartTag w:uri="urn:schemas-microsoft-com:office:smarttags" w:element="City">
          <w:r w:rsidRPr="00BF54B0">
            <w:t>Honolulu</w:t>
          </w:r>
        </w:smartTag>
        <w:r w:rsidRPr="00BF54B0">
          <w:t xml:space="preserve">, </w:t>
        </w:r>
        <w:smartTag w:uri="urn:schemas-microsoft-com:office:smarttags" w:element="State">
          <w:r w:rsidRPr="00BF54B0">
            <w:t>Hawaii</w:t>
          </w:r>
        </w:smartTag>
      </w:smartTag>
      <w:r w:rsidRPr="00BF54B0">
        <w:t>, October 20-24, 2009.</w:t>
      </w:r>
    </w:p>
    <w:p w14:paraId="5CD05F77" w14:textId="77777777" w:rsidR="003B0935" w:rsidRPr="00BF54B0" w:rsidRDefault="003B0935" w:rsidP="003B0935"/>
    <w:p w14:paraId="40EB52F7" w14:textId="77777777" w:rsidR="003B0935" w:rsidRPr="00BF54B0" w:rsidRDefault="003B0935" w:rsidP="003B0935">
      <w:proofErr w:type="spellStart"/>
      <w:r w:rsidRPr="00BF54B0">
        <w:rPr>
          <w:bCs/>
        </w:rPr>
        <w:t>Nyaku</w:t>
      </w:r>
      <w:proofErr w:type="spellEnd"/>
      <w:r w:rsidRPr="00BF54B0">
        <w:rPr>
          <w:bCs/>
        </w:rPr>
        <w:t xml:space="preserve"> M,</w:t>
      </w:r>
      <w:r w:rsidRPr="00BF54B0">
        <w:rPr>
          <w:b/>
          <w:bCs/>
        </w:rPr>
        <w:t xml:space="preserve"> Shrestha S. </w:t>
      </w:r>
      <w:r w:rsidRPr="00BF54B0">
        <w:t xml:space="preserve">Variable gene copy number determination of </w:t>
      </w:r>
      <w:r w:rsidRPr="00BF54B0">
        <w:rPr>
          <w:i/>
          <w:iCs/>
        </w:rPr>
        <w:t>CCL3L1</w:t>
      </w:r>
      <w:r w:rsidRPr="00BF54B0">
        <w:t xml:space="preserve"> related gene family cluster. American Society of Human Genetics 59</w:t>
      </w:r>
      <w:r w:rsidRPr="00BF54B0">
        <w:rPr>
          <w:vertAlign w:val="superscript"/>
        </w:rPr>
        <w:t>th</w:t>
      </w:r>
      <w:r w:rsidRPr="00BF54B0">
        <w:t xml:space="preserve"> Annual Meeting, </w:t>
      </w:r>
      <w:smartTag w:uri="urn:schemas-microsoft-com:office:smarttags" w:element="place">
        <w:smartTag w:uri="urn:schemas-microsoft-com:office:smarttags" w:element="City">
          <w:r w:rsidRPr="00BF54B0">
            <w:t>Honolulu</w:t>
          </w:r>
        </w:smartTag>
        <w:r w:rsidRPr="00BF54B0">
          <w:t xml:space="preserve">, </w:t>
        </w:r>
        <w:smartTag w:uri="urn:schemas-microsoft-com:office:smarttags" w:element="State">
          <w:r w:rsidRPr="00BF54B0">
            <w:t>Hawaii</w:t>
          </w:r>
        </w:smartTag>
      </w:smartTag>
      <w:r w:rsidRPr="00BF54B0">
        <w:t>, October 20-24, 2009.</w:t>
      </w:r>
    </w:p>
    <w:p w14:paraId="1EDA9570" w14:textId="77777777" w:rsidR="003B0935" w:rsidRPr="00BF54B0" w:rsidRDefault="003B0935" w:rsidP="003B0935"/>
    <w:p w14:paraId="42A3BD02" w14:textId="77777777" w:rsidR="003B0935" w:rsidRDefault="003B0935" w:rsidP="003B0935">
      <w:proofErr w:type="spellStart"/>
      <w:r w:rsidRPr="00BF54B0">
        <w:t>Aissani</w:t>
      </w:r>
      <w:proofErr w:type="spellEnd"/>
      <w:r w:rsidRPr="00BF54B0">
        <w:t xml:space="preserve"> B, Zhang K, Malhotra R, </w:t>
      </w:r>
      <w:proofErr w:type="spellStart"/>
      <w:r w:rsidRPr="00BF54B0">
        <w:t>Ogwaro</w:t>
      </w:r>
      <w:proofErr w:type="spellEnd"/>
      <w:r w:rsidRPr="00BF54B0">
        <w:t xml:space="preserve"> K, Tang J, </w:t>
      </w:r>
      <w:r w:rsidRPr="00BF54B0">
        <w:rPr>
          <w:b/>
        </w:rPr>
        <w:t>Shrestha S</w:t>
      </w:r>
      <w:r w:rsidRPr="00BF54B0">
        <w:t xml:space="preserve">, Martinez-Maza O, Jacobson L, </w:t>
      </w:r>
      <w:proofErr w:type="spellStart"/>
      <w:r w:rsidRPr="00BF54B0">
        <w:t>Detels</w:t>
      </w:r>
      <w:proofErr w:type="spellEnd"/>
      <w:r w:rsidRPr="00BF54B0">
        <w:t xml:space="preserve"> R, </w:t>
      </w:r>
      <w:proofErr w:type="spellStart"/>
      <w:r w:rsidRPr="00BF54B0">
        <w:t>Phair</w:t>
      </w:r>
      <w:proofErr w:type="spellEnd"/>
      <w:r w:rsidRPr="00BF54B0">
        <w:t xml:space="preserve"> J, Rinaldo C, Margolick J, </w:t>
      </w:r>
      <w:proofErr w:type="spellStart"/>
      <w:r w:rsidRPr="00BF54B0">
        <w:t>Kaslow</w:t>
      </w:r>
      <w:proofErr w:type="spellEnd"/>
      <w:r w:rsidRPr="00BF54B0">
        <w:t xml:space="preserve"> RA. Joint Haplotype Structure of the Tumor Necrosis Factor and HLA Class I Blocks in European Americans: Implications for Disease Association Studies. American Society of Human Genetics 59</w:t>
      </w:r>
      <w:r w:rsidRPr="00BF54B0">
        <w:rPr>
          <w:vertAlign w:val="superscript"/>
        </w:rPr>
        <w:t>th</w:t>
      </w:r>
      <w:r w:rsidRPr="00BF54B0">
        <w:t xml:space="preserve"> Annual Meeting, </w:t>
      </w:r>
      <w:smartTag w:uri="urn:schemas-microsoft-com:office:smarttags" w:element="place">
        <w:smartTag w:uri="urn:schemas-microsoft-com:office:smarttags" w:element="City">
          <w:r w:rsidRPr="00BF54B0">
            <w:t>Honolulu</w:t>
          </w:r>
        </w:smartTag>
        <w:r w:rsidRPr="00BF54B0">
          <w:t xml:space="preserve">, </w:t>
        </w:r>
        <w:smartTag w:uri="urn:schemas-microsoft-com:office:smarttags" w:element="State">
          <w:r w:rsidRPr="00BF54B0">
            <w:t>Hawaii</w:t>
          </w:r>
        </w:smartTag>
      </w:smartTag>
      <w:r w:rsidRPr="00BF54B0">
        <w:t>, October 20-24, 2009.</w:t>
      </w:r>
    </w:p>
    <w:p w14:paraId="1E96CEF8" w14:textId="77777777" w:rsidR="003B0935" w:rsidRPr="00BF54B0" w:rsidRDefault="003B0935" w:rsidP="003B0935">
      <w:pPr>
        <w:autoSpaceDE w:val="0"/>
        <w:autoSpaceDN w:val="0"/>
        <w:adjustRightInd w:val="0"/>
        <w:rPr>
          <w:b/>
          <w:bCs/>
          <w:color w:val="FF0000"/>
          <w:sz w:val="32"/>
          <w:szCs w:val="32"/>
        </w:rPr>
      </w:pPr>
    </w:p>
    <w:p w14:paraId="1A8EC063" w14:textId="77777777" w:rsidR="003B0935" w:rsidRPr="00BF54B0" w:rsidRDefault="003B0935" w:rsidP="003B0935">
      <w:pPr>
        <w:pStyle w:val="NormalWeb"/>
        <w:spacing w:before="0" w:beforeAutospacing="0" w:after="0" w:afterAutospacing="0"/>
      </w:pPr>
      <w:r w:rsidRPr="00BF54B0">
        <w:rPr>
          <w:b/>
        </w:rPr>
        <w:t>Shrestha S,</w:t>
      </w:r>
      <w:r w:rsidRPr="00BF54B0">
        <w:t xml:space="preserve"> Wiener HW, Shendre A, Olson AK, Lee MB, Portman M</w:t>
      </w:r>
      <w:r>
        <w:t>.</w:t>
      </w:r>
      <w:r w:rsidRPr="00BF54B0">
        <w:t xml:space="preserve"> Copy Number variation of the</w:t>
      </w:r>
      <w:r w:rsidRPr="00BF54B0">
        <w:rPr>
          <w:i/>
        </w:rPr>
        <w:t xml:space="preserve"> CCL3</w:t>
      </w:r>
      <w:r w:rsidRPr="00BF54B0">
        <w:t xml:space="preserve">-related chemokine gene cluster and Kawasaki Disease Susceptibility. International Genetic Epidemiology Society Meeting, </w:t>
      </w:r>
      <w:smartTag w:uri="urn:schemas-microsoft-com:office:smarttags" w:element="State">
        <w:smartTag w:uri="urn:schemas-microsoft-com:office:smarttags" w:element="place">
          <w:r w:rsidRPr="00BF54B0">
            <w:t>Hawaii</w:t>
          </w:r>
        </w:smartTag>
      </w:smartTag>
      <w:r w:rsidRPr="00BF54B0">
        <w:t>, October 18-20, 2009.</w:t>
      </w:r>
    </w:p>
    <w:p w14:paraId="71774398" w14:textId="77777777" w:rsidR="003B0935" w:rsidRDefault="003B0935" w:rsidP="003B0935"/>
    <w:p w14:paraId="07690FD0" w14:textId="77777777" w:rsidR="003B0935" w:rsidRDefault="003B0935" w:rsidP="003B0935">
      <w:proofErr w:type="spellStart"/>
      <w:r>
        <w:t>Kaslow</w:t>
      </w:r>
      <w:proofErr w:type="spellEnd"/>
      <w:r>
        <w:t xml:space="preserve"> RA, </w:t>
      </w:r>
      <w:proofErr w:type="spellStart"/>
      <w:r>
        <w:t>Pajewski</w:t>
      </w:r>
      <w:proofErr w:type="spellEnd"/>
      <w:r>
        <w:t xml:space="preserve"> N, Parker S, McKinney B, Tang J, Edberg, JC, Cutter G, Zhang K, </w:t>
      </w:r>
      <w:r w:rsidRPr="00F87168">
        <w:rPr>
          <w:b/>
        </w:rPr>
        <w:t>Shrestha S</w:t>
      </w:r>
      <w:r>
        <w:t xml:space="preserve">, Kimberly RP. Genetic Factors and Immune Response to Anthrax Vaccine (AVA). </w:t>
      </w:r>
      <w:proofErr w:type="spellStart"/>
      <w:r>
        <w:t>PopGen</w:t>
      </w:r>
      <w:proofErr w:type="spellEnd"/>
      <w:r>
        <w:t xml:space="preserve"> Meeting, NIH, Bethesda, September 10, 2009.</w:t>
      </w:r>
    </w:p>
    <w:p w14:paraId="6490601F" w14:textId="77777777" w:rsidR="003B0935" w:rsidRDefault="003B0935" w:rsidP="003B0935"/>
    <w:p w14:paraId="11C482FF" w14:textId="77777777" w:rsidR="003B0935" w:rsidRPr="002077D3" w:rsidRDefault="003B0935" w:rsidP="003B0935">
      <w:r w:rsidRPr="002077D3">
        <w:t xml:space="preserve">Johnson D, </w:t>
      </w:r>
      <w:proofErr w:type="spellStart"/>
      <w:r w:rsidRPr="002077D3">
        <w:t>Kempf</w:t>
      </w:r>
      <w:proofErr w:type="spellEnd"/>
      <w:r w:rsidRPr="002077D3">
        <w:t xml:space="preserve"> MC, Wilson CM, </w:t>
      </w:r>
      <w:r w:rsidRPr="002077D3">
        <w:rPr>
          <w:b/>
        </w:rPr>
        <w:t>Shrestha S</w:t>
      </w:r>
      <w:r>
        <w:rPr>
          <w:b/>
        </w:rPr>
        <w:t>.</w:t>
      </w:r>
      <w:r w:rsidRPr="002077D3">
        <w:t xml:space="preserve"> The Effects of Hormone Contraceptive Use on Immune Reconstitution in HIV Positive Women on Antiviral Medication. 25th Anniversary International Conference on </w:t>
      </w:r>
      <w:proofErr w:type="spellStart"/>
      <w:r w:rsidRPr="002077D3">
        <w:t>Pharmacoepidemiology</w:t>
      </w:r>
      <w:proofErr w:type="spellEnd"/>
      <w:r w:rsidRPr="002077D3">
        <w:t xml:space="preserve"> and Therapeutic Risk Management Providence, Rhode Island, August 16-19, 2009.</w:t>
      </w:r>
    </w:p>
    <w:p w14:paraId="3AE21C2C" w14:textId="77777777" w:rsidR="003B0935" w:rsidRDefault="003B0935" w:rsidP="003B0935">
      <w:pPr>
        <w:pStyle w:val="Heading3"/>
        <w:spacing w:before="0" w:after="0"/>
        <w:rPr>
          <w:rFonts w:ascii="Times New Roman" w:hAnsi="Times New Roman" w:cs="Times New Roman"/>
          <w:b w:val="0"/>
          <w:color w:val="000000"/>
          <w:sz w:val="24"/>
          <w:szCs w:val="24"/>
        </w:rPr>
      </w:pPr>
    </w:p>
    <w:p w14:paraId="0F5F8BEB" w14:textId="77777777" w:rsidR="003B0935" w:rsidRPr="00BF54B0" w:rsidRDefault="003B0935" w:rsidP="003B0935">
      <w:pPr>
        <w:pStyle w:val="Heading3"/>
        <w:spacing w:before="0" w:after="0"/>
        <w:rPr>
          <w:rFonts w:ascii="Times New Roman" w:hAnsi="Times New Roman" w:cs="Times New Roman"/>
          <w:b w:val="0"/>
          <w:sz w:val="24"/>
          <w:szCs w:val="24"/>
        </w:rPr>
      </w:pPr>
      <w:r w:rsidRPr="00BF54B0">
        <w:rPr>
          <w:rFonts w:ascii="Times New Roman" w:hAnsi="Times New Roman" w:cs="Times New Roman"/>
          <w:sz w:val="24"/>
          <w:szCs w:val="24"/>
        </w:rPr>
        <w:t>Shrestha S</w:t>
      </w:r>
      <w:r w:rsidRPr="00BF54B0">
        <w:rPr>
          <w:rFonts w:ascii="Times New Roman" w:hAnsi="Times New Roman" w:cs="Times New Roman"/>
          <w:b w:val="0"/>
          <w:sz w:val="24"/>
          <w:szCs w:val="24"/>
        </w:rPr>
        <w:t xml:space="preserve">, Song W, </w:t>
      </w:r>
      <w:proofErr w:type="spellStart"/>
      <w:r w:rsidRPr="00BF54B0">
        <w:rPr>
          <w:rFonts w:ascii="Times New Roman" w:hAnsi="Times New Roman" w:cs="Times New Roman"/>
          <w:b w:val="0"/>
          <w:sz w:val="24"/>
          <w:szCs w:val="24"/>
        </w:rPr>
        <w:t>Bathulapalli</w:t>
      </w:r>
      <w:proofErr w:type="spellEnd"/>
      <w:r w:rsidRPr="00BF54B0">
        <w:rPr>
          <w:rFonts w:ascii="Times New Roman" w:hAnsi="Times New Roman" w:cs="Times New Roman"/>
          <w:b w:val="0"/>
          <w:sz w:val="24"/>
          <w:szCs w:val="24"/>
        </w:rPr>
        <w:t xml:space="preserve"> H, Wilson C, Tang J. Association of polymorphisms in the </w:t>
      </w:r>
      <w:r w:rsidRPr="005E43C2">
        <w:rPr>
          <w:rFonts w:ascii="Times New Roman" w:hAnsi="Times New Roman" w:cs="Times New Roman"/>
          <w:b w:val="0"/>
          <w:i/>
          <w:sz w:val="24"/>
          <w:szCs w:val="24"/>
        </w:rPr>
        <w:t>IL10</w:t>
      </w:r>
      <w:r w:rsidRPr="00BF54B0">
        <w:rPr>
          <w:rFonts w:ascii="Times New Roman" w:hAnsi="Times New Roman" w:cs="Times New Roman"/>
          <w:b w:val="0"/>
          <w:sz w:val="24"/>
          <w:szCs w:val="24"/>
        </w:rPr>
        <w:t xml:space="preserve"> gene family with HIV-1 pathogenesis in African Americans. HIV </w:t>
      </w:r>
      <w:proofErr w:type="spellStart"/>
      <w:r w:rsidRPr="00BF54B0">
        <w:rPr>
          <w:rFonts w:ascii="Times New Roman" w:hAnsi="Times New Roman" w:cs="Times New Roman"/>
          <w:b w:val="0"/>
          <w:sz w:val="24"/>
          <w:szCs w:val="24"/>
        </w:rPr>
        <w:t>Immunobiology</w:t>
      </w:r>
      <w:proofErr w:type="spellEnd"/>
      <w:r w:rsidRPr="00BF54B0">
        <w:rPr>
          <w:rFonts w:ascii="Times New Roman" w:hAnsi="Times New Roman" w:cs="Times New Roman"/>
          <w:b w:val="0"/>
          <w:sz w:val="24"/>
          <w:szCs w:val="24"/>
        </w:rPr>
        <w:t>: From Infection to Immune Control. Keystone Symposia. March 22</w:t>
      </w:r>
      <w:r w:rsidRPr="00BF54B0">
        <w:rPr>
          <w:rFonts w:ascii="Times New Roman" w:hAnsi="Times New Roman" w:cs="Times New Roman"/>
          <w:b w:val="0"/>
          <w:sz w:val="24"/>
          <w:szCs w:val="24"/>
          <w:vertAlign w:val="superscript"/>
        </w:rPr>
        <w:t>nd</w:t>
      </w:r>
      <w:r w:rsidRPr="00BF54B0">
        <w:rPr>
          <w:rFonts w:ascii="Times New Roman" w:hAnsi="Times New Roman" w:cs="Times New Roman"/>
          <w:b w:val="0"/>
          <w:sz w:val="24"/>
          <w:szCs w:val="24"/>
        </w:rPr>
        <w:t>-27</w:t>
      </w:r>
      <w:r w:rsidRPr="00BF54B0">
        <w:rPr>
          <w:rFonts w:ascii="Times New Roman" w:hAnsi="Times New Roman" w:cs="Times New Roman"/>
          <w:b w:val="0"/>
          <w:sz w:val="24"/>
          <w:szCs w:val="24"/>
          <w:vertAlign w:val="superscript"/>
        </w:rPr>
        <w:t xml:space="preserve">th </w:t>
      </w:r>
      <w:r w:rsidRPr="00BF54B0">
        <w:rPr>
          <w:rFonts w:ascii="Times New Roman" w:hAnsi="Times New Roman" w:cs="Times New Roman"/>
          <w:b w:val="0"/>
          <w:sz w:val="24"/>
          <w:szCs w:val="24"/>
        </w:rPr>
        <w:t>2009.</w:t>
      </w:r>
    </w:p>
    <w:p w14:paraId="5F87783B" w14:textId="77777777" w:rsidR="003B0935" w:rsidRPr="00BF54B0" w:rsidRDefault="003B0935" w:rsidP="003B0935">
      <w:pPr>
        <w:rPr>
          <w:color w:val="000000"/>
        </w:rPr>
      </w:pPr>
    </w:p>
    <w:p w14:paraId="6B1C62AC" w14:textId="77777777" w:rsidR="003B0935" w:rsidRPr="00BF54B0" w:rsidRDefault="003B0935" w:rsidP="003B0935">
      <w:pPr>
        <w:rPr>
          <w:color w:val="000000"/>
        </w:rPr>
      </w:pPr>
      <w:r w:rsidRPr="00BF54B0">
        <w:rPr>
          <w:color w:val="000000"/>
        </w:rPr>
        <w:t xml:space="preserve">Geisler WM, Song W, </w:t>
      </w:r>
      <w:r w:rsidRPr="00BF54B0">
        <w:rPr>
          <w:b/>
          <w:color w:val="000000"/>
        </w:rPr>
        <w:t>Shrestha S</w:t>
      </w:r>
      <w:r w:rsidRPr="00BF54B0">
        <w:rPr>
          <w:color w:val="000000"/>
        </w:rPr>
        <w:t>, and Tang J.</w:t>
      </w:r>
      <w:r>
        <w:rPr>
          <w:color w:val="000000"/>
        </w:rPr>
        <w:t xml:space="preserve"> </w:t>
      </w:r>
      <w:r w:rsidRPr="00BF54B0">
        <w:rPr>
          <w:color w:val="000000"/>
        </w:rPr>
        <w:t>A pilot study of genetic variations associated with genital Chlamydia trachomatis infection resolution. CBRS 2009: 4th Biennial Meeting of the Chlamydia Basic Research Society. March 20</w:t>
      </w:r>
      <w:r w:rsidRPr="00BF54B0">
        <w:rPr>
          <w:color w:val="000000"/>
          <w:vertAlign w:val="superscript"/>
        </w:rPr>
        <w:t>th</w:t>
      </w:r>
      <w:r w:rsidRPr="00BF54B0">
        <w:rPr>
          <w:color w:val="000000"/>
        </w:rPr>
        <w:t>-23</w:t>
      </w:r>
      <w:r w:rsidRPr="00BF54B0">
        <w:rPr>
          <w:color w:val="000000"/>
          <w:vertAlign w:val="superscript"/>
        </w:rPr>
        <w:t>rd</w:t>
      </w:r>
      <w:r w:rsidRPr="00BF54B0">
        <w:rPr>
          <w:color w:val="000000"/>
        </w:rPr>
        <w:t xml:space="preserve"> 2009 (Oral Presentation)</w:t>
      </w:r>
    </w:p>
    <w:p w14:paraId="3B024843" w14:textId="77777777" w:rsidR="003B0935" w:rsidRPr="00BF54B0" w:rsidRDefault="003B0935" w:rsidP="003B0935"/>
    <w:p w14:paraId="619AFBD8" w14:textId="77777777" w:rsidR="003B0935" w:rsidRPr="00BF54B0" w:rsidRDefault="003B0935" w:rsidP="003B0935">
      <w:proofErr w:type="spellStart"/>
      <w:r w:rsidRPr="00BF54B0">
        <w:t>Aissani</w:t>
      </w:r>
      <w:proofErr w:type="spellEnd"/>
      <w:r w:rsidRPr="00BF54B0">
        <w:t xml:space="preserve"> B,  </w:t>
      </w:r>
      <w:proofErr w:type="spellStart"/>
      <w:r w:rsidRPr="00BF54B0">
        <w:t>Ogwaro</w:t>
      </w:r>
      <w:proofErr w:type="spellEnd"/>
      <w:r w:rsidRPr="00BF54B0">
        <w:t xml:space="preserve"> KM, </w:t>
      </w:r>
      <w:r w:rsidRPr="00BF54B0">
        <w:rPr>
          <w:b/>
        </w:rPr>
        <w:t>Shrestha S</w:t>
      </w:r>
      <w:r w:rsidRPr="00BF54B0">
        <w:t xml:space="preserve">, Tang J, Jacobson L, Breen E, Martinez-Maza O, </w:t>
      </w:r>
      <w:proofErr w:type="spellStart"/>
      <w:r w:rsidRPr="00BF54B0">
        <w:t>Kaslow</w:t>
      </w:r>
      <w:proofErr w:type="spellEnd"/>
      <w:r w:rsidRPr="00BF54B0">
        <w:t xml:space="preserve"> RA. Association of the Caucasian haplotype 8.1 with AIDS-related Non-</w:t>
      </w:r>
      <w:r w:rsidRPr="00BF54B0">
        <w:lastRenderedPageBreak/>
        <w:t xml:space="preserve">Hodgkin’s Lymphoma. American Society of Human Genetics, </w:t>
      </w:r>
      <w:proofErr w:type="spellStart"/>
      <w:r w:rsidRPr="00BF54B0">
        <w:t>Phildelphia</w:t>
      </w:r>
      <w:proofErr w:type="spellEnd"/>
      <w:r w:rsidRPr="00BF54B0">
        <w:t>, November 10-16, 2008.</w:t>
      </w:r>
    </w:p>
    <w:p w14:paraId="11BC6E94" w14:textId="77777777" w:rsidR="003B0935" w:rsidRPr="00BF54B0" w:rsidRDefault="003B0935" w:rsidP="003B0935">
      <w:pPr>
        <w:rPr>
          <w:b/>
        </w:rPr>
      </w:pPr>
    </w:p>
    <w:p w14:paraId="04EAE6D5" w14:textId="77777777" w:rsidR="003B0935" w:rsidRPr="00BF54B0" w:rsidRDefault="003B0935" w:rsidP="003B0935">
      <w:r w:rsidRPr="00BF54B0">
        <w:rPr>
          <w:b/>
        </w:rPr>
        <w:t>Shrestha S</w:t>
      </w:r>
      <w:r w:rsidRPr="00BF54B0">
        <w:t xml:space="preserve">, Bachmann LH, Wilson CM, </w:t>
      </w:r>
      <w:proofErr w:type="spellStart"/>
      <w:r w:rsidRPr="00174112">
        <w:rPr>
          <w:u w:val="single"/>
        </w:rPr>
        <w:t>Kempf</w:t>
      </w:r>
      <w:proofErr w:type="spellEnd"/>
      <w:r w:rsidRPr="00174112">
        <w:rPr>
          <w:u w:val="single"/>
        </w:rPr>
        <w:t xml:space="preserve"> MC</w:t>
      </w:r>
      <w:r w:rsidRPr="00BF54B0">
        <w:t xml:space="preserve">. Pre- and Post- HAART prevalence, incidence, and type-specific persistence of HPV among HIV-positive adolescents. </w:t>
      </w:r>
      <w:r w:rsidRPr="00BF54B0">
        <w:rPr>
          <w:bCs/>
        </w:rPr>
        <w:t xml:space="preserve">24th International Conference on </w:t>
      </w:r>
      <w:proofErr w:type="spellStart"/>
      <w:r w:rsidRPr="00BF54B0">
        <w:rPr>
          <w:bCs/>
        </w:rPr>
        <w:t>Pharmacoepidemiology</w:t>
      </w:r>
      <w:proofErr w:type="spellEnd"/>
      <w:r w:rsidRPr="00BF54B0">
        <w:rPr>
          <w:bCs/>
        </w:rPr>
        <w:t xml:space="preserve"> &amp; Therapeutic Risk Management</w:t>
      </w:r>
      <w:r w:rsidRPr="00BF54B0">
        <w:t xml:space="preserve"> </w:t>
      </w:r>
      <w:smartTag w:uri="urn:schemas-microsoft-com:office:smarttags" w:element="place">
        <w:smartTag w:uri="urn:schemas-microsoft-com:office:smarttags" w:element="City">
          <w:r w:rsidRPr="00BF54B0">
            <w:rPr>
              <w:bCs/>
            </w:rPr>
            <w:t>Copenhagen</w:t>
          </w:r>
        </w:smartTag>
        <w:r w:rsidRPr="00BF54B0">
          <w:rPr>
            <w:bCs/>
          </w:rPr>
          <w:t xml:space="preserve">, </w:t>
        </w:r>
        <w:smartTag w:uri="urn:schemas-microsoft-com:office:smarttags" w:element="country-region">
          <w:r w:rsidRPr="00BF54B0">
            <w:rPr>
              <w:bCs/>
            </w:rPr>
            <w:t>Denmark</w:t>
          </w:r>
        </w:smartTag>
      </w:smartTag>
      <w:r w:rsidRPr="00BF54B0">
        <w:t xml:space="preserve"> </w:t>
      </w:r>
      <w:r w:rsidRPr="00BF54B0">
        <w:rPr>
          <w:bCs/>
        </w:rPr>
        <w:t xml:space="preserve">August 17-20, 2008. </w:t>
      </w:r>
      <w:proofErr w:type="spellStart"/>
      <w:r w:rsidRPr="00BF54B0">
        <w:rPr>
          <w:bCs/>
        </w:rPr>
        <w:t>Pharmacoepidemiology</w:t>
      </w:r>
      <w:proofErr w:type="spellEnd"/>
      <w:r w:rsidRPr="00BF54B0">
        <w:rPr>
          <w:bCs/>
        </w:rPr>
        <w:t xml:space="preserve"> and Drug Safety 17: S210 (</w:t>
      </w:r>
      <w:r w:rsidRPr="00465CD9">
        <w:rPr>
          <w:bCs/>
        </w:rPr>
        <w:t>Oral Presentation</w:t>
      </w:r>
      <w:r w:rsidRPr="00BF54B0">
        <w:rPr>
          <w:bCs/>
        </w:rPr>
        <w:t>).</w:t>
      </w:r>
      <w:r w:rsidRPr="00BF54B0">
        <w:t xml:space="preserve"> </w:t>
      </w:r>
    </w:p>
    <w:p w14:paraId="42A61C4C" w14:textId="77777777" w:rsidR="003B0935" w:rsidRPr="00BF54B0" w:rsidRDefault="003B0935" w:rsidP="003B0935">
      <w:pPr>
        <w:pStyle w:val="BodyText"/>
        <w:autoSpaceDE w:val="0"/>
        <w:autoSpaceDN w:val="0"/>
        <w:spacing w:before="0"/>
        <w:ind w:right="0"/>
        <w:rPr>
          <w:b/>
          <w:bCs/>
        </w:rPr>
      </w:pPr>
    </w:p>
    <w:p w14:paraId="79985BCF" w14:textId="77777777" w:rsidR="003B0935" w:rsidRPr="00BF54B0" w:rsidRDefault="003B0935" w:rsidP="003B0935">
      <w:pPr>
        <w:pStyle w:val="BodyText"/>
        <w:autoSpaceDE w:val="0"/>
        <w:autoSpaceDN w:val="0"/>
        <w:spacing w:before="0"/>
        <w:ind w:right="0"/>
      </w:pPr>
      <w:r w:rsidRPr="00BF54B0">
        <w:rPr>
          <w:b/>
          <w:bCs/>
        </w:rPr>
        <w:t xml:space="preserve">Shrestha S, </w:t>
      </w:r>
      <w:proofErr w:type="spellStart"/>
      <w:r w:rsidRPr="00BF54B0">
        <w:rPr>
          <w:bCs/>
        </w:rPr>
        <w:t>Aissani</w:t>
      </w:r>
      <w:proofErr w:type="spellEnd"/>
      <w:r w:rsidRPr="00BF54B0">
        <w:rPr>
          <w:bCs/>
        </w:rPr>
        <w:t xml:space="preserve"> B, Wiener H. </w:t>
      </w:r>
      <w:r w:rsidRPr="00BF54B0">
        <w:t xml:space="preserve">Theoretical Methods of Multi-allelic Gene Copy Numbers in Family-based Association Studies. XX International Congress of </w:t>
      </w:r>
      <w:smartTag w:uri="urn:schemas-microsoft-com:office:smarttags" w:element="place">
        <w:smartTag w:uri="urn:schemas-microsoft-com:office:smarttags" w:element="City">
          <w:r w:rsidRPr="00BF54B0">
            <w:t>Genetics</w:t>
          </w:r>
        </w:smartTag>
        <w:r w:rsidRPr="00BF54B0">
          <w:t xml:space="preserve">, </w:t>
        </w:r>
        <w:smartTag w:uri="urn:schemas-microsoft-com:office:smarttags" w:element="State">
          <w:r w:rsidRPr="00BF54B0">
            <w:t>Berlin</w:t>
          </w:r>
        </w:smartTag>
        <w:r w:rsidRPr="00BF54B0">
          <w:t xml:space="preserve">, </w:t>
        </w:r>
        <w:smartTag w:uri="urn:schemas-microsoft-com:office:smarttags" w:element="country-region">
          <w:r w:rsidRPr="00BF54B0">
            <w:t>Germany</w:t>
          </w:r>
        </w:smartTag>
      </w:smartTag>
      <w:r w:rsidRPr="00BF54B0">
        <w:t>, July 12 - 17, 2008.</w:t>
      </w:r>
    </w:p>
    <w:p w14:paraId="650709FC" w14:textId="77777777" w:rsidR="003B0935" w:rsidRPr="00BF54B0" w:rsidRDefault="003B0935" w:rsidP="003B0935">
      <w:pPr>
        <w:pStyle w:val="BodyText"/>
        <w:autoSpaceDE w:val="0"/>
        <w:autoSpaceDN w:val="0"/>
        <w:spacing w:before="0"/>
        <w:ind w:right="0"/>
        <w:rPr>
          <w:b/>
          <w:bCs/>
        </w:rPr>
      </w:pPr>
    </w:p>
    <w:p w14:paraId="5A16F711" w14:textId="77777777" w:rsidR="003B0935" w:rsidRPr="00BF54B0" w:rsidRDefault="003B0935" w:rsidP="003B0935">
      <w:pPr>
        <w:pStyle w:val="BodyText"/>
        <w:autoSpaceDE w:val="0"/>
        <w:autoSpaceDN w:val="0"/>
        <w:spacing w:before="0"/>
        <w:ind w:right="0"/>
        <w:rPr>
          <w:noProof/>
        </w:rPr>
      </w:pPr>
      <w:r w:rsidRPr="00BF54B0">
        <w:rPr>
          <w:b/>
          <w:noProof/>
        </w:rPr>
        <w:t>Shrestha S</w:t>
      </w:r>
      <w:r w:rsidRPr="00BF54B0">
        <w:rPr>
          <w:noProof/>
        </w:rPr>
        <w:t xml:space="preserve">, Wang C, Aissani B, </w:t>
      </w:r>
      <w:smartTag w:uri="urn:schemas-microsoft-com:office:smarttags" w:element="City">
        <w:smartTag w:uri="urn:schemas-microsoft-com:office:smarttags" w:element="place">
          <w:r w:rsidRPr="00BF54B0">
            <w:rPr>
              <w:noProof/>
            </w:rPr>
            <w:t>Wilson</w:t>
          </w:r>
        </w:smartTag>
      </w:smartTag>
      <w:r w:rsidRPr="00BF54B0">
        <w:rPr>
          <w:noProof/>
        </w:rPr>
        <w:t xml:space="preserve"> CM, Tang J, Kaslow RA. Polymorphisms in </w:t>
      </w:r>
      <w:r w:rsidRPr="005E43C2">
        <w:rPr>
          <w:i/>
          <w:noProof/>
        </w:rPr>
        <w:t xml:space="preserve">IL10 </w:t>
      </w:r>
      <w:r w:rsidRPr="00BF54B0">
        <w:rPr>
          <w:noProof/>
        </w:rPr>
        <w:t xml:space="preserve">Gene and Clearance of Human Papillomavirus in Immunosuppressed Adolescents. 14th Conference of Retroviruses and Opportunistic Infections, </w:t>
      </w:r>
      <w:smartTag w:uri="urn:schemas-microsoft-com:office:smarttags" w:element="place">
        <w:smartTag w:uri="urn:schemas-microsoft-com:office:smarttags" w:element="City">
          <w:r w:rsidRPr="00BF54B0">
            <w:rPr>
              <w:noProof/>
            </w:rPr>
            <w:t>Los Angeles</w:t>
          </w:r>
        </w:smartTag>
        <w:r w:rsidRPr="00BF54B0">
          <w:rPr>
            <w:noProof/>
          </w:rPr>
          <w:t xml:space="preserve">, </w:t>
        </w:r>
        <w:smartTag w:uri="urn:schemas-microsoft-com:office:smarttags" w:element="State">
          <w:r w:rsidRPr="00BF54B0">
            <w:rPr>
              <w:noProof/>
            </w:rPr>
            <w:t>CA</w:t>
          </w:r>
        </w:smartTag>
      </w:smartTag>
      <w:r w:rsidRPr="00BF54B0">
        <w:rPr>
          <w:noProof/>
        </w:rPr>
        <w:t xml:space="preserve"> Feb 25-28, 2007.</w:t>
      </w:r>
    </w:p>
    <w:p w14:paraId="3E111DF1" w14:textId="77777777" w:rsidR="003B0935" w:rsidRPr="00BF54B0" w:rsidRDefault="003B0935" w:rsidP="003B0935">
      <w:pPr>
        <w:pStyle w:val="BodyText"/>
        <w:autoSpaceDE w:val="0"/>
        <w:autoSpaceDN w:val="0"/>
        <w:spacing w:before="0"/>
        <w:ind w:right="0"/>
        <w:rPr>
          <w:noProof/>
        </w:rPr>
      </w:pPr>
    </w:p>
    <w:p w14:paraId="31B68D6E" w14:textId="77777777" w:rsidR="003B0935" w:rsidRPr="00BF54B0" w:rsidRDefault="003B0935" w:rsidP="003B0935">
      <w:pPr>
        <w:pStyle w:val="BodyText"/>
        <w:autoSpaceDE w:val="0"/>
        <w:autoSpaceDN w:val="0"/>
        <w:spacing w:before="0"/>
        <w:ind w:right="0"/>
      </w:pPr>
      <w:r w:rsidRPr="00BF54B0">
        <w:t xml:space="preserve">Petersen D, </w:t>
      </w:r>
      <w:r w:rsidRPr="00BF54B0">
        <w:rPr>
          <w:b/>
          <w:bCs/>
        </w:rPr>
        <w:t>Shrestha S</w:t>
      </w:r>
      <w:r w:rsidRPr="00BF54B0">
        <w:t xml:space="preserve">, Tindall E, Gold B, </w:t>
      </w:r>
      <w:proofErr w:type="spellStart"/>
      <w:r w:rsidRPr="00BF54B0">
        <w:t>Janse</w:t>
      </w:r>
      <w:proofErr w:type="spellEnd"/>
      <w:r w:rsidRPr="00BF54B0">
        <w:t xml:space="preserve"> van </w:t>
      </w:r>
      <w:proofErr w:type="spellStart"/>
      <w:r w:rsidRPr="00BF54B0">
        <w:t>Rensburg</w:t>
      </w:r>
      <w:proofErr w:type="spellEnd"/>
      <w:r w:rsidRPr="00BF54B0">
        <w:t xml:space="preserve"> E, </w:t>
      </w:r>
      <w:proofErr w:type="spellStart"/>
      <w:r w:rsidRPr="00BF54B0">
        <w:t>Glashoff</w:t>
      </w:r>
      <w:proofErr w:type="spellEnd"/>
      <w:r w:rsidRPr="00BF54B0">
        <w:t xml:space="preserve"> R, Dean M, Hayes V. Genetic aspects of HIV-1 risk in an African Setting. Abstract – 11</w:t>
      </w:r>
      <w:r w:rsidRPr="00BF54B0">
        <w:rPr>
          <w:vertAlign w:val="superscript"/>
        </w:rPr>
        <w:t>th</w:t>
      </w:r>
      <w:r w:rsidRPr="00BF54B0">
        <w:t xml:space="preserve"> International Congress of Human Genetics, </w:t>
      </w:r>
      <w:smartTag w:uri="urn:schemas-microsoft-com:office:smarttags" w:element="place">
        <w:smartTag w:uri="urn:schemas-microsoft-com:office:smarttags" w:element="City">
          <w:r w:rsidRPr="00BF54B0">
            <w:t>Brisbane</w:t>
          </w:r>
        </w:smartTag>
        <w:r w:rsidRPr="00BF54B0">
          <w:t xml:space="preserve">, </w:t>
        </w:r>
        <w:smartTag w:uri="urn:schemas-microsoft-com:office:smarttags" w:element="country-region">
          <w:r w:rsidRPr="00BF54B0">
            <w:t>Australia</w:t>
          </w:r>
        </w:smartTag>
      </w:smartTag>
      <w:r w:rsidRPr="00BF54B0">
        <w:t>, Aug 6-10, 2006.</w:t>
      </w:r>
    </w:p>
    <w:p w14:paraId="435C777F" w14:textId="77777777" w:rsidR="003B0935" w:rsidRPr="00BF54B0" w:rsidRDefault="003B0935" w:rsidP="003B0935">
      <w:pPr>
        <w:pStyle w:val="BodyText"/>
        <w:autoSpaceDE w:val="0"/>
        <w:autoSpaceDN w:val="0"/>
        <w:spacing w:before="0"/>
        <w:ind w:right="0"/>
        <w:rPr>
          <w:b/>
          <w:bCs/>
        </w:rPr>
      </w:pPr>
    </w:p>
    <w:p w14:paraId="4D61285D" w14:textId="77777777" w:rsidR="003B0935" w:rsidRPr="00BF54B0" w:rsidRDefault="003B0935" w:rsidP="003B0935">
      <w:pPr>
        <w:pStyle w:val="BodyText"/>
        <w:autoSpaceDE w:val="0"/>
        <w:autoSpaceDN w:val="0"/>
        <w:spacing w:before="0"/>
        <w:ind w:right="0"/>
      </w:pPr>
      <w:proofErr w:type="spellStart"/>
      <w:r w:rsidRPr="00BF54B0">
        <w:t>Lobashevsky</w:t>
      </w:r>
      <w:proofErr w:type="spellEnd"/>
      <w:r w:rsidRPr="00BF54B0">
        <w:t xml:space="preserve"> E, Wang C, </w:t>
      </w:r>
      <w:r w:rsidRPr="00BF54B0">
        <w:rPr>
          <w:b/>
        </w:rPr>
        <w:t>Shrestha</w:t>
      </w:r>
      <w:r w:rsidRPr="00BF54B0">
        <w:rPr>
          <w:b/>
          <w:vertAlign w:val="superscript"/>
        </w:rPr>
        <w:t xml:space="preserve"> </w:t>
      </w:r>
      <w:r w:rsidRPr="00BF54B0">
        <w:rPr>
          <w:b/>
        </w:rPr>
        <w:t>S</w:t>
      </w:r>
      <w:r w:rsidRPr="00BF54B0">
        <w:t xml:space="preserve">, </w:t>
      </w:r>
      <w:proofErr w:type="spellStart"/>
      <w:r w:rsidRPr="00BF54B0">
        <w:t>Aissani</w:t>
      </w:r>
      <w:proofErr w:type="spellEnd"/>
      <w:r w:rsidRPr="00BF54B0">
        <w:t xml:space="preserve"> B, </w:t>
      </w:r>
      <w:proofErr w:type="spellStart"/>
      <w:r w:rsidRPr="00BF54B0">
        <w:t>Lazaryan</w:t>
      </w:r>
      <w:proofErr w:type="spellEnd"/>
      <w:r w:rsidRPr="00BF54B0">
        <w:rPr>
          <w:vertAlign w:val="superscript"/>
        </w:rPr>
        <w:t xml:space="preserve"> </w:t>
      </w:r>
      <w:r w:rsidRPr="00BF54B0">
        <w:t xml:space="preserve">A, </w:t>
      </w:r>
      <w:proofErr w:type="spellStart"/>
      <w:r w:rsidRPr="00BF54B0">
        <w:t>Ogwaro</w:t>
      </w:r>
      <w:proofErr w:type="spellEnd"/>
      <w:r w:rsidRPr="00BF54B0">
        <w:rPr>
          <w:vertAlign w:val="superscript"/>
        </w:rPr>
        <w:t xml:space="preserve"> </w:t>
      </w:r>
      <w:r w:rsidRPr="00BF54B0">
        <w:t>K, Wilson</w:t>
      </w:r>
      <w:r w:rsidRPr="00BF54B0">
        <w:rPr>
          <w:vertAlign w:val="superscript"/>
        </w:rPr>
        <w:t xml:space="preserve"> </w:t>
      </w:r>
      <w:r w:rsidRPr="00BF54B0">
        <w:t>CM, Tang</w:t>
      </w:r>
      <w:r w:rsidRPr="00BF54B0">
        <w:rPr>
          <w:vertAlign w:val="superscript"/>
        </w:rPr>
        <w:t xml:space="preserve"> </w:t>
      </w:r>
      <w:r w:rsidRPr="00BF54B0">
        <w:t>J</w:t>
      </w:r>
      <w:r>
        <w:t xml:space="preserve">, </w:t>
      </w:r>
      <w:proofErr w:type="spellStart"/>
      <w:r w:rsidRPr="00BF54B0">
        <w:t>Kaslow</w:t>
      </w:r>
      <w:proofErr w:type="spellEnd"/>
      <w:r w:rsidRPr="00BF54B0">
        <w:rPr>
          <w:vertAlign w:val="superscript"/>
        </w:rPr>
        <w:t xml:space="preserve"> </w:t>
      </w:r>
      <w:r w:rsidRPr="00BF54B0">
        <w:t xml:space="preserve">RA. Single Nucleotide Polymorphisms in the Heat Shock Protein 70 Gene Cluster and Their Relationships to Classical Human Leukocyte Antigen Variants. American Society for Histocompatibility and </w:t>
      </w:r>
      <w:proofErr w:type="spellStart"/>
      <w:r w:rsidRPr="00BF54B0">
        <w:t>Immunogenetics</w:t>
      </w:r>
      <w:proofErr w:type="spellEnd"/>
      <w:r w:rsidRPr="00BF54B0">
        <w:t>, San Diego, CA 2006. Human Immunology 67: S113.</w:t>
      </w:r>
    </w:p>
    <w:p w14:paraId="235660D6" w14:textId="77777777" w:rsidR="003B0935" w:rsidRPr="00BF54B0" w:rsidRDefault="003B0935" w:rsidP="003B0935">
      <w:pPr>
        <w:pStyle w:val="BodyText"/>
        <w:autoSpaceDE w:val="0"/>
        <w:autoSpaceDN w:val="0"/>
        <w:spacing w:before="0"/>
        <w:ind w:right="0"/>
        <w:rPr>
          <w:b/>
          <w:bCs/>
        </w:rPr>
      </w:pPr>
    </w:p>
    <w:p w14:paraId="43CDBE8B" w14:textId="77777777" w:rsidR="003B0935" w:rsidRPr="00BF54B0" w:rsidRDefault="003B0935" w:rsidP="003B0935">
      <w:pPr>
        <w:pStyle w:val="BodyText"/>
        <w:autoSpaceDE w:val="0"/>
        <w:autoSpaceDN w:val="0"/>
        <w:spacing w:before="0"/>
        <w:ind w:right="0"/>
        <w:rPr>
          <w:bCs/>
        </w:rPr>
      </w:pPr>
      <w:r w:rsidRPr="00BF54B0">
        <w:rPr>
          <w:bCs/>
        </w:rPr>
        <w:t xml:space="preserve">Wang C, </w:t>
      </w:r>
      <w:r w:rsidRPr="00BF54B0">
        <w:rPr>
          <w:b/>
          <w:bCs/>
        </w:rPr>
        <w:t>Shrestha S</w:t>
      </w:r>
      <w:r w:rsidRPr="00BF54B0">
        <w:rPr>
          <w:bCs/>
        </w:rPr>
        <w:t xml:space="preserve">, Wilson CM, Tang J, </w:t>
      </w:r>
      <w:proofErr w:type="spellStart"/>
      <w:r w:rsidRPr="00BF54B0">
        <w:rPr>
          <w:bCs/>
        </w:rPr>
        <w:t>Kaslow</w:t>
      </w:r>
      <w:proofErr w:type="spellEnd"/>
      <w:r w:rsidRPr="00BF54B0">
        <w:rPr>
          <w:bCs/>
        </w:rPr>
        <w:t xml:space="preserve"> RA. Host factors associated with Persistent Human Papillomavirus Infection in African American Adolescents. American Congress of Epidemiology, Seattle, WA 2006. American Journal of Epidemiology 163: S196.</w:t>
      </w:r>
    </w:p>
    <w:p w14:paraId="4713BB4E" w14:textId="77777777" w:rsidR="003B0935" w:rsidRPr="00BF54B0" w:rsidRDefault="003B0935" w:rsidP="003B0935">
      <w:pPr>
        <w:pStyle w:val="BodyText"/>
        <w:autoSpaceDE w:val="0"/>
        <w:autoSpaceDN w:val="0"/>
        <w:spacing w:before="0"/>
        <w:ind w:right="0"/>
        <w:rPr>
          <w:b/>
          <w:bCs/>
        </w:rPr>
      </w:pPr>
    </w:p>
    <w:p w14:paraId="5B056CE3" w14:textId="77777777" w:rsidR="003B0935" w:rsidRPr="00BF54B0" w:rsidRDefault="003B0935" w:rsidP="003B0935">
      <w:pPr>
        <w:pStyle w:val="BodyText"/>
        <w:autoSpaceDE w:val="0"/>
        <w:autoSpaceDN w:val="0"/>
        <w:spacing w:before="0"/>
        <w:ind w:right="0"/>
        <w:rPr>
          <w:color w:val="000000"/>
        </w:rPr>
      </w:pPr>
      <w:r w:rsidRPr="00BF54B0">
        <w:t xml:space="preserve">Roberts M, </w:t>
      </w:r>
      <w:r w:rsidRPr="00BF54B0">
        <w:rPr>
          <w:b/>
          <w:color w:val="000000"/>
        </w:rPr>
        <w:t>Shrestha S</w:t>
      </w:r>
      <w:r w:rsidRPr="00BF54B0">
        <w:t xml:space="preserve">, Truelove AL, </w:t>
      </w:r>
      <w:proofErr w:type="spellStart"/>
      <w:r w:rsidRPr="00BF54B0">
        <w:rPr>
          <w:rStyle w:val="Emphasis"/>
          <w:i w:val="0"/>
          <w:color w:val="000000"/>
        </w:rPr>
        <w:t>Sivtseva</w:t>
      </w:r>
      <w:proofErr w:type="spellEnd"/>
      <w:r w:rsidRPr="00BF54B0">
        <w:rPr>
          <w:vertAlign w:val="superscript"/>
        </w:rPr>
        <w:t xml:space="preserve"> </w:t>
      </w:r>
      <w:r w:rsidRPr="00BF54B0">
        <w:rPr>
          <w:rStyle w:val="Emphasis"/>
          <w:i w:val="0"/>
          <w:color w:val="000000"/>
        </w:rPr>
        <w:t>TM, Danilova</w:t>
      </w:r>
      <w:r w:rsidRPr="00BF54B0">
        <w:rPr>
          <w:vertAlign w:val="superscript"/>
        </w:rPr>
        <w:t xml:space="preserve"> </w:t>
      </w:r>
      <w:r w:rsidRPr="00BF54B0">
        <w:rPr>
          <w:rStyle w:val="Emphasis"/>
          <w:i w:val="0"/>
          <w:color w:val="000000"/>
        </w:rPr>
        <w:t xml:space="preserve">AP, </w:t>
      </w:r>
      <w:proofErr w:type="spellStart"/>
      <w:r w:rsidRPr="00BF54B0">
        <w:rPr>
          <w:rStyle w:val="Emphasis"/>
          <w:i w:val="0"/>
          <w:color w:val="000000"/>
        </w:rPr>
        <w:t>Osakovsky</w:t>
      </w:r>
      <w:proofErr w:type="spellEnd"/>
      <w:r w:rsidRPr="00BF54B0">
        <w:rPr>
          <w:vertAlign w:val="superscript"/>
        </w:rPr>
        <w:t xml:space="preserve"> </w:t>
      </w:r>
      <w:r w:rsidRPr="00BF54B0">
        <w:rPr>
          <w:rStyle w:val="Emphasis"/>
          <w:i w:val="0"/>
          <w:color w:val="000000"/>
        </w:rPr>
        <w:t>VL,</w:t>
      </w:r>
      <w:r w:rsidRPr="00BF54B0">
        <w:rPr>
          <w:rStyle w:val="Emphasis"/>
          <w:color w:val="000000"/>
        </w:rPr>
        <w:t xml:space="preserve"> </w:t>
      </w:r>
      <w:r w:rsidRPr="00BF54B0">
        <w:t>Goldfarb</w:t>
      </w:r>
      <w:r w:rsidRPr="00BF54B0">
        <w:rPr>
          <w:vertAlign w:val="superscript"/>
        </w:rPr>
        <w:t xml:space="preserve"> </w:t>
      </w:r>
      <w:r w:rsidRPr="00BF54B0">
        <w:t>LG, O’Brien SJ, Smith</w:t>
      </w:r>
      <w:r w:rsidRPr="00BF54B0">
        <w:rPr>
          <w:vertAlign w:val="superscript"/>
        </w:rPr>
        <w:t xml:space="preserve"> </w:t>
      </w:r>
      <w:r w:rsidRPr="00BF54B0">
        <w:t xml:space="preserve">MW, </w:t>
      </w:r>
      <w:proofErr w:type="spellStart"/>
      <w:r w:rsidRPr="00BF54B0">
        <w:t>Oleksyk</w:t>
      </w:r>
      <w:proofErr w:type="spellEnd"/>
      <w:r w:rsidRPr="00BF54B0">
        <w:rPr>
          <w:vertAlign w:val="superscript"/>
        </w:rPr>
        <w:t xml:space="preserve"> </w:t>
      </w:r>
      <w:r w:rsidRPr="00BF54B0">
        <w:t>TK</w:t>
      </w:r>
      <w:r>
        <w:t>.</w:t>
      </w:r>
      <w:r w:rsidRPr="00BF54B0">
        <w:t xml:space="preserve"> Genetic Association Between Interferon Gamma and </w:t>
      </w:r>
      <w:proofErr w:type="spellStart"/>
      <w:r w:rsidRPr="00BF54B0">
        <w:t>Viliuisk</w:t>
      </w:r>
      <w:proofErr w:type="spellEnd"/>
      <w:r w:rsidRPr="00BF54B0">
        <w:t xml:space="preserve"> Encephalomyelitis. Abstract- </w:t>
      </w:r>
      <w:proofErr w:type="spellStart"/>
      <w:r w:rsidRPr="00BF54B0">
        <w:rPr>
          <w:color w:val="000000"/>
        </w:rPr>
        <w:t>Genetical</w:t>
      </w:r>
      <w:proofErr w:type="spellEnd"/>
      <w:r w:rsidRPr="00BF54B0">
        <w:rPr>
          <w:color w:val="000000"/>
        </w:rPr>
        <w:t xml:space="preserve"> aspects of human pathology. Problems of preservation of the endemic people of</w:t>
      </w:r>
      <w:r w:rsidRPr="00BF54B0">
        <w:rPr>
          <w:color w:val="0000FF"/>
        </w:rPr>
        <w:t> </w:t>
      </w:r>
      <w:r w:rsidRPr="00BF54B0">
        <w:rPr>
          <w:color w:val="000000"/>
        </w:rPr>
        <w:t xml:space="preserve">the Arctic North.  </w:t>
      </w:r>
      <w:smartTag w:uri="urn:schemas-microsoft-com:office:smarttags" w:element="City">
        <w:r w:rsidRPr="00BF54B0">
          <w:rPr>
            <w:color w:val="000000"/>
          </w:rPr>
          <w:t>Yakutsk</w:t>
        </w:r>
      </w:smartTag>
      <w:r w:rsidRPr="00BF54B0">
        <w:rPr>
          <w:color w:val="000000"/>
        </w:rPr>
        <w:t xml:space="preserve">, </w:t>
      </w:r>
      <w:smartTag w:uri="urn:schemas-microsoft-com:office:smarttags" w:element="PlaceName">
        <w:r w:rsidRPr="00BF54B0">
          <w:rPr>
            <w:color w:val="000000"/>
          </w:rPr>
          <w:t>Sakha</w:t>
        </w:r>
      </w:smartTag>
      <w:r w:rsidRPr="00BF54B0">
        <w:rPr>
          <w:color w:val="000000"/>
        </w:rPr>
        <w:t xml:space="preserve"> </w:t>
      </w:r>
      <w:smartTag w:uri="urn:schemas-microsoft-com:office:smarttags" w:element="PlaceType">
        <w:r w:rsidRPr="00BF54B0">
          <w:rPr>
            <w:color w:val="000000"/>
          </w:rPr>
          <w:t>Republic</w:t>
        </w:r>
      </w:smartTag>
      <w:r w:rsidRPr="00BF54B0">
        <w:rPr>
          <w:color w:val="000000"/>
        </w:rPr>
        <w:t xml:space="preserve">, </w:t>
      </w:r>
      <w:smartTag w:uri="urn:schemas-microsoft-com:office:smarttags" w:element="country-region">
        <w:smartTag w:uri="urn:schemas-microsoft-com:office:smarttags" w:element="place">
          <w:r w:rsidRPr="00BF54B0">
            <w:rPr>
              <w:color w:val="000000"/>
            </w:rPr>
            <w:t>Russia</w:t>
          </w:r>
        </w:smartTag>
      </w:smartTag>
      <w:r w:rsidRPr="00BF54B0">
        <w:rPr>
          <w:color w:val="000000"/>
        </w:rPr>
        <w:t xml:space="preserve"> May 10-11, 2005.</w:t>
      </w:r>
    </w:p>
    <w:p w14:paraId="7A2F1A3A" w14:textId="77777777" w:rsidR="003B0935" w:rsidRPr="00BF54B0" w:rsidRDefault="003B0935" w:rsidP="003B0935">
      <w:pPr>
        <w:pStyle w:val="BodyText"/>
        <w:autoSpaceDE w:val="0"/>
        <w:autoSpaceDN w:val="0"/>
        <w:spacing w:before="0"/>
        <w:ind w:right="0"/>
        <w:rPr>
          <w:b/>
          <w:bCs/>
        </w:rPr>
      </w:pPr>
    </w:p>
    <w:p w14:paraId="7C0E1422" w14:textId="77777777" w:rsidR="003B0935" w:rsidRPr="00BF54B0" w:rsidRDefault="003B0935" w:rsidP="003B0935">
      <w:pPr>
        <w:pStyle w:val="BodyText"/>
        <w:autoSpaceDE w:val="0"/>
        <w:autoSpaceDN w:val="0"/>
        <w:spacing w:before="0"/>
        <w:ind w:right="0"/>
      </w:pPr>
      <w:r w:rsidRPr="00BF54B0">
        <w:rPr>
          <w:b/>
          <w:bCs/>
        </w:rPr>
        <w:t>Shrestha S</w:t>
      </w:r>
      <w:r w:rsidRPr="00BF54B0">
        <w:t xml:space="preserve">, Strathdee SA, </w:t>
      </w:r>
      <w:proofErr w:type="spellStart"/>
      <w:r w:rsidRPr="00BF54B0">
        <w:t>Galai</w:t>
      </w:r>
      <w:proofErr w:type="spellEnd"/>
      <w:r w:rsidRPr="00BF54B0">
        <w:t xml:space="preserve"> N, Thomas D, </w:t>
      </w:r>
      <w:proofErr w:type="spellStart"/>
      <w:r w:rsidRPr="00BF54B0">
        <w:t>Vlahov</w:t>
      </w:r>
      <w:proofErr w:type="spellEnd"/>
      <w:r w:rsidRPr="00BF54B0">
        <w:t xml:space="preserve"> D, O’Brien SJ, Smith MW. </w:t>
      </w:r>
      <w:r w:rsidRPr="005E43C2">
        <w:rPr>
          <w:i/>
        </w:rPr>
        <w:t xml:space="preserve">CCR5 </w:t>
      </w:r>
      <w:r w:rsidRPr="00BF54B0">
        <w:t>pathway candidate genes susceptible to HIV-infection. Abstract- 53</w:t>
      </w:r>
      <w:r w:rsidRPr="00BF54B0">
        <w:rPr>
          <w:vertAlign w:val="superscript"/>
        </w:rPr>
        <w:t>rd</w:t>
      </w:r>
      <w:r w:rsidRPr="00BF54B0">
        <w:t xml:space="preserve"> American Society of Human Genetics Meeting. </w:t>
      </w:r>
      <w:smartTag w:uri="urn:schemas-microsoft-com:office:smarttags" w:element="place">
        <w:smartTag w:uri="urn:schemas-microsoft-com:office:smarttags" w:element="City">
          <w:r w:rsidRPr="00BF54B0">
            <w:t>Los Angeles</w:t>
          </w:r>
        </w:smartTag>
        <w:r w:rsidRPr="00BF54B0">
          <w:t xml:space="preserve">, </w:t>
        </w:r>
        <w:smartTag w:uri="urn:schemas-microsoft-com:office:smarttags" w:element="State">
          <w:r w:rsidRPr="00BF54B0">
            <w:t>CA</w:t>
          </w:r>
        </w:smartTag>
      </w:smartTag>
      <w:r w:rsidRPr="00BF54B0">
        <w:t xml:space="preserve"> 2003. American Journal of Human Genetics, 73; 1259.</w:t>
      </w:r>
    </w:p>
    <w:p w14:paraId="4327604D" w14:textId="77777777" w:rsidR="003B0935" w:rsidRPr="00BF54B0" w:rsidRDefault="003B0935" w:rsidP="003B0935">
      <w:pPr>
        <w:pStyle w:val="BodyText"/>
        <w:autoSpaceDE w:val="0"/>
        <w:autoSpaceDN w:val="0"/>
        <w:spacing w:before="0"/>
        <w:ind w:right="0"/>
        <w:rPr>
          <w:b/>
          <w:bCs/>
        </w:rPr>
      </w:pPr>
    </w:p>
    <w:p w14:paraId="58A63EDD" w14:textId="77777777" w:rsidR="003B0935" w:rsidRPr="00BF54B0" w:rsidRDefault="003B0935" w:rsidP="003B0935">
      <w:pPr>
        <w:pStyle w:val="BodyText"/>
        <w:autoSpaceDE w:val="0"/>
        <w:autoSpaceDN w:val="0"/>
        <w:spacing w:before="0"/>
        <w:ind w:right="0"/>
      </w:pPr>
      <w:proofErr w:type="spellStart"/>
      <w:r w:rsidRPr="00BF54B0">
        <w:lastRenderedPageBreak/>
        <w:t>Oleksyk</w:t>
      </w:r>
      <w:proofErr w:type="spellEnd"/>
      <w:r w:rsidRPr="00BF54B0">
        <w:t xml:space="preserve"> TK, </w:t>
      </w:r>
      <w:r w:rsidRPr="00BF54B0">
        <w:rPr>
          <w:b/>
          <w:bCs/>
        </w:rPr>
        <w:t>Shrestha S</w:t>
      </w:r>
      <w:r w:rsidRPr="00BF54B0">
        <w:t xml:space="preserve">, O’Brien SJ, Goldfarb LG, and Smith MW. Associations of the inflammatory gene polymorphisms and the </w:t>
      </w:r>
      <w:proofErr w:type="spellStart"/>
      <w:r w:rsidRPr="00BF54B0">
        <w:t>Viliuisk</w:t>
      </w:r>
      <w:proofErr w:type="spellEnd"/>
      <w:r w:rsidRPr="00BF54B0">
        <w:t xml:space="preserve"> Encephalomyelitis Syndrome. Abstract- Annual Meeting of the American Society for Epidemiological Research, Atlanta, GA 2003. The American Journal of Epidemiology. S42-166.</w:t>
      </w:r>
    </w:p>
    <w:p w14:paraId="7CC69CC4" w14:textId="77777777" w:rsidR="003B0935" w:rsidRPr="00BF54B0" w:rsidRDefault="003B0935" w:rsidP="003B0935">
      <w:pPr>
        <w:pStyle w:val="BodyText"/>
        <w:autoSpaceDE w:val="0"/>
        <w:autoSpaceDN w:val="0"/>
        <w:spacing w:before="0"/>
        <w:ind w:right="0"/>
        <w:rPr>
          <w:b/>
          <w:bCs/>
        </w:rPr>
      </w:pPr>
    </w:p>
    <w:p w14:paraId="6A790E66" w14:textId="77777777" w:rsidR="003B0935" w:rsidRDefault="003B0935" w:rsidP="003B0935">
      <w:pPr>
        <w:pStyle w:val="BodyText"/>
        <w:autoSpaceDE w:val="0"/>
        <w:autoSpaceDN w:val="0"/>
        <w:spacing w:before="0"/>
        <w:ind w:right="0"/>
      </w:pPr>
      <w:r w:rsidRPr="00BF54B0">
        <w:rPr>
          <w:b/>
          <w:bCs/>
        </w:rPr>
        <w:t>Shrestha S</w:t>
      </w:r>
      <w:r w:rsidRPr="00BF54B0">
        <w:t xml:space="preserve">, Strathdee SA, </w:t>
      </w:r>
      <w:proofErr w:type="spellStart"/>
      <w:r w:rsidRPr="00BF54B0">
        <w:t>Beaty</w:t>
      </w:r>
      <w:proofErr w:type="spellEnd"/>
      <w:r w:rsidRPr="00BF54B0">
        <w:t xml:space="preserve"> TH, Smith MW. Likelihood measures and methodology for distinguishing single vs. multiple DNAs using STRs in samples for epidemiologic studies. Abstract- 52</w:t>
      </w:r>
      <w:r w:rsidRPr="00BF54B0">
        <w:rPr>
          <w:vertAlign w:val="superscript"/>
        </w:rPr>
        <w:t>nd</w:t>
      </w:r>
      <w:r w:rsidRPr="00BF54B0">
        <w:t xml:space="preserve"> American Society of Human Genetics Meeting. </w:t>
      </w:r>
      <w:smartTag w:uri="urn:schemas-microsoft-com:office:smarttags" w:element="place">
        <w:smartTag w:uri="urn:schemas-microsoft-com:office:smarttags" w:element="City">
          <w:r w:rsidRPr="00BF54B0">
            <w:t>Baltimore</w:t>
          </w:r>
        </w:smartTag>
        <w:r w:rsidRPr="00BF54B0">
          <w:t xml:space="preserve">, </w:t>
        </w:r>
        <w:smartTag w:uri="urn:schemas-microsoft-com:office:smarttags" w:element="State">
          <w:r w:rsidRPr="00BF54B0">
            <w:t>MD</w:t>
          </w:r>
        </w:smartTag>
      </w:smartTag>
      <w:r w:rsidRPr="00BF54B0">
        <w:t xml:space="preserve"> 2002. American Journal of Human Genetics, 71; 2394. </w:t>
      </w:r>
    </w:p>
    <w:p w14:paraId="412A615B" w14:textId="77777777" w:rsidR="00401E8C" w:rsidRDefault="00401E8C" w:rsidP="005E0222">
      <w:pPr>
        <w:rPr>
          <w:b/>
          <w:bCs/>
          <w:caps/>
        </w:rPr>
      </w:pPr>
    </w:p>
    <w:p w14:paraId="11E5B508" w14:textId="77777777" w:rsidR="00CC0A10" w:rsidRPr="00BF54B0" w:rsidRDefault="00CC0A10" w:rsidP="00CC0A10">
      <w:pPr>
        <w:pStyle w:val="BodyText"/>
        <w:spacing w:before="0"/>
        <w:ind w:right="-187"/>
        <w:rPr>
          <w:b/>
          <w:bCs/>
        </w:rPr>
      </w:pPr>
    </w:p>
    <w:p w14:paraId="345EA6A2" w14:textId="7872666E" w:rsidR="00375D7F" w:rsidRDefault="00190663" w:rsidP="00375D7F">
      <w:pPr>
        <w:rPr>
          <w:b/>
        </w:rPr>
      </w:pPr>
      <w:r>
        <w:rPr>
          <w:b/>
        </w:rPr>
        <w:t>Institutional Lectures/Oral Presentations</w:t>
      </w:r>
    </w:p>
    <w:p w14:paraId="2E2B6D91" w14:textId="77777777" w:rsidR="00F366E4" w:rsidRDefault="00F366E4" w:rsidP="00F366E4">
      <w:pPr>
        <w:rPr>
          <w:sz w:val="21"/>
          <w:szCs w:val="21"/>
        </w:rPr>
      </w:pPr>
    </w:p>
    <w:p w14:paraId="53172FE9" w14:textId="77777777" w:rsidR="00F366E4" w:rsidRDefault="00F366E4" w:rsidP="008829D2"/>
    <w:p w14:paraId="3B95EE7D" w14:textId="77777777" w:rsidR="000700EE" w:rsidRPr="00DC166D" w:rsidRDefault="00DC166D" w:rsidP="008829D2">
      <w:r w:rsidRPr="00DC166D">
        <w:t>“</w:t>
      </w:r>
      <w:r w:rsidRPr="00DC166D">
        <w:rPr>
          <w:i/>
        </w:rPr>
        <w:t>Cervical Cancer Prevention – From Molecular Epidemiology to Community-based Screening</w:t>
      </w:r>
      <w:r w:rsidRPr="00DC166D">
        <w:t>”, Cancer Control and Population Sciences Program Seminar Series, December 13</w:t>
      </w:r>
      <w:r w:rsidRPr="00DC166D">
        <w:rPr>
          <w:vertAlign w:val="superscript"/>
        </w:rPr>
        <w:t>th</w:t>
      </w:r>
      <w:r w:rsidRPr="00DC166D">
        <w:t>, 2017.</w:t>
      </w:r>
    </w:p>
    <w:p w14:paraId="01EAFA05" w14:textId="77777777" w:rsidR="00DC166D" w:rsidRDefault="00DC166D" w:rsidP="000700EE">
      <w:pPr>
        <w:shd w:val="clear" w:color="auto" w:fill="FFFFFF"/>
        <w:rPr>
          <w:i/>
          <w:color w:val="000000" w:themeColor="text1"/>
        </w:rPr>
      </w:pPr>
    </w:p>
    <w:p w14:paraId="2E8645AB" w14:textId="77777777" w:rsidR="003B5F46" w:rsidRPr="003B5F46" w:rsidRDefault="003B5F46" w:rsidP="000700EE">
      <w:pPr>
        <w:shd w:val="clear" w:color="auto" w:fill="FFFFFF"/>
        <w:rPr>
          <w:color w:val="000000" w:themeColor="text1"/>
        </w:rPr>
      </w:pPr>
      <w:r>
        <w:rPr>
          <w:i/>
          <w:color w:val="000000" w:themeColor="text1"/>
        </w:rPr>
        <w:t>“Opportunities and Challenges to Implement Population-based Cervical Cancer Screening within the Public Health Landscape in Nepal”</w:t>
      </w:r>
      <w:r>
        <w:rPr>
          <w:color w:val="000000" w:themeColor="text1"/>
        </w:rPr>
        <w:t>, Lunch Lecture - UAB Sparkman Center for Global Health, January 31</w:t>
      </w:r>
      <w:r w:rsidRPr="003B5F46">
        <w:rPr>
          <w:color w:val="000000" w:themeColor="text1"/>
          <w:vertAlign w:val="superscript"/>
        </w:rPr>
        <w:t>st</w:t>
      </w:r>
      <w:r>
        <w:rPr>
          <w:color w:val="000000" w:themeColor="text1"/>
        </w:rPr>
        <w:t>, 2017.</w:t>
      </w:r>
    </w:p>
    <w:p w14:paraId="702B7F45" w14:textId="77777777" w:rsidR="00190663" w:rsidRDefault="00190663" w:rsidP="000700EE">
      <w:pPr>
        <w:shd w:val="clear" w:color="auto" w:fill="FFFFFF"/>
        <w:rPr>
          <w:i/>
          <w:color w:val="000000" w:themeColor="text1"/>
        </w:rPr>
      </w:pPr>
    </w:p>
    <w:p w14:paraId="4FBE7C37" w14:textId="77777777" w:rsidR="00046589" w:rsidRPr="000700EE" w:rsidRDefault="00046589" w:rsidP="000700EE">
      <w:pPr>
        <w:shd w:val="clear" w:color="auto" w:fill="FFFFFF"/>
        <w:rPr>
          <w:color w:val="000000" w:themeColor="text1"/>
        </w:rPr>
      </w:pPr>
      <w:r w:rsidRPr="000700EE">
        <w:rPr>
          <w:i/>
          <w:color w:val="000000" w:themeColor="text1"/>
        </w:rPr>
        <w:t>“</w:t>
      </w:r>
      <w:r w:rsidR="000700EE" w:rsidRPr="000700EE">
        <w:rPr>
          <w:bCs/>
          <w:i/>
          <w:iCs/>
          <w:color w:val="000000" w:themeColor="text1"/>
        </w:rPr>
        <w:t>GWAS and candidate gene analysis of genetic risk fac</w:t>
      </w:r>
      <w:r w:rsidR="009A2D07">
        <w:rPr>
          <w:bCs/>
          <w:i/>
          <w:iCs/>
          <w:color w:val="000000" w:themeColor="text1"/>
        </w:rPr>
        <w:t>tors affecting HP</w:t>
      </w:r>
      <w:r w:rsidR="000700EE" w:rsidRPr="000700EE">
        <w:rPr>
          <w:bCs/>
          <w:i/>
          <w:iCs/>
          <w:color w:val="000000" w:themeColor="text1"/>
        </w:rPr>
        <w:t>V natural history and risk of cervical disease</w:t>
      </w:r>
      <w:r w:rsidRPr="000700EE">
        <w:rPr>
          <w:bCs/>
          <w:i/>
          <w:color w:val="000000" w:themeColor="text1"/>
        </w:rPr>
        <w:t>”</w:t>
      </w:r>
      <w:r w:rsidR="000700EE">
        <w:rPr>
          <w:bCs/>
          <w:i/>
          <w:color w:val="000000" w:themeColor="text1"/>
        </w:rPr>
        <w:t xml:space="preserve"> </w:t>
      </w:r>
      <w:r w:rsidR="000700EE" w:rsidRPr="000700EE">
        <w:rPr>
          <w:bCs/>
          <w:color w:val="000000" w:themeColor="text1"/>
        </w:rPr>
        <w:t>World AIDS Day, CFAR</w:t>
      </w:r>
      <w:r w:rsidR="009A2D07">
        <w:rPr>
          <w:bCs/>
          <w:color w:val="000000" w:themeColor="text1"/>
        </w:rPr>
        <w:t xml:space="preserve"> symposium, UAB (Dec, 2015</w:t>
      </w:r>
      <w:r w:rsidR="000700EE">
        <w:rPr>
          <w:bCs/>
          <w:color w:val="000000" w:themeColor="text1"/>
        </w:rPr>
        <w:t>)</w:t>
      </w:r>
    </w:p>
    <w:p w14:paraId="59B03773" w14:textId="77777777" w:rsidR="001B72D4" w:rsidRDefault="001B72D4" w:rsidP="006F6BF1">
      <w:pPr>
        <w:pStyle w:val="BodyText"/>
        <w:ind w:right="-187"/>
        <w:rPr>
          <w:i/>
        </w:rPr>
      </w:pPr>
      <w:r>
        <w:rPr>
          <w:i/>
        </w:rPr>
        <w:t xml:space="preserve">“Human Papillomavirus from Bench to Bedside and Challenges in Care Delivery to the foothills of Nepal” </w:t>
      </w:r>
      <w:r>
        <w:t>Department of Epidemiology Seminar Series, School of Public Health, UAB (Nov, 2013)</w:t>
      </w:r>
    </w:p>
    <w:p w14:paraId="584C1F14" w14:textId="77777777" w:rsidR="000E6693" w:rsidRPr="00517D5D" w:rsidRDefault="00517D5D" w:rsidP="006F6BF1">
      <w:pPr>
        <w:pStyle w:val="BodyText"/>
        <w:ind w:right="-187"/>
        <w:rPr>
          <w:bCs/>
        </w:rPr>
      </w:pPr>
      <w:r>
        <w:rPr>
          <w:i/>
        </w:rPr>
        <w:t>“</w:t>
      </w:r>
      <w:r w:rsidR="000E6693" w:rsidRPr="00517D5D">
        <w:rPr>
          <w:i/>
        </w:rPr>
        <w:t xml:space="preserve">Epidemiology of Kawasaki Disease – Overview of a cohort for genetic and </w:t>
      </w:r>
      <w:proofErr w:type="spellStart"/>
      <w:r w:rsidR="000E6693" w:rsidRPr="00517D5D">
        <w:rPr>
          <w:i/>
        </w:rPr>
        <w:t>pharmacogenetic</w:t>
      </w:r>
      <w:proofErr w:type="spellEnd"/>
      <w:r w:rsidR="000E6693" w:rsidRPr="00517D5D">
        <w:rPr>
          <w:i/>
        </w:rPr>
        <w:t xml:space="preserve"> studies</w:t>
      </w:r>
      <w:r>
        <w:rPr>
          <w:i/>
        </w:rPr>
        <w:t>”</w:t>
      </w:r>
      <w:r>
        <w:t>, Department of Epidemiology Seminar Series, School of Public Health, UAB (Feb, 2011)</w:t>
      </w:r>
    </w:p>
    <w:p w14:paraId="7B51161B" w14:textId="77777777" w:rsidR="006F6BF1" w:rsidRDefault="006F6BF1" w:rsidP="006F6BF1">
      <w:pPr>
        <w:pStyle w:val="BodyText"/>
        <w:ind w:right="-187"/>
        <w:rPr>
          <w:bCs/>
          <w:i/>
        </w:rPr>
      </w:pPr>
      <w:r>
        <w:rPr>
          <w:bCs/>
          <w:i/>
        </w:rPr>
        <w:t>“</w:t>
      </w:r>
      <w:r w:rsidRPr="006220CF">
        <w:rPr>
          <w:i/>
        </w:rPr>
        <w:t>Host Genetics of HPV infection outcomes in the context of HIV/AIDS</w:t>
      </w:r>
      <w:r>
        <w:t>”, Section on Statistical Genetics, Department of Biostatistics, School of Public Health, UAB (Jan, 2010)</w:t>
      </w:r>
    </w:p>
    <w:p w14:paraId="70CA13D3" w14:textId="77777777" w:rsidR="006F6BF1" w:rsidRDefault="006F6BF1" w:rsidP="006F6BF1">
      <w:pPr>
        <w:pStyle w:val="BodyText"/>
        <w:ind w:right="-187"/>
        <w:rPr>
          <w:bCs/>
        </w:rPr>
      </w:pPr>
      <w:r>
        <w:rPr>
          <w:bCs/>
          <w:i/>
        </w:rPr>
        <w:t>“</w:t>
      </w:r>
      <w:r w:rsidRPr="00502523">
        <w:rPr>
          <w:bCs/>
          <w:i/>
        </w:rPr>
        <w:t xml:space="preserve">Counting multiple copies of </w:t>
      </w:r>
      <w:r w:rsidRPr="00502523">
        <w:rPr>
          <w:bCs/>
          <w:i/>
          <w:iCs/>
        </w:rPr>
        <w:t xml:space="preserve">CCL3L1 </w:t>
      </w:r>
      <w:r w:rsidRPr="00502523">
        <w:rPr>
          <w:bCs/>
          <w:i/>
        </w:rPr>
        <w:t>gene – The other layer of the genome</w:t>
      </w:r>
      <w:r>
        <w:rPr>
          <w:bCs/>
          <w:i/>
        </w:rPr>
        <w:t xml:space="preserve">”, </w:t>
      </w:r>
      <w:r w:rsidRPr="00502523">
        <w:rPr>
          <w:bCs/>
        </w:rPr>
        <w:t>Back of the Envelope Award Luncheon, SOPH, UAB (Oct, 2009)</w:t>
      </w:r>
      <w:r>
        <w:rPr>
          <w:bCs/>
        </w:rPr>
        <w:t>.</w:t>
      </w:r>
    </w:p>
    <w:p w14:paraId="136775F9" w14:textId="77777777" w:rsidR="00AC3C7E" w:rsidRPr="00BF54B0" w:rsidRDefault="00AC3C7E" w:rsidP="00D46A3B">
      <w:pPr>
        <w:pStyle w:val="BodyText"/>
        <w:spacing w:before="0"/>
        <w:ind w:right="-187"/>
        <w:rPr>
          <w:i/>
        </w:rPr>
      </w:pPr>
    </w:p>
    <w:p w14:paraId="03258FBA" w14:textId="77777777" w:rsidR="00166CAC" w:rsidRPr="00BF54B0" w:rsidRDefault="005C2F62" w:rsidP="00D46A3B">
      <w:pPr>
        <w:pStyle w:val="BodyText"/>
        <w:spacing w:before="0"/>
        <w:ind w:right="-187"/>
      </w:pPr>
      <w:r w:rsidRPr="00BF54B0">
        <w:rPr>
          <w:i/>
        </w:rPr>
        <w:t>“</w:t>
      </w:r>
      <w:r w:rsidR="00166CAC" w:rsidRPr="001200E0">
        <w:rPr>
          <w:i/>
        </w:rPr>
        <w:t>IL10 Gene Family in HIV and HPV Infection Outcome</w:t>
      </w:r>
      <w:r w:rsidR="001200E0">
        <w:t>”,</w:t>
      </w:r>
      <w:r w:rsidRPr="00BF54B0">
        <w:t xml:space="preserve"> UAB Center For AIDS Research, </w:t>
      </w:r>
      <w:smartTag w:uri="urn:schemas-microsoft-com:office:smarttags" w:element="place">
        <w:smartTag w:uri="urn:schemas-microsoft-com:office:smarttags" w:element="City">
          <w:r w:rsidRPr="00BF54B0">
            <w:t>Birmingham</w:t>
          </w:r>
        </w:smartTag>
        <w:r w:rsidRPr="00BF54B0">
          <w:t xml:space="preserve">, </w:t>
        </w:r>
        <w:smartTag w:uri="urn:schemas-microsoft-com:office:smarttags" w:element="State">
          <w:r w:rsidRPr="00BF54B0">
            <w:t>AL</w:t>
          </w:r>
        </w:smartTag>
      </w:smartTag>
      <w:r w:rsidRPr="00BF54B0">
        <w:t xml:space="preserve"> (2008)</w:t>
      </w:r>
      <w:r w:rsidR="00D46A3B" w:rsidRPr="00BF54B0">
        <w:t>.</w:t>
      </w:r>
    </w:p>
    <w:p w14:paraId="530783DF" w14:textId="77777777" w:rsidR="00D46A3B" w:rsidRPr="00BF54B0" w:rsidRDefault="00D46A3B" w:rsidP="00D46A3B">
      <w:pPr>
        <w:pStyle w:val="BodyText"/>
        <w:spacing w:before="0"/>
        <w:ind w:right="-187"/>
      </w:pPr>
    </w:p>
    <w:p w14:paraId="625AEFC8" w14:textId="77777777" w:rsidR="007002F3" w:rsidRPr="00BF54B0" w:rsidRDefault="007002F3" w:rsidP="00D46A3B">
      <w:pPr>
        <w:pStyle w:val="BodyText"/>
        <w:spacing w:before="0"/>
        <w:ind w:right="-187"/>
        <w:rPr>
          <w:noProof/>
        </w:rPr>
      </w:pPr>
      <w:r w:rsidRPr="00BF54B0">
        <w:t>“</w:t>
      </w:r>
      <w:r w:rsidRPr="00BF54B0">
        <w:rPr>
          <w:i/>
        </w:rPr>
        <w:t>Host Genetics and HPV pathogenesis</w:t>
      </w:r>
      <w:r w:rsidR="001200E0">
        <w:t>”,</w:t>
      </w:r>
      <w:r w:rsidRPr="00BF54B0">
        <w:t xml:space="preserve"> </w:t>
      </w:r>
      <w:r w:rsidRPr="00BF54B0">
        <w:rPr>
          <w:noProof/>
        </w:rPr>
        <w:t xml:space="preserve">Molecular Epidemiology Program. </w:t>
      </w:r>
      <w:smartTag w:uri="urn:schemas-microsoft-com:office:smarttags" w:element="place">
        <w:smartTag w:uri="urn:schemas-microsoft-com:office:smarttags" w:element="PlaceName">
          <w:r w:rsidRPr="00BF54B0">
            <w:rPr>
              <w:noProof/>
            </w:rPr>
            <w:t>UAB</w:t>
          </w:r>
        </w:smartTag>
        <w:r w:rsidRPr="00BF54B0">
          <w:rPr>
            <w:noProof/>
          </w:rPr>
          <w:t xml:space="preserve"> </w:t>
        </w:r>
        <w:smartTag w:uri="urn:schemas-microsoft-com:office:smarttags" w:element="PlaceName">
          <w:r w:rsidRPr="00BF54B0">
            <w:rPr>
              <w:noProof/>
            </w:rPr>
            <w:t>Comprehensive</w:t>
          </w:r>
        </w:smartTag>
        <w:r w:rsidRPr="00BF54B0">
          <w:rPr>
            <w:noProof/>
          </w:rPr>
          <w:t xml:space="preserve"> </w:t>
        </w:r>
        <w:smartTag w:uri="urn:schemas-microsoft-com:office:smarttags" w:element="PlaceName">
          <w:r w:rsidRPr="00BF54B0">
            <w:rPr>
              <w:noProof/>
            </w:rPr>
            <w:t>Cancer</w:t>
          </w:r>
        </w:smartTag>
        <w:r w:rsidRPr="00BF54B0">
          <w:rPr>
            <w:noProof/>
          </w:rPr>
          <w:t xml:space="preserve"> </w:t>
        </w:r>
        <w:smartTag w:uri="urn:schemas-microsoft-com:office:smarttags" w:element="PlaceType">
          <w:r w:rsidRPr="00BF54B0">
            <w:rPr>
              <w:noProof/>
            </w:rPr>
            <w:t>Center</w:t>
          </w:r>
        </w:smartTag>
      </w:smartTag>
      <w:r w:rsidRPr="00BF54B0">
        <w:rPr>
          <w:noProof/>
        </w:rPr>
        <w:t xml:space="preserve">, </w:t>
      </w:r>
      <w:r w:rsidR="00E77DD2" w:rsidRPr="00BF54B0">
        <w:rPr>
          <w:noProof/>
        </w:rPr>
        <w:t>(</w:t>
      </w:r>
      <w:r w:rsidRPr="00BF54B0">
        <w:rPr>
          <w:noProof/>
        </w:rPr>
        <w:t>2007</w:t>
      </w:r>
      <w:r w:rsidR="00E77DD2" w:rsidRPr="00BF54B0">
        <w:rPr>
          <w:noProof/>
        </w:rPr>
        <w:t>)</w:t>
      </w:r>
      <w:r w:rsidRPr="00BF54B0">
        <w:rPr>
          <w:noProof/>
        </w:rPr>
        <w:t>.</w:t>
      </w:r>
    </w:p>
    <w:p w14:paraId="55ADC078" w14:textId="77777777" w:rsidR="00D46A3B" w:rsidRPr="00BF54B0" w:rsidRDefault="00D46A3B" w:rsidP="00D46A3B">
      <w:pPr>
        <w:pStyle w:val="BodyText"/>
        <w:spacing w:before="0"/>
        <w:ind w:right="-187"/>
      </w:pPr>
    </w:p>
    <w:p w14:paraId="05BD9C41" w14:textId="77777777" w:rsidR="004012A3" w:rsidRPr="00BF54B0" w:rsidRDefault="00CA1C61" w:rsidP="00D46A3B">
      <w:pPr>
        <w:pStyle w:val="BodyText"/>
        <w:spacing w:before="0"/>
        <w:ind w:right="-187"/>
      </w:pPr>
      <w:r w:rsidRPr="00BF54B0">
        <w:lastRenderedPageBreak/>
        <w:t>“</w:t>
      </w:r>
      <w:r w:rsidRPr="00BF54B0">
        <w:rPr>
          <w:i/>
        </w:rPr>
        <w:t>Individual SNP and haplotype association study of polymorphisms in candidate genes with susceptibility to HIV infection</w:t>
      </w:r>
      <w:r w:rsidRPr="00BF54B0">
        <w:t>”</w:t>
      </w:r>
      <w:r w:rsidR="001200E0">
        <w:t>,</w:t>
      </w:r>
      <w:r w:rsidRPr="00BF54B0">
        <w:t xml:space="preserve"> Department of Epidemiology, University of Alabama, Birmingham, AL (2004)</w:t>
      </w:r>
      <w:r w:rsidR="00D46A3B" w:rsidRPr="00BF54B0">
        <w:t>.</w:t>
      </w:r>
    </w:p>
    <w:p w14:paraId="5620293A" w14:textId="77777777" w:rsidR="00E97976" w:rsidRPr="00BF54B0" w:rsidRDefault="00E97976" w:rsidP="00D46A3B">
      <w:pPr>
        <w:pStyle w:val="BodyText"/>
        <w:spacing w:before="0"/>
        <w:ind w:right="-187"/>
      </w:pPr>
    </w:p>
    <w:p w14:paraId="2ADA7814" w14:textId="77777777" w:rsidR="00E97976" w:rsidRPr="00BF54B0" w:rsidRDefault="00E97976" w:rsidP="00D46A3B">
      <w:pPr>
        <w:pStyle w:val="BodyText"/>
        <w:spacing w:before="0"/>
        <w:ind w:right="-187"/>
      </w:pPr>
      <w:r w:rsidRPr="00BF54B0">
        <w:t>“</w:t>
      </w:r>
      <w:r w:rsidRPr="00BF54B0">
        <w:rPr>
          <w:i/>
        </w:rPr>
        <w:t>Association of host gene polymorphisms with susceptibility to HIV infection</w:t>
      </w:r>
      <w:r w:rsidRPr="00BF54B0">
        <w:t>”</w:t>
      </w:r>
      <w:r w:rsidR="001200E0">
        <w:t>,</w:t>
      </w:r>
      <w:r w:rsidRPr="00BF54B0">
        <w:t xml:space="preserve"> ALIVE cohort Meeting, Johns Hopkins University, Baltimore, MD </w:t>
      </w:r>
      <w:r w:rsidR="00E77DD2" w:rsidRPr="00BF54B0">
        <w:t>(</w:t>
      </w:r>
      <w:r w:rsidRPr="00BF54B0">
        <w:t>2003</w:t>
      </w:r>
      <w:r w:rsidR="00E77DD2" w:rsidRPr="00BF54B0">
        <w:t>).</w:t>
      </w:r>
    </w:p>
    <w:p w14:paraId="1A3D6139" w14:textId="77777777" w:rsidR="002B3780" w:rsidRPr="00316B6B" w:rsidRDefault="002B3780" w:rsidP="00B3263F">
      <w:pPr>
        <w:ind w:right="-180"/>
      </w:pPr>
    </w:p>
    <w:p w14:paraId="3FC785E6" w14:textId="77777777" w:rsidR="00D94B4D" w:rsidRDefault="00D94B4D" w:rsidP="002B3780">
      <w:pPr>
        <w:ind w:right="-180"/>
        <w:jc w:val="both"/>
        <w:rPr>
          <w:rFonts w:ascii="Times New Roman Bold" w:hAnsi="Times New Roman Bold"/>
          <w:b/>
          <w:caps/>
        </w:rPr>
      </w:pPr>
    </w:p>
    <w:p w14:paraId="64689940" w14:textId="77777777" w:rsidR="00B3263F" w:rsidRPr="00B3263F" w:rsidRDefault="002B3780" w:rsidP="002B3780">
      <w:pPr>
        <w:ind w:right="-180"/>
        <w:jc w:val="both"/>
        <w:rPr>
          <w:rFonts w:ascii="Times New Roman Bold" w:hAnsi="Times New Roman Bold"/>
          <w:caps/>
        </w:rPr>
      </w:pPr>
      <w:r w:rsidRPr="00B3263F">
        <w:rPr>
          <w:rFonts w:ascii="Times New Roman Bold" w:hAnsi="Times New Roman Bold"/>
          <w:b/>
          <w:caps/>
        </w:rPr>
        <w:t>Language</w:t>
      </w:r>
      <w:r w:rsidRPr="00B3263F">
        <w:rPr>
          <w:rFonts w:ascii="Times New Roman Bold" w:hAnsi="Times New Roman Bold"/>
          <w:caps/>
        </w:rPr>
        <w:t xml:space="preserve"> </w:t>
      </w:r>
    </w:p>
    <w:p w14:paraId="1BCC1E25" w14:textId="77777777" w:rsidR="00B3263F" w:rsidRDefault="00B3263F" w:rsidP="002B3780">
      <w:pPr>
        <w:ind w:right="-180"/>
        <w:jc w:val="both"/>
      </w:pPr>
    </w:p>
    <w:p w14:paraId="00AD2885" w14:textId="77777777" w:rsidR="002B3780" w:rsidRDefault="002B3780" w:rsidP="002B3780">
      <w:pPr>
        <w:ind w:right="-180"/>
        <w:jc w:val="both"/>
      </w:pPr>
      <w:r w:rsidRPr="00316B6B">
        <w:t>Fluent in Nepali, Newari, and English</w:t>
      </w:r>
    </w:p>
    <w:p w14:paraId="0DF816D7" w14:textId="77777777" w:rsidR="00A73516" w:rsidRPr="00316B6B" w:rsidRDefault="00A73516" w:rsidP="002B3780">
      <w:pPr>
        <w:ind w:right="-180"/>
        <w:jc w:val="both"/>
      </w:pPr>
    </w:p>
    <w:p w14:paraId="0190E325" w14:textId="77777777" w:rsidR="001B3BE6" w:rsidRPr="00316B6B" w:rsidRDefault="001B3BE6" w:rsidP="00913AD9">
      <w:pPr>
        <w:pStyle w:val="BodyText"/>
        <w:spacing w:before="0"/>
        <w:ind w:right="-187"/>
        <w:rPr>
          <w:b/>
          <w:caps/>
        </w:rPr>
      </w:pPr>
    </w:p>
    <w:p w14:paraId="2E66A16D" w14:textId="77777777" w:rsidR="002F7220" w:rsidRPr="00283AF2" w:rsidRDefault="00010878" w:rsidP="00887085">
      <w:pPr>
        <w:rPr>
          <w:b/>
          <w:caps/>
        </w:rPr>
      </w:pPr>
      <w:r w:rsidRPr="00316B6B">
        <w:rPr>
          <w:b/>
          <w:caps/>
        </w:rPr>
        <w:t>Grants and Fundings</w:t>
      </w:r>
      <w:r w:rsidR="006B37C1" w:rsidRPr="00316B6B">
        <w:rPr>
          <w:b/>
          <w:caps/>
        </w:rPr>
        <w:t>:</w:t>
      </w:r>
    </w:p>
    <w:p w14:paraId="324B9D6A" w14:textId="77777777" w:rsidR="002F7220" w:rsidRDefault="002F7220" w:rsidP="00010878">
      <w:pPr>
        <w:rPr>
          <w:b/>
          <w:caps/>
          <w:u w:val="single"/>
          <w:lang w:val="pt-BR"/>
        </w:rPr>
      </w:pPr>
    </w:p>
    <w:p w14:paraId="19E2CBCB" w14:textId="77777777" w:rsidR="009B7483" w:rsidRDefault="009B7483" w:rsidP="00010878">
      <w:pPr>
        <w:rPr>
          <w:b/>
          <w:caps/>
          <w:u w:val="single"/>
          <w:lang w:val="pt-BR"/>
        </w:rPr>
      </w:pPr>
      <w:r>
        <w:rPr>
          <w:b/>
          <w:caps/>
          <w:u w:val="single"/>
          <w:lang w:val="pt-BR"/>
        </w:rPr>
        <w:t>Current</w:t>
      </w:r>
    </w:p>
    <w:p w14:paraId="2CB0EDE2" w14:textId="77777777" w:rsidR="009B7483" w:rsidRDefault="009B7483" w:rsidP="00010878">
      <w:pPr>
        <w:rPr>
          <w:b/>
          <w:caps/>
          <w:u w:val="single"/>
          <w:lang w:val="pt-BR"/>
        </w:rPr>
      </w:pPr>
    </w:p>
    <w:p w14:paraId="1AA2C75A" w14:textId="77777777" w:rsidR="00BA71D7" w:rsidRPr="00BA71D7" w:rsidRDefault="0007414A" w:rsidP="00BA71D7">
      <w:pPr>
        <w:rPr>
          <w:b/>
          <w:snapToGrid w:val="0"/>
          <w:color w:val="000000" w:themeColor="text1"/>
        </w:rPr>
      </w:pPr>
      <w:hyperlink r:id="rId54" w:tgtFrame="_blank" w:history="1">
        <w:r w:rsidR="00BA71D7" w:rsidRPr="00BA71D7">
          <w:rPr>
            <w:rStyle w:val="Hyperlink"/>
            <w:b/>
            <w:color w:val="000000" w:themeColor="text1"/>
            <w:u w:val="none"/>
          </w:rPr>
          <w:t>1R01HL146130-01</w:t>
        </w:r>
      </w:hyperlink>
      <w:r w:rsidR="00BA71D7" w:rsidRPr="00BA71D7">
        <w:rPr>
          <w:b/>
          <w:snapToGrid w:val="0"/>
          <w:color w:val="000000" w:themeColor="text1"/>
        </w:rPr>
        <w:t xml:space="preserve"> (Shrestha/Portman multi-PI)</w:t>
      </w:r>
      <w:r w:rsidR="00BA71D7" w:rsidRPr="00BA71D7">
        <w:rPr>
          <w:b/>
          <w:snapToGrid w:val="0"/>
          <w:color w:val="000000" w:themeColor="text1"/>
        </w:rPr>
        <w:tab/>
      </w:r>
      <w:r w:rsidR="00BA71D7" w:rsidRPr="00BA71D7">
        <w:rPr>
          <w:b/>
          <w:snapToGrid w:val="0"/>
          <w:color w:val="000000" w:themeColor="text1"/>
        </w:rPr>
        <w:tab/>
      </w:r>
      <w:r w:rsidR="00CF07E3">
        <w:rPr>
          <w:b/>
          <w:snapToGrid w:val="0"/>
          <w:color w:val="000000" w:themeColor="text1"/>
        </w:rPr>
        <w:tab/>
      </w:r>
      <w:r w:rsidR="00CF07E3">
        <w:rPr>
          <w:b/>
          <w:snapToGrid w:val="0"/>
          <w:color w:val="000000" w:themeColor="text1"/>
        </w:rPr>
        <w:tab/>
      </w:r>
      <w:r w:rsidR="00B30A11">
        <w:rPr>
          <w:snapToGrid w:val="0"/>
          <w:color w:val="000000" w:themeColor="text1"/>
        </w:rPr>
        <w:t>12/15/18-12/14</w:t>
      </w:r>
      <w:r w:rsidR="00BA71D7" w:rsidRPr="00BA71D7">
        <w:rPr>
          <w:snapToGrid w:val="0"/>
          <w:color w:val="000000" w:themeColor="text1"/>
        </w:rPr>
        <w:t>/2</w:t>
      </w:r>
      <w:r w:rsidR="00B30A11">
        <w:rPr>
          <w:snapToGrid w:val="0"/>
          <w:color w:val="000000" w:themeColor="text1"/>
        </w:rPr>
        <w:t>2</w:t>
      </w:r>
      <w:r w:rsidR="00BA71D7" w:rsidRPr="00BA71D7">
        <w:rPr>
          <w:b/>
          <w:snapToGrid w:val="0"/>
          <w:color w:val="000000" w:themeColor="text1"/>
        </w:rPr>
        <w:t xml:space="preserve"> </w:t>
      </w:r>
    </w:p>
    <w:p w14:paraId="71C68FC6" w14:textId="77777777" w:rsidR="00BA71D7" w:rsidRPr="00BA71D7" w:rsidRDefault="00BA71D7" w:rsidP="00BA71D7">
      <w:pPr>
        <w:rPr>
          <w:color w:val="000000"/>
        </w:rPr>
      </w:pPr>
      <w:r w:rsidRPr="00BA71D7">
        <w:rPr>
          <w:snapToGrid w:val="0"/>
          <w:color w:val="000000" w:themeColor="text1"/>
        </w:rPr>
        <w:t>NIH/NHLBI</w:t>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Pr>
          <w:snapToGrid w:val="0"/>
          <w:color w:val="000000" w:themeColor="text1"/>
        </w:rPr>
        <w:tab/>
      </w:r>
      <w:r>
        <w:rPr>
          <w:snapToGrid w:val="0"/>
          <w:color w:val="000000" w:themeColor="text1"/>
        </w:rPr>
        <w:tab/>
      </w:r>
      <w:r w:rsidRPr="00BA71D7">
        <w:rPr>
          <w:snapToGrid w:val="0"/>
          <w:color w:val="000000" w:themeColor="text1"/>
        </w:rPr>
        <w:t>$</w:t>
      </w:r>
      <w:r w:rsidRPr="00BA71D7">
        <w:rPr>
          <w:color w:val="000000"/>
        </w:rPr>
        <w:t xml:space="preserve"> 3</w:t>
      </w:r>
      <w:r>
        <w:rPr>
          <w:color w:val="000000"/>
        </w:rPr>
        <w:t>,</w:t>
      </w:r>
      <w:r w:rsidRPr="00BA71D7">
        <w:rPr>
          <w:color w:val="000000"/>
        </w:rPr>
        <w:t>476</w:t>
      </w:r>
      <w:r>
        <w:rPr>
          <w:color w:val="000000"/>
        </w:rPr>
        <w:t>,</w:t>
      </w:r>
      <w:r w:rsidRPr="00BA71D7">
        <w:rPr>
          <w:color w:val="000000"/>
        </w:rPr>
        <w:t>931</w:t>
      </w:r>
    </w:p>
    <w:p w14:paraId="69869517" w14:textId="77777777" w:rsidR="00BA71D7" w:rsidRPr="00175DAE" w:rsidRDefault="00BA71D7" w:rsidP="00BA71D7">
      <w:pPr>
        <w:rPr>
          <w:snapToGrid w:val="0"/>
        </w:rPr>
      </w:pPr>
      <w:r w:rsidRPr="00175DAE">
        <w:rPr>
          <w:snapToGrid w:val="0"/>
        </w:rPr>
        <w:t>“</w:t>
      </w:r>
      <w:r w:rsidRPr="00175DAE">
        <w:rPr>
          <w:i/>
          <w:snapToGrid w:val="0"/>
        </w:rPr>
        <w:t>Genetic Prediction for Treatment Resistance in Kawasaki Disease</w:t>
      </w:r>
      <w:r w:rsidRPr="00175DAE">
        <w:rPr>
          <w:snapToGrid w:val="0"/>
        </w:rPr>
        <w:t>”</w:t>
      </w:r>
    </w:p>
    <w:p w14:paraId="6B127E6D" w14:textId="77777777" w:rsidR="00BA71D7" w:rsidRDefault="00BA71D7" w:rsidP="00BA71D7">
      <w:r w:rsidRPr="00175DAE">
        <w:t xml:space="preserve">Kawasaki Disease (KD) is an inflammatory disease, which attacks the coronary arteries of young children. We propose identifying biomarkers to predict treatment response </w:t>
      </w:r>
      <w:r>
        <w:t xml:space="preserve">using a genetic </w:t>
      </w:r>
      <w:r w:rsidR="00B30A11">
        <w:t>approach.</w:t>
      </w:r>
    </w:p>
    <w:p w14:paraId="05D4B9F7" w14:textId="6F8028B9" w:rsidR="006B72FF" w:rsidRDefault="006B72FF" w:rsidP="00A41A33">
      <w:pPr>
        <w:rPr>
          <w:b/>
        </w:rPr>
      </w:pPr>
    </w:p>
    <w:p w14:paraId="4CEEE7DC" w14:textId="77777777" w:rsidR="00DF2DDB" w:rsidRPr="009A4A5A" w:rsidRDefault="00DF2DDB" w:rsidP="00DF2DDB">
      <w:pPr>
        <w:rPr>
          <w:rFonts w:cs="Arial"/>
          <w:b/>
          <w:szCs w:val="22"/>
        </w:rPr>
      </w:pPr>
      <w:r w:rsidRPr="00DF2DDB">
        <w:rPr>
          <w:rFonts w:cs="Arial"/>
          <w:b/>
          <w:szCs w:val="22"/>
        </w:rPr>
        <w:t>U01 AI103401 (Saag/</w:t>
      </w:r>
      <w:proofErr w:type="spellStart"/>
      <w:r w:rsidRPr="00DF2DDB">
        <w:rPr>
          <w:rFonts w:cs="Arial"/>
          <w:b/>
          <w:szCs w:val="22"/>
        </w:rPr>
        <w:t>Kempf</w:t>
      </w:r>
      <w:proofErr w:type="spellEnd"/>
      <w:r w:rsidRPr="00DF2DDB">
        <w:rPr>
          <w:rFonts w:cs="Arial"/>
          <w:b/>
          <w:szCs w:val="22"/>
        </w:rPr>
        <w:t>)</w:t>
      </w:r>
      <w:r w:rsidRPr="00DF2DDB">
        <w:rPr>
          <w:rFonts w:cs="Arial"/>
          <w:b/>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D403CC">
        <w:rPr>
          <w:rFonts w:cs="Arial"/>
          <w:szCs w:val="22"/>
        </w:rPr>
        <w:t xml:space="preserve">        </w:t>
      </w:r>
      <w:r>
        <w:rPr>
          <w:rFonts w:cs="Arial"/>
          <w:szCs w:val="22"/>
        </w:rPr>
        <w:t>09/01/14 – 12/31/23</w:t>
      </w:r>
    </w:p>
    <w:p w14:paraId="0441C66E" w14:textId="77777777" w:rsidR="00DF2DDB" w:rsidRPr="009A4A5A" w:rsidRDefault="00DF2DDB" w:rsidP="00DF2DDB">
      <w:pPr>
        <w:rPr>
          <w:rFonts w:cs="Arial"/>
          <w:b/>
          <w:szCs w:val="22"/>
        </w:rPr>
      </w:pPr>
      <w:r w:rsidRPr="009A4A5A">
        <w:rPr>
          <w:rFonts w:cs="Arial"/>
          <w:szCs w:val="22"/>
        </w:rPr>
        <w:t>NIH/NIAID - “</w:t>
      </w:r>
      <w:r w:rsidRPr="009A4A5A">
        <w:rPr>
          <w:rFonts w:cs="Arial"/>
          <w:i/>
          <w:szCs w:val="22"/>
        </w:rPr>
        <w:t>UAB-MISS WIHS Cohort</w:t>
      </w:r>
      <w:r w:rsidRPr="009A4A5A">
        <w:rPr>
          <w:rFonts w:cs="Arial"/>
          <w:szCs w:val="22"/>
        </w:rPr>
        <w:t xml:space="preserve">” </w:t>
      </w:r>
    </w:p>
    <w:p w14:paraId="6A6625D4" w14:textId="77777777" w:rsidR="00DF2DDB" w:rsidRDefault="00DF2DDB" w:rsidP="00DF2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Cs w:val="22"/>
        </w:rPr>
      </w:pPr>
      <w:r w:rsidRPr="00F8293E">
        <w:rPr>
          <w:rFonts w:cs="Arial"/>
          <w:color w:val="000000" w:themeColor="text1"/>
          <w:szCs w:val="22"/>
        </w:rPr>
        <w:t xml:space="preserve">The major goal of the project is to </w:t>
      </w:r>
      <w:r w:rsidRPr="00F8293E">
        <w:rPr>
          <w:rFonts w:cs="Arial"/>
          <w:szCs w:val="22"/>
        </w:rPr>
        <w:t>recruit and retain a cohort of 300 women, half of whom are HIV seropositive and half well-matched HIV-negative controls, who are strategically selected to enable the conduct of the research projects proposed above while simultaneously meeting the needs of the WIHS cohort.</w:t>
      </w:r>
    </w:p>
    <w:p w14:paraId="6BC614DF" w14:textId="77777777" w:rsidR="00DF2DDB" w:rsidRDefault="00DF2DDB" w:rsidP="00DF2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b/>
          <w:szCs w:val="22"/>
        </w:rPr>
      </w:pPr>
      <w:r w:rsidRPr="009A4A5A">
        <w:rPr>
          <w:rFonts w:cs="Arial"/>
          <w:b/>
          <w:szCs w:val="22"/>
        </w:rPr>
        <w:t>Role: Co –Investigator</w:t>
      </w:r>
    </w:p>
    <w:p w14:paraId="291BAD91" w14:textId="77777777" w:rsidR="00DF2DDB" w:rsidRDefault="00DF2DDB" w:rsidP="00DF2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Cs w:val="22"/>
        </w:rPr>
      </w:pPr>
    </w:p>
    <w:p w14:paraId="25DE6593" w14:textId="77777777" w:rsidR="00DF2DDB" w:rsidRDefault="00DF2DDB" w:rsidP="001E2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Cs w:val="22"/>
        </w:rPr>
      </w:pPr>
      <w:r w:rsidRPr="00775211">
        <w:rPr>
          <w:rFonts w:cs="Arial"/>
          <w:b/>
          <w:bCs/>
          <w:szCs w:val="22"/>
        </w:rPr>
        <w:t>UAB Sparkman Center Pilot Grant</w:t>
      </w:r>
      <w:r>
        <w:rPr>
          <w:rFonts w:cs="Arial"/>
          <w:szCs w:val="22"/>
        </w:rPr>
        <w:t xml:space="preserve"> </w:t>
      </w:r>
      <w:r w:rsidRPr="00450BA0">
        <w:rPr>
          <w:rFonts w:cs="Arial"/>
          <w:b/>
          <w:szCs w:val="22"/>
        </w:rPr>
        <w:t>(Shrestha)</w:t>
      </w:r>
      <w:r>
        <w:rPr>
          <w:rFonts w:cs="Arial"/>
          <w:szCs w:val="22"/>
        </w:rPr>
        <w:tab/>
      </w:r>
      <w:r>
        <w:rPr>
          <w:rFonts w:cs="Arial"/>
          <w:szCs w:val="22"/>
        </w:rPr>
        <w:tab/>
      </w:r>
      <w:r>
        <w:rPr>
          <w:rFonts w:cs="Arial"/>
          <w:szCs w:val="22"/>
        </w:rPr>
        <w:tab/>
      </w:r>
      <w:r>
        <w:rPr>
          <w:rFonts w:cs="Arial"/>
          <w:szCs w:val="22"/>
        </w:rPr>
        <w:tab/>
        <w:t xml:space="preserve">         06/01/19</w:t>
      </w:r>
      <w:r w:rsidRPr="00F8293E">
        <w:rPr>
          <w:rFonts w:cs="Arial"/>
          <w:szCs w:val="22"/>
        </w:rPr>
        <w:t>–</w:t>
      </w:r>
      <w:r>
        <w:rPr>
          <w:rFonts w:cs="Arial"/>
          <w:szCs w:val="22"/>
        </w:rPr>
        <w:t xml:space="preserve"> 05/31/20</w:t>
      </w:r>
    </w:p>
    <w:p w14:paraId="2EFF1A76" w14:textId="24E7EC4A" w:rsidR="001E2B41" w:rsidRPr="001E2B41" w:rsidRDefault="001E2B41" w:rsidP="001E2B41">
      <w:r>
        <w:t>“</w:t>
      </w:r>
      <w:r w:rsidRPr="001E2B41">
        <w:t>A Pilot Study in the Epidemiology of Head and Neck Cancer in Kathmandu based Hospital</w:t>
      </w:r>
      <w:r>
        <w:t>”</w:t>
      </w:r>
    </w:p>
    <w:p w14:paraId="5FEB8055" w14:textId="2A984796" w:rsidR="00006467" w:rsidRDefault="00DF2DDB" w:rsidP="00DF2DDB">
      <w:pPr>
        <w:rPr>
          <w:rFonts w:cs="Arial"/>
          <w:bCs/>
          <w:color w:val="000000"/>
          <w:szCs w:val="22"/>
        </w:rPr>
      </w:pPr>
      <w:r w:rsidRPr="00450BA0">
        <w:rPr>
          <w:rFonts w:cs="Arial"/>
          <w:bCs/>
          <w:color w:val="000000"/>
          <w:szCs w:val="22"/>
        </w:rPr>
        <w:t>The goal of this pilot research initiative is to establish a cohort of head and neck cancer patients with banked specimen in Nepal to a) identify risk factors, b) determine the prevalence and type of human papillomavirus in the region and assess their associations with disease and treatment outcomes.</w:t>
      </w:r>
    </w:p>
    <w:p w14:paraId="68A7251A" w14:textId="77777777" w:rsidR="00006467" w:rsidRDefault="00006467" w:rsidP="00DF2DDB">
      <w:pPr>
        <w:rPr>
          <w:rFonts w:cs="Arial"/>
          <w:bCs/>
          <w:color w:val="000000"/>
          <w:szCs w:val="22"/>
        </w:rPr>
      </w:pPr>
    </w:p>
    <w:p w14:paraId="6F4749AF" w14:textId="6D89BC25" w:rsidR="00006467" w:rsidRPr="001E2B41" w:rsidRDefault="00006467" w:rsidP="00DF2DDB">
      <w:pPr>
        <w:rPr>
          <w:bCs/>
          <w:color w:val="000000"/>
          <w:sz w:val="22"/>
          <w:szCs w:val="22"/>
        </w:rPr>
      </w:pPr>
      <w:r w:rsidRPr="001E2B41">
        <w:rPr>
          <w:b/>
          <w:color w:val="000000"/>
          <w:sz w:val="22"/>
          <w:szCs w:val="22"/>
        </w:rPr>
        <w:t>AHA Pre-doctoral Fe</w:t>
      </w:r>
      <w:r w:rsidR="002B02B1" w:rsidRPr="001E2B41">
        <w:rPr>
          <w:b/>
          <w:color w:val="000000"/>
          <w:sz w:val="22"/>
          <w:szCs w:val="22"/>
        </w:rPr>
        <w:t>llowship</w:t>
      </w:r>
      <w:r w:rsidR="002B02B1" w:rsidRPr="001E2B41">
        <w:rPr>
          <w:bCs/>
          <w:color w:val="000000"/>
          <w:sz w:val="22"/>
          <w:szCs w:val="22"/>
        </w:rPr>
        <w:t xml:space="preserve"> (</w:t>
      </w:r>
      <w:r w:rsidR="002B02B1" w:rsidRPr="001E2B41">
        <w:rPr>
          <w:b/>
          <w:bCs/>
          <w:color w:val="000000"/>
          <w:sz w:val="22"/>
          <w:szCs w:val="22"/>
        </w:rPr>
        <w:t>Mukherje</w:t>
      </w:r>
      <w:r w:rsidR="002B02B1" w:rsidRPr="001E2B41">
        <w:rPr>
          <w:bCs/>
          <w:color w:val="000000"/>
          <w:sz w:val="22"/>
          <w:szCs w:val="22"/>
        </w:rPr>
        <w:t>e)</w:t>
      </w:r>
      <w:r w:rsidR="002B02B1" w:rsidRPr="001E2B41">
        <w:rPr>
          <w:bCs/>
          <w:color w:val="000000"/>
          <w:sz w:val="22"/>
          <w:szCs w:val="22"/>
        </w:rPr>
        <w:tab/>
      </w:r>
      <w:r w:rsidR="002B02B1" w:rsidRPr="001E2B41">
        <w:rPr>
          <w:bCs/>
          <w:color w:val="000000"/>
          <w:sz w:val="22"/>
          <w:szCs w:val="22"/>
        </w:rPr>
        <w:tab/>
      </w:r>
      <w:r w:rsidR="002B02B1" w:rsidRPr="001E2B41">
        <w:rPr>
          <w:bCs/>
          <w:color w:val="000000"/>
          <w:sz w:val="22"/>
          <w:szCs w:val="22"/>
        </w:rPr>
        <w:tab/>
      </w:r>
      <w:r w:rsidR="002B02B1" w:rsidRPr="001E2B41">
        <w:rPr>
          <w:bCs/>
          <w:color w:val="000000"/>
          <w:sz w:val="22"/>
          <w:szCs w:val="22"/>
        </w:rPr>
        <w:tab/>
      </w:r>
      <w:r w:rsidRPr="001E2B41">
        <w:rPr>
          <w:bCs/>
          <w:color w:val="000000"/>
          <w:sz w:val="22"/>
          <w:szCs w:val="22"/>
        </w:rPr>
        <w:t>12/01/19-</w:t>
      </w:r>
      <w:r w:rsidR="002B02B1" w:rsidRPr="001E2B41">
        <w:rPr>
          <w:bCs/>
          <w:color w:val="000000"/>
          <w:sz w:val="22"/>
          <w:szCs w:val="22"/>
        </w:rPr>
        <w:t>11/30/21</w:t>
      </w:r>
    </w:p>
    <w:p w14:paraId="6A0C3730" w14:textId="2D134E03" w:rsidR="001E2B41" w:rsidRPr="001E2B41" w:rsidRDefault="001E2B41" w:rsidP="00DF2DDB">
      <w:pPr>
        <w:rPr>
          <w:bCs/>
          <w:color w:val="000000"/>
          <w:sz w:val="22"/>
          <w:szCs w:val="22"/>
        </w:rPr>
      </w:pPr>
      <w:r w:rsidRPr="001E2B41">
        <w:rPr>
          <w:sz w:val="22"/>
          <w:szCs w:val="22"/>
        </w:rPr>
        <w:t xml:space="preserve">“Cardiovascular Disease Risk In Head Neck Squamous Cell </w:t>
      </w:r>
      <w:proofErr w:type="spellStart"/>
      <w:r w:rsidRPr="001E2B41">
        <w:rPr>
          <w:sz w:val="22"/>
          <w:szCs w:val="22"/>
        </w:rPr>
        <w:t>CarcinomaPatients</w:t>
      </w:r>
      <w:proofErr w:type="spellEnd"/>
      <w:r w:rsidRPr="001E2B41">
        <w:rPr>
          <w:sz w:val="22"/>
          <w:szCs w:val="22"/>
        </w:rPr>
        <w:t xml:space="preserve"> Using Electronic Medical Records Data”</w:t>
      </w:r>
    </w:p>
    <w:p w14:paraId="1CE2A65A" w14:textId="3716356C" w:rsidR="002B02B1" w:rsidRPr="001E2B41" w:rsidRDefault="002B02B1" w:rsidP="00DF2DDB">
      <w:pPr>
        <w:rPr>
          <w:bCs/>
          <w:color w:val="000000"/>
          <w:sz w:val="22"/>
          <w:szCs w:val="22"/>
        </w:rPr>
      </w:pPr>
      <w:r w:rsidRPr="001E2B41">
        <w:rPr>
          <w:bCs/>
          <w:color w:val="000000"/>
          <w:sz w:val="22"/>
          <w:szCs w:val="22"/>
        </w:rPr>
        <w:lastRenderedPageBreak/>
        <w:t>The goal the fellowship is to support the dissertation thesis of the students, Amrita Mukherjee, examining risk factors of CVD outcomes among Head and Neck Cancer patients.</w:t>
      </w:r>
    </w:p>
    <w:p w14:paraId="3E149433" w14:textId="6E61C02B" w:rsidR="002B02B1" w:rsidRPr="002B02B1" w:rsidRDefault="002B02B1" w:rsidP="00DF2DDB">
      <w:pPr>
        <w:rPr>
          <w:rFonts w:cs="Arial"/>
          <w:b/>
          <w:bCs/>
          <w:color w:val="000000"/>
          <w:szCs w:val="22"/>
        </w:rPr>
      </w:pPr>
      <w:r w:rsidRPr="002B02B1">
        <w:rPr>
          <w:rFonts w:cs="Arial"/>
          <w:b/>
          <w:bCs/>
          <w:color w:val="000000"/>
          <w:szCs w:val="22"/>
        </w:rPr>
        <w:t>Role: Advisor</w:t>
      </w:r>
      <w:r w:rsidR="001E2B41">
        <w:rPr>
          <w:rFonts w:cs="Arial"/>
          <w:b/>
          <w:bCs/>
          <w:color w:val="000000"/>
          <w:szCs w:val="22"/>
        </w:rPr>
        <w:t>/mentor</w:t>
      </w:r>
      <w:r w:rsidRPr="002B02B1">
        <w:rPr>
          <w:rFonts w:cs="Arial"/>
          <w:b/>
          <w:bCs/>
          <w:color w:val="000000"/>
          <w:szCs w:val="22"/>
        </w:rPr>
        <w:t xml:space="preserve"> and Dissertation Chair</w:t>
      </w:r>
    </w:p>
    <w:p w14:paraId="368649A3" w14:textId="77777777" w:rsidR="002B02B1" w:rsidRDefault="002B02B1" w:rsidP="00DF2DDB">
      <w:pPr>
        <w:rPr>
          <w:rFonts w:cs="Arial"/>
          <w:bCs/>
          <w:color w:val="000000"/>
          <w:szCs w:val="22"/>
        </w:rPr>
      </w:pPr>
    </w:p>
    <w:p w14:paraId="58C3B546" w14:textId="77777777" w:rsidR="002B02B1" w:rsidRDefault="002B02B1" w:rsidP="00DF2DDB">
      <w:pPr>
        <w:rPr>
          <w:rFonts w:cs="Arial"/>
          <w:bCs/>
          <w:color w:val="000000"/>
          <w:szCs w:val="22"/>
        </w:rPr>
      </w:pPr>
      <w:r w:rsidRPr="00D23E1A">
        <w:rPr>
          <w:rFonts w:cs="Arial"/>
          <w:b/>
          <w:bCs/>
          <w:color w:val="000000"/>
          <w:szCs w:val="22"/>
        </w:rPr>
        <w:t>UAB CFAR Research Study Award</w:t>
      </w:r>
      <w:r>
        <w:rPr>
          <w:rFonts w:cs="Arial"/>
          <w:bCs/>
          <w:color w:val="000000"/>
          <w:szCs w:val="22"/>
        </w:rPr>
        <w:t xml:space="preserve"> </w:t>
      </w:r>
      <w:r w:rsidRPr="00D23E1A">
        <w:rPr>
          <w:rFonts w:cs="Arial"/>
          <w:b/>
          <w:bCs/>
          <w:color w:val="000000"/>
          <w:szCs w:val="22"/>
        </w:rPr>
        <w:t>(Ye)</w:t>
      </w:r>
      <w:r>
        <w:rPr>
          <w:rFonts w:cs="Arial"/>
          <w:bCs/>
          <w:color w:val="000000"/>
          <w:szCs w:val="22"/>
        </w:rPr>
        <w:t xml:space="preserve"> </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t xml:space="preserve">        03/01/19-12/31/20</w:t>
      </w:r>
    </w:p>
    <w:p w14:paraId="670E2E12" w14:textId="77777777" w:rsidR="002B02B1" w:rsidRDefault="002B02B1" w:rsidP="00DF2DDB">
      <w:pPr>
        <w:rPr>
          <w:rFonts w:cs="Arial"/>
          <w:bCs/>
          <w:color w:val="000000"/>
          <w:szCs w:val="22"/>
        </w:rPr>
      </w:pPr>
      <w:r>
        <w:rPr>
          <w:rFonts w:cs="Arial"/>
          <w:bCs/>
          <w:color w:val="000000"/>
          <w:szCs w:val="22"/>
        </w:rPr>
        <w:t>The goal of the poster research award (Yuanfan Ye – student) was to support a pilot project to examine HPV types and immunological factors of anal cancer among HIV patients.</w:t>
      </w:r>
    </w:p>
    <w:p w14:paraId="260A5B1B" w14:textId="1A70E1FD" w:rsidR="002B02B1" w:rsidRDefault="002B02B1" w:rsidP="00DF2DDB">
      <w:pPr>
        <w:rPr>
          <w:rFonts w:cs="Arial"/>
          <w:b/>
          <w:bCs/>
          <w:color w:val="000000"/>
          <w:szCs w:val="22"/>
        </w:rPr>
      </w:pPr>
      <w:r w:rsidRPr="002B02B1">
        <w:rPr>
          <w:rFonts w:cs="Arial"/>
          <w:b/>
          <w:bCs/>
          <w:color w:val="000000"/>
          <w:szCs w:val="22"/>
        </w:rPr>
        <w:t>Role: Primary Ad</w:t>
      </w:r>
      <w:r w:rsidR="002769E3">
        <w:rPr>
          <w:rFonts w:cs="Arial"/>
          <w:b/>
          <w:bCs/>
          <w:color w:val="000000"/>
          <w:szCs w:val="22"/>
        </w:rPr>
        <w:t>v</w:t>
      </w:r>
      <w:r w:rsidRPr="002B02B1">
        <w:rPr>
          <w:rFonts w:cs="Arial"/>
          <w:b/>
          <w:bCs/>
          <w:color w:val="000000"/>
          <w:szCs w:val="22"/>
        </w:rPr>
        <w:t>isor</w:t>
      </w:r>
    </w:p>
    <w:p w14:paraId="779A76B5" w14:textId="7BC8E8C0" w:rsidR="00775211" w:rsidRDefault="00775211" w:rsidP="00DF2DDB">
      <w:pPr>
        <w:rPr>
          <w:rFonts w:cs="Arial"/>
          <w:b/>
          <w:bCs/>
          <w:color w:val="000000"/>
          <w:szCs w:val="22"/>
        </w:rPr>
      </w:pPr>
    </w:p>
    <w:p w14:paraId="6595F646" w14:textId="70731119" w:rsidR="00775211" w:rsidRPr="00E22B71" w:rsidRDefault="00775211" w:rsidP="00DF2DDB">
      <w:r w:rsidRPr="00E22B71">
        <w:rPr>
          <w:b/>
          <w:bCs/>
        </w:rPr>
        <w:t>F31HD104355</w:t>
      </w:r>
      <w:r w:rsidRPr="00E22B71">
        <w:t xml:space="preserve"> (</w:t>
      </w:r>
      <w:proofErr w:type="spellStart"/>
      <w:r w:rsidRPr="00E22B71">
        <w:rPr>
          <w:b/>
          <w:bCs/>
        </w:rPr>
        <w:t>Tymes-wilbekin</w:t>
      </w:r>
      <w:proofErr w:type="spellEnd"/>
      <w:r w:rsidRPr="00E22B71">
        <w:t>)</w:t>
      </w:r>
      <w:r w:rsidR="001E2B41" w:rsidRPr="00E22B71">
        <w:t xml:space="preserve">                                                                                         10/01/20-09/30/24</w:t>
      </w:r>
    </w:p>
    <w:p w14:paraId="010E99D3" w14:textId="3865FB52" w:rsidR="00775211" w:rsidRPr="00E22B71" w:rsidRDefault="00775211" w:rsidP="00DF2DDB">
      <w:r w:rsidRPr="00E22B71">
        <w:t>“Perceptions of Multipurpose Prevention Technologies Aimed at HIV/STI/unintended pregnancy among African-American Women in the Deep South”</w:t>
      </w:r>
    </w:p>
    <w:p w14:paraId="3B674870" w14:textId="5803BF5E" w:rsidR="00775211" w:rsidRPr="00E22B71" w:rsidRDefault="00775211" w:rsidP="00DF2DDB">
      <w:r w:rsidRPr="00E22B71">
        <w:t>The goal of the pre-doctoral award is to examine perceptions of MPT use and HIV/STI/unintended pregnancy among African and African American women.</w:t>
      </w:r>
    </w:p>
    <w:p w14:paraId="22D15098" w14:textId="1428E030" w:rsidR="001E2B41" w:rsidRPr="00E22B71" w:rsidRDefault="001E2B41" w:rsidP="00DF2DDB">
      <w:pPr>
        <w:rPr>
          <w:b/>
          <w:bCs/>
          <w:color w:val="000000"/>
        </w:rPr>
      </w:pPr>
      <w:r w:rsidRPr="00E22B71">
        <w:rPr>
          <w:b/>
          <w:bCs/>
        </w:rPr>
        <w:t>Role: Advisor/mentor and Dissertation Chair</w:t>
      </w:r>
    </w:p>
    <w:p w14:paraId="7655EA3B" w14:textId="77777777" w:rsidR="00BD3A86" w:rsidRDefault="00BD3A86" w:rsidP="00316B6B">
      <w:pPr>
        <w:rPr>
          <w:snapToGrid w:val="0"/>
        </w:rPr>
      </w:pPr>
    </w:p>
    <w:p w14:paraId="5907C7F4" w14:textId="77777777" w:rsidR="00BC1BD1" w:rsidRDefault="00E43738" w:rsidP="00316B6B">
      <w:pPr>
        <w:rPr>
          <w:b/>
          <w:snapToGrid w:val="0"/>
          <w:u w:val="single"/>
        </w:rPr>
      </w:pPr>
      <w:r>
        <w:rPr>
          <w:b/>
          <w:snapToGrid w:val="0"/>
          <w:u w:val="single"/>
        </w:rPr>
        <w:t>Pending Grants (</w:t>
      </w:r>
      <w:r w:rsidR="00BC1BD1" w:rsidRPr="006B4AF2">
        <w:rPr>
          <w:b/>
          <w:snapToGrid w:val="0"/>
          <w:u w:val="single"/>
        </w:rPr>
        <w:t>Submitted</w:t>
      </w:r>
      <w:r>
        <w:rPr>
          <w:b/>
          <w:snapToGrid w:val="0"/>
          <w:u w:val="single"/>
        </w:rPr>
        <w:t>/Resubmitted</w:t>
      </w:r>
      <w:r w:rsidR="00BC1BD1" w:rsidRPr="006B4AF2">
        <w:rPr>
          <w:b/>
          <w:snapToGrid w:val="0"/>
          <w:u w:val="single"/>
        </w:rPr>
        <w:t xml:space="preserve"> and Under Review</w:t>
      </w:r>
      <w:r>
        <w:rPr>
          <w:b/>
          <w:snapToGrid w:val="0"/>
          <w:u w:val="single"/>
        </w:rPr>
        <w:t>)</w:t>
      </w:r>
      <w:r w:rsidR="00BC1BD1" w:rsidRPr="006B4AF2">
        <w:rPr>
          <w:b/>
          <w:snapToGrid w:val="0"/>
          <w:u w:val="single"/>
        </w:rPr>
        <w:t xml:space="preserve"> </w:t>
      </w:r>
    </w:p>
    <w:p w14:paraId="1A8EB27C" w14:textId="77777777" w:rsidR="00E4446C" w:rsidRDefault="00E4446C" w:rsidP="00316B6B">
      <w:pPr>
        <w:rPr>
          <w:b/>
          <w:snapToGrid w:val="0"/>
        </w:rPr>
      </w:pPr>
    </w:p>
    <w:p w14:paraId="1DEFC489" w14:textId="77777777" w:rsidR="00E22B71" w:rsidRDefault="00E22B71" w:rsidP="004A14F0"/>
    <w:p w14:paraId="4F5768C6" w14:textId="5C8B3CB6" w:rsidR="00E22B71" w:rsidRPr="00E22B71" w:rsidRDefault="00E22B71" w:rsidP="004A14F0">
      <w:pPr>
        <w:rPr>
          <w:b/>
        </w:rPr>
      </w:pPr>
      <w:r w:rsidRPr="00E22B71">
        <w:rPr>
          <w:b/>
        </w:rPr>
        <w:t xml:space="preserve">R03 (PI)                                                                                                                  </w:t>
      </w:r>
      <w:r w:rsidRPr="00E22B71">
        <w:rPr>
          <w:snapToGrid w:val="0"/>
        </w:rPr>
        <w:t>07/01/21-06/30/23</w:t>
      </w:r>
    </w:p>
    <w:p w14:paraId="0CCD4929" w14:textId="2612047A" w:rsidR="00E22B71" w:rsidRPr="00E22B71" w:rsidRDefault="00E22B71" w:rsidP="004A14F0">
      <w:r w:rsidRPr="00E22B71">
        <w:t>NIH</w:t>
      </w:r>
    </w:p>
    <w:p w14:paraId="2AE7F320" w14:textId="232A7F18" w:rsidR="00E22B71" w:rsidRPr="00E22B71" w:rsidRDefault="00E22B71" w:rsidP="004A14F0">
      <w:r w:rsidRPr="00E22B71">
        <w:t>“Impact of the COVID-19 pandemic on the implementation of life skills training programs for adolescent girls and its effect on early marriage rates in Nepal”</w:t>
      </w:r>
    </w:p>
    <w:p w14:paraId="551ACC14" w14:textId="77777777" w:rsidR="00E22B71" w:rsidRPr="00E22B71" w:rsidRDefault="00E22B71" w:rsidP="00E22B71">
      <w:pPr>
        <w:ind w:right="-86"/>
        <w:rPr>
          <w:shd w:val="clear" w:color="auto" w:fill="FFFFFF"/>
        </w:rPr>
      </w:pPr>
      <w:r w:rsidRPr="00E22B71">
        <w:t>T</w:t>
      </w:r>
      <w:r w:rsidRPr="00E22B71">
        <w:rPr>
          <w:shd w:val="clear" w:color="auto" w:fill="FFFFFF"/>
        </w:rPr>
        <w:t>he goal of the study is to measure and evaluate the impact by this change on the implementation of the program during the pandemic.</w:t>
      </w:r>
    </w:p>
    <w:p w14:paraId="305A9423" w14:textId="77777777" w:rsidR="00E22B71" w:rsidRDefault="00E22B71" w:rsidP="004A14F0">
      <w:pPr>
        <w:rPr>
          <w:b/>
        </w:rPr>
      </w:pPr>
    </w:p>
    <w:p w14:paraId="1C4DADCB" w14:textId="77777777" w:rsidR="00E22B71" w:rsidRDefault="00E22B71" w:rsidP="004A14F0">
      <w:pPr>
        <w:rPr>
          <w:b/>
        </w:rPr>
      </w:pPr>
    </w:p>
    <w:p w14:paraId="76C4FFE4" w14:textId="27B31587" w:rsidR="004A14F0" w:rsidRPr="00BA71D7" w:rsidRDefault="004A14F0" w:rsidP="004A14F0">
      <w:pPr>
        <w:rPr>
          <w:b/>
          <w:snapToGrid w:val="0"/>
          <w:color w:val="000000" w:themeColor="text1"/>
        </w:rPr>
      </w:pPr>
      <w:r w:rsidRPr="004A14F0">
        <w:rPr>
          <w:b/>
        </w:rPr>
        <w:t xml:space="preserve">COVID supplement to </w:t>
      </w:r>
      <w:hyperlink r:id="rId55" w:tgtFrame="_blank" w:history="1">
        <w:r w:rsidRPr="004A14F0">
          <w:rPr>
            <w:rStyle w:val="Hyperlink"/>
            <w:b/>
            <w:color w:val="000000" w:themeColor="text1"/>
            <w:u w:val="none"/>
          </w:rPr>
          <w:t>1R01HL146130-01</w:t>
        </w:r>
      </w:hyperlink>
      <w:r w:rsidRPr="00BA71D7">
        <w:rPr>
          <w:b/>
          <w:snapToGrid w:val="0"/>
          <w:color w:val="000000" w:themeColor="text1"/>
        </w:rPr>
        <w:t xml:space="preserve"> (Shrestha/Portman multi-PI)</w:t>
      </w:r>
      <w:r w:rsidRPr="00BA71D7">
        <w:rPr>
          <w:b/>
          <w:snapToGrid w:val="0"/>
          <w:color w:val="000000" w:themeColor="text1"/>
        </w:rPr>
        <w:tab/>
      </w:r>
      <w:r w:rsidRPr="00BA71D7">
        <w:rPr>
          <w:b/>
          <w:snapToGrid w:val="0"/>
          <w:color w:val="000000" w:themeColor="text1"/>
        </w:rPr>
        <w:tab/>
      </w:r>
      <w:r>
        <w:rPr>
          <w:b/>
          <w:snapToGrid w:val="0"/>
          <w:color w:val="000000" w:themeColor="text1"/>
        </w:rPr>
        <w:tab/>
      </w:r>
      <w:r w:rsidRPr="00BA71D7">
        <w:rPr>
          <w:b/>
          <w:snapToGrid w:val="0"/>
          <w:color w:val="000000" w:themeColor="text1"/>
        </w:rPr>
        <w:t xml:space="preserve"> </w:t>
      </w:r>
    </w:p>
    <w:p w14:paraId="7E99BBBF" w14:textId="71C7E21C" w:rsidR="004A14F0" w:rsidRPr="00BA71D7" w:rsidRDefault="004A14F0" w:rsidP="004A14F0">
      <w:pPr>
        <w:rPr>
          <w:color w:val="000000"/>
        </w:rPr>
      </w:pPr>
      <w:r w:rsidRPr="00BA71D7">
        <w:rPr>
          <w:snapToGrid w:val="0"/>
          <w:color w:val="000000" w:themeColor="text1"/>
        </w:rPr>
        <w:t>NIH/NHLBI</w:t>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sidRPr="00BA71D7">
        <w:rPr>
          <w:snapToGrid w:val="0"/>
          <w:color w:val="000000" w:themeColor="text1"/>
        </w:rPr>
        <w:tab/>
      </w:r>
      <w:r>
        <w:rPr>
          <w:snapToGrid w:val="0"/>
          <w:color w:val="000000" w:themeColor="text1"/>
        </w:rPr>
        <w:tab/>
      </w:r>
      <w:r>
        <w:rPr>
          <w:snapToGrid w:val="0"/>
          <w:color w:val="000000" w:themeColor="text1"/>
        </w:rPr>
        <w:tab/>
        <w:t>(submitted in March, 2020)</w:t>
      </w:r>
    </w:p>
    <w:p w14:paraId="6AC47A35" w14:textId="7346C9D1" w:rsidR="004A14F0" w:rsidRDefault="004A14F0" w:rsidP="004A14F0">
      <w:pPr>
        <w:rPr>
          <w:snapToGrid w:val="0"/>
        </w:rPr>
      </w:pPr>
      <w:r w:rsidRPr="00175DAE">
        <w:rPr>
          <w:snapToGrid w:val="0"/>
        </w:rPr>
        <w:t>“</w:t>
      </w:r>
      <w:r w:rsidRPr="00175DAE">
        <w:rPr>
          <w:i/>
          <w:snapToGrid w:val="0"/>
        </w:rPr>
        <w:t>Genetic Prediction for Treatment Resistance in Kawasaki Disease</w:t>
      </w:r>
      <w:r w:rsidRPr="00175DAE">
        <w:rPr>
          <w:snapToGrid w:val="0"/>
        </w:rPr>
        <w:t>”</w:t>
      </w:r>
    </w:p>
    <w:p w14:paraId="7DB95939" w14:textId="0951E0D0" w:rsidR="004A14F0" w:rsidRPr="00175DAE" w:rsidRDefault="004A14F0" w:rsidP="004A14F0">
      <w:pPr>
        <w:rPr>
          <w:snapToGrid w:val="0"/>
        </w:rPr>
      </w:pPr>
      <w:proofErr w:type="spellStart"/>
      <w:r>
        <w:rPr>
          <w:snapToGrid w:val="0"/>
        </w:rPr>
        <w:t>Substudy</w:t>
      </w:r>
      <w:proofErr w:type="spellEnd"/>
      <w:r>
        <w:rPr>
          <w:snapToGrid w:val="0"/>
        </w:rPr>
        <w:t xml:space="preserve"> assessing SARS-cov-2 antibody among Kawasaki Disease patients</w:t>
      </w:r>
    </w:p>
    <w:p w14:paraId="48BA4EC0" w14:textId="2C607CA4" w:rsidR="004A14F0" w:rsidRDefault="004A14F0" w:rsidP="00C71FAD">
      <w:pPr>
        <w:rPr>
          <w:b/>
          <w:snapToGrid w:val="0"/>
        </w:rPr>
      </w:pPr>
    </w:p>
    <w:p w14:paraId="1EA14DD3" w14:textId="14BAC4DA" w:rsidR="003B78EF" w:rsidRPr="004A14F0" w:rsidRDefault="00B4193A" w:rsidP="00C71FAD">
      <w:pPr>
        <w:rPr>
          <w:b/>
          <w:snapToGrid w:val="0"/>
        </w:rPr>
      </w:pPr>
      <w:r>
        <w:rPr>
          <w:b/>
          <w:snapToGrid w:val="0"/>
        </w:rPr>
        <w:t>R21 (</w:t>
      </w:r>
      <w:r w:rsidR="00C71FAD" w:rsidRPr="004A14F0">
        <w:rPr>
          <w:b/>
          <w:snapToGrid w:val="0"/>
        </w:rPr>
        <w:t>PI)</w:t>
      </w:r>
      <w:r w:rsidR="00175DAE" w:rsidRPr="004A14F0">
        <w:rPr>
          <w:snapToGrid w:val="0"/>
        </w:rPr>
        <w:tab/>
      </w:r>
      <w:r w:rsidR="00175DAE" w:rsidRPr="004A14F0">
        <w:rPr>
          <w:snapToGrid w:val="0"/>
        </w:rPr>
        <w:tab/>
      </w:r>
      <w:r w:rsidR="00175DAE" w:rsidRPr="004A14F0">
        <w:rPr>
          <w:snapToGrid w:val="0"/>
        </w:rPr>
        <w:tab/>
      </w:r>
      <w:r w:rsidR="00175DAE" w:rsidRPr="004A14F0">
        <w:rPr>
          <w:snapToGrid w:val="0"/>
        </w:rPr>
        <w:tab/>
      </w:r>
      <w:r w:rsidR="00175DAE" w:rsidRPr="004A14F0">
        <w:rPr>
          <w:snapToGrid w:val="0"/>
        </w:rPr>
        <w:tab/>
      </w:r>
      <w:r w:rsidR="00DF2DDB" w:rsidRPr="004A14F0">
        <w:rPr>
          <w:snapToGrid w:val="0"/>
        </w:rPr>
        <w:tab/>
      </w:r>
      <w:r w:rsidR="00FE5FAD" w:rsidRPr="004A14F0">
        <w:rPr>
          <w:snapToGrid w:val="0"/>
        </w:rPr>
        <w:tab/>
      </w:r>
      <w:r w:rsidR="00C71FAD" w:rsidRPr="004A14F0">
        <w:rPr>
          <w:snapToGrid w:val="0"/>
        </w:rPr>
        <w:t xml:space="preserve">                      </w:t>
      </w:r>
      <w:r w:rsidR="004A14F0" w:rsidRPr="004A14F0">
        <w:rPr>
          <w:snapToGrid w:val="0"/>
        </w:rPr>
        <w:t xml:space="preserve">            </w:t>
      </w:r>
      <w:r w:rsidR="00C71FAD" w:rsidRPr="004A14F0">
        <w:rPr>
          <w:snapToGrid w:val="0"/>
        </w:rPr>
        <w:t xml:space="preserve"> </w:t>
      </w:r>
      <w:r w:rsidR="00FE5FAD" w:rsidRPr="004A14F0">
        <w:rPr>
          <w:snapToGrid w:val="0"/>
        </w:rPr>
        <w:t>07/01/2</w:t>
      </w:r>
      <w:r w:rsidR="004A14F0" w:rsidRPr="004A14F0">
        <w:rPr>
          <w:snapToGrid w:val="0"/>
        </w:rPr>
        <w:t>1</w:t>
      </w:r>
      <w:r w:rsidR="00FE5FAD" w:rsidRPr="004A14F0">
        <w:rPr>
          <w:snapToGrid w:val="0"/>
        </w:rPr>
        <w:t>-06/30/2</w:t>
      </w:r>
      <w:r w:rsidR="00C71FAD" w:rsidRPr="004A14F0">
        <w:rPr>
          <w:snapToGrid w:val="0"/>
        </w:rPr>
        <w:t>6</w:t>
      </w:r>
    </w:p>
    <w:p w14:paraId="2D3356F8" w14:textId="7AEC6E5E" w:rsidR="00A879DE" w:rsidRPr="004A14F0" w:rsidRDefault="00C71FAD" w:rsidP="00A879DE">
      <w:r w:rsidRPr="004A14F0">
        <w:t>NIDCR</w:t>
      </w:r>
      <w:r w:rsidR="00A879DE" w:rsidRPr="004A14F0">
        <w:t>/NIH</w:t>
      </w:r>
    </w:p>
    <w:p w14:paraId="259C2E3B" w14:textId="54D518DD" w:rsidR="00FE5FAD" w:rsidRPr="004A14F0" w:rsidRDefault="003B78EF" w:rsidP="00316B6B">
      <w:r w:rsidRPr="004A14F0">
        <w:t>“</w:t>
      </w:r>
      <w:r w:rsidR="00C71FAD" w:rsidRPr="004A14F0">
        <w:t>Multi-Omics Architecture of Head and Neck Can</w:t>
      </w:r>
      <w:r w:rsidR="00E22B71">
        <w:t>c</w:t>
      </w:r>
      <w:r w:rsidR="00C71FAD" w:rsidRPr="004A14F0">
        <w:t>er</w:t>
      </w:r>
      <w:r w:rsidRPr="004A14F0">
        <w:t>”</w:t>
      </w:r>
    </w:p>
    <w:p w14:paraId="73A64182" w14:textId="4B619089" w:rsidR="00175DAE" w:rsidRPr="004A14F0" w:rsidRDefault="003B78EF" w:rsidP="00175DAE">
      <w:pPr>
        <w:rPr>
          <w:snapToGrid w:val="0"/>
        </w:rPr>
      </w:pPr>
      <w:r w:rsidRPr="004A14F0">
        <w:rPr>
          <w:snapToGrid w:val="0"/>
        </w:rPr>
        <w:t>The goal of the study is to use publicly available “</w:t>
      </w:r>
      <w:proofErr w:type="spellStart"/>
      <w:r w:rsidRPr="004A14F0">
        <w:rPr>
          <w:snapToGrid w:val="0"/>
        </w:rPr>
        <w:t>omic</w:t>
      </w:r>
      <w:proofErr w:type="spellEnd"/>
      <w:r w:rsidRPr="004A14F0">
        <w:rPr>
          <w:snapToGrid w:val="0"/>
        </w:rPr>
        <w:t xml:space="preserve">” data to assess the association and pathway in host with </w:t>
      </w:r>
      <w:r w:rsidR="00C71FAD" w:rsidRPr="004A14F0">
        <w:rPr>
          <w:snapToGrid w:val="0"/>
        </w:rPr>
        <w:t>head and neck cancer susceptibility, treatment refractory, and disease recurrence</w:t>
      </w:r>
      <w:r w:rsidR="004A14F0">
        <w:rPr>
          <w:snapToGrid w:val="0"/>
        </w:rPr>
        <w:t xml:space="preserve"> </w:t>
      </w:r>
    </w:p>
    <w:p w14:paraId="00677DCC" w14:textId="77777777" w:rsidR="00C71FAD" w:rsidRPr="004A14F0" w:rsidRDefault="00C71FAD" w:rsidP="00316B6B">
      <w:pPr>
        <w:rPr>
          <w:b/>
          <w:bCs/>
          <w:color w:val="000000" w:themeColor="text1"/>
        </w:rPr>
      </w:pPr>
    </w:p>
    <w:p w14:paraId="4E53D817" w14:textId="6290C32D" w:rsidR="00FE5FAD" w:rsidRPr="004A14F0" w:rsidRDefault="0007414A" w:rsidP="00316B6B">
      <w:pPr>
        <w:rPr>
          <w:snapToGrid w:val="0"/>
        </w:rPr>
      </w:pPr>
      <w:hyperlink r:id="rId56" w:tgtFrame="_blank" w:history="1">
        <w:r w:rsidR="00C71FAD" w:rsidRPr="004A14F0">
          <w:rPr>
            <w:rStyle w:val="Hyperlink"/>
            <w:b/>
            <w:bCs/>
            <w:color w:val="000000" w:themeColor="text1"/>
            <w:u w:val="none"/>
          </w:rPr>
          <w:t>1R01CA258069-01</w:t>
        </w:r>
      </w:hyperlink>
      <w:r w:rsidR="00A879DE" w:rsidRPr="004A14F0">
        <w:rPr>
          <w:b/>
          <w:color w:val="000000" w:themeColor="text1"/>
        </w:rPr>
        <w:t xml:space="preserve"> </w:t>
      </w:r>
      <w:r w:rsidR="00FE5FAD" w:rsidRPr="004A14F0">
        <w:rPr>
          <w:b/>
          <w:color w:val="000000" w:themeColor="text1"/>
        </w:rPr>
        <w:t xml:space="preserve">(PI) </w:t>
      </w:r>
      <w:r w:rsidR="00FE5FAD" w:rsidRPr="004A14F0">
        <w:rPr>
          <w:b/>
        </w:rPr>
        <w:tab/>
      </w:r>
      <w:r w:rsidR="00A879DE" w:rsidRPr="004A14F0">
        <w:tab/>
      </w:r>
      <w:r w:rsidR="00A879DE" w:rsidRPr="004A14F0">
        <w:tab/>
      </w:r>
      <w:r w:rsidR="00A879DE" w:rsidRPr="004A14F0">
        <w:tab/>
      </w:r>
      <w:r w:rsidR="00A879DE" w:rsidRPr="004A14F0">
        <w:tab/>
      </w:r>
      <w:r w:rsidR="00A879DE" w:rsidRPr="004A14F0">
        <w:tab/>
      </w:r>
      <w:r w:rsidR="00A879DE" w:rsidRPr="004A14F0">
        <w:tab/>
      </w:r>
      <w:r w:rsidR="0085602F" w:rsidRPr="004A14F0">
        <w:t xml:space="preserve">           </w:t>
      </w:r>
      <w:r w:rsidR="00FE5FAD" w:rsidRPr="004A14F0">
        <w:rPr>
          <w:snapToGrid w:val="0"/>
        </w:rPr>
        <w:t>04/01/2</w:t>
      </w:r>
      <w:r w:rsidR="00C71FAD" w:rsidRPr="004A14F0">
        <w:rPr>
          <w:snapToGrid w:val="0"/>
        </w:rPr>
        <w:t>1</w:t>
      </w:r>
      <w:r w:rsidR="00FE5FAD" w:rsidRPr="004A14F0">
        <w:rPr>
          <w:snapToGrid w:val="0"/>
        </w:rPr>
        <w:t>-03/31/2</w:t>
      </w:r>
      <w:r w:rsidR="00C71FAD" w:rsidRPr="004A14F0">
        <w:rPr>
          <w:snapToGrid w:val="0"/>
        </w:rPr>
        <w:t>6</w:t>
      </w:r>
    </w:p>
    <w:p w14:paraId="0195C985" w14:textId="77777777" w:rsidR="00A879DE" w:rsidRPr="004A14F0" w:rsidRDefault="00A879DE" w:rsidP="00316B6B">
      <w:r w:rsidRPr="004A14F0">
        <w:rPr>
          <w:snapToGrid w:val="0"/>
        </w:rPr>
        <w:lastRenderedPageBreak/>
        <w:t>NCI/NIH</w:t>
      </w:r>
    </w:p>
    <w:p w14:paraId="1719E05F" w14:textId="1DAD424A" w:rsidR="00FE5FAD" w:rsidRPr="004A14F0" w:rsidRDefault="00C71FAD" w:rsidP="00316B6B">
      <w:r w:rsidRPr="004A14F0">
        <w:t>“Clinical Cohort Study of Early-onset HPV-associated Cancers”</w:t>
      </w:r>
    </w:p>
    <w:p w14:paraId="0691EB7D" w14:textId="0B837984" w:rsidR="00C71FAD" w:rsidRPr="004A14F0" w:rsidRDefault="00C71FAD" w:rsidP="00C71FAD">
      <w:pPr>
        <w:ind w:right="-86"/>
        <w:jc w:val="both"/>
      </w:pPr>
      <w:r w:rsidRPr="004A14F0">
        <w:t>The major goal of the proposed study is to examine etiological and risk factors of early-onset HPV-associated cancers (primary - anal, cervical and oropharyngeal cancers; secondary – vaginal, vulvar and penile cancers) using cancer registries in two southern states (Alabama and Tennessee) and hospital-based electronic medical records from two well-established academic institutions in those states.</w:t>
      </w:r>
      <w:r w:rsidR="004A14F0" w:rsidRPr="004A14F0">
        <w:t xml:space="preserve"> (</w:t>
      </w:r>
      <w:r w:rsidR="004A14F0" w:rsidRPr="004A14F0">
        <w:rPr>
          <w:b/>
        </w:rPr>
        <w:t>Score: 50, Resubmission</w:t>
      </w:r>
      <w:r w:rsidR="004A14F0" w:rsidRPr="004A14F0">
        <w:t xml:space="preserve"> </w:t>
      </w:r>
      <w:r w:rsidR="004A14F0" w:rsidRPr="004A14F0">
        <w:rPr>
          <w:b/>
        </w:rPr>
        <w:t>planned</w:t>
      </w:r>
      <w:r w:rsidR="004A14F0" w:rsidRPr="004A14F0">
        <w:t>)</w:t>
      </w:r>
    </w:p>
    <w:p w14:paraId="760AC711" w14:textId="1D51A991" w:rsidR="00C71FAD" w:rsidRPr="004A14F0" w:rsidRDefault="00C71FAD" w:rsidP="00316B6B"/>
    <w:p w14:paraId="60E2EAD4" w14:textId="4FB9D342" w:rsidR="00C71FAD" w:rsidRPr="004A14F0" w:rsidRDefault="00C71FAD" w:rsidP="00316B6B">
      <w:r w:rsidRPr="004A14F0">
        <w:rPr>
          <w:b/>
          <w:bCs/>
        </w:rPr>
        <w:t>R61 HD105611-01</w:t>
      </w:r>
      <w:r w:rsidR="0085602F" w:rsidRPr="004A14F0">
        <w:rPr>
          <w:b/>
          <w:bCs/>
        </w:rPr>
        <w:t xml:space="preserve"> (M-PI)                                                                                       </w:t>
      </w:r>
      <w:r w:rsidR="0085602F" w:rsidRPr="004A14F0">
        <w:t>11/01/20-10/31/24</w:t>
      </w:r>
    </w:p>
    <w:p w14:paraId="5C2987B4" w14:textId="2C64AC24" w:rsidR="00C71FAD" w:rsidRPr="004A14F0" w:rsidRDefault="0085602F" w:rsidP="00316B6B">
      <w:r w:rsidRPr="004A14F0">
        <w:t>“Genomics of Pediatric Inflammatory Syndromes”</w:t>
      </w:r>
    </w:p>
    <w:p w14:paraId="08A618DC" w14:textId="2D2CAFAE" w:rsidR="0085602F" w:rsidRPr="004A14F0" w:rsidRDefault="0085602F" w:rsidP="00316B6B">
      <w:r w:rsidRPr="004A14F0">
        <w:t>The goal of the study is to develop a diagnostic genomic markers for MIS-C and to differentiate from Kawasaki Disease</w:t>
      </w:r>
    </w:p>
    <w:p w14:paraId="265C6E72" w14:textId="4305C2C9" w:rsidR="0085602F" w:rsidRPr="004A14F0" w:rsidRDefault="0085602F" w:rsidP="00316B6B"/>
    <w:p w14:paraId="4F0E7BC6" w14:textId="40E38C0E" w:rsidR="0085602F" w:rsidRPr="004A14F0" w:rsidRDefault="0085602F" w:rsidP="00316B6B">
      <w:r w:rsidRPr="004A14F0">
        <w:rPr>
          <w:b/>
          <w:bCs/>
        </w:rPr>
        <w:t xml:space="preserve">R01 (UAB subcontract PI)                                                                                          </w:t>
      </w:r>
      <w:r w:rsidRPr="004A14F0">
        <w:t>4/1/21-3/31/26 </w:t>
      </w:r>
    </w:p>
    <w:p w14:paraId="514D2168" w14:textId="3C9B290E" w:rsidR="0085602F" w:rsidRPr="004A14F0" w:rsidRDefault="0085602F" w:rsidP="00316B6B">
      <w:pPr>
        <w:rPr>
          <w:color w:val="000000" w:themeColor="text1"/>
        </w:rPr>
      </w:pPr>
      <w:r w:rsidRPr="004A14F0">
        <w:rPr>
          <w:color w:val="000000" w:themeColor="text1"/>
        </w:rPr>
        <w:t>“</w:t>
      </w:r>
      <w:hyperlink r:id="rId57" w:tgtFrame="_blank" w:history="1">
        <w:r w:rsidRPr="004A14F0">
          <w:rPr>
            <w:rStyle w:val="Hyperlink"/>
            <w:color w:val="000000" w:themeColor="text1"/>
            <w:u w:val="none"/>
          </w:rPr>
          <w:t>Accelerated Aging and Anal Cancer Risk among People Living with HIV</w:t>
        </w:r>
      </w:hyperlink>
      <w:r w:rsidRPr="004A14F0">
        <w:rPr>
          <w:color w:val="000000" w:themeColor="text1"/>
        </w:rPr>
        <w:t>”</w:t>
      </w:r>
    </w:p>
    <w:p w14:paraId="11B50E92" w14:textId="15CEC814" w:rsidR="0085602F" w:rsidRPr="004A14F0" w:rsidRDefault="0085602F" w:rsidP="00316B6B">
      <w:pPr>
        <w:rPr>
          <w:snapToGrid w:val="0"/>
        </w:rPr>
      </w:pPr>
      <w:r w:rsidRPr="004A14F0">
        <w:rPr>
          <w:snapToGrid w:val="0"/>
        </w:rPr>
        <w:t xml:space="preserve">The goal of the study is to identify aging biomarkers for </w:t>
      </w:r>
      <w:proofErr w:type="gramStart"/>
      <w:r w:rsidRPr="004A14F0">
        <w:rPr>
          <w:snapToGrid w:val="0"/>
        </w:rPr>
        <w:t>Anal</w:t>
      </w:r>
      <w:proofErr w:type="gramEnd"/>
      <w:r w:rsidRPr="004A14F0">
        <w:rPr>
          <w:snapToGrid w:val="0"/>
        </w:rPr>
        <w:t xml:space="preserve"> cancer among HIV-positive individuals.</w:t>
      </w:r>
      <w:r w:rsidR="004A14F0" w:rsidRPr="004A14F0">
        <w:rPr>
          <w:snapToGrid w:val="0"/>
        </w:rPr>
        <w:t xml:space="preserve"> (</w:t>
      </w:r>
      <w:r w:rsidR="004A14F0" w:rsidRPr="004A14F0">
        <w:rPr>
          <w:b/>
          <w:snapToGrid w:val="0"/>
        </w:rPr>
        <w:t xml:space="preserve">Resubmission in </w:t>
      </w:r>
      <w:r w:rsidR="00B4193A">
        <w:rPr>
          <w:b/>
          <w:snapToGrid w:val="0"/>
        </w:rPr>
        <w:t>November</w:t>
      </w:r>
      <w:r w:rsidR="004A14F0" w:rsidRPr="004A14F0">
        <w:rPr>
          <w:snapToGrid w:val="0"/>
        </w:rPr>
        <w:t>)</w:t>
      </w:r>
    </w:p>
    <w:p w14:paraId="6E98D5C4" w14:textId="7510A971" w:rsidR="004A14F0" w:rsidRPr="004A14F0" w:rsidRDefault="004A14F0" w:rsidP="00316B6B">
      <w:pPr>
        <w:rPr>
          <w:snapToGrid w:val="0"/>
        </w:rPr>
      </w:pPr>
    </w:p>
    <w:p w14:paraId="3C717D7E" w14:textId="77777777" w:rsidR="00B4193A" w:rsidRDefault="004A14F0" w:rsidP="00B4193A">
      <w:pPr>
        <w:pStyle w:val="Heading3"/>
        <w:spacing w:before="0" w:after="0"/>
        <w:rPr>
          <w:rFonts w:ascii="Times New Roman" w:hAnsi="Times New Roman" w:cs="Times New Roman"/>
          <w:b w:val="0"/>
          <w:snapToGrid w:val="0"/>
          <w:sz w:val="24"/>
          <w:szCs w:val="24"/>
        </w:rPr>
      </w:pPr>
      <w:r w:rsidRPr="004A14F0">
        <w:rPr>
          <w:rFonts w:ascii="Times New Roman" w:hAnsi="Times New Roman" w:cs="Times New Roman"/>
          <w:snapToGrid w:val="0"/>
          <w:sz w:val="24"/>
          <w:szCs w:val="24"/>
        </w:rPr>
        <w:t xml:space="preserve">AHA </w:t>
      </w:r>
      <w:r w:rsidRPr="004A14F0">
        <w:rPr>
          <w:rFonts w:ascii="Times New Roman" w:hAnsi="Times New Roman" w:cs="Times New Roman"/>
          <w:sz w:val="24"/>
          <w:szCs w:val="24"/>
        </w:rPr>
        <w:t>Disparities in Cardio-Oncology SFRN</w:t>
      </w:r>
      <w:r w:rsidRPr="004A14F0">
        <w:rPr>
          <w:rFonts w:ascii="Times New Roman" w:hAnsi="Times New Roman" w:cs="Times New Roman"/>
          <w:b w:val="0"/>
          <w:sz w:val="24"/>
          <w:szCs w:val="24"/>
        </w:rPr>
        <w:t xml:space="preserve"> </w:t>
      </w:r>
      <w:r w:rsidR="00B4193A">
        <w:rPr>
          <w:rFonts w:ascii="Times New Roman" w:hAnsi="Times New Roman" w:cs="Times New Roman"/>
          <w:b w:val="0"/>
          <w:snapToGrid w:val="0"/>
          <w:sz w:val="24"/>
          <w:szCs w:val="24"/>
        </w:rPr>
        <w:t xml:space="preserve">(Project 3 </w:t>
      </w:r>
      <w:r w:rsidRPr="004A14F0">
        <w:rPr>
          <w:rFonts w:ascii="Times New Roman" w:hAnsi="Times New Roman" w:cs="Times New Roman"/>
          <w:b w:val="0"/>
          <w:snapToGrid w:val="0"/>
          <w:sz w:val="24"/>
          <w:szCs w:val="24"/>
        </w:rPr>
        <w:t>PI</w:t>
      </w:r>
      <w:r w:rsidR="00B4193A">
        <w:rPr>
          <w:rFonts w:ascii="Times New Roman" w:hAnsi="Times New Roman" w:cs="Times New Roman"/>
          <w:b w:val="0"/>
          <w:snapToGrid w:val="0"/>
          <w:sz w:val="24"/>
          <w:szCs w:val="24"/>
        </w:rPr>
        <w:t>)</w:t>
      </w:r>
    </w:p>
    <w:p w14:paraId="1B414F03" w14:textId="0D5444B2" w:rsidR="004A14F0" w:rsidRDefault="00B4193A" w:rsidP="00B4193A">
      <w:pPr>
        <w:pStyle w:val="Heading3"/>
        <w:spacing w:before="0" w:after="0"/>
        <w:rPr>
          <w:rFonts w:ascii="Times New Roman" w:hAnsi="Times New Roman" w:cs="Times New Roman"/>
          <w:b w:val="0"/>
          <w:snapToGrid w:val="0"/>
          <w:sz w:val="24"/>
          <w:szCs w:val="24"/>
        </w:rPr>
      </w:pPr>
      <w:r>
        <w:rPr>
          <w:rFonts w:ascii="Times New Roman" w:hAnsi="Times New Roman" w:cs="Times New Roman"/>
          <w:b w:val="0"/>
          <w:snapToGrid w:val="0"/>
          <w:sz w:val="24"/>
          <w:szCs w:val="24"/>
        </w:rPr>
        <w:t>UAB/Colorado University</w:t>
      </w:r>
    </w:p>
    <w:p w14:paraId="74DC0FF1" w14:textId="29CA517E" w:rsidR="00B4193A" w:rsidRPr="00B4193A" w:rsidRDefault="00B4193A" w:rsidP="00B4193A">
      <w:r>
        <w:t>“</w:t>
      </w:r>
      <w:r w:rsidRPr="00B4193A">
        <w:t>Real world data analysis of CV risk in a diverse cohort of patients receiving contemporary cancer therapies</w:t>
      </w:r>
      <w:r>
        <w:t>”</w:t>
      </w:r>
    </w:p>
    <w:p w14:paraId="6B8259A1" w14:textId="0FACE59B" w:rsidR="004A14F0" w:rsidRDefault="004A14F0" w:rsidP="004A14F0"/>
    <w:p w14:paraId="5C486AF1" w14:textId="3BAF0745" w:rsidR="0085602F" w:rsidRPr="006B4AF2" w:rsidRDefault="0085602F" w:rsidP="00316B6B">
      <w:pPr>
        <w:rPr>
          <w:snapToGrid w:val="0"/>
        </w:rPr>
      </w:pPr>
    </w:p>
    <w:p w14:paraId="56C16A70" w14:textId="77777777" w:rsidR="00316B6B" w:rsidRPr="00316B6B" w:rsidRDefault="00316B6B" w:rsidP="00316B6B">
      <w:pPr>
        <w:rPr>
          <w:b/>
          <w:u w:val="single"/>
        </w:rPr>
      </w:pPr>
      <w:r w:rsidRPr="00316B6B">
        <w:rPr>
          <w:b/>
          <w:u w:val="single"/>
        </w:rPr>
        <w:t>Completed</w:t>
      </w:r>
    </w:p>
    <w:p w14:paraId="551D20EE" w14:textId="77777777" w:rsidR="00316B6B" w:rsidRPr="00316B6B" w:rsidRDefault="00316B6B" w:rsidP="00316B6B">
      <w:pPr>
        <w:rPr>
          <w:b/>
        </w:rPr>
      </w:pPr>
    </w:p>
    <w:p w14:paraId="72E9D20E" w14:textId="77777777" w:rsidR="004A14F0" w:rsidRPr="009148F7" w:rsidRDefault="004A14F0" w:rsidP="004A14F0">
      <w:r w:rsidRPr="00175DAE">
        <w:rPr>
          <w:b/>
          <w:bCs/>
        </w:rPr>
        <w:t>R21 AI134282-02 (Tang)</w:t>
      </w:r>
      <w:r>
        <w:rPr>
          <w:b/>
          <w:bCs/>
        </w:rPr>
        <w:tab/>
      </w:r>
      <w:r>
        <w:rPr>
          <w:b/>
          <w:bCs/>
        </w:rPr>
        <w:tab/>
      </w:r>
      <w:r>
        <w:rPr>
          <w:b/>
          <w:bCs/>
        </w:rPr>
        <w:tab/>
      </w:r>
      <w:r>
        <w:rPr>
          <w:b/>
          <w:bCs/>
        </w:rPr>
        <w:tab/>
      </w:r>
      <w:r>
        <w:rPr>
          <w:b/>
          <w:bCs/>
        </w:rPr>
        <w:tab/>
      </w:r>
      <w:r>
        <w:rPr>
          <w:b/>
          <w:bCs/>
        </w:rPr>
        <w:tab/>
      </w:r>
      <w:r>
        <w:rPr>
          <w:b/>
          <w:bCs/>
        </w:rPr>
        <w:tab/>
      </w:r>
      <w:r>
        <w:t>07/01/18</w:t>
      </w:r>
      <w:r w:rsidRPr="009148F7">
        <w:t xml:space="preserve"> – 06/30/</w:t>
      </w:r>
      <w:r>
        <w:t>20</w:t>
      </w:r>
    </w:p>
    <w:p w14:paraId="0F2C5CB3" w14:textId="77777777" w:rsidR="004A14F0" w:rsidRPr="002B36BB" w:rsidRDefault="004A14F0" w:rsidP="004A14F0">
      <w:r w:rsidRPr="002B36BB">
        <w:rPr>
          <w:bCs/>
        </w:rPr>
        <w:t>NIH/NIAID</w:t>
      </w:r>
      <w:r w:rsidRPr="002B36BB">
        <w:t xml:space="preserve"> </w:t>
      </w:r>
    </w:p>
    <w:p w14:paraId="33ECEB03" w14:textId="77777777" w:rsidR="004A14F0" w:rsidRPr="009148F7" w:rsidRDefault="004A14F0" w:rsidP="004A14F0">
      <w:r w:rsidRPr="009148F7">
        <w:t>“Immunologic Health in Aging PLWH”</w:t>
      </w:r>
    </w:p>
    <w:p w14:paraId="23009D78" w14:textId="77777777" w:rsidR="004A14F0" w:rsidRPr="009148F7" w:rsidRDefault="004A14F0" w:rsidP="004A14F0">
      <w:r w:rsidRPr="009148F7">
        <w:t>The major goal of this project is to study impairment of immunologic health in a Southeast US cohort of persons living with HIV-1 infection (PLWH), using herpes zoster as a sentinel disease of premature/accelerated aging.</w:t>
      </w:r>
    </w:p>
    <w:p w14:paraId="69A5D417" w14:textId="77777777" w:rsidR="004A14F0" w:rsidRPr="009148F7" w:rsidRDefault="004A14F0" w:rsidP="004A14F0">
      <w:pPr>
        <w:rPr>
          <w:b/>
        </w:rPr>
      </w:pPr>
      <w:r w:rsidRPr="009148F7">
        <w:rPr>
          <w:b/>
        </w:rPr>
        <w:t>Role:  Co-Investigator</w:t>
      </w:r>
    </w:p>
    <w:p w14:paraId="19C66BD8" w14:textId="77777777" w:rsidR="004A14F0" w:rsidRDefault="004A14F0" w:rsidP="004A14F0">
      <w:pPr>
        <w:rPr>
          <w:b/>
          <w:bCs/>
        </w:rPr>
      </w:pPr>
    </w:p>
    <w:p w14:paraId="6C24101D" w14:textId="77777777" w:rsidR="004A14F0" w:rsidRPr="0044530E" w:rsidRDefault="004A14F0" w:rsidP="004A14F0">
      <w:pPr>
        <w:ind w:right="-72"/>
        <w:rPr>
          <w:rFonts w:eastAsiaTheme="minorHAnsi"/>
        </w:rPr>
      </w:pPr>
      <w:r>
        <w:rPr>
          <w:b/>
          <w:bCs/>
        </w:rPr>
        <w:t>R21 AG051309 (Tang</w:t>
      </w:r>
      <w:r w:rsidRPr="0044530E">
        <w:rPr>
          <w:b/>
          <w:bCs/>
        </w:rPr>
        <w:t>)                                                    </w:t>
      </w:r>
      <w:r>
        <w:rPr>
          <w:b/>
          <w:bCs/>
        </w:rPr>
        <w:t xml:space="preserve">                              </w:t>
      </w:r>
      <w:r>
        <w:t>09/01/17 – 09/31/20</w:t>
      </w:r>
      <w:r w:rsidRPr="0044530E">
        <w:t xml:space="preserve">  </w:t>
      </w:r>
    </w:p>
    <w:p w14:paraId="3E8B0FC9" w14:textId="77777777" w:rsidR="004A14F0" w:rsidRPr="0044530E" w:rsidRDefault="004A14F0" w:rsidP="004A14F0">
      <w:r w:rsidRPr="0044530E">
        <w:t xml:space="preserve">NIAID                                                                                     </w:t>
      </w:r>
    </w:p>
    <w:p w14:paraId="77E9778B" w14:textId="77777777" w:rsidR="004A14F0" w:rsidRPr="0044530E" w:rsidRDefault="004A14F0" w:rsidP="004A14F0">
      <w:r w:rsidRPr="0044530E">
        <w:t>“Multidisciplinary Evaluation of Accelerated Aging in HIV-1 Infection”</w:t>
      </w:r>
    </w:p>
    <w:p w14:paraId="529C146B" w14:textId="77777777" w:rsidR="004A14F0" w:rsidRPr="0044530E" w:rsidRDefault="004A14F0" w:rsidP="004A14F0">
      <w:r w:rsidRPr="0044530E">
        <w:t xml:space="preserve">The major goal of this project is to examine </w:t>
      </w:r>
      <w:proofErr w:type="spellStart"/>
      <w:r w:rsidRPr="0044530E">
        <w:t>immunogenetic</w:t>
      </w:r>
      <w:proofErr w:type="spellEnd"/>
      <w:r w:rsidRPr="0044530E">
        <w:t xml:space="preserve"> profiles and immunologic indices of accelerated/premature aging in youth and adults living with chronic HIV-1 infection.</w:t>
      </w:r>
    </w:p>
    <w:p w14:paraId="48C82FB4" w14:textId="77777777" w:rsidR="004A14F0" w:rsidRPr="0044530E" w:rsidRDefault="004A14F0" w:rsidP="004A14F0">
      <w:pPr>
        <w:pStyle w:val="NoSpacing"/>
        <w:spacing w:after="60"/>
        <w:jc w:val="both"/>
        <w:rPr>
          <w:rFonts w:ascii="Times New Roman" w:hAnsi="Times New Roman" w:cs="Times New Roman"/>
          <w:b/>
          <w:sz w:val="24"/>
          <w:szCs w:val="24"/>
        </w:rPr>
      </w:pPr>
      <w:r w:rsidRPr="0044530E">
        <w:rPr>
          <w:rFonts w:ascii="Times New Roman" w:hAnsi="Times New Roman" w:cs="Times New Roman"/>
          <w:b/>
          <w:sz w:val="24"/>
          <w:szCs w:val="24"/>
        </w:rPr>
        <w:t>Role: Co –Investigator</w:t>
      </w:r>
    </w:p>
    <w:p w14:paraId="42DAD645" w14:textId="77777777" w:rsidR="004A14F0" w:rsidRDefault="004A14F0" w:rsidP="004A14F0">
      <w:pPr>
        <w:spacing w:after="120"/>
        <w:rPr>
          <w:color w:val="000000"/>
        </w:rPr>
      </w:pPr>
    </w:p>
    <w:p w14:paraId="605AF2A6" w14:textId="77777777" w:rsidR="004A14F0" w:rsidRPr="00B46F27" w:rsidRDefault="004A14F0" w:rsidP="004A14F0">
      <w:pPr>
        <w:pStyle w:val="NoSpacing"/>
        <w:spacing w:after="60"/>
        <w:jc w:val="both"/>
        <w:rPr>
          <w:rFonts w:ascii="Times New Roman" w:hAnsi="Times New Roman" w:cs="Times New Roman"/>
          <w:sz w:val="24"/>
          <w:szCs w:val="24"/>
        </w:rPr>
      </w:pPr>
      <w:r w:rsidRPr="00B46F27">
        <w:rPr>
          <w:rFonts w:ascii="Times New Roman" w:hAnsi="Times New Roman" w:cs="Times New Roman"/>
          <w:b/>
          <w:sz w:val="24"/>
          <w:szCs w:val="24"/>
        </w:rPr>
        <w:lastRenderedPageBreak/>
        <w:t>2R01AI064060 (Hunter)</w:t>
      </w:r>
      <w:r w:rsidRPr="00B46F2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07/01/15 – 12/31/</w:t>
      </w:r>
      <w:r w:rsidRPr="00B46F27">
        <w:rPr>
          <w:rFonts w:ascii="Times New Roman" w:hAnsi="Times New Roman" w:cs="Times New Roman"/>
          <w:sz w:val="24"/>
          <w:szCs w:val="24"/>
        </w:rPr>
        <w:t>20</w:t>
      </w:r>
    </w:p>
    <w:p w14:paraId="1C1BC57D" w14:textId="77777777" w:rsidR="004A14F0" w:rsidRPr="00B46F27" w:rsidRDefault="004A14F0" w:rsidP="004A14F0">
      <w:pPr>
        <w:pStyle w:val="NoSpacing"/>
        <w:spacing w:after="60"/>
        <w:jc w:val="both"/>
        <w:rPr>
          <w:rFonts w:ascii="Times New Roman" w:hAnsi="Times New Roman" w:cs="Times New Roman"/>
          <w:sz w:val="24"/>
          <w:szCs w:val="24"/>
        </w:rPr>
      </w:pPr>
      <w:r w:rsidRPr="00B46F27">
        <w:rPr>
          <w:rFonts w:ascii="Times New Roman" w:hAnsi="Times New Roman" w:cs="Times New Roman"/>
          <w:sz w:val="24"/>
          <w:szCs w:val="24"/>
        </w:rPr>
        <w:t>NIH</w:t>
      </w:r>
      <w:r>
        <w:rPr>
          <w:rFonts w:ascii="Times New Roman" w:hAnsi="Times New Roman" w:cs="Times New Roman"/>
          <w:sz w:val="24"/>
          <w:szCs w:val="24"/>
        </w:rPr>
        <w:t>/NIAID</w:t>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r w:rsidRPr="00B46F27">
        <w:rPr>
          <w:rFonts w:ascii="Times New Roman" w:hAnsi="Times New Roman" w:cs="Times New Roman"/>
          <w:sz w:val="24"/>
          <w:szCs w:val="24"/>
        </w:rPr>
        <w:tab/>
      </w:r>
    </w:p>
    <w:p w14:paraId="70741790" w14:textId="77777777" w:rsidR="004A14F0" w:rsidRPr="00B46F27" w:rsidRDefault="004A14F0" w:rsidP="004A14F0">
      <w:pPr>
        <w:pStyle w:val="NoSpacing"/>
        <w:spacing w:after="60"/>
        <w:jc w:val="both"/>
        <w:rPr>
          <w:rFonts w:ascii="Times New Roman" w:hAnsi="Times New Roman" w:cs="Times New Roman"/>
          <w:sz w:val="24"/>
          <w:szCs w:val="24"/>
        </w:rPr>
      </w:pPr>
      <w:r w:rsidRPr="00B46F27">
        <w:rPr>
          <w:rFonts w:ascii="Times New Roman" w:hAnsi="Times New Roman" w:cs="Times New Roman"/>
          <w:sz w:val="24"/>
          <w:szCs w:val="24"/>
        </w:rPr>
        <w:t>“CTL &amp; HIV Polymorphisms in Heterosexual Transmission”</w:t>
      </w:r>
    </w:p>
    <w:p w14:paraId="30B8D045" w14:textId="77777777" w:rsidR="004A14F0" w:rsidRPr="00B46F27" w:rsidRDefault="004A14F0" w:rsidP="004A14F0">
      <w:pPr>
        <w:pStyle w:val="NoSpacing"/>
        <w:spacing w:after="60"/>
        <w:jc w:val="both"/>
        <w:rPr>
          <w:rFonts w:ascii="Times New Roman" w:hAnsi="Times New Roman" w:cs="Times New Roman"/>
          <w:sz w:val="24"/>
          <w:szCs w:val="24"/>
        </w:rPr>
      </w:pPr>
      <w:r w:rsidRPr="00B46F27">
        <w:rPr>
          <w:rFonts w:ascii="Times New Roman" w:hAnsi="Times New Roman" w:cs="Times New Roman"/>
          <w:sz w:val="24"/>
          <w:szCs w:val="24"/>
        </w:rPr>
        <w:t>The major goal of this project is to understand the role that cytotoxic T lymphocyte (CTL) escape plays in HIV transmission and disease pathogenesis.</w:t>
      </w:r>
    </w:p>
    <w:p w14:paraId="3D1AC2B4" w14:textId="77777777" w:rsidR="004A14F0" w:rsidRDefault="004A14F0" w:rsidP="004A14F0">
      <w:pPr>
        <w:spacing w:after="120"/>
        <w:rPr>
          <w:b/>
        </w:rPr>
      </w:pPr>
      <w:r w:rsidRPr="00B46F27">
        <w:rPr>
          <w:b/>
        </w:rPr>
        <w:t>Role: Co –Investigator</w:t>
      </w:r>
    </w:p>
    <w:p w14:paraId="48B328A8" w14:textId="77777777" w:rsidR="004A14F0" w:rsidRDefault="004A14F0" w:rsidP="00DF2DDB">
      <w:pPr>
        <w:rPr>
          <w:b/>
        </w:rPr>
      </w:pPr>
    </w:p>
    <w:p w14:paraId="598526EC" w14:textId="112161D7" w:rsidR="00DF2DDB" w:rsidRDefault="00DF2DDB" w:rsidP="00DF2DDB">
      <w:pPr>
        <w:rPr>
          <w:b/>
        </w:rPr>
      </w:pPr>
      <w:r>
        <w:rPr>
          <w:b/>
        </w:rPr>
        <w:t xml:space="preserve">Foundation Nicole </w:t>
      </w:r>
      <w:proofErr w:type="spellStart"/>
      <w:r>
        <w:rPr>
          <w:b/>
        </w:rPr>
        <w:t>Niquille</w:t>
      </w:r>
      <w:proofErr w:type="spellEnd"/>
      <w:r>
        <w:rPr>
          <w:b/>
        </w:rPr>
        <w:t xml:space="preserve"> (FNN)</w:t>
      </w:r>
      <w:r>
        <w:rPr>
          <w:b/>
        </w:rPr>
        <w:tab/>
      </w:r>
      <w:r>
        <w:rPr>
          <w:b/>
        </w:rPr>
        <w:tab/>
      </w:r>
      <w:r>
        <w:rPr>
          <w:b/>
        </w:rPr>
        <w:tab/>
      </w:r>
      <w:r>
        <w:rPr>
          <w:b/>
        </w:rPr>
        <w:tab/>
      </w:r>
      <w:r>
        <w:rPr>
          <w:b/>
        </w:rPr>
        <w:tab/>
      </w:r>
      <w:r>
        <w:rPr>
          <w:b/>
        </w:rPr>
        <w:tab/>
        <w:t xml:space="preserve">           </w:t>
      </w:r>
      <w:r w:rsidRPr="00807220">
        <w:t>11/03/16-12/31/1</w:t>
      </w:r>
      <w:r>
        <w:t>8</w:t>
      </w:r>
    </w:p>
    <w:p w14:paraId="64330B1E" w14:textId="77777777" w:rsidR="00DF2DDB" w:rsidRPr="006B72FF" w:rsidRDefault="00DF2DDB" w:rsidP="00DF2DDB">
      <w:r w:rsidRPr="006B72FF">
        <w:t>Switzerland</w:t>
      </w:r>
    </w:p>
    <w:p w14:paraId="153E6082" w14:textId="77777777" w:rsidR="00DF2DDB" w:rsidRPr="006B72FF" w:rsidRDefault="00DF2DDB" w:rsidP="00DF2DDB">
      <w:r w:rsidRPr="006B72FF">
        <w:t xml:space="preserve">“Cervical Cancer and HPV Screening in </w:t>
      </w:r>
      <w:proofErr w:type="spellStart"/>
      <w:r w:rsidRPr="006B72FF">
        <w:t>Lukla</w:t>
      </w:r>
      <w:proofErr w:type="spellEnd"/>
      <w:r>
        <w:t xml:space="preserve"> Hospital</w:t>
      </w:r>
      <w:r w:rsidRPr="006B72FF">
        <w:t>, Nepal”</w:t>
      </w:r>
    </w:p>
    <w:p w14:paraId="15091034" w14:textId="77777777" w:rsidR="00DF2DDB" w:rsidRPr="006B72FF" w:rsidRDefault="00DF2DDB" w:rsidP="00DF2DDB">
      <w:pPr>
        <w:rPr>
          <w:b/>
        </w:rPr>
      </w:pPr>
      <w:r w:rsidRPr="006B72FF">
        <w:t xml:space="preserve">The major goal of this project </w:t>
      </w:r>
      <w:r w:rsidRPr="006B72FF">
        <w:rPr>
          <w:color w:val="000000" w:themeColor="text1"/>
        </w:rPr>
        <w:t xml:space="preserve">is to </w:t>
      </w:r>
      <w:r w:rsidRPr="009B7483">
        <w:rPr>
          <w:color w:val="000000" w:themeColor="text1"/>
        </w:rPr>
        <w:t>screen</w:t>
      </w:r>
      <w:r w:rsidRPr="006B72FF">
        <w:rPr>
          <w:color w:val="000000" w:themeColor="text1"/>
        </w:rPr>
        <w:t xml:space="preserve"> women between the ages of 30-60 years in the seven VDCs of </w:t>
      </w:r>
      <w:proofErr w:type="spellStart"/>
      <w:r w:rsidRPr="006B72FF">
        <w:rPr>
          <w:color w:val="000000" w:themeColor="text1"/>
        </w:rPr>
        <w:t>Solukhumbu</w:t>
      </w:r>
      <w:proofErr w:type="spellEnd"/>
      <w:r w:rsidRPr="006B72FF">
        <w:rPr>
          <w:color w:val="000000" w:themeColor="text1"/>
        </w:rPr>
        <w:t xml:space="preserve"> district for cervical pre-cancer and cancer and provide </w:t>
      </w:r>
      <w:r w:rsidRPr="009B7483">
        <w:rPr>
          <w:color w:val="000000" w:themeColor="text1"/>
        </w:rPr>
        <w:t>treatment</w:t>
      </w:r>
      <w:r w:rsidRPr="006B72FF">
        <w:rPr>
          <w:color w:val="000000" w:themeColor="text1"/>
        </w:rPr>
        <w:t xml:space="preserve"> as needed.</w:t>
      </w:r>
    </w:p>
    <w:p w14:paraId="17BF5E7B" w14:textId="77777777" w:rsidR="00DF2DDB" w:rsidRDefault="00DF2DDB" w:rsidP="00DF2DDB">
      <w:pPr>
        <w:rPr>
          <w:b/>
        </w:rPr>
      </w:pPr>
      <w:r>
        <w:rPr>
          <w:b/>
        </w:rPr>
        <w:t>Role: Co-PI</w:t>
      </w:r>
    </w:p>
    <w:p w14:paraId="23984204" w14:textId="77777777" w:rsidR="00DF2DDB" w:rsidRDefault="00DF2DDB" w:rsidP="002B36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jc w:val="both"/>
        <w:rPr>
          <w:b/>
        </w:rPr>
      </w:pPr>
    </w:p>
    <w:p w14:paraId="2329692C" w14:textId="77777777" w:rsidR="002B36BB" w:rsidRDefault="002B36BB" w:rsidP="002B36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jc w:val="both"/>
      </w:pPr>
      <w:r w:rsidRPr="004C4E51">
        <w:rPr>
          <w:b/>
        </w:rPr>
        <w:t>International Innovation Grant (Ghimire, Nepal Fertility Care Center)</w:t>
      </w:r>
      <w:r>
        <w:t xml:space="preserve">       01/01/16 – 12/31/17</w:t>
      </w:r>
    </w:p>
    <w:p w14:paraId="06B48F09" w14:textId="77777777" w:rsidR="002B36BB" w:rsidRDefault="002B36BB" w:rsidP="002B36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jc w:val="both"/>
        <w:rPr>
          <w:color w:val="000000" w:themeColor="text1"/>
        </w:rPr>
      </w:pPr>
      <w:r>
        <w:rPr>
          <w:color w:val="000000" w:themeColor="text1"/>
        </w:rPr>
        <w:t>Conquer Cancer Foundation of the American Society of Clinical Oncology</w:t>
      </w:r>
    </w:p>
    <w:p w14:paraId="57DFFBC6" w14:textId="77777777" w:rsidR="002B36BB" w:rsidRDefault="002B36BB" w:rsidP="002B36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jc w:val="both"/>
      </w:pPr>
      <w:r>
        <w:t>“</w:t>
      </w:r>
      <w:r w:rsidRPr="004C4E51">
        <w:rPr>
          <w:i/>
        </w:rPr>
        <w:t xml:space="preserve">Using </w:t>
      </w:r>
      <w:proofErr w:type="spellStart"/>
      <w:r w:rsidRPr="004C4E51">
        <w:rPr>
          <w:i/>
        </w:rPr>
        <w:t>mHealth</w:t>
      </w:r>
      <w:proofErr w:type="spellEnd"/>
      <w:r w:rsidRPr="004C4E51">
        <w:rPr>
          <w:i/>
        </w:rPr>
        <w:t xml:space="preserve"> Technologies to Ensure Continuum of Care in Cervical Cancer Screening in </w:t>
      </w:r>
      <w:proofErr w:type="spellStart"/>
      <w:r w:rsidRPr="004C4E51">
        <w:rPr>
          <w:i/>
        </w:rPr>
        <w:t>Kailali</w:t>
      </w:r>
      <w:proofErr w:type="spellEnd"/>
      <w:r w:rsidRPr="004C4E51">
        <w:rPr>
          <w:i/>
        </w:rPr>
        <w:t xml:space="preserve"> District of Nepal</w:t>
      </w:r>
      <w:r>
        <w:t>”</w:t>
      </w:r>
    </w:p>
    <w:p w14:paraId="46CABAEA" w14:textId="77777777" w:rsidR="002B36BB" w:rsidRDefault="002B36BB" w:rsidP="002B36BB">
      <w:r w:rsidRPr="006C5800">
        <w:t xml:space="preserve">The major goal of this study is to use </w:t>
      </w:r>
      <w:proofErr w:type="spellStart"/>
      <w:r w:rsidRPr="006C5800">
        <w:t>mHealth</w:t>
      </w:r>
      <w:proofErr w:type="spellEnd"/>
      <w:r w:rsidRPr="006C5800">
        <w:t xml:space="preserve"> methodology to register, make referrals and follow-up on referral visits of cervical cancer screening in a district of Nepal. </w:t>
      </w:r>
    </w:p>
    <w:p w14:paraId="6A7170A2" w14:textId="77777777" w:rsidR="002B36BB" w:rsidRPr="009B7483" w:rsidRDefault="002B36BB" w:rsidP="002B36BB">
      <w:pPr>
        <w:spacing w:after="120"/>
        <w:rPr>
          <w:b/>
          <w:color w:val="000000"/>
        </w:rPr>
      </w:pPr>
      <w:r w:rsidRPr="00A41A33">
        <w:rPr>
          <w:b/>
        </w:rPr>
        <w:t>Role: Advisor/key personnel</w:t>
      </w:r>
      <w:r>
        <w:rPr>
          <w:b/>
        </w:rPr>
        <w:t xml:space="preserve"> </w:t>
      </w:r>
    </w:p>
    <w:p w14:paraId="1CFAD796" w14:textId="77777777" w:rsidR="002B36BB" w:rsidRDefault="002B36BB" w:rsidP="00857479">
      <w:pPr>
        <w:rPr>
          <w:rStyle w:val="clsstaticdata"/>
          <w:b/>
        </w:rPr>
      </w:pPr>
    </w:p>
    <w:p w14:paraId="5E2D5C13" w14:textId="77777777" w:rsidR="00857479" w:rsidRDefault="00857479" w:rsidP="00857479">
      <w:pPr>
        <w:rPr>
          <w:color w:val="000000"/>
        </w:rPr>
      </w:pPr>
      <w:r w:rsidRPr="00B46F27">
        <w:rPr>
          <w:rStyle w:val="clsstaticdata"/>
          <w:b/>
        </w:rPr>
        <w:t>1R56HL125061</w:t>
      </w:r>
      <w:r w:rsidRPr="00B46F27">
        <w:t>(</w:t>
      </w:r>
      <w:r w:rsidRPr="00B46F27">
        <w:rPr>
          <w:b/>
          <w:bCs/>
        </w:rPr>
        <w:t>Shrestha</w:t>
      </w:r>
      <w:r w:rsidRPr="00B46F27">
        <w:t xml:space="preserve">)                                              </w:t>
      </w:r>
      <w:r>
        <w:t xml:space="preserve">                               09/01/15 – 08/31/17</w:t>
      </w:r>
      <w:r w:rsidRPr="00B46F27">
        <w:t xml:space="preserve">     </w:t>
      </w:r>
      <w:r w:rsidRPr="00B46F27">
        <w:rPr>
          <w:color w:val="000000"/>
        </w:rPr>
        <w:t> </w:t>
      </w:r>
    </w:p>
    <w:p w14:paraId="0D3222CA" w14:textId="77777777" w:rsidR="00857479" w:rsidRPr="00B46F27" w:rsidRDefault="00857479" w:rsidP="00857479">
      <w:pPr>
        <w:rPr>
          <w:rFonts w:eastAsiaTheme="minorHAnsi"/>
          <w:color w:val="000000"/>
        </w:rPr>
      </w:pPr>
      <w:r w:rsidRPr="00B46F27">
        <w:rPr>
          <w:color w:val="000000"/>
        </w:rPr>
        <w:t>NIH/NHLBI</w:t>
      </w:r>
    </w:p>
    <w:p w14:paraId="576D69B6" w14:textId="77777777" w:rsidR="00857479" w:rsidRPr="00B46F27" w:rsidRDefault="00857479" w:rsidP="00857479">
      <w:pPr>
        <w:spacing w:after="120"/>
        <w:rPr>
          <w:color w:val="000000"/>
        </w:rPr>
      </w:pPr>
      <w:r w:rsidRPr="00B46F27">
        <w:rPr>
          <w:rStyle w:val="clsstaticdata"/>
          <w:color w:val="000000"/>
        </w:rPr>
        <w:t xml:space="preserve">“Genetic Variants in Calcium Channel and Binding Proteins Underlying </w:t>
      </w:r>
      <w:proofErr w:type="spellStart"/>
      <w:r w:rsidRPr="00B46F27">
        <w:rPr>
          <w:rStyle w:val="clsstaticdata"/>
          <w:color w:val="000000"/>
        </w:rPr>
        <w:t>cIMT</w:t>
      </w:r>
      <w:proofErr w:type="spellEnd"/>
      <w:r w:rsidRPr="00B46F27">
        <w:rPr>
          <w:rStyle w:val="clsstaticdata"/>
          <w:color w:val="000000"/>
        </w:rPr>
        <w:t xml:space="preserve"> in HIV”</w:t>
      </w:r>
    </w:p>
    <w:p w14:paraId="1B7D4C27" w14:textId="77777777" w:rsidR="00857479" w:rsidRDefault="00857479" w:rsidP="00857479">
      <w:pPr>
        <w:spacing w:after="120"/>
        <w:rPr>
          <w:color w:val="000000"/>
        </w:rPr>
      </w:pPr>
      <w:r w:rsidRPr="00B46F27">
        <w:rPr>
          <w:rStyle w:val="clsstaticdata"/>
          <w:color w:val="000000"/>
        </w:rPr>
        <w:t>The major objective of this study is to conduct deep-sequencing and examine </w:t>
      </w:r>
      <w:r w:rsidRPr="00B46F27">
        <w:rPr>
          <w:color w:val="000000"/>
        </w:rPr>
        <w:t>genetic variants in 9 genes encoding Ca</w:t>
      </w:r>
      <w:r w:rsidRPr="00B46F27">
        <w:rPr>
          <w:color w:val="000000"/>
          <w:vertAlign w:val="superscript"/>
        </w:rPr>
        <w:t>2+</w:t>
      </w:r>
      <w:r w:rsidRPr="00B46F27">
        <w:rPr>
          <w:color w:val="000000"/>
        </w:rPr>
        <w:t> channels (</w:t>
      </w:r>
      <w:r w:rsidRPr="00B46F27">
        <w:rPr>
          <w:i/>
          <w:iCs/>
          <w:color w:val="000000"/>
        </w:rPr>
        <w:t>RYR1, RYR2, RYR3, IP3R</w:t>
      </w:r>
      <w:r w:rsidRPr="00B46F27">
        <w:rPr>
          <w:color w:val="000000"/>
        </w:rPr>
        <w:t>) and other related proteins (</w:t>
      </w:r>
      <w:r w:rsidRPr="00B46F27">
        <w:rPr>
          <w:i/>
          <w:iCs/>
          <w:color w:val="000000"/>
        </w:rPr>
        <w:t>GADD153, CALM1, CALM2, CALM3, CAMKII</w:t>
      </w:r>
      <w:r w:rsidRPr="00B46F27">
        <w:rPr>
          <w:color w:val="000000"/>
        </w:rPr>
        <w:t>) in HIV patients that exhibit extreme Carotid Intima-Media Thickness (</w:t>
      </w:r>
      <w:proofErr w:type="spellStart"/>
      <w:r w:rsidRPr="00B46F27">
        <w:rPr>
          <w:color w:val="000000"/>
        </w:rPr>
        <w:t>cIMT</w:t>
      </w:r>
      <w:proofErr w:type="spellEnd"/>
      <w:r w:rsidRPr="00B46F27">
        <w:rPr>
          <w:color w:val="000000"/>
        </w:rPr>
        <w:t>) measurements (high/low).</w:t>
      </w:r>
    </w:p>
    <w:p w14:paraId="30DF3043" w14:textId="77777777" w:rsidR="009B7483" w:rsidRPr="00B46F27" w:rsidRDefault="009B7483" w:rsidP="009B7483">
      <w:pPr>
        <w:rPr>
          <w:b/>
        </w:rPr>
      </w:pPr>
      <w:r w:rsidRPr="00B46F27">
        <w:rPr>
          <w:b/>
        </w:rPr>
        <w:t>U01 AI103401 (Saag)</w:t>
      </w:r>
      <w:r w:rsidRPr="00B46F27">
        <w:rPr>
          <w:b/>
        </w:rPr>
        <w:tab/>
      </w:r>
      <w:r w:rsidRPr="00B46F27">
        <w:rPr>
          <w:b/>
        </w:rPr>
        <w:tab/>
      </w:r>
      <w:r w:rsidRPr="00B46F27">
        <w:rPr>
          <w:b/>
        </w:rPr>
        <w:tab/>
      </w:r>
      <w:r w:rsidRPr="00B46F27">
        <w:rPr>
          <w:b/>
        </w:rPr>
        <w:tab/>
      </w:r>
      <w:r w:rsidRPr="00B46F27">
        <w:rPr>
          <w:b/>
        </w:rPr>
        <w:tab/>
      </w:r>
      <w:r w:rsidRPr="00B46F27">
        <w:rPr>
          <w:b/>
        </w:rPr>
        <w:tab/>
      </w:r>
      <w:r w:rsidRPr="00B46F27">
        <w:rPr>
          <w:b/>
        </w:rPr>
        <w:tab/>
      </w:r>
      <w:r w:rsidRPr="00B46F27">
        <w:rPr>
          <w:b/>
        </w:rPr>
        <w:tab/>
      </w:r>
      <w:r w:rsidRPr="00B46F27">
        <w:rPr>
          <w:b/>
        </w:rPr>
        <w:tab/>
      </w:r>
    </w:p>
    <w:p w14:paraId="7D4B47BD" w14:textId="77777777" w:rsidR="009B7483" w:rsidRPr="00B46F27" w:rsidRDefault="009B7483" w:rsidP="009B7483">
      <w:r w:rsidRPr="00B46F27">
        <w:t>NIH/NIAID (</w:t>
      </w:r>
      <w:r w:rsidRPr="00B46F27">
        <w:rPr>
          <w:b/>
        </w:rPr>
        <w:t>Shrestha, Project PI – funding through UAB-MISS WIHS)</w:t>
      </w:r>
      <w:r w:rsidRPr="00B46F27">
        <w:t xml:space="preserve">     </w:t>
      </w:r>
      <w:r>
        <w:t>03/01/16 – 12/31</w:t>
      </w:r>
      <w:r w:rsidRPr="00B46F27">
        <w:t>/16</w:t>
      </w:r>
    </w:p>
    <w:p w14:paraId="4C0C0FDA" w14:textId="77777777" w:rsidR="009B7483" w:rsidRPr="00B46F27" w:rsidRDefault="009B7483" w:rsidP="009B7483">
      <w:r w:rsidRPr="00B46F27">
        <w:rPr>
          <w:b/>
        </w:rPr>
        <w:t>“</w:t>
      </w:r>
      <w:r w:rsidRPr="00B46F27">
        <w:rPr>
          <w:i/>
        </w:rPr>
        <w:t>Genetic Epidemiology of Carotid Artery Intima-Media Thickness among HIV-positive Women</w:t>
      </w:r>
      <w:r w:rsidRPr="00B46F27">
        <w:t>”</w:t>
      </w:r>
    </w:p>
    <w:p w14:paraId="05C8F125" w14:textId="77777777" w:rsidR="009B7483" w:rsidRPr="00B46F27" w:rsidRDefault="009B7483" w:rsidP="009B7483">
      <w:pPr>
        <w:rPr>
          <w:b/>
        </w:rPr>
      </w:pPr>
    </w:p>
    <w:p w14:paraId="08D7CED8" w14:textId="77777777" w:rsidR="009B7483" w:rsidRDefault="009B7483" w:rsidP="00BE4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pPr>
      <w:r w:rsidRPr="00B46F27">
        <w:rPr>
          <w:color w:val="000000" w:themeColor="text1"/>
        </w:rPr>
        <w:lastRenderedPageBreak/>
        <w:t xml:space="preserve">The major goal of the project is to </w:t>
      </w:r>
      <w:r w:rsidRPr="00B46F27">
        <w:t xml:space="preserve">examine the influence of single-nucleotide polymorphisms (SNPs), individually and aggregate at gene level with carotid artery atherosclerosis among HIV-infected patients </w:t>
      </w:r>
    </w:p>
    <w:p w14:paraId="5A26E2FF" w14:textId="77777777" w:rsidR="009B7483" w:rsidRDefault="009B7483" w:rsidP="00C5550B">
      <w:pPr>
        <w:rPr>
          <w:b/>
        </w:rPr>
      </w:pPr>
    </w:p>
    <w:p w14:paraId="20DF4920" w14:textId="77777777" w:rsidR="00C5550B" w:rsidRPr="00B46F27" w:rsidRDefault="00C5550B" w:rsidP="00C5550B">
      <w:r w:rsidRPr="00B46F27">
        <w:rPr>
          <w:b/>
        </w:rPr>
        <w:t>R03</w:t>
      </w:r>
      <w:r w:rsidR="002349C1">
        <w:rPr>
          <w:b/>
        </w:rPr>
        <w:t xml:space="preserve"> </w:t>
      </w:r>
      <w:r w:rsidRPr="00B46F27">
        <w:rPr>
          <w:b/>
        </w:rPr>
        <w:t>AI103438-01</w:t>
      </w:r>
      <w:r w:rsidRPr="00B46F27">
        <w:t xml:space="preserve"> (</w:t>
      </w:r>
      <w:r w:rsidRPr="00B46F27">
        <w:rPr>
          <w:b/>
        </w:rPr>
        <w:t>Shrestha</w:t>
      </w:r>
      <w:r w:rsidRPr="00B46F27">
        <w:t xml:space="preserve">)                                                                           </w:t>
      </w:r>
      <w:r w:rsidR="00A14DB2">
        <w:t xml:space="preserve">  </w:t>
      </w:r>
      <w:r w:rsidR="00E86F82">
        <w:t xml:space="preserve">  </w:t>
      </w:r>
      <w:r w:rsidRPr="00B46F27">
        <w:t>08/12/13 – 07/31/15</w:t>
      </w:r>
    </w:p>
    <w:p w14:paraId="31050719" w14:textId="77777777" w:rsidR="00C5550B" w:rsidRPr="00B46F27" w:rsidRDefault="00C5550B" w:rsidP="00C5550B">
      <w:r w:rsidRPr="00B46F27">
        <w:t>NIH/NIAID</w:t>
      </w:r>
    </w:p>
    <w:p w14:paraId="28EE25F2" w14:textId="77777777" w:rsidR="00C5550B" w:rsidRPr="00B46F27" w:rsidRDefault="00C5550B" w:rsidP="00C5550B">
      <w:pPr>
        <w:rPr>
          <w:rStyle w:val="clsstaticdata"/>
        </w:rPr>
      </w:pPr>
      <w:r w:rsidRPr="00B46F27">
        <w:rPr>
          <w:rStyle w:val="clsstaticdata"/>
        </w:rPr>
        <w:t>“</w:t>
      </w:r>
      <w:r w:rsidRPr="00B46F27">
        <w:rPr>
          <w:rStyle w:val="clsstaticdata"/>
          <w:i/>
        </w:rPr>
        <w:t>Genetic Epidemiology of HPV Infection Outcome in Men</w:t>
      </w:r>
      <w:r w:rsidRPr="00B46F27">
        <w:rPr>
          <w:rStyle w:val="clsstaticdata"/>
        </w:rPr>
        <w:t>”</w:t>
      </w:r>
    </w:p>
    <w:p w14:paraId="533282EA" w14:textId="77777777" w:rsidR="00C5550B" w:rsidRDefault="00C5550B" w:rsidP="00C5550B">
      <w:pPr>
        <w:rPr>
          <w:rStyle w:val="clsstaticdata"/>
        </w:rPr>
      </w:pPr>
    </w:p>
    <w:p w14:paraId="53D52838" w14:textId="77777777" w:rsidR="00A14DB2" w:rsidRDefault="009B7483" w:rsidP="009B7483">
      <w:pPr>
        <w:rPr>
          <w:b/>
          <w:bCs/>
        </w:rPr>
      </w:pPr>
      <w:proofErr w:type="spellStart"/>
      <w:r>
        <w:rPr>
          <w:b/>
          <w:bCs/>
        </w:rPr>
        <w:t>Hologic</w:t>
      </w:r>
      <w:proofErr w:type="spellEnd"/>
      <w:r>
        <w:rPr>
          <w:b/>
          <w:bCs/>
        </w:rPr>
        <w:t xml:space="preserve"> Gen-Probe</w:t>
      </w:r>
      <w:r w:rsidRPr="00C53205">
        <w:rPr>
          <w:b/>
          <w:bCs/>
        </w:rPr>
        <w:t xml:space="preserve"> Inc</w:t>
      </w:r>
      <w:r>
        <w:rPr>
          <w:b/>
          <w:bCs/>
        </w:rPr>
        <w:t>.,</w:t>
      </w:r>
      <w:r w:rsidRPr="00C53205">
        <w:rPr>
          <w:b/>
          <w:bCs/>
        </w:rPr>
        <w:t xml:space="preserve"> San Diego, CA</w:t>
      </w:r>
      <w:r w:rsidR="00A14DB2">
        <w:rPr>
          <w:b/>
          <w:bCs/>
        </w:rPr>
        <w:t xml:space="preserve"> (Shrestha) </w:t>
      </w:r>
      <w:r w:rsidR="00A14DB2">
        <w:rPr>
          <w:b/>
          <w:bCs/>
        </w:rPr>
        <w:tab/>
      </w:r>
      <w:r w:rsidR="00A14DB2">
        <w:rPr>
          <w:b/>
          <w:bCs/>
        </w:rPr>
        <w:tab/>
      </w:r>
      <w:r w:rsidR="00A14DB2">
        <w:rPr>
          <w:b/>
          <w:bCs/>
        </w:rPr>
        <w:tab/>
        <w:t xml:space="preserve">        </w:t>
      </w:r>
      <w:r w:rsidR="00A14DB2">
        <w:rPr>
          <w:bCs/>
        </w:rPr>
        <w:t xml:space="preserve">07/01/13 </w:t>
      </w:r>
      <w:r w:rsidR="00A14DB2" w:rsidRPr="00B46F27">
        <w:t>–</w:t>
      </w:r>
      <w:r w:rsidR="00A14DB2">
        <w:t xml:space="preserve"> </w:t>
      </w:r>
      <w:r w:rsidR="00A14DB2">
        <w:rPr>
          <w:bCs/>
        </w:rPr>
        <w:t>06/30/16</w:t>
      </w:r>
    </w:p>
    <w:p w14:paraId="3374C4AF" w14:textId="77777777" w:rsidR="009B7483" w:rsidRPr="00C53205" w:rsidRDefault="009B7483" w:rsidP="009B7483">
      <w:pPr>
        <w:rPr>
          <w:bCs/>
          <w:i/>
        </w:rPr>
      </w:pPr>
      <w:r w:rsidRPr="00C53205">
        <w:rPr>
          <w:bCs/>
          <w:i/>
        </w:rPr>
        <w:t>contributed kits</w:t>
      </w:r>
      <w:r>
        <w:rPr>
          <w:bCs/>
          <w:i/>
        </w:rPr>
        <w:t>/</w:t>
      </w:r>
      <w:r w:rsidRPr="00C53205">
        <w:rPr>
          <w:bCs/>
          <w:i/>
        </w:rPr>
        <w:t xml:space="preserve"> reagents and test services</w:t>
      </w:r>
    </w:p>
    <w:p w14:paraId="21AA4D56" w14:textId="77777777" w:rsidR="009B7483" w:rsidRDefault="009B7483" w:rsidP="009B7483">
      <w:pPr>
        <w:rPr>
          <w:bCs/>
        </w:rPr>
      </w:pPr>
      <w:r w:rsidRPr="00C53205">
        <w:rPr>
          <w:bCs/>
        </w:rPr>
        <w:t>The Risk Factors and Distribution of Human Papillomavirus (HPV) and Sexually Transmitted Infections (STIs) in Nepal</w:t>
      </w:r>
      <w:r w:rsidR="00A14DB2">
        <w:rPr>
          <w:bCs/>
        </w:rPr>
        <w:t xml:space="preserve"> </w:t>
      </w:r>
    </w:p>
    <w:p w14:paraId="1D6594F7" w14:textId="77777777" w:rsidR="009B7483" w:rsidRDefault="009B7483" w:rsidP="00C5550B">
      <w:pPr>
        <w:rPr>
          <w:rStyle w:val="clsstaticdata"/>
        </w:rPr>
      </w:pPr>
    </w:p>
    <w:p w14:paraId="5D108E76" w14:textId="77777777" w:rsidR="00C5550B" w:rsidRPr="009B7483" w:rsidRDefault="00C5550B" w:rsidP="00C5550B">
      <w:pPr>
        <w:rPr>
          <w:b/>
        </w:rPr>
      </w:pPr>
      <w:r w:rsidRPr="00BC1BD1">
        <w:rPr>
          <w:b/>
        </w:rPr>
        <w:t>U01 AI103401 (Saag)</w:t>
      </w:r>
      <w:r w:rsidR="000172F9">
        <w:rPr>
          <w:b/>
        </w:rPr>
        <w:t xml:space="preserve"> </w:t>
      </w:r>
      <w:r w:rsidR="000172F9">
        <w:rPr>
          <w:b/>
        </w:rPr>
        <w:tab/>
      </w:r>
      <w:r w:rsidR="000172F9">
        <w:rPr>
          <w:b/>
        </w:rPr>
        <w:tab/>
      </w:r>
      <w:r w:rsidR="000172F9">
        <w:rPr>
          <w:b/>
        </w:rPr>
        <w:tab/>
      </w:r>
      <w:r w:rsidR="000172F9">
        <w:rPr>
          <w:b/>
        </w:rPr>
        <w:tab/>
      </w:r>
      <w:r w:rsidR="000172F9">
        <w:rPr>
          <w:b/>
        </w:rPr>
        <w:tab/>
      </w:r>
      <w:r w:rsidR="000172F9">
        <w:rPr>
          <w:b/>
        </w:rPr>
        <w:tab/>
      </w:r>
      <w:r w:rsidR="000172F9">
        <w:rPr>
          <w:b/>
        </w:rPr>
        <w:tab/>
        <w:t xml:space="preserve">      </w:t>
      </w:r>
      <w:r w:rsidR="009B7483">
        <w:t>09/01/14 – 02/28/15</w:t>
      </w:r>
      <w:r w:rsidR="009B7483">
        <w:rPr>
          <w:b/>
        </w:rPr>
        <w:t xml:space="preserve"> </w:t>
      </w:r>
      <w:r w:rsidRPr="00BC1BD1">
        <w:t xml:space="preserve">NIH/NIAID </w:t>
      </w:r>
    </w:p>
    <w:p w14:paraId="5F3630B0" w14:textId="77777777" w:rsidR="00C5550B" w:rsidRPr="00BC1BD1" w:rsidRDefault="00C5550B" w:rsidP="00C5550B">
      <w:pPr>
        <w:rPr>
          <w:b/>
        </w:rPr>
      </w:pPr>
      <w:r w:rsidRPr="00BC1BD1">
        <w:rPr>
          <w:b/>
        </w:rPr>
        <w:t>“</w:t>
      </w:r>
      <w:r w:rsidRPr="00BC1BD1">
        <w:rPr>
          <w:i/>
        </w:rPr>
        <w:t>GWAS and candidate gene analysis of genetic risk factors affecting HPV natural history and risk of cervical disease</w:t>
      </w:r>
      <w:r w:rsidRPr="00BC1BD1">
        <w:t>”</w:t>
      </w:r>
    </w:p>
    <w:p w14:paraId="3CF6B863" w14:textId="77777777" w:rsidR="00C5550B" w:rsidRPr="00BC1BD1" w:rsidRDefault="00C5550B" w:rsidP="00C555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0"/>
        <w:jc w:val="both"/>
        <w:rPr>
          <w:color w:val="000000" w:themeColor="text1"/>
        </w:rPr>
      </w:pPr>
      <w:r w:rsidRPr="006C5800">
        <w:rPr>
          <w:b/>
          <w:color w:val="000000" w:themeColor="text1"/>
        </w:rPr>
        <w:t>Role:</w:t>
      </w:r>
      <w:r>
        <w:rPr>
          <w:color w:val="000000" w:themeColor="text1"/>
        </w:rPr>
        <w:t xml:space="preserve"> </w:t>
      </w:r>
      <w:r w:rsidRPr="00BC1BD1">
        <w:t>(</w:t>
      </w:r>
      <w:r w:rsidRPr="00BC1BD1">
        <w:rPr>
          <w:b/>
        </w:rPr>
        <w:t>Project PI – funding through UAB-MISS WIHS)</w:t>
      </w:r>
      <w:r>
        <w:t xml:space="preserve">     </w:t>
      </w:r>
    </w:p>
    <w:p w14:paraId="600C8FBF" w14:textId="77777777" w:rsidR="00C5550B" w:rsidRPr="00316B6B" w:rsidRDefault="00C5550B" w:rsidP="00C5550B">
      <w:pPr>
        <w:rPr>
          <w:b/>
        </w:rPr>
      </w:pPr>
    </w:p>
    <w:p w14:paraId="5CF36DCC" w14:textId="77777777" w:rsidR="00C5550B" w:rsidRPr="00316B6B" w:rsidRDefault="00C5550B" w:rsidP="00C5550B">
      <w:r w:rsidRPr="00316B6B">
        <w:rPr>
          <w:b/>
        </w:rPr>
        <w:t>5R24-AI067039 (Saag)</w:t>
      </w:r>
      <w:r>
        <w:t xml:space="preserve">                                                                                        </w:t>
      </w:r>
      <w:r w:rsidRPr="00316B6B">
        <w:t xml:space="preserve"> 07/01/09 – </w:t>
      </w:r>
      <w:r>
        <w:t>12</w:t>
      </w:r>
      <w:r w:rsidRPr="00316B6B">
        <w:t>/31/14</w:t>
      </w:r>
    </w:p>
    <w:p w14:paraId="01C81C08" w14:textId="77777777" w:rsidR="00C5550B" w:rsidRPr="00316B6B" w:rsidRDefault="00C5550B" w:rsidP="00C5550B">
      <w:r w:rsidRPr="00316B6B">
        <w:t>NIH/NIAID</w:t>
      </w:r>
    </w:p>
    <w:p w14:paraId="74E8081D" w14:textId="77777777" w:rsidR="00C5550B" w:rsidRPr="00316B6B" w:rsidRDefault="00C5550B" w:rsidP="00C5550B">
      <w:r w:rsidRPr="00316B6B">
        <w:t>“</w:t>
      </w:r>
      <w:r w:rsidRPr="00316B6B">
        <w:rPr>
          <w:i/>
        </w:rPr>
        <w:t>CFAR – Network of Integrated Clinical Sciences (CNICS)</w:t>
      </w:r>
      <w:r w:rsidRPr="00316B6B">
        <w:t>”</w:t>
      </w:r>
    </w:p>
    <w:p w14:paraId="048C3CFF" w14:textId="77777777" w:rsidR="00C5550B" w:rsidRPr="00316B6B" w:rsidRDefault="00C5550B" w:rsidP="00C5550B">
      <w:pPr>
        <w:rPr>
          <w:b/>
        </w:rPr>
      </w:pPr>
      <w:r w:rsidRPr="00316B6B">
        <w:rPr>
          <w:b/>
        </w:rPr>
        <w:t>Role:  Co-investigator</w:t>
      </w:r>
    </w:p>
    <w:p w14:paraId="130CC1CE" w14:textId="77777777" w:rsidR="00C5550B" w:rsidRDefault="00C5550B" w:rsidP="00C5550B">
      <w:pPr>
        <w:rPr>
          <w:b/>
        </w:rPr>
      </w:pPr>
    </w:p>
    <w:p w14:paraId="6B73B408" w14:textId="77777777" w:rsidR="00BD3A86" w:rsidRPr="007C3D7C" w:rsidRDefault="00BD3A86" w:rsidP="00BD3A86">
      <w:pPr>
        <w:rPr>
          <w:bCs/>
        </w:rPr>
      </w:pPr>
      <w:r>
        <w:rPr>
          <w:b/>
          <w:bCs/>
        </w:rPr>
        <w:t xml:space="preserve">UAB </w:t>
      </w:r>
      <w:r w:rsidRPr="007C3D7C">
        <w:rPr>
          <w:b/>
          <w:bCs/>
        </w:rPr>
        <w:t>ACS-IRG Junior Faculty Development Grant (Vazquez)</w:t>
      </w:r>
      <w:r w:rsidRPr="007C3D7C">
        <w:rPr>
          <w:b/>
          <w:bCs/>
        </w:rPr>
        <w:tab/>
      </w:r>
      <w:r w:rsidRPr="007C3D7C">
        <w:rPr>
          <w:b/>
          <w:bCs/>
        </w:rPr>
        <w:tab/>
        <w:t xml:space="preserve">         </w:t>
      </w:r>
      <w:r w:rsidRPr="007C3D7C">
        <w:rPr>
          <w:bCs/>
        </w:rPr>
        <w:t>11/01/14-10/31/15</w:t>
      </w:r>
    </w:p>
    <w:p w14:paraId="50CE7996" w14:textId="77777777" w:rsidR="00BD3A86" w:rsidRPr="007C3D7C" w:rsidRDefault="00BD3A86" w:rsidP="00BD3A86">
      <w:pPr>
        <w:rPr>
          <w:rFonts w:eastAsia="Calibri"/>
          <w:bCs/>
          <w:i/>
          <w:iCs/>
        </w:rPr>
      </w:pPr>
      <w:r>
        <w:rPr>
          <w:rFonts w:eastAsia="Calibri"/>
          <w:bCs/>
          <w:i/>
          <w:iCs/>
        </w:rPr>
        <w:t>“</w:t>
      </w:r>
      <w:r w:rsidRPr="007C3D7C">
        <w:rPr>
          <w:rFonts w:eastAsia="Calibri"/>
          <w:bCs/>
          <w:i/>
          <w:iCs/>
        </w:rPr>
        <w:t xml:space="preserve">Genomic Risk Prediction of Nodal Metastasis with </w:t>
      </w:r>
      <w:proofErr w:type="spellStart"/>
      <w:r w:rsidRPr="007C3D7C">
        <w:rPr>
          <w:rFonts w:eastAsia="Calibri"/>
          <w:bCs/>
          <w:i/>
          <w:iCs/>
        </w:rPr>
        <w:t>Omic</w:t>
      </w:r>
      <w:proofErr w:type="spellEnd"/>
      <w:r w:rsidRPr="007C3D7C">
        <w:rPr>
          <w:rFonts w:eastAsia="Calibri"/>
          <w:bCs/>
          <w:i/>
          <w:iCs/>
        </w:rPr>
        <w:t>-based Markers in Ductal Breast</w:t>
      </w:r>
      <w:r>
        <w:rPr>
          <w:rFonts w:eastAsia="Calibri"/>
          <w:bCs/>
          <w:i/>
          <w:iCs/>
        </w:rPr>
        <w:t>”</w:t>
      </w:r>
    </w:p>
    <w:p w14:paraId="1C1B51E0" w14:textId="77777777" w:rsidR="00BD3A86" w:rsidRDefault="00BD3A86" w:rsidP="00BD3A86">
      <w:pPr>
        <w:rPr>
          <w:b/>
        </w:rPr>
      </w:pPr>
      <w:r w:rsidRPr="00316B6B">
        <w:rPr>
          <w:b/>
        </w:rPr>
        <w:t>Role:  Co-Investigator</w:t>
      </w:r>
    </w:p>
    <w:p w14:paraId="5F20C4CE" w14:textId="77777777" w:rsidR="00BD3A86" w:rsidRPr="00316B6B" w:rsidRDefault="00BD3A86" w:rsidP="00C5550B">
      <w:pPr>
        <w:rPr>
          <w:b/>
        </w:rPr>
      </w:pPr>
    </w:p>
    <w:p w14:paraId="072B0927" w14:textId="77777777" w:rsidR="00C5550B" w:rsidRPr="00316B6B" w:rsidRDefault="00C5550B" w:rsidP="00C5550B">
      <w:r w:rsidRPr="00316B6B">
        <w:rPr>
          <w:b/>
        </w:rPr>
        <w:t>5P30AI027767-23 (Saag)</w:t>
      </w:r>
      <w:r>
        <w:rPr>
          <w:b/>
        </w:rPr>
        <w:t xml:space="preserve">                                                                                     </w:t>
      </w:r>
      <w:r w:rsidRPr="00316B6B">
        <w:rPr>
          <w:b/>
        </w:rPr>
        <w:t xml:space="preserve"> </w:t>
      </w:r>
      <w:r w:rsidRPr="00316B6B">
        <w:t>06/01/11 – 12/31/1</w:t>
      </w:r>
      <w:r>
        <w:t>4</w:t>
      </w:r>
      <w:r w:rsidRPr="00316B6B">
        <w:t xml:space="preserve"> </w:t>
      </w:r>
    </w:p>
    <w:p w14:paraId="190AC961" w14:textId="77777777" w:rsidR="00C5550B" w:rsidRPr="00316B6B" w:rsidRDefault="00C5550B" w:rsidP="00C5550B">
      <w:pPr>
        <w:rPr>
          <w:b/>
          <w:i/>
        </w:rPr>
      </w:pPr>
      <w:r w:rsidRPr="00316B6B">
        <w:rPr>
          <w:i/>
        </w:rPr>
        <w:t>NIAID/UAB CFAR</w:t>
      </w:r>
    </w:p>
    <w:p w14:paraId="4DDC4828" w14:textId="77777777" w:rsidR="00C5550B" w:rsidRPr="00316B6B" w:rsidRDefault="00C5550B" w:rsidP="00C5550B">
      <w:r w:rsidRPr="00316B6B">
        <w:t>“</w:t>
      </w:r>
      <w:r w:rsidRPr="00316B6B">
        <w:rPr>
          <w:i/>
        </w:rPr>
        <w:t>RYR3 Gene Variants in Early Carotid Atherosclerosis among HIV Patients on HAART</w:t>
      </w:r>
      <w:r w:rsidRPr="00316B6B">
        <w:t>”</w:t>
      </w:r>
    </w:p>
    <w:p w14:paraId="16C91008" w14:textId="77777777" w:rsidR="00C5550B" w:rsidRPr="00316B6B" w:rsidRDefault="00C5550B" w:rsidP="00C5550B">
      <w:pPr>
        <w:rPr>
          <w:noProof/>
        </w:rPr>
      </w:pPr>
      <w:r w:rsidRPr="00316B6B">
        <w:rPr>
          <w:b/>
          <w:noProof/>
        </w:rPr>
        <w:t>Role: Supplement PI</w:t>
      </w:r>
    </w:p>
    <w:p w14:paraId="3A78D328" w14:textId="77777777" w:rsidR="00C5550B" w:rsidRPr="00316B6B" w:rsidRDefault="00C5550B" w:rsidP="00C5550B"/>
    <w:p w14:paraId="48496D9D" w14:textId="77777777" w:rsidR="00C5550B" w:rsidRPr="00316B6B" w:rsidRDefault="00C5550B" w:rsidP="00C5550B">
      <w:r w:rsidRPr="00316B6B">
        <w:rPr>
          <w:b/>
        </w:rPr>
        <w:t>R01-AI071906 (Tang)</w:t>
      </w:r>
      <w:r w:rsidRPr="00316B6B">
        <w:tab/>
      </w:r>
      <w:r>
        <w:t xml:space="preserve">                                                                                </w:t>
      </w:r>
      <w:r w:rsidRPr="00316B6B">
        <w:t>05/01/08 – 08/30/13</w:t>
      </w:r>
      <w:r>
        <w:t xml:space="preserve"> </w:t>
      </w:r>
      <w:r w:rsidRPr="00316B6B">
        <w:t>NIH/NIAID</w:t>
      </w:r>
      <w:r w:rsidRPr="00316B6B">
        <w:tab/>
      </w:r>
      <w:r w:rsidRPr="00316B6B">
        <w:tab/>
      </w:r>
      <w:r w:rsidRPr="00316B6B">
        <w:tab/>
      </w:r>
      <w:r w:rsidRPr="00316B6B">
        <w:tab/>
      </w:r>
      <w:r w:rsidRPr="00316B6B">
        <w:tab/>
      </w:r>
      <w:r w:rsidRPr="00316B6B">
        <w:tab/>
      </w:r>
      <w:r w:rsidRPr="00316B6B">
        <w:tab/>
      </w:r>
      <w:r w:rsidRPr="00316B6B">
        <w:tab/>
      </w:r>
    </w:p>
    <w:p w14:paraId="43FEEFD5" w14:textId="77777777" w:rsidR="00C5550B" w:rsidRPr="00316B6B" w:rsidRDefault="00C5550B" w:rsidP="00C5550B">
      <w:r w:rsidRPr="00316B6B">
        <w:t>“</w:t>
      </w:r>
      <w:r w:rsidRPr="00316B6B">
        <w:rPr>
          <w:i/>
        </w:rPr>
        <w:t>Host Genetic Epidemiology in HIV-1-Discordant African Couples and Other Cohorts</w:t>
      </w:r>
      <w:r w:rsidRPr="00316B6B">
        <w:t>”</w:t>
      </w:r>
    </w:p>
    <w:p w14:paraId="2643A961" w14:textId="77777777" w:rsidR="00C5550B" w:rsidRPr="00316B6B" w:rsidRDefault="00C5550B" w:rsidP="00C5550B">
      <w:r w:rsidRPr="00316B6B">
        <w:rPr>
          <w:b/>
        </w:rPr>
        <w:t>Role:  Co-Investigator</w:t>
      </w:r>
    </w:p>
    <w:p w14:paraId="0CC5B067" w14:textId="77777777" w:rsidR="00C5550B" w:rsidRPr="00316B6B" w:rsidRDefault="00C5550B" w:rsidP="00C5550B">
      <w:pPr>
        <w:tabs>
          <w:tab w:val="left" w:pos="4320"/>
          <w:tab w:val="left" w:pos="7920"/>
        </w:tabs>
        <w:rPr>
          <w:b/>
        </w:rPr>
      </w:pPr>
    </w:p>
    <w:p w14:paraId="170D21CF" w14:textId="77777777" w:rsidR="00C5550B" w:rsidRPr="00316B6B" w:rsidRDefault="00C5550B" w:rsidP="00C5550B">
      <w:pPr>
        <w:rPr>
          <w:b/>
        </w:rPr>
      </w:pPr>
      <w:r w:rsidRPr="00316B6B">
        <w:rPr>
          <w:b/>
        </w:rPr>
        <w:lastRenderedPageBreak/>
        <w:t>Department of Epidem</w:t>
      </w:r>
      <w:r>
        <w:rPr>
          <w:b/>
        </w:rPr>
        <w:t>i</w:t>
      </w:r>
      <w:r w:rsidRPr="00316B6B">
        <w:rPr>
          <w:b/>
        </w:rPr>
        <w:t>ology, SOPH, UAB (Shrestha)</w:t>
      </w:r>
      <w:r w:rsidRPr="00316B6B">
        <w:rPr>
          <w:b/>
        </w:rPr>
        <w:tab/>
        <w:t xml:space="preserve">                        </w:t>
      </w:r>
      <w:r>
        <w:rPr>
          <w:b/>
        </w:rPr>
        <w:t xml:space="preserve">           </w:t>
      </w:r>
      <w:r w:rsidRPr="00316B6B">
        <w:t>12/01/11-12/31/13</w:t>
      </w:r>
    </w:p>
    <w:p w14:paraId="6DD6B320" w14:textId="77777777" w:rsidR="00C5550B" w:rsidRPr="00316B6B" w:rsidRDefault="00C5550B" w:rsidP="00C5550B">
      <w:pPr>
        <w:rPr>
          <w:snapToGrid w:val="0"/>
        </w:rPr>
      </w:pPr>
      <w:r w:rsidRPr="00316B6B">
        <w:rPr>
          <w:snapToGrid w:val="0"/>
        </w:rPr>
        <w:t>“</w:t>
      </w:r>
      <w:r>
        <w:rPr>
          <w:i/>
          <w:snapToGrid w:val="0"/>
        </w:rPr>
        <w:t>Prevalence of HPV, STI and abnormal cervical cytology among women in Nepal</w:t>
      </w:r>
      <w:r w:rsidRPr="00316B6B">
        <w:rPr>
          <w:snapToGrid w:val="0"/>
        </w:rPr>
        <w:t>”</w:t>
      </w:r>
    </w:p>
    <w:p w14:paraId="60A2C3EA" w14:textId="77777777" w:rsidR="00C5550B" w:rsidRDefault="00C5550B" w:rsidP="00316B6B">
      <w:pPr>
        <w:rPr>
          <w:b/>
        </w:rPr>
      </w:pPr>
    </w:p>
    <w:p w14:paraId="5F42DA6C" w14:textId="77777777" w:rsidR="00316B6B" w:rsidRPr="00316B6B" w:rsidRDefault="00316B6B" w:rsidP="00316B6B">
      <w:r w:rsidRPr="00316B6B">
        <w:rPr>
          <w:b/>
        </w:rPr>
        <w:t>Award #02826-1 (Portman)</w:t>
      </w:r>
      <w:r w:rsidRPr="00316B6B">
        <w:tab/>
      </w:r>
      <w:r w:rsidRPr="00316B6B">
        <w:rPr>
          <w:b/>
        </w:rPr>
        <w:t>Role:  PI of UAB subcontract</w:t>
      </w:r>
      <w:r>
        <w:tab/>
      </w:r>
      <w:r>
        <w:tab/>
        <w:t xml:space="preserve">         </w:t>
      </w:r>
      <w:r w:rsidR="006A3A5C">
        <w:t xml:space="preserve">01/1/08 – 07/30/12 </w:t>
      </w:r>
      <w:r w:rsidRPr="00316B6B">
        <w:t>Thrasher Foundation/Seattle Children’s Research Institute</w:t>
      </w:r>
      <w:r w:rsidRPr="00316B6B">
        <w:tab/>
      </w:r>
    </w:p>
    <w:p w14:paraId="22C24916" w14:textId="77777777" w:rsidR="00316B6B" w:rsidRPr="00316B6B" w:rsidRDefault="00316B6B" w:rsidP="00316B6B">
      <w:r w:rsidRPr="00316B6B">
        <w:t>“</w:t>
      </w:r>
      <w:r w:rsidRPr="00316B6B">
        <w:rPr>
          <w:i/>
        </w:rPr>
        <w:t xml:space="preserve">Role of </w:t>
      </w:r>
      <w:proofErr w:type="spellStart"/>
      <w:r w:rsidRPr="00316B6B">
        <w:rPr>
          <w:i/>
        </w:rPr>
        <w:t>Fcgamma</w:t>
      </w:r>
      <w:proofErr w:type="spellEnd"/>
      <w:r w:rsidRPr="00316B6B">
        <w:rPr>
          <w:i/>
        </w:rPr>
        <w:t xml:space="preserve"> Receptor Polymorphisms in Determining IVIG Response in Kawasaki Disease</w:t>
      </w:r>
      <w:r w:rsidRPr="00316B6B">
        <w:t>”</w:t>
      </w:r>
    </w:p>
    <w:p w14:paraId="127AA165" w14:textId="77777777" w:rsidR="00316B6B" w:rsidRPr="00316B6B" w:rsidRDefault="00316B6B" w:rsidP="00316B6B">
      <w:pPr>
        <w:rPr>
          <w:b/>
        </w:rPr>
      </w:pPr>
    </w:p>
    <w:p w14:paraId="058E4F5A" w14:textId="77777777" w:rsidR="00316B6B" w:rsidRPr="00316B6B" w:rsidRDefault="00316B6B" w:rsidP="00316B6B">
      <w:pPr>
        <w:rPr>
          <w:b/>
        </w:rPr>
      </w:pPr>
      <w:r w:rsidRPr="00316B6B">
        <w:rPr>
          <w:b/>
        </w:rPr>
        <w:t>American Heart Association (PI)</w:t>
      </w:r>
      <w:r w:rsidRPr="00316B6B">
        <w:rPr>
          <w:b/>
        </w:rPr>
        <w:tab/>
      </w:r>
      <w:r w:rsidRPr="00316B6B">
        <w:rPr>
          <w:b/>
        </w:rPr>
        <w:tab/>
      </w:r>
      <w:r w:rsidRPr="00316B6B">
        <w:rPr>
          <w:b/>
        </w:rPr>
        <w:tab/>
        <w:t xml:space="preserve">                                            </w:t>
      </w:r>
      <w:r w:rsidRPr="00316B6B">
        <w:t>07/01/10 – 07/30/12</w:t>
      </w:r>
    </w:p>
    <w:p w14:paraId="3F86D0E4" w14:textId="77777777" w:rsidR="00316B6B" w:rsidRPr="00316B6B" w:rsidRDefault="00316B6B" w:rsidP="00316B6B">
      <w:r w:rsidRPr="00316B6B">
        <w:rPr>
          <w:b/>
        </w:rPr>
        <w:t>“</w:t>
      </w:r>
      <w:r w:rsidRPr="00316B6B">
        <w:rPr>
          <w:i/>
        </w:rPr>
        <w:t>Copy Numbers of CCL3L and FCGR Related Genes in Kawasaki Disease</w:t>
      </w:r>
      <w:r w:rsidRPr="00316B6B">
        <w:t>”</w:t>
      </w:r>
    </w:p>
    <w:p w14:paraId="32088037" w14:textId="77777777" w:rsidR="00316B6B" w:rsidRPr="00316B6B" w:rsidRDefault="00316B6B" w:rsidP="00316B6B">
      <w:pPr>
        <w:rPr>
          <w:b/>
        </w:rPr>
      </w:pPr>
    </w:p>
    <w:p w14:paraId="0B2B791A" w14:textId="77777777" w:rsidR="00316B6B" w:rsidRPr="00316B6B" w:rsidRDefault="00316B6B" w:rsidP="00316B6B">
      <w:r w:rsidRPr="00316B6B">
        <w:t>NIH/NIAMS</w:t>
      </w:r>
      <w:r w:rsidRPr="00316B6B">
        <w:rPr>
          <w:b/>
        </w:rPr>
        <w:t xml:space="preserve"> R21-HL90558</w:t>
      </w:r>
      <w:r w:rsidRPr="00316B6B">
        <w:t xml:space="preserve"> </w:t>
      </w:r>
      <w:r w:rsidRPr="00316B6B">
        <w:rPr>
          <w:b/>
        </w:rPr>
        <w:t>(Portman)</w:t>
      </w:r>
      <w:r w:rsidRPr="00316B6B">
        <w:t xml:space="preserve"> </w:t>
      </w:r>
      <w:r w:rsidRPr="00316B6B">
        <w:rPr>
          <w:b/>
        </w:rPr>
        <w:t xml:space="preserve">Role:  PI of UAB subcontract      </w:t>
      </w:r>
      <w:r w:rsidRPr="00316B6B">
        <w:t xml:space="preserve"> </w:t>
      </w:r>
      <w:r>
        <w:t xml:space="preserve">     06/01/07 – 05/31/10 </w:t>
      </w:r>
      <w:r w:rsidRPr="00316B6B">
        <w:t>“</w:t>
      </w:r>
      <w:proofErr w:type="spellStart"/>
      <w:r w:rsidRPr="00316B6B">
        <w:rPr>
          <w:i/>
        </w:rPr>
        <w:t>FcR</w:t>
      </w:r>
      <w:proofErr w:type="spellEnd"/>
      <w:r w:rsidRPr="00316B6B">
        <w:rPr>
          <w:i/>
        </w:rPr>
        <w:t xml:space="preserve"> Mutations in Kawasaki Disease”</w:t>
      </w:r>
    </w:p>
    <w:p w14:paraId="1DD199FD" w14:textId="77777777" w:rsidR="00316B6B" w:rsidRPr="00316B6B" w:rsidRDefault="00316B6B" w:rsidP="00316B6B">
      <w:pPr>
        <w:rPr>
          <w:b/>
        </w:rPr>
      </w:pPr>
    </w:p>
    <w:p w14:paraId="0D0D3397" w14:textId="77777777" w:rsidR="00316B6B" w:rsidRPr="00316B6B" w:rsidRDefault="00316B6B" w:rsidP="00316B6B">
      <w:r w:rsidRPr="00316B6B">
        <w:rPr>
          <w:b/>
        </w:rPr>
        <w:t>NIH/NIAID N01-AI40068 (Arnett/</w:t>
      </w:r>
      <w:proofErr w:type="spellStart"/>
      <w:r w:rsidRPr="00316B6B">
        <w:rPr>
          <w:b/>
        </w:rPr>
        <w:t>Kaslow</w:t>
      </w:r>
      <w:proofErr w:type="spellEnd"/>
      <w:r w:rsidRPr="00316B6B">
        <w:rPr>
          <w:b/>
        </w:rPr>
        <w:t>) Role:  Co-Investigator</w:t>
      </w:r>
      <w:r w:rsidRPr="00316B6B">
        <w:tab/>
        <w:t xml:space="preserve">       </w:t>
      </w:r>
      <w:r>
        <w:t xml:space="preserve"> 08/01/10 – 12/31/12 </w:t>
      </w:r>
      <w:r w:rsidRPr="00316B6B">
        <w:t>“</w:t>
      </w:r>
      <w:r w:rsidRPr="00316B6B">
        <w:rPr>
          <w:i/>
        </w:rPr>
        <w:t>Population Genetics Analysis Program:  Immunity to Vaccines/Infections II</w:t>
      </w:r>
      <w:r w:rsidRPr="00316B6B">
        <w:t>”</w:t>
      </w:r>
    </w:p>
    <w:p w14:paraId="4E80CF91" w14:textId="77777777" w:rsidR="00316B6B" w:rsidRPr="00316B6B" w:rsidRDefault="00316B6B" w:rsidP="00316B6B">
      <w:pPr>
        <w:rPr>
          <w:b/>
        </w:rPr>
      </w:pPr>
    </w:p>
    <w:p w14:paraId="3EA7D1DB" w14:textId="77777777" w:rsidR="00316B6B" w:rsidRPr="00316B6B" w:rsidRDefault="00316B6B" w:rsidP="00316B6B">
      <w:r w:rsidRPr="00316B6B">
        <w:rPr>
          <w:b/>
        </w:rPr>
        <w:t>P50 CA98252 (Wu)</w:t>
      </w:r>
      <w:r w:rsidRPr="00316B6B">
        <w:rPr>
          <w:b/>
        </w:rPr>
        <w:tab/>
      </w:r>
      <w:r>
        <w:rPr>
          <w:b/>
        </w:rPr>
        <w:t xml:space="preserve">                                                                                            </w:t>
      </w:r>
      <w:r>
        <w:t xml:space="preserve">09/01/09 – 08/31/11 </w:t>
      </w:r>
      <w:r w:rsidRPr="00316B6B">
        <w:t xml:space="preserve">NCI/Johns Hopkins University </w:t>
      </w:r>
      <w:r w:rsidRPr="00316B6B">
        <w:rPr>
          <w:b/>
        </w:rPr>
        <w:t xml:space="preserve">Role:  </w:t>
      </w:r>
      <w:r w:rsidR="00925F77">
        <w:rPr>
          <w:b/>
        </w:rPr>
        <w:t xml:space="preserve">Project </w:t>
      </w:r>
      <w:r w:rsidRPr="00316B6B">
        <w:rPr>
          <w:b/>
        </w:rPr>
        <w:t xml:space="preserve">PI </w:t>
      </w:r>
      <w:r w:rsidRPr="00316B6B">
        <w:tab/>
      </w:r>
      <w:r w:rsidRPr="00316B6B">
        <w:tab/>
      </w:r>
      <w:r w:rsidRPr="00316B6B">
        <w:tab/>
      </w:r>
      <w:r w:rsidRPr="00316B6B">
        <w:tab/>
      </w:r>
    </w:p>
    <w:p w14:paraId="472A92C7" w14:textId="77777777" w:rsidR="00316B6B" w:rsidRPr="00316B6B" w:rsidRDefault="00316B6B" w:rsidP="00316B6B">
      <w:r w:rsidRPr="00316B6B">
        <w:t>“</w:t>
      </w:r>
      <w:r w:rsidRPr="00316B6B">
        <w:rPr>
          <w:i/>
        </w:rPr>
        <w:t>Cervical Cancer SPORE Career Development Award</w:t>
      </w:r>
      <w:r w:rsidRPr="00316B6B">
        <w:t>”</w:t>
      </w:r>
    </w:p>
    <w:p w14:paraId="474DBC6D" w14:textId="77777777" w:rsidR="00316B6B" w:rsidRPr="00316B6B" w:rsidRDefault="00316B6B" w:rsidP="00316B6B">
      <w:pPr>
        <w:rPr>
          <w:b/>
        </w:rPr>
      </w:pPr>
    </w:p>
    <w:p w14:paraId="0C427D2A" w14:textId="77777777" w:rsidR="00316B6B" w:rsidRPr="00316B6B" w:rsidRDefault="00316B6B" w:rsidP="00316B6B">
      <w:r w:rsidRPr="00316B6B">
        <w:rPr>
          <w:b/>
        </w:rPr>
        <w:t xml:space="preserve"> (Shrestha - PI)</w:t>
      </w:r>
      <w:r>
        <w:t xml:space="preserve">                                                                                                     </w:t>
      </w:r>
      <w:r w:rsidRPr="00316B6B">
        <w:t xml:space="preserve"> </w:t>
      </w:r>
      <w:r>
        <w:t xml:space="preserve">02/01/10 – 06/30/11 </w:t>
      </w:r>
      <w:r w:rsidRPr="00316B6B">
        <w:t>UAB Comprehensive Cancer Center/Center for AIDS Research</w:t>
      </w:r>
    </w:p>
    <w:p w14:paraId="6DC86662" w14:textId="77777777" w:rsidR="00316B6B" w:rsidRPr="00316B6B" w:rsidRDefault="00316B6B" w:rsidP="00316B6B">
      <w:r w:rsidRPr="00316B6B">
        <w:t>“</w:t>
      </w:r>
      <w:r w:rsidRPr="00316B6B">
        <w:rPr>
          <w:i/>
        </w:rPr>
        <w:t>Host Genes Involved in HIV/AIDS Pathogenesis and HPV Infection Outcomes</w:t>
      </w:r>
      <w:r w:rsidRPr="00316B6B">
        <w:t>”</w:t>
      </w:r>
    </w:p>
    <w:p w14:paraId="3C0CAB4C" w14:textId="77777777" w:rsidR="00316B6B" w:rsidRPr="00316B6B" w:rsidRDefault="00316B6B" w:rsidP="00316B6B">
      <w:pPr>
        <w:rPr>
          <w:b/>
        </w:rPr>
      </w:pPr>
    </w:p>
    <w:p w14:paraId="4D145973" w14:textId="77777777" w:rsidR="00925F77" w:rsidRDefault="00316B6B" w:rsidP="00316B6B">
      <w:pPr>
        <w:rPr>
          <w:b/>
        </w:rPr>
      </w:pPr>
      <w:r w:rsidRPr="00316B6B">
        <w:rPr>
          <w:b/>
        </w:rPr>
        <w:t>(Shrestha – PI of Project)</w:t>
      </w:r>
      <w:r w:rsidRPr="00316B6B">
        <w:rPr>
          <w:b/>
        </w:rPr>
        <w:tab/>
      </w:r>
    </w:p>
    <w:p w14:paraId="20B87EA0" w14:textId="77777777" w:rsidR="00316B6B" w:rsidRDefault="00925F77" w:rsidP="00316B6B">
      <w:r w:rsidRPr="00316B6B">
        <w:t>Adolescent Medicine Trials Network</w:t>
      </w:r>
      <w:r w:rsidRPr="00316B6B">
        <w:tab/>
      </w:r>
      <w:r>
        <w:t>/NIH</w:t>
      </w:r>
      <w:r w:rsidR="00316B6B" w:rsidRPr="00316B6B">
        <w:rPr>
          <w:b/>
        </w:rPr>
        <w:tab/>
      </w:r>
      <w:r w:rsidR="00316B6B" w:rsidRPr="00316B6B">
        <w:rPr>
          <w:b/>
        </w:rPr>
        <w:tab/>
      </w:r>
      <w:r w:rsidR="00316B6B" w:rsidRPr="00316B6B">
        <w:rPr>
          <w:b/>
        </w:rPr>
        <w:tab/>
      </w:r>
      <w:r w:rsidR="00316B6B" w:rsidRPr="00316B6B">
        <w:rPr>
          <w:b/>
        </w:rPr>
        <w:tab/>
        <w:t xml:space="preserve">                    </w:t>
      </w:r>
      <w:r w:rsidR="00316B6B">
        <w:t xml:space="preserve">03/01/10 – 04/30/11 </w:t>
      </w:r>
      <w:r w:rsidR="00316B6B" w:rsidRPr="00316B6B">
        <w:t>“</w:t>
      </w:r>
      <w:r w:rsidR="00316B6B" w:rsidRPr="00316B6B">
        <w:rPr>
          <w:i/>
        </w:rPr>
        <w:t>Prevalence of Abnormal Renal Disease Markers in HIV-positive Adolescents</w:t>
      </w:r>
      <w:r w:rsidR="00316B6B">
        <w:t>”</w:t>
      </w:r>
      <w:r w:rsidR="00316B6B">
        <w:tab/>
      </w:r>
    </w:p>
    <w:p w14:paraId="60DE7E8A" w14:textId="77777777" w:rsidR="00316B6B" w:rsidRPr="00925F77" w:rsidRDefault="00316B6B" w:rsidP="00316B6B">
      <w:r w:rsidRPr="00316B6B">
        <w:tab/>
      </w:r>
      <w:r w:rsidRPr="00316B6B">
        <w:tab/>
      </w:r>
    </w:p>
    <w:p w14:paraId="52A959BC" w14:textId="77777777" w:rsidR="00316B6B" w:rsidRPr="00316B6B" w:rsidRDefault="00316B6B" w:rsidP="00316B6B">
      <w:r w:rsidRPr="00316B6B">
        <w:rPr>
          <w:b/>
        </w:rPr>
        <w:t>(Shrestha - PI)</w:t>
      </w:r>
      <w:r>
        <w:rPr>
          <w:b/>
        </w:rPr>
        <w:t xml:space="preserve">                                                                                                      </w:t>
      </w:r>
      <w:r w:rsidRPr="00316B6B">
        <w:rPr>
          <w:b/>
        </w:rPr>
        <w:t xml:space="preserve"> </w:t>
      </w:r>
      <w:r w:rsidRPr="00316B6B">
        <w:t>02/01/08 – 01/31/09</w:t>
      </w:r>
    </w:p>
    <w:p w14:paraId="45E466D3" w14:textId="77777777" w:rsidR="00316B6B" w:rsidRPr="00316B6B" w:rsidRDefault="00316B6B" w:rsidP="00316B6B">
      <w:r w:rsidRPr="00316B6B">
        <w:t>UAB Center for AIDS Research</w:t>
      </w:r>
    </w:p>
    <w:p w14:paraId="66498B36" w14:textId="77777777" w:rsidR="00316B6B" w:rsidRPr="00316B6B" w:rsidRDefault="00316B6B" w:rsidP="00316B6B">
      <w:r w:rsidRPr="00316B6B">
        <w:t>“</w:t>
      </w:r>
      <w:r w:rsidRPr="00316B6B">
        <w:rPr>
          <w:i/>
        </w:rPr>
        <w:t>IL10 Gene Family in HIV and HPV Infection Outcome</w:t>
      </w:r>
      <w:r w:rsidRPr="00316B6B">
        <w:t>”</w:t>
      </w:r>
    </w:p>
    <w:p w14:paraId="2E6E794D" w14:textId="77777777" w:rsidR="00316B6B" w:rsidRPr="00316B6B" w:rsidRDefault="00316B6B" w:rsidP="00316B6B">
      <w:pPr>
        <w:rPr>
          <w:b/>
          <w:lang w:val="it-IT"/>
        </w:rPr>
      </w:pPr>
    </w:p>
    <w:p w14:paraId="5F303AEA" w14:textId="77777777" w:rsidR="00316B6B" w:rsidRPr="00316B6B" w:rsidRDefault="00316B6B" w:rsidP="00316B6B">
      <w:r w:rsidRPr="00316B6B">
        <w:rPr>
          <w:b/>
        </w:rPr>
        <w:t>(Shrestha - PI)</w:t>
      </w:r>
      <w:r>
        <w:rPr>
          <w:b/>
        </w:rPr>
        <w:t xml:space="preserve">                                                                                                      </w:t>
      </w:r>
      <w:r w:rsidRPr="00316B6B">
        <w:rPr>
          <w:b/>
        </w:rPr>
        <w:t xml:space="preserve"> </w:t>
      </w:r>
      <w:r w:rsidRPr="00316B6B">
        <w:t>11/01/08 – 10/31/10</w:t>
      </w:r>
    </w:p>
    <w:p w14:paraId="585108D6" w14:textId="77777777" w:rsidR="00316B6B" w:rsidRPr="00316B6B" w:rsidRDefault="00316B6B" w:rsidP="00316B6B">
      <w:r w:rsidRPr="00316B6B">
        <w:t>UAB Center for Emerging Infections &amp; Emergency Preparedness (CEIEP)</w:t>
      </w:r>
    </w:p>
    <w:p w14:paraId="37CCCDD0" w14:textId="77777777" w:rsidR="00316B6B" w:rsidRPr="00316B6B" w:rsidRDefault="00316B6B" w:rsidP="00316B6B">
      <w:r w:rsidRPr="00316B6B">
        <w:t>“</w:t>
      </w:r>
      <w:r w:rsidRPr="00316B6B">
        <w:rPr>
          <w:i/>
        </w:rPr>
        <w:t xml:space="preserve">Identification and characterization of human genes that determine differential </w:t>
      </w:r>
      <w:proofErr w:type="spellStart"/>
      <w:r w:rsidRPr="00316B6B">
        <w:rPr>
          <w:i/>
        </w:rPr>
        <w:t>hemagglutination</w:t>
      </w:r>
      <w:proofErr w:type="spellEnd"/>
      <w:r w:rsidRPr="00316B6B">
        <w:rPr>
          <w:i/>
        </w:rPr>
        <w:t xml:space="preserve"> inhibition (HI) antibody response to influenza vaccination</w:t>
      </w:r>
      <w:r w:rsidRPr="00316B6B">
        <w:t>”</w:t>
      </w:r>
    </w:p>
    <w:p w14:paraId="470076C2" w14:textId="77777777" w:rsidR="00316B6B" w:rsidRPr="00316B6B" w:rsidRDefault="00316B6B" w:rsidP="00316B6B">
      <w:pPr>
        <w:rPr>
          <w:b/>
          <w:lang w:val="it-IT"/>
        </w:rPr>
      </w:pPr>
    </w:p>
    <w:p w14:paraId="77D8D447" w14:textId="77777777" w:rsidR="00CA3E72" w:rsidRPr="00CA3E72" w:rsidRDefault="00316B6B" w:rsidP="00E17927">
      <w:r w:rsidRPr="00316B6B">
        <w:lastRenderedPageBreak/>
        <w:t>NIH/NIAID</w:t>
      </w:r>
      <w:r w:rsidRPr="00316B6B">
        <w:rPr>
          <w:b/>
          <w:lang w:val="it-IT"/>
        </w:rPr>
        <w:t xml:space="preserve"> R01-AI41951 (Kaslow)</w:t>
      </w:r>
      <w:r w:rsidRPr="00316B6B">
        <w:rPr>
          <w:lang w:val="it-IT"/>
        </w:rPr>
        <w:t xml:space="preserve"> </w:t>
      </w:r>
      <w:r w:rsidRPr="00316B6B">
        <w:rPr>
          <w:b/>
        </w:rPr>
        <w:t>Role: Investigator</w:t>
      </w:r>
      <w:r>
        <w:rPr>
          <w:lang w:val="it-IT"/>
        </w:rPr>
        <w:t xml:space="preserve">                                     05/15/02 – 04/30/07 </w:t>
      </w:r>
      <w:r w:rsidRPr="00316B6B">
        <w:t>“</w:t>
      </w:r>
      <w:r w:rsidRPr="00316B6B">
        <w:rPr>
          <w:i/>
        </w:rPr>
        <w:t>Genetic Factors in the Epidemiology of HIV-1 Infection</w:t>
      </w:r>
      <w:r w:rsidRPr="00316B6B">
        <w:t>”</w:t>
      </w:r>
      <w:r w:rsidR="005555B2" w:rsidRPr="00CA3E72">
        <w:t xml:space="preserve"> </w:t>
      </w:r>
    </w:p>
    <w:sectPr w:rsidR="00CA3E72" w:rsidRPr="00CA3E72" w:rsidSect="00A57FFB">
      <w:footerReference w:type="default" r:id="rId58"/>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7F54" w14:textId="77777777" w:rsidR="005B0F5D" w:rsidRDefault="005B0F5D">
      <w:r>
        <w:separator/>
      </w:r>
    </w:p>
  </w:endnote>
  <w:endnote w:type="continuationSeparator" w:id="0">
    <w:p w14:paraId="511383AD" w14:textId="77777777" w:rsidR="005B0F5D" w:rsidRDefault="005B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roxima Nova">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ArialUnicodeMS">
    <w:altName w:val="Times New Roman Un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49877"/>
      <w:docPartObj>
        <w:docPartGallery w:val="Page Numbers (Bottom of Page)"/>
        <w:docPartUnique/>
      </w:docPartObj>
    </w:sdtPr>
    <w:sdtEndPr/>
    <w:sdtContent>
      <w:p w14:paraId="4E951E74" w14:textId="2471B42C" w:rsidR="005B0F5D" w:rsidRDefault="005B0F5D">
        <w:pPr>
          <w:pStyle w:val="Footer"/>
          <w:jc w:val="center"/>
        </w:pPr>
        <w:r>
          <w:fldChar w:fldCharType="begin"/>
        </w:r>
        <w:r>
          <w:instrText xml:space="preserve"> PAGE   \* MERGEFORMAT </w:instrText>
        </w:r>
        <w:r>
          <w:fldChar w:fldCharType="separate"/>
        </w:r>
        <w:r w:rsidR="0007414A">
          <w:rPr>
            <w:noProof/>
          </w:rPr>
          <w:t>19</w:t>
        </w:r>
        <w:r>
          <w:rPr>
            <w:noProof/>
          </w:rPr>
          <w:fldChar w:fldCharType="end"/>
        </w:r>
      </w:p>
    </w:sdtContent>
  </w:sdt>
  <w:p w14:paraId="49BE2C8C" w14:textId="77777777" w:rsidR="005B0F5D" w:rsidRDefault="005B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2727" w14:textId="77777777" w:rsidR="005B0F5D" w:rsidRDefault="005B0F5D">
      <w:r>
        <w:separator/>
      </w:r>
    </w:p>
  </w:footnote>
  <w:footnote w:type="continuationSeparator" w:id="0">
    <w:p w14:paraId="0829F753" w14:textId="77777777" w:rsidR="005B0F5D" w:rsidRDefault="005B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848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E3A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A4C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F4C8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4A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04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C28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A093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B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A09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4123"/>
    <w:multiLevelType w:val="multilevel"/>
    <w:tmpl w:val="8362AA0A"/>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F139C7"/>
    <w:multiLevelType w:val="multilevel"/>
    <w:tmpl w:val="B22CCDD4"/>
    <w:lvl w:ilvl="0">
      <w:start w:val="2006"/>
      <w:numFmt w:val="decimal"/>
      <w:lvlText w:val="%1"/>
      <w:lvlJc w:val="left"/>
      <w:pPr>
        <w:tabs>
          <w:tab w:val="num" w:pos="1035"/>
        </w:tabs>
        <w:ind w:left="1035" w:hanging="1035"/>
      </w:pPr>
      <w:rPr>
        <w:rFonts w:hint="default"/>
      </w:rPr>
    </w:lvl>
    <w:lvl w:ilvl="1">
      <w:start w:val="2007"/>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0A4E6D"/>
    <w:multiLevelType w:val="multilevel"/>
    <w:tmpl w:val="DF30B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E92341"/>
    <w:multiLevelType w:val="multilevel"/>
    <w:tmpl w:val="56F8E5F0"/>
    <w:lvl w:ilvl="0">
      <w:start w:val="2005"/>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877706"/>
    <w:multiLevelType w:val="multilevel"/>
    <w:tmpl w:val="024A30C8"/>
    <w:lvl w:ilvl="0">
      <w:start w:val="2005"/>
      <w:numFmt w:val="decimal"/>
      <w:lvlText w:val="%1"/>
      <w:lvlJc w:val="left"/>
      <w:pPr>
        <w:tabs>
          <w:tab w:val="num" w:pos="810"/>
        </w:tabs>
        <w:ind w:left="810" w:hanging="810"/>
      </w:pPr>
      <w:rPr>
        <w:rFonts w:hint="default"/>
      </w:rPr>
    </w:lvl>
    <w:lvl w:ilvl="1">
      <w:start w:val="6"/>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4E4D73"/>
    <w:multiLevelType w:val="hybridMultilevel"/>
    <w:tmpl w:val="0A5CD7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353705"/>
    <w:multiLevelType w:val="hybridMultilevel"/>
    <w:tmpl w:val="28B4FE0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143E14"/>
    <w:multiLevelType w:val="multilevel"/>
    <w:tmpl w:val="A86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FC5116"/>
    <w:multiLevelType w:val="hybridMultilevel"/>
    <w:tmpl w:val="8F0AEDB2"/>
    <w:lvl w:ilvl="0" w:tplc="6E40273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FD865D8"/>
    <w:multiLevelType w:val="hybridMultilevel"/>
    <w:tmpl w:val="09F20600"/>
    <w:lvl w:ilvl="0" w:tplc="86CCA726">
      <w:start w:val="199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9F5FE8"/>
    <w:multiLevelType w:val="hybridMultilevel"/>
    <w:tmpl w:val="C1C06D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E0522E9"/>
    <w:multiLevelType w:val="multilevel"/>
    <w:tmpl w:val="05EED81C"/>
    <w:lvl w:ilvl="0">
      <w:start w:val="2006"/>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D433C8"/>
    <w:multiLevelType w:val="hybridMultilevel"/>
    <w:tmpl w:val="8DBCFD5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6A24B2"/>
    <w:multiLevelType w:val="multilevel"/>
    <w:tmpl w:val="E272BCEA"/>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06C5412"/>
    <w:multiLevelType w:val="hybridMultilevel"/>
    <w:tmpl w:val="0C4058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501EC8"/>
    <w:multiLevelType w:val="hybridMultilevel"/>
    <w:tmpl w:val="83CEFBDC"/>
    <w:lvl w:ilvl="0" w:tplc="320A102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E43B12"/>
    <w:multiLevelType w:val="hybridMultilevel"/>
    <w:tmpl w:val="D958A8D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15DE4"/>
    <w:multiLevelType w:val="hybridMultilevel"/>
    <w:tmpl w:val="507E6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26E2B"/>
    <w:multiLevelType w:val="multilevel"/>
    <w:tmpl w:val="8362AA0A"/>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8835FE"/>
    <w:multiLevelType w:val="hybridMultilevel"/>
    <w:tmpl w:val="B5F292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63116"/>
    <w:multiLevelType w:val="hybridMultilevel"/>
    <w:tmpl w:val="4CD4DC28"/>
    <w:lvl w:ilvl="0" w:tplc="0D66561E">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650341A"/>
    <w:multiLevelType w:val="hybridMultilevel"/>
    <w:tmpl w:val="3646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33C2A"/>
    <w:multiLevelType w:val="multilevel"/>
    <w:tmpl w:val="D0222AFA"/>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657ECD"/>
    <w:multiLevelType w:val="hybridMultilevel"/>
    <w:tmpl w:val="78F49EDC"/>
    <w:lvl w:ilvl="0" w:tplc="3BD251E0">
      <w:start w:val="1"/>
      <w:numFmt w:val="decimal"/>
      <w:lvlText w:val="%1)"/>
      <w:lvlJc w:val="left"/>
      <w:pPr>
        <w:tabs>
          <w:tab w:val="num" w:pos="720"/>
        </w:tabs>
        <w:ind w:left="720" w:hanging="360"/>
      </w:pPr>
      <w:rPr>
        <w:rFonts w:hint="default"/>
        <w:sz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A43A0"/>
    <w:multiLevelType w:val="hybridMultilevel"/>
    <w:tmpl w:val="92EE1842"/>
    <w:lvl w:ilvl="0" w:tplc="7EB0BA7A">
      <w:start w:val="199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C34358"/>
    <w:multiLevelType w:val="hybridMultilevel"/>
    <w:tmpl w:val="7FDA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15BB5"/>
    <w:multiLevelType w:val="hybridMultilevel"/>
    <w:tmpl w:val="C93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DF55945"/>
    <w:multiLevelType w:val="multilevel"/>
    <w:tmpl w:val="CD3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D6B6B"/>
    <w:multiLevelType w:val="multilevel"/>
    <w:tmpl w:val="5D223900"/>
    <w:lvl w:ilvl="0">
      <w:start w:val="200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650B64"/>
    <w:multiLevelType w:val="hybridMultilevel"/>
    <w:tmpl w:val="5C0CD65E"/>
    <w:lvl w:ilvl="0" w:tplc="04090011">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E773D0"/>
    <w:multiLevelType w:val="multilevel"/>
    <w:tmpl w:val="810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E03CD"/>
    <w:multiLevelType w:val="hybridMultilevel"/>
    <w:tmpl w:val="ACA24F8E"/>
    <w:lvl w:ilvl="0" w:tplc="48149A2A">
      <w:start w:val="199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051DD7"/>
    <w:multiLevelType w:val="hybridMultilevel"/>
    <w:tmpl w:val="1AFEF066"/>
    <w:lvl w:ilvl="0" w:tplc="221CDE1A">
      <w:start w:val="199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AD716A"/>
    <w:multiLevelType w:val="hybridMultilevel"/>
    <w:tmpl w:val="01C067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2B688C"/>
    <w:multiLevelType w:val="hybridMultilevel"/>
    <w:tmpl w:val="2A123B44"/>
    <w:lvl w:ilvl="0" w:tplc="22903EB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993749"/>
    <w:multiLevelType w:val="multilevel"/>
    <w:tmpl w:val="47EEEAE8"/>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3924AE"/>
    <w:multiLevelType w:val="hybridMultilevel"/>
    <w:tmpl w:val="CF1E4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F37B50"/>
    <w:multiLevelType w:val="multilevel"/>
    <w:tmpl w:val="D852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42"/>
  </w:num>
  <w:num w:numId="4">
    <w:abstractNumId w:val="23"/>
  </w:num>
  <w:num w:numId="5">
    <w:abstractNumId w:val="32"/>
  </w:num>
  <w:num w:numId="6">
    <w:abstractNumId w:val="41"/>
  </w:num>
  <w:num w:numId="7">
    <w:abstractNumId w:val="28"/>
  </w:num>
  <w:num w:numId="8">
    <w:abstractNumId w:val="29"/>
  </w:num>
  <w:num w:numId="9">
    <w:abstractNumId w:val="25"/>
  </w:num>
  <w:num w:numId="10">
    <w:abstractNumId w:val="39"/>
  </w:num>
  <w:num w:numId="11">
    <w:abstractNumId w:val="46"/>
  </w:num>
  <w:num w:numId="12">
    <w:abstractNumId w:val="26"/>
  </w:num>
  <w:num w:numId="13">
    <w:abstractNumId w:val="10"/>
  </w:num>
  <w:num w:numId="14">
    <w:abstractNumId w:val="33"/>
  </w:num>
  <w:num w:numId="15">
    <w:abstractNumId w:val="13"/>
  </w:num>
  <w:num w:numId="16">
    <w:abstractNumId w:val="45"/>
  </w:num>
  <w:num w:numId="17">
    <w:abstractNumId w:val="11"/>
  </w:num>
  <w:num w:numId="18">
    <w:abstractNumId w:val="18"/>
  </w:num>
  <w:num w:numId="19">
    <w:abstractNumId w:val="22"/>
  </w:num>
  <w:num w:numId="20">
    <w:abstractNumId w:val="43"/>
  </w:num>
  <w:num w:numId="21">
    <w:abstractNumId w:val="44"/>
  </w:num>
  <w:num w:numId="22">
    <w:abstractNumId w:val="24"/>
  </w:num>
  <w:num w:numId="23">
    <w:abstractNumId w:val="16"/>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38"/>
  </w:num>
  <w:num w:numId="37">
    <w:abstractNumId w:val="21"/>
  </w:num>
  <w:num w:numId="38">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5"/>
  </w:num>
  <w:num w:numId="41">
    <w:abstractNumId w:val="30"/>
  </w:num>
  <w:num w:numId="42">
    <w:abstractNumId w:val="47"/>
  </w:num>
  <w:num w:numId="43">
    <w:abstractNumId w:val="17"/>
  </w:num>
  <w:num w:numId="44">
    <w:abstractNumId w:val="12"/>
  </w:num>
  <w:num w:numId="45">
    <w:abstractNumId w:val="27"/>
  </w:num>
  <w:num w:numId="46">
    <w:abstractNumId w:val="20"/>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3"/>
    <w:rsid w:val="00000C8A"/>
    <w:rsid w:val="00001CDB"/>
    <w:rsid w:val="00002292"/>
    <w:rsid w:val="0000317B"/>
    <w:rsid w:val="00003B7C"/>
    <w:rsid w:val="0000443B"/>
    <w:rsid w:val="00006467"/>
    <w:rsid w:val="000072E3"/>
    <w:rsid w:val="00010878"/>
    <w:rsid w:val="0001164B"/>
    <w:rsid w:val="0001228D"/>
    <w:rsid w:val="00012F8E"/>
    <w:rsid w:val="000133D4"/>
    <w:rsid w:val="00013BD1"/>
    <w:rsid w:val="00015CE9"/>
    <w:rsid w:val="00016D43"/>
    <w:rsid w:val="00016DF0"/>
    <w:rsid w:val="000172DD"/>
    <w:rsid w:val="000172F9"/>
    <w:rsid w:val="00017F18"/>
    <w:rsid w:val="0002020E"/>
    <w:rsid w:val="00020DCB"/>
    <w:rsid w:val="000218E7"/>
    <w:rsid w:val="00025046"/>
    <w:rsid w:val="0002540A"/>
    <w:rsid w:val="00026A8B"/>
    <w:rsid w:val="00027CFF"/>
    <w:rsid w:val="00031802"/>
    <w:rsid w:val="0003264D"/>
    <w:rsid w:val="00032CE2"/>
    <w:rsid w:val="00033269"/>
    <w:rsid w:val="000336C4"/>
    <w:rsid w:val="00034696"/>
    <w:rsid w:val="00035173"/>
    <w:rsid w:val="00036060"/>
    <w:rsid w:val="000402DE"/>
    <w:rsid w:val="0004045E"/>
    <w:rsid w:val="00041B89"/>
    <w:rsid w:val="0004378B"/>
    <w:rsid w:val="00044E11"/>
    <w:rsid w:val="0004560A"/>
    <w:rsid w:val="000459C6"/>
    <w:rsid w:val="00045FDF"/>
    <w:rsid w:val="00046589"/>
    <w:rsid w:val="00046630"/>
    <w:rsid w:val="00046FFE"/>
    <w:rsid w:val="00051BD3"/>
    <w:rsid w:val="0005400F"/>
    <w:rsid w:val="00056A20"/>
    <w:rsid w:val="0005722A"/>
    <w:rsid w:val="00057731"/>
    <w:rsid w:val="0005787C"/>
    <w:rsid w:val="00061AF8"/>
    <w:rsid w:val="00062528"/>
    <w:rsid w:val="00062611"/>
    <w:rsid w:val="000668C7"/>
    <w:rsid w:val="00067375"/>
    <w:rsid w:val="00067D64"/>
    <w:rsid w:val="000700EE"/>
    <w:rsid w:val="00070267"/>
    <w:rsid w:val="00073D43"/>
    <w:rsid w:val="0007414A"/>
    <w:rsid w:val="000746EE"/>
    <w:rsid w:val="0007518E"/>
    <w:rsid w:val="0007549B"/>
    <w:rsid w:val="0007570F"/>
    <w:rsid w:val="00076F8D"/>
    <w:rsid w:val="000800AA"/>
    <w:rsid w:val="00080D60"/>
    <w:rsid w:val="00081F30"/>
    <w:rsid w:val="000823C1"/>
    <w:rsid w:val="00083108"/>
    <w:rsid w:val="00083204"/>
    <w:rsid w:val="0008619E"/>
    <w:rsid w:val="0008682B"/>
    <w:rsid w:val="00086F8A"/>
    <w:rsid w:val="00087872"/>
    <w:rsid w:val="000879C1"/>
    <w:rsid w:val="00091A2B"/>
    <w:rsid w:val="00093088"/>
    <w:rsid w:val="00093D92"/>
    <w:rsid w:val="00095C5A"/>
    <w:rsid w:val="000A0FAC"/>
    <w:rsid w:val="000A1360"/>
    <w:rsid w:val="000A187B"/>
    <w:rsid w:val="000A208C"/>
    <w:rsid w:val="000A42FB"/>
    <w:rsid w:val="000A4741"/>
    <w:rsid w:val="000A5E8A"/>
    <w:rsid w:val="000A66E9"/>
    <w:rsid w:val="000A751C"/>
    <w:rsid w:val="000B0169"/>
    <w:rsid w:val="000B0A2D"/>
    <w:rsid w:val="000B0D40"/>
    <w:rsid w:val="000B1916"/>
    <w:rsid w:val="000B19C5"/>
    <w:rsid w:val="000B4562"/>
    <w:rsid w:val="000B5047"/>
    <w:rsid w:val="000C1B6C"/>
    <w:rsid w:val="000C2649"/>
    <w:rsid w:val="000C27DA"/>
    <w:rsid w:val="000C58E3"/>
    <w:rsid w:val="000D05F3"/>
    <w:rsid w:val="000D16AD"/>
    <w:rsid w:val="000D193F"/>
    <w:rsid w:val="000D2717"/>
    <w:rsid w:val="000D3E3B"/>
    <w:rsid w:val="000D3F9D"/>
    <w:rsid w:val="000D4631"/>
    <w:rsid w:val="000D5782"/>
    <w:rsid w:val="000D5799"/>
    <w:rsid w:val="000D63B2"/>
    <w:rsid w:val="000E10B3"/>
    <w:rsid w:val="000E146A"/>
    <w:rsid w:val="000E347B"/>
    <w:rsid w:val="000E3E1A"/>
    <w:rsid w:val="000E5648"/>
    <w:rsid w:val="000E5D6B"/>
    <w:rsid w:val="000E6693"/>
    <w:rsid w:val="000E7CC0"/>
    <w:rsid w:val="000F0FD1"/>
    <w:rsid w:val="000F1421"/>
    <w:rsid w:val="000F1AE7"/>
    <w:rsid w:val="000F1C24"/>
    <w:rsid w:val="000F3F59"/>
    <w:rsid w:val="000F4ADE"/>
    <w:rsid w:val="000F4C11"/>
    <w:rsid w:val="000F5DF9"/>
    <w:rsid w:val="000F6D58"/>
    <w:rsid w:val="000F7299"/>
    <w:rsid w:val="00100BA7"/>
    <w:rsid w:val="00101AD1"/>
    <w:rsid w:val="00101AF1"/>
    <w:rsid w:val="00101F48"/>
    <w:rsid w:val="00103061"/>
    <w:rsid w:val="00103A61"/>
    <w:rsid w:val="0010432E"/>
    <w:rsid w:val="001048E5"/>
    <w:rsid w:val="0010563A"/>
    <w:rsid w:val="001058F4"/>
    <w:rsid w:val="00105B85"/>
    <w:rsid w:val="0010641C"/>
    <w:rsid w:val="00106DCA"/>
    <w:rsid w:val="00106DEE"/>
    <w:rsid w:val="00107162"/>
    <w:rsid w:val="00107557"/>
    <w:rsid w:val="001109D2"/>
    <w:rsid w:val="00110CA9"/>
    <w:rsid w:val="00113589"/>
    <w:rsid w:val="00113AED"/>
    <w:rsid w:val="00114544"/>
    <w:rsid w:val="0011669D"/>
    <w:rsid w:val="00116ECA"/>
    <w:rsid w:val="00116EEA"/>
    <w:rsid w:val="001200E0"/>
    <w:rsid w:val="0012058B"/>
    <w:rsid w:val="00120590"/>
    <w:rsid w:val="001221CD"/>
    <w:rsid w:val="00123675"/>
    <w:rsid w:val="00125BA0"/>
    <w:rsid w:val="00126240"/>
    <w:rsid w:val="001265EA"/>
    <w:rsid w:val="001270FC"/>
    <w:rsid w:val="00127F09"/>
    <w:rsid w:val="00130E23"/>
    <w:rsid w:val="00132444"/>
    <w:rsid w:val="00133E36"/>
    <w:rsid w:val="0013451E"/>
    <w:rsid w:val="00134C51"/>
    <w:rsid w:val="0013520F"/>
    <w:rsid w:val="00135964"/>
    <w:rsid w:val="00135F4C"/>
    <w:rsid w:val="0013758B"/>
    <w:rsid w:val="00137ADE"/>
    <w:rsid w:val="0014165E"/>
    <w:rsid w:val="00143198"/>
    <w:rsid w:val="00145E11"/>
    <w:rsid w:val="00147EE5"/>
    <w:rsid w:val="0015052D"/>
    <w:rsid w:val="001510F6"/>
    <w:rsid w:val="00153CB8"/>
    <w:rsid w:val="00155DCA"/>
    <w:rsid w:val="001565CD"/>
    <w:rsid w:val="00157933"/>
    <w:rsid w:val="00157A4F"/>
    <w:rsid w:val="0016179F"/>
    <w:rsid w:val="00162437"/>
    <w:rsid w:val="0016275E"/>
    <w:rsid w:val="00162DDD"/>
    <w:rsid w:val="0016324A"/>
    <w:rsid w:val="001641C1"/>
    <w:rsid w:val="00165BCA"/>
    <w:rsid w:val="001664C5"/>
    <w:rsid w:val="00166CAC"/>
    <w:rsid w:val="00166DB6"/>
    <w:rsid w:val="0016724C"/>
    <w:rsid w:val="001678B4"/>
    <w:rsid w:val="00167FD0"/>
    <w:rsid w:val="0017101C"/>
    <w:rsid w:val="00171223"/>
    <w:rsid w:val="00171350"/>
    <w:rsid w:val="00171C9F"/>
    <w:rsid w:val="001720A7"/>
    <w:rsid w:val="0017211D"/>
    <w:rsid w:val="00172654"/>
    <w:rsid w:val="00173CFD"/>
    <w:rsid w:val="00174112"/>
    <w:rsid w:val="0017479B"/>
    <w:rsid w:val="001751A7"/>
    <w:rsid w:val="00175D3F"/>
    <w:rsid w:val="00175DAE"/>
    <w:rsid w:val="00180E59"/>
    <w:rsid w:val="00180F72"/>
    <w:rsid w:val="00180FAF"/>
    <w:rsid w:val="001814F3"/>
    <w:rsid w:val="00181FB7"/>
    <w:rsid w:val="001828FC"/>
    <w:rsid w:val="00182C07"/>
    <w:rsid w:val="00182F44"/>
    <w:rsid w:val="00183985"/>
    <w:rsid w:val="00183CCB"/>
    <w:rsid w:val="00187620"/>
    <w:rsid w:val="00187FB1"/>
    <w:rsid w:val="00190663"/>
    <w:rsid w:val="00191772"/>
    <w:rsid w:val="00191ED6"/>
    <w:rsid w:val="00193AC4"/>
    <w:rsid w:val="00193FC9"/>
    <w:rsid w:val="0019556A"/>
    <w:rsid w:val="00195714"/>
    <w:rsid w:val="00195AB0"/>
    <w:rsid w:val="001A04B6"/>
    <w:rsid w:val="001A2F19"/>
    <w:rsid w:val="001A302D"/>
    <w:rsid w:val="001A325C"/>
    <w:rsid w:val="001A4884"/>
    <w:rsid w:val="001A5232"/>
    <w:rsid w:val="001A6414"/>
    <w:rsid w:val="001A7EA1"/>
    <w:rsid w:val="001B0EAA"/>
    <w:rsid w:val="001B116A"/>
    <w:rsid w:val="001B2BD6"/>
    <w:rsid w:val="001B3BE6"/>
    <w:rsid w:val="001B3CA4"/>
    <w:rsid w:val="001B430C"/>
    <w:rsid w:val="001B5834"/>
    <w:rsid w:val="001B58A8"/>
    <w:rsid w:val="001B5A1E"/>
    <w:rsid w:val="001B5C8B"/>
    <w:rsid w:val="001B71CC"/>
    <w:rsid w:val="001B72D4"/>
    <w:rsid w:val="001B7EF9"/>
    <w:rsid w:val="001C01E0"/>
    <w:rsid w:val="001C252D"/>
    <w:rsid w:val="001C30F6"/>
    <w:rsid w:val="001C3364"/>
    <w:rsid w:val="001C35AB"/>
    <w:rsid w:val="001C376E"/>
    <w:rsid w:val="001C41B9"/>
    <w:rsid w:val="001C6338"/>
    <w:rsid w:val="001D06F8"/>
    <w:rsid w:val="001D0748"/>
    <w:rsid w:val="001D12BC"/>
    <w:rsid w:val="001D2640"/>
    <w:rsid w:val="001D3D46"/>
    <w:rsid w:val="001D4A4B"/>
    <w:rsid w:val="001D58AA"/>
    <w:rsid w:val="001D5A75"/>
    <w:rsid w:val="001D7E17"/>
    <w:rsid w:val="001E1B20"/>
    <w:rsid w:val="001E25A8"/>
    <w:rsid w:val="001E29FA"/>
    <w:rsid w:val="001E2B41"/>
    <w:rsid w:val="001E2FEC"/>
    <w:rsid w:val="001E353E"/>
    <w:rsid w:val="001E46E9"/>
    <w:rsid w:val="001E5AC9"/>
    <w:rsid w:val="001E6763"/>
    <w:rsid w:val="001F0B22"/>
    <w:rsid w:val="001F10D5"/>
    <w:rsid w:val="001F141E"/>
    <w:rsid w:val="001F145F"/>
    <w:rsid w:val="001F1E19"/>
    <w:rsid w:val="001F251D"/>
    <w:rsid w:val="001F3998"/>
    <w:rsid w:val="001F4089"/>
    <w:rsid w:val="001F4130"/>
    <w:rsid w:val="001F4EA9"/>
    <w:rsid w:val="001F51A1"/>
    <w:rsid w:val="001F5B48"/>
    <w:rsid w:val="001F6082"/>
    <w:rsid w:val="001F6637"/>
    <w:rsid w:val="001F67D2"/>
    <w:rsid w:val="001F7DA1"/>
    <w:rsid w:val="002007F3"/>
    <w:rsid w:val="002016C2"/>
    <w:rsid w:val="00201F11"/>
    <w:rsid w:val="00202331"/>
    <w:rsid w:val="00203159"/>
    <w:rsid w:val="00204305"/>
    <w:rsid w:val="00204551"/>
    <w:rsid w:val="00205E7E"/>
    <w:rsid w:val="002061FB"/>
    <w:rsid w:val="002077D3"/>
    <w:rsid w:val="00207E3B"/>
    <w:rsid w:val="0021042D"/>
    <w:rsid w:val="002106C2"/>
    <w:rsid w:val="002109B1"/>
    <w:rsid w:val="00212484"/>
    <w:rsid w:val="00213CDA"/>
    <w:rsid w:val="002153A1"/>
    <w:rsid w:val="00216168"/>
    <w:rsid w:val="00220339"/>
    <w:rsid w:val="002205CD"/>
    <w:rsid w:val="00220E7A"/>
    <w:rsid w:val="002211AB"/>
    <w:rsid w:val="0022143A"/>
    <w:rsid w:val="00222493"/>
    <w:rsid w:val="002228A3"/>
    <w:rsid w:val="002228AF"/>
    <w:rsid w:val="00223747"/>
    <w:rsid w:val="00223B77"/>
    <w:rsid w:val="00224C11"/>
    <w:rsid w:val="0022535F"/>
    <w:rsid w:val="00226FF9"/>
    <w:rsid w:val="00230033"/>
    <w:rsid w:val="002303DA"/>
    <w:rsid w:val="002303DE"/>
    <w:rsid w:val="00230889"/>
    <w:rsid w:val="00231662"/>
    <w:rsid w:val="00231674"/>
    <w:rsid w:val="0023230F"/>
    <w:rsid w:val="002349C1"/>
    <w:rsid w:val="00235645"/>
    <w:rsid w:val="00235A6A"/>
    <w:rsid w:val="00237CAC"/>
    <w:rsid w:val="00240ADB"/>
    <w:rsid w:val="00243436"/>
    <w:rsid w:val="002434AE"/>
    <w:rsid w:val="00243989"/>
    <w:rsid w:val="00244E3F"/>
    <w:rsid w:val="00246C3C"/>
    <w:rsid w:val="00247463"/>
    <w:rsid w:val="002516DF"/>
    <w:rsid w:val="00252B10"/>
    <w:rsid w:val="00253A89"/>
    <w:rsid w:val="00255BE0"/>
    <w:rsid w:val="00257F8A"/>
    <w:rsid w:val="00261F02"/>
    <w:rsid w:val="00262F71"/>
    <w:rsid w:val="00263230"/>
    <w:rsid w:val="002645FF"/>
    <w:rsid w:val="00264C77"/>
    <w:rsid w:val="00265E44"/>
    <w:rsid w:val="00266459"/>
    <w:rsid w:val="002709CE"/>
    <w:rsid w:val="00270C8C"/>
    <w:rsid w:val="00271147"/>
    <w:rsid w:val="00271F2E"/>
    <w:rsid w:val="00271FF8"/>
    <w:rsid w:val="00272503"/>
    <w:rsid w:val="00275000"/>
    <w:rsid w:val="00275CB5"/>
    <w:rsid w:val="002769E3"/>
    <w:rsid w:val="002770D8"/>
    <w:rsid w:val="00280750"/>
    <w:rsid w:val="00280E33"/>
    <w:rsid w:val="00281993"/>
    <w:rsid w:val="0028220A"/>
    <w:rsid w:val="00282298"/>
    <w:rsid w:val="002829C3"/>
    <w:rsid w:val="0028367B"/>
    <w:rsid w:val="00283AF2"/>
    <w:rsid w:val="00284F16"/>
    <w:rsid w:val="00285237"/>
    <w:rsid w:val="002865FA"/>
    <w:rsid w:val="00286D63"/>
    <w:rsid w:val="00290273"/>
    <w:rsid w:val="002902D9"/>
    <w:rsid w:val="00290AF3"/>
    <w:rsid w:val="00292420"/>
    <w:rsid w:val="00293256"/>
    <w:rsid w:val="0029330F"/>
    <w:rsid w:val="002938A8"/>
    <w:rsid w:val="00294451"/>
    <w:rsid w:val="00294BB3"/>
    <w:rsid w:val="00296000"/>
    <w:rsid w:val="00296269"/>
    <w:rsid w:val="002962D4"/>
    <w:rsid w:val="00296EF2"/>
    <w:rsid w:val="002A0A4C"/>
    <w:rsid w:val="002A2244"/>
    <w:rsid w:val="002A2947"/>
    <w:rsid w:val="002A2A81"/>
    <w:rsid w:val="002A5288"/>
    <w:rsid w:val="002A6317"/>
    <w:rsid w:val="002A72A6"/>
    <w:rsid w:val="002B02B1"/>
    <w:rsid w:val="002B0AD5"/>
    <w:rsid w:val="002B112B"/>
    <w:rsid w:val="002B2702"/>
    <w:rsid w:val="002B2BB8"/>
    <w:rsid w:val="002B36BB"/>
    <w:rsid w:val="002B3780"/>
    <w:rsid w:val="002B4AB5"/>
    <w:rsid w:val="002B4F2B"/>
    <w:rsid w:val="002B523C"/>
    <w:rsid w:val="002B580F"/>
    <w:rsid w:val="002B67E1"/>
    <w:rsid w:val="002B6E4F"/>
    <w:rsid w:val="002B71D4"/>
    <w:rsid w:val="002B7DF5"/>
    <w:rsid w:val="002C043B"/>
    <w:rsid w:val="002C6020"/>
    <w:rsid w:val="002C76BA"/>
    <w:rsid w:val="002C7E69"/>
    <w:rsid w:val="002D0627"/>
    <w:rsid w:val="002D1181"/>
    <w:rsid w:val="002D23FC"/>
    <w:rsid w:val="002D2813"/>
    <w:rsid w:val="002D2B66"/>
    <w:rsid w:val="002D3334"/>
    <w:rsid w:val="002D4B59"/>
    <w:rsid w:val="002D5A9B"/>
    <w:rsid w:val="002E023E"/>
    <w:rsid w:val="002E13E6"/>
    <w:rsid w:val="002E1748"/>
    <w:rsid w:val="002E2BE5"/>
    <w:rsid w:val="002E3189"/>
    <w:rsid w:val="002E3A7B"/>
    <w:rsid w:val="002E429F"/>
    <w:rsid w:val="002E5FC5"/>
    <w:rsid w:val="002E62B3"/>
    <w:rsid w:val="002E68F7"/>
    <w:rsid w:val="002E7E2C"/>
    <w:rsid w:val="002E7F60"/>
    <w:rsid w:val="002F0585"/>
    <w:rsid w:val="002F08AF"/>
    <w:rsid w:val="002F16BF"/>
    <w:rsid w:val="002F177C"/>
    <w:rsid w:val="002F38EF"/>
    <w:rsid w:val="002F51AE"/>
    <w:rsid w:val="002F5A3A"/>
    <w:rsid w:val="002F7220"/>
    <w:rsid w:val="00301B52"/>
    <w:rsid w:val="00302263"/>
    <w:rsid w:val="00302B65"/>
    <w:rsid w:val="0030410E"/>
    <w:rsid w:val="003046F0"/>
    <w:rsid w:val="00304F47"/>
    <w:rsid w:val="00305328"/>
    <w:rsid w:val="00307B0C"/>
    <w:rsid w:val="00310159"/>
    <w:rsid w:val="00310CFB"/>
    <w:rsid w:val="0031386F"/>
    <w:rsid w:val="00315597"/>
    <w:rsid w:val="00315CCC"/>
    <w:rsid w:val="00315F54"/>
    <w:rsid w:val="00316880"/>
    <w:rsid w:val="00316B6B"/>
    <w:rsid w:val="00317290"/>
    <w:rsid w:val="00322F0A"/>
    <w:rsid w:val="0032361A"/>
    <w:rsid w:val="0032666D"/>
    <w:rsid w:val="00326F58"/>
    <w:rsid w:val="00331C12"/>
    <w:rsid w:val="00333FE8"/>
    <w:rsid w:val="00334C22"/>
    <w:rsid w:val="00335B26"/>
    <w:rsid w:val="00337129"/>
    <w:rsid w:val="00337ABA"/>
    <w:rsid w:val="00340A9A"/>
    <w:rsid w:val="003415A5"/>
    <w:rsid w:val="0034198F"/>
    <w:rsid w:val="00341C0E"/>
    <w:rsid w:val="00342590"/>
    <w:rsid w:val="00343529"/>
    <w:rsid w:val="00343CDC"/>
    <w:rsid w:val="00344A64"/>
    <w:rsid w:val="0034520E"/>
    <w:rsid w:val="003458AB"/>
    <w:rsid w:val="00345CA8"/>
    <w:rsid w:val="00350C79"/>
    <w:rsid w:val="003522F3"/>
    <w:rsid w:val="00354D58"/>
    <w:rsid w:val="00354DC5"/>
    <w:rsid w:val="003579DD"/>
    <w:rsid w:val="00361551"/>
    <w:rsid w:val="00361DBF"/>
    <w:rsid w:val="00365424"/>
    <w:rsid w:val="00366B4F"/>
    <w:rsid w:val="00367D19"/>
    <w:rsid w:val="00370AB4"/>
    <w:rsid w:val="00371983"/>
    <w:rsid w:val="00371E34"/>
    <w:rsid w:val="00372722"/>
    <w:rsid w:val="00373D05"/>
    <w:rsid w:val="00373D3E"/>
    <w:rsid w:val="00375458"/>
    <w:rsid w:val="00375AD6"/>
    <w:rsid w:val="00375B7D"/>
    <w:rsid w:val="00375D7F"/>
    <w:rsid w:val="0037612B"/>
    <w:rsid w:val="003765BB"/>
    <w:rsid w:val="003770A8"/>
    <w:rsid w:val="00377694"/>
    <w:rsid w:val="00377E01"/>
    <w:rsid w:val="003839F6"/>
    <w:rsid w:val="00385083"/>
    <w:rsid w:val="003858ED"/>
    <w:rsid w:val="00385EE8"/>
    <w:rsid w:val="00386D2D"/>
    <w:rsid w:val="00387AED"/>
    <w:rsid w:val="00387E6A"/>
    <w:rsid w:val="0039121D"/>
    <w:rsid w:val="00392563"/>
    <w:rsid w:val="00392DFA"/>
    <w:rsid w:val="00392E7E"/>
    <w:rsid w:val="0039307E"/>
    <w:rsid w:val="0039456B"/>
    <w:rsid w:val="00395E59"/>
    <w:rsid w:val="00396CF6"/>
    <w:rsid w:val="00397A61"/>
    <w:rsid w:val="00397F82"/>
    <w:rsid w:val="003A0FDB"/>
    <w:rsid w:val="003A26D2"/>
    <w:rsid w:val="003A2A84"/>
    <w:rsid w:val="003A4C8A"/>
    <w:rsid w:val="003B03A4"/>
    <w:rsid w:val="003B0935"/>
    <w:rsid w:val="003B12BE"/>
    <w:rsid w:val="003B17BA"/>
    <w:rsid w:val="003B1B1C"/>
    <w:rsid w:val="003B5F46"/>
    <w:rsid w:val="003B6548"/>
    <w:rsid w:val="003B7110"/>
    <w:rsid w:val="003B7716"/>
    <w:rsid w:val="003B78EF"/>
    <w:rsid w:val="003C03B7"/>
    <w:rsid w:val="003C1B34"/>
    <w:rsid w:val="003C29B6"/>
    <w:rsid w:val="003C3968"/>
    <w:rsid w:val="003C3E8C"/>
    <w:rsid w:val="003C3EDB"/>
    <w:rsid w:val="003C3F87"/>
    <w:rsid w:val="003C5F13"/>
    <w:rsid w:val="003C7518"/>
    <w:rsid w:val="003C7B91"/>
    <w:rsid w:val="003D194A"/>
    <w:rsid w:val="003D1F26"/>
    <w:rsid w:val="003D269B"/>
    <w:rsid w:val="003D3A22"/>
    <w:rsid w:val="003D3C42"/>
    <w:rsid w:val="003D415C"/>
    <w:rsid w:val="003D5C3E"/>
    <w:rsid w:val="003D5D69"/>
    <w:rsid w:val="003D649E"/>
    <w:rsid w:val="003D7113"/>
    <w:rsid w:val="003E0C3F"/>
    <w:rsid w:val="003E30A9"/>
    <w:rsid w:val="003E50FE"/>
    <w:rsid w:val="003E6594"/>
    <w:rsid w:val="003E7B2F"/>
    <w:rsid w:val="003E7C56"/>
    <w:rsid w:val="003F045F"/>
    <w:rsid w:val="003F05B2"/>
    <w:rsid w:val="003F130B"/>
    <w:rsid w:val="003F2D35"/>
    <w:rsid w:val="003F7316"/>
    <w:rsid w:val="003F74FD"/>
    <w:rsid w:val="00400F1B"/>
    <w:rsid w:val="004012A3"/>
    <w:rsid w:val="00401E8C"/>
    <w:rsid w:val="00404015"/>
    <w:rsid w:val="00404945"/>
    <w:rsid w:val="00405267"/>
    <w:rsid w:val="00405F1B"/>
    <w:rsid w:val="004063BE"/>
    <w:rsid w:val="00407064"/>
    <w:rsid w:val="004071CF"/>
    <w:rsid w:val="00407793"/>
    <w:rsid w:val="0041022B"/>
    <w:rsid w:val="0041055A"/>
    <w:rsid w:val="00410B71"/>
    <w:rsid w:val="00410E74"/>
    <w:rsid w:val="00411398"/>
    <w:rsid w:val="0041238E"/>
    <w:rsid w:val="00412E4A"/>
    <w:rsid w:val="00414363"/>
    <w:rsid w:val="0041507D"/>
    <w:rsid w:val="004176C6"/>
    <w:rsid w:val="004211F7"/>
    <w:rsid w:val="0042174E"/>
    <w:rsid w:val="00421B41"/>
    <w:rsid w:val="0042247F"/>
    <w:rsid w:val="00422A6F"/>
    <w:rsid w:val="00423F01"/>
    <w:rsid w:val="00424D41"/>
    <w:rsid w:val="004252B9"/>
    <w:rsid w:val="00427C07"/>
    <w:rsid w:val="00427CCF"/>
    <w:rsid w:val="00430524"/>
    <w:rsid w:val="0043205B"/>
    <w:rsid w:val="00432E29"/>
    <w:rsid w:val="00433355"/>
    <w:rsid w:val="0043382A"/>
    <w:rsid w:val="00437350"/>
    <w:rsid w:val="00437FC1"/>
    <w:rsid w:val="00441892"/>
    <w:rsid w:val="004418AE"/>
    <w:rsid w:val="00442B55"/>
    <w:rsid w:val="0044302A"/>
    <w:rsid w:val="004447C0"/>
    <w:rsid w:val="0044530E"/>
    <w:rsid w:val="00445F5D"/>
    <w:rsid w:val="00446F21"/>
    <w:rsid w:val="004474A5"/>
    <w:rsid w:val="0044774D"/>
    <w:rsid w:val="0044794C"/>
    <w:rsid w:val="0045035C"/>
    <w:rsid w:val="00450E2C"/>
    <w:rsid w:val="00450F26"/>
    <w:rsid w:val="0045210A"/>
    <w:rsid w:val="004537B1"/>
    <w:rsid w:val="00456C51"/>
    <w:rsid w:val="00460067"/>
    <w:rsid w:val="0046082C"/>
    <w:rsid w:val="00460D01"/>
    <w:rsid w:val="00461C4B"/>
    <w:rsid w:val="004625BF"/>
    <w:rsid w:val="00464E89"/>
    <w:rsid w:val="004651D3"/>
    <w:rsid w:val="00465A09"/>
    <w:rsid w:val="00465CD9"/>
    <w:rsid w:val="004661D5"/>
    <w:rsid w:val="004670FC"/>
    <w:rsid w:val="00467D91"/>
    <w:rsid w:val="0047087B"/>
    <w:rsid w:val="0047271D"/>
    <w:rsid w:val="00473ED1"/>
    <w:rsid w:val="0047503F"/>
    <w:rsid w:val="0047526B"/>
    <w:rsid w:val="00475737"/>
    <w:rsid w:val="004773F0"/>
    <w:rsid w:val="00477E38"/>
    <w:rsid w:val="00477F2A"/>
    <w:rsid w:val="00477FAA"/>
    <w:rsid w:val="00477FCD"/>
    <w:rsid w:val="00480856"/>
    <w:rsid w:val="00480E65"/>
    <w:rsid w:val="00481515"/>
    <w:rsid w:val="004820E7"/>
    <w:rsid w:val="004821EA"/>
    <w:rsid w:val="0048323A"/>
    <w:rsid w:val="00483C4B"/>
    <w:rsid w:val="004854F6"/>
    <w:rsid w:val="00487E4E"/>
    <w:rsid w:val="00490167"/>
    <w:rsid w:val="00490456"/>
    <w:rsid w:val="00491444"/>
    <w:rsid w:val="0049206E"/>
    <w:rsid w:val="00492189"/>
    <w:rsid w:val="004934CA"/>
    <w:rsid w:val="004939A9"/>
    <w:rsid w:val="00493CE7"/>
    <w:rsid w:val="00494DFF"/>
    <w:rsid w:val="00495CFD"/>
    <w:rsid w:val="00497672"/>
    <w:rsid w:val="004A03AA"/>
    <w:rsid w:val="004A14F0"/>
    <w:rsid w:val="004A2671"/>
    <w:rsid w:val="004A28C9"/>
    <w:rsid w:val="004A3A42"/>
    <w:rsid w:val="004A4263"/>
    <w:rsid w:val="004A5BFD"/>
    <w:rsid w:val="004A613D"/>
    <w:rsid w:val="004A7701"/>
    <w:rsid w:val="004B0826"/>
    <w:rsid w:val="004B14B5"/>
    <w:rsid w:val="004B1652"/>
    <w:rsid w:val="004B3880"/>
    <w:rsid w:val="004B3972"/>
    <w:rsid w:val="004B486E"/>
    <w:rsid w:val="004B5871"/>
    <w:rsid w:val="004B6225"/>
    <w:rsid w:val="004C1824"/>
    <w:rsid w:val="004C2329"/>
    <w:rsid w:val="004C3820"/>
    <w:rsid w:val="004C3A81"/>
    <w:rsid w:val="004C45AC"/>
    <w:rsid w:val="004C45FD"/>
    <w:rsid w:val="004C4E51"/>
    <w:rsid w:val="004C5B7A"/>
    <w:rsid w:val="004C6BBE"/>
    <w:rsid w:val="004C7233"/>
    <w:rsid w:val="004D037D"/>
    <w:rsid w:val="004D2238"/>
    <w:rsid w:val="004D3DB8"/>
    <w:rsid w:val="004D457B"/>
    <w:rsid w:val="004D6517"/>
    <w:rsid w:val="004D6A79"/>
    <w:rsid w:val="004E0409"/>
    <w:rsid w:val="004E1335"/>
    <w:rsid w:val="004E4735"/>
    <w:rsid w:val="004E53E3"/>
    <w:rsid w:val="004E5B38"/>
    <w:rsid w:val="004E6B14"/>
    <w:rsid w:val="004F0606"/>
    <w:rsid w:val="004F0DC3"/>
    <w:rsid w:val="004F1511"/>
    <w:rsid w:val="004F1AFC"/>
    <w:rsid w:val="004F28D8"/>
    <w:rsid w:val="004F29C9"/>
    <w:rsid w:val="004F35C4"/>
    <w:rsid w:val="004F3C6A"/>
    <w:rsid w:val="004F5520"/>
    <w:rsid w:val="004F6FB6"/>
    <w:rsid w:val="004F7CE6"/>
    <w:rsid w:val="00501398"/>
    <w:rsid w:val="00502523"/>
    <w:rsid w:val="0050489B"/>
    <w:rsid w:val="00504CE5"/>
    <w:rsid w:val="00505B03"/>
    <w:rsid w:val="005062AC"/>
    <w:rsid w:val="00507141"/>
    <w:rsid w:val="00507F89"/>
    <w:rsid w:val="00513368"/>
    <w:rsid w:val="00514991"/>
    <w:rsid w:val="00515675"/>
    <w:rsid w:val="00515F4A"/>
    <w:rsid w:val="00517D5D"/>
    <w:rsid w:val="00520EC9"/>
    <w:rsid w:val="005220EA"/>
    <w:rsid w:val="00523ECF"/>
    <w:rsid w:val="00525FDE"/>
    <w:rsid w:val="00527336"/>
    <w:rsid w:val="00531CDE"/>
    <w:rsid w:val="00531E08"/>
    <w:rsid w:val="00533EA9"/>
    <w:rsid w:val="005367CF"/>
    <w:rsid w:val="00537439"/>
    <w:rsid w:val="0053760C"/>
    <w:rsid w:val="00537A71"/>
    <w:rsid w:val="005401C4"/>
    <w:rsid w:val="00540B9F"/>
    <w:rsid w:val="00542397"/>
    <w:rsid w:val="0054243B"/>
    <w:rsid w:val="00543A9E"/>
    <w:rsid w:val="00543D76"/>
    <w:rsid w:val="00544EB7"/>
    <w:rsid w:val="00546B7F"/>
    <w:rsid w:val="00546FB1"/>
    <w:rsid w:val="00547517"/>
    <w:rsid w:val="00547EB3"/>
    <w:rsid w:val="00550E04"/>
    <w:rsid w:val="00552B26"/>
    <w:rsid w:val="005546D1"/>
    <w:rsid w:val="00554833"/>
    <w:rsid w:val="005555B2"/>
    <w:rsid w:val="00555851"/>
    <w:rsid w:val="00555CB6"/>
    <w:rsid w:val="00556FF6"/>
    <w:rsid w:val="0055733B"/>
    <w:rsid w:val="005574F0"/>
    <w:rsid w:val="005575FA"/>
    <w:rsid w:val="00557E60"/>
    <w:rsid w:val="005605BA"/>
    <w:rsid w:val="00562CBB"/>
    <w:rsid w:val="00563EF2"/>
    <w:rsid w:val="00566828"/>
    <w:rsid w:val="00567955"/>
    <w:rsid w:val="005708D6"/>
    <w:rsid w:val="0057142B"/>
    <w:rsid w:val="00572391"/>
    <w:rsid w:val="00572FEB"/>
    <w:rsid w:val="005737F2"/>
    <w:rsid w:val="00573FB2"/>
    <w:rsid w:val="00574A33"/>
    <w:rsid w:val="0057543A"/>
    <w:rsid w:val="0057588E"/>
    <w:rsid w:val="005776E0"/>
    <w:rsid w:val="00581CE3"/>
    <w:rsid w:val="00582489"/>
    <w:rsid w:val="00582CD7"/>
    <w:rsid w:val="00582DC1"/>
    <w:rsid w:val="00584AEF"/>
    <w:rsid w:val="00585AB6"/>
    <w:rsid w:val="00586387"/>
    <w:rsid w:val="00586AB9"/>
    <w:rsid w:val="00587639"/>
    <w:rsid w:val="005876BE"/>
    <w:rsid w:val="00587D2F"/>
    <w:rsid w:val="00590393"/>
    <w:rsid w:val="005906F8"/>
    <w:rsid w:val="00592252"/>
    <w:rsid w:val="00593459"/>
    <w:rsid w:val="00594FD6"/>
    <w:rsid w:val="005A19F5"/>
    <w:rsid w:val="005A1C1A"/>
    <w:rsid w:val="005A20BF"/>
    <w:rsid w:val="005A3E4B"/>
    <w:rsid w:val="005A5858"/>
    <w:rsid w:val="005A68C9"/>
    <w:rsid w:val="005A739E"/>
    <w:rsid w:val="005B092B"/>
    <w:rsid w:val="005B0DDA"/>
    <w:rsid w:val="005B0F5D"/>
    <w:rsid w:val="005B1C98"/>
    <w:rsid w:val="005B2013"/>
    <w:rsid w:val="005B20C3"/>
    <w:rsid w:val="005B6ACA"/>
    <w:rsid w:val="005B7FD9"/>
    <w:rsid w:val="005C2F62"/>
    <w:rsid w:val="005C3E03"/>
    <w:rsid w:val="005C446B"/>
    <w:rsid w:val="005C5269"/>
    <w:rsid w:val="005C5B87"/>
    <w:rsid w:val="005C6492"/>
    <w:rsid w:val="005C651B"/>
    <w:rsid w:val="005C6EAB"/>
    <w:rsid w:val="005C7469"/>
    <w:rsid w:val="005C79DE"/>
    <w:rsid w:val="005D01B9"/>
    <w:rsid w:val="005D09C8"/>
    <w:rsid w:val="005D1768"/>
    <w:rsid w:val="005D1ADA"/>
    <w:rsid w:val="005D20A0"/>
    <w:rsid w:val="005D2944"/>
    <w:rsid w:val="005D4EB0"/>
    <w:rsid w:val="005D4FE8"/>
    <w:rsid w:val="005D6885"/>
    <w:rsid w:val="005D6936"/>
    <w:rsid w:val="005E0222"/>
    <w:rsid w:val="005E0E56"/>
    <w:rsid w:val="005E137C"/>
    <w:rsid w:val="005E26CE"/>
    <w:rsid w:val="005E3FDD"/>
    <w:rsid w:val="005E43C2"/>
    <w:rsid w:val="005E50F9"/>
    <w:rsid w:val="005E58D6"/>
    <w:rsid w:val="005E5AD2"/>
    <w:rsid w:val="005E5D00"/>
    <w:rsid w:val="005E6B3D"/>
    <w:rsid w:val="005E730F"/>
    <w:rsid w:val="005E7335"/>
    <w:rsid w:val="005F297C"/>
    <w:rsid w:val="005F419F"/>
    <w:rsid w:val="005F5DBD"/>
    <w:rsid w:val="005F614C"/>
    <w:rsid w:val="005F6234"/>
    <w:rsid w:val="005F78E0"/>
    <w:rsid w:val="00600EAD"/>
    <w:rsid w:val="00600F40"/>
    <w:rsid w:val="0060113B"/>
    <w:rsid w:val="00602598"/>
    <w:rsid w:val="00602653"/>
    <w:rsid w:val="00604E86"/>
    <w:rsid w:val="006052C8"/>
    <w:rsid w:val="00606929"/>
    <w:rsid w:val="006072E3"/>
    <w:rsid w:val="00607982"/>
    <w:rsid w:val="00610568"/>
    <w:rsid w:val="00610FFE"/>
    <w:rsid w:val="0061142E"/>
    <w:rsid w:val="0061236F"/>
    <w:rsid w:val="00612496"/>
    <w:rsid w:val="00613FD3"/>
    <w:rsid w:val="00616215"/>
    <w:rsid w:val="00616D47"/>
    <w:rsid w:val="006175E5"/>
    <w:rsid w:val="00617620"/>
    <w:rsid w:val="00617A5B"/>
    <w:rsid w:val="00620801"/>
    <w:rsid w:val="006220CF"/>
    <w:rsid w:val="006226F4"/>
    <w:rsid w:val="006236FE"/>
    <w:rsid w:val="00624436"/>
    <w:rsid w:val="0062447E"/>
    <w:rsid w:val="006272FA"/>
    <w:rsid w:val="00627EBE"/>
    <w:rsid w:val="0063016F"/>
    <w:rsid w:val="00630A97"/>
    <w:rsid w:val="0063136C"/>
    <w:rsid w:val="00631442"/>
    <w:rsid w:val="00631B86"/>
    <w:rsid w:val="006324D1"/>
    <w:rsid w:val="006332D6"/>
    <w:rsid w:val="006339AD"/>
    <w:rsid w:val="00634B1B"/>
    <w:rsid w:val="00635185"/>
    <w:rsid w:val="00637437"/>
    <w:rsid w:val="00637880"/>
    <w:rsid w:val="00640F33"/>
    <w:rsid w:val="006443DF"/>
    <w:rsid w:val="00645F97"/>
    <w:rsid w:val="00646604"/>
    <w:rsid w:val="00646BB9"/>
    <w:rsid w:val="00647D59"/>
    <w:rsid w:val="00650A60"/>
    <w:rsid w:val="00651320"/>
    <w:rsid w:val="00652409"/>
    <w:rsid w:val="00653B4A"/>
    <w:rsid w:val="00653F23"/>
    <w:rsid w:val="00654EA1"/>
    <w:rsid w:val="00655E7C"/>
    <w:rsid w:val="0066017A"/>
    <w:rsid w:val="00660B0C"/>
    <w:rsid w:val="006612BD"/>
    <w:rsid w:val="00663113"/>
    <w:rsid w:val="00664E95"/>
    <w:rsid w:val="006677FB"/>
    <w:rsid w:val="00667E26"/>
    <w:rsid w:val="00673D2C"/>
    <w:rsid w:val="00674280"/>
    <w:rsid w:val="006752E7"/>
    <w:rsid w:val="006771DF"/>
    <w:rsid w:val="00680566"/>
    <w:rsid w:val="00681193"/>
    <w:rsid w:val="006813DF"/>
    <w:rsid w:val="00682C7D"/>
    <w:rsid w:val="00683EEB"/>
    <w:rsid w:val="006842AA"/>
    <w:rsid w:val="00684DA4"/>
    <w:rsid w:val="00685C7E"/>
    <w:rsid w:val="006860ED"/>
    <w:rsid w:val="00686EF8"/>
    <w:rsid w:val="006910AB"/>
    <w:rsid w:val="00691556"/>
    <w:rsid w:val="0069163F"/>
    <w:rsid w:val="006918A6"/>
    <w:rsid w:val="00694ADC"/>
    <w:rsid w:val="00694E3F"/>
    <w:rsid w:val="00695AAB"/>
    <w:rsid w:val="00695DD2"/>
    <w:rsid w:val="0069737B"/>
    <w:rsid w:val="006A03D4"/>
    <w:rsid w:val="006A070A"/>
    <w:rsid w:val="006A116E"/>
    <w:rsid w:val="006A1E62"/>
    <w:rsid w:val="006A2795"/>
    <w:rsid w:val="006A2F19"/>
    <w:rsid w:val="006A3A5C"/>
    <w:rsid w:val="006A6FC8"/>
    <w:rsid w:val="006A7003"/>
    <w:rsid w:val="006B0AB0"/>
    <w:rsid w:val="006B1531"/>
    <w:rsid w:val="006B24EA"/>
    <w:rsid w:val="006B37C1"/>
    <w:rsid w:val="006B3B14"/>
    <w:rsid w:val="006B4AF2"/>
    <w:rsid w:val="006B56B6"/>
    <w:rsid w:val="006B72FF"/>
    <w:rsid w:val="006C16DB"/>
    <w:rsid w:val="006C2B2B"/>
    <w:rsid w:val="006C352E"/>
    <w:rsid w:val="006C4D99"/>
    <w:rsid w:val="006C5800"/>
    <w:rsid w:val="006C597C"/>
    <w:rsid w:val="006C7A8C"/>
    <w:rsid w:val="006C7BB1"/>
    <w:rsid w:val="006D093E"/>
    <w:rsid w:val="006D1910"/>
    <w:rsid w:val="006D1A60"/>
    <w:rsid w:val="006D22DF"/>
    <w:rsid w:val="006D615B"/>
    <w:rsid w:val="006E0374"/>
    <w:rsid w:val="006E03A0"/>
    <w:rsid w:val="006E1EEC"/>
    <w:rsid w:val="006E2719"/>
    <w:rsid w:val="006E2C25"/>
    <w:rsid w:val="006E2F73"/>
    <w:rsid w:val="006E3935"/>
    <w:rsid w:val="006E44CE"/>
    <w:rsid w:val="006E6A5E"/>
    <w:rsid w:val="006E6F01"/>
    <w:rsid w:val="006E7E8A"/>
    <w:rsid w:val="006F0051"/>
    <w:rsid w:val="006F0EC9"/>
    <w:rsid w:val="006F1F6C"/>
    <w:rsid w:val="006F223D"/>
    <w:rsid w:val="006F3FC6"/>
    <w:rsid w:val="006F4BDD"/>
    <w:rsid w:val="006F5E8E"/>
    <w:rsid w:val="006F6BF1"/>
    <w:rsid w:val="006F7581"/>
    <w:rsid w:val="007002F3"/>
    <w:rsid w:val="00700C5D"/>
    <w:rsid w:val="0070106F"/>
    <w:rsid w:val="00701FEF"/>
    <w:rsid w:val="00703140"/>
    <w:rsid w:val="0070334D"/>
    <w:rsid w:val="00706F79"/>
    <w:rsid w:val="00706FEB"/>
    <w:rsid w:val="00710D09"/>
    <w:rsid w:val="007116AD"/>
    <w:rsid w:val="00711CC5"/>
    <w:rsid w:val="00712AD6"/>
    <w:rsid w:val="00713CDF"/>
    <w:rsid w:val="0071499C"/>
    <w:rsid w:val="0072076B"/>
    <w:rsid w:val="00721702"/>
    <w:rsid w:val="0072234B"/>
    <w:rsid w:val="0072246E"/>
    <w:rsid w:val="007231D2"/>
    <w:rsid w:val="00723943"/>
    <w:rsid w:val="00723DF9"/>
    <w:rsid w:val="00724256"/>
    <w:rsid w:val="007242FB"/>
    <w:rsid w:val="0072450D"/>
    <w:rsid w:val="007259B3"/>
    <w:rsid w:val="00725DF4"/>
    <w:rsid w:val="00726002"/>
    <w:rsid w:val="00726563"/>
    <w:rsid w:val="00726F63"/>
    <w:rsid w:val="0073267D"/>
    <w:rsid w:val="0073283E"/>
    <w:rsid w:val="00732DDA"/>
    <w:rsid w:val="00733B4D"/>
    <w:rsid w:val="00733F5C"/>
    <w:rsid w:val="00734997"/>
    <w:rsid w:val="00734C48"/>
    <w:rsid w:val="00735272"/>
    <w:rsid w:val="007373FB"/>
    <w:rsid w:val="007413DC"/>
    <w:rsid w:val="007419C6"/>
    <w:rsid w:val="00742F36"/>
    <w:rsid w:val="00744B5D"/>
    <w:rsid w:val="00745AAD"/>
    <w:rsid w:val="007471D9"/>
    <w:rsid w:val="00747BBB"/>
    <w:rsid w:val="00750E59"/>
    <w:rsid w:val="0075388F"/>
    <w:rsid w:val="0075558C"/>
    <w:rsid w:val="00755840"/>
    <w:rsid w:val="00755E8C"/>
    <w:rsid w:val="00757291"/>
    <w:rsid w:val="00761A35"/>
    <w:rsid w:val="00761BFA"/>
    <w:rsid w:val="00761F8C"/>
    <w:rsid w:val="0076461B"/>
    <w:rsid w:val="007646EC"/>
    <w:rsid w:val="00764B49"/>
    <w:rsid w:val="00765396"/>
    <w:rsid w:val="00765C7A"/>
    <w:rsid w:val="007661B1"/>
    <w:rsid w:val="00766E26"/>
    <w:rsid w:val="00767E5C"/>
    <w:rsid w:val="00767F89"/>
    <w:rsid w:val="0077045E"/>
    <w:rsid w:val="00771A5C"/>
    <w:rsid w:val="0077204A"/>
    <w:rsid w:val="00773A59"/>
    <w:rsid w:val="00773AE4"/>
    <w:rsid w:val="007746D2"/>
    <w:rsid w:val="00774FB2"/>
    <w:rsid w:val="00775211"/>
    <w:rsid w:val="00775691"/>
    <w:rsid w:val="0077595F"/>
    <w:rsid w:val="0077717A"/>
    <w:rsid w:val="007779D5"/>
    <w:rsid w:val="00777DA1"/>
    <w:rsid w:val="00780766"/>
    <w:rsid w:val="0078347E"/>
    <w:rsid w:val="00784243"/>
    <w:rsid w:val="007849E3"/>
    <w:rsid w:val="00786477"/>
    <w:rsid w:val="0078690D"/>
    <w:rsid w:val="00786A1C"/>
    <w:rsid w:val="00787D7C"/>
    <w:rsid w:val="00790412"/>
    <w:rsid w:val="00790614"/>
    <w:rsid w:val="007908E7"/>
    <w:rsid w:val="007937FF"/>
    <w:rsid w:val="0079492F"/>
    <w:rsid w:val="00794995"/>
    <w:rsid w:val="00794F20"/>
    <w:rsid w:val="00795586"/>
    <w:rsid w:val="00796DA3"/>
    <w:rsid w:val="007972EF"/>
    <w:rsid w:val="007A05AA"/>
    <w:rsid w:val="007A0864"/>
    <w:rsid w:val="007A0F67"/>
    <w:rsid w:val="007A2951"/>
    <w:rsid w:val="007A2957"/>
    <w:rsid w:val="007A2C9C"/>
    <w:rsid w:val="007A354B"/>
    <w:rsid w:val="007A3C07"/>
    <w:rsid w:val="007A6138"/>
    <w:rsid w:val="007A64EE"/>
    <w:rsid w:val="007A66CD"/>
    <w:rsid w:val="007A6884"/>
    <w:rsid w:val="007A6F5C"/>
    <w:rsid w:val="007A75AC"/>
    <w:rsid w:val="007A7890"/>
    <w:rsid w:val="007B02CF"/>
    <w:rsid w:val="007B109E"/>
    <w:rsid w:val="007B2983"/>
    <w:rsid w:val="007B3C73"/>
    <w:rsid w:val="007B3CEF"/>
    <w:rsid w:val="007B3D4C"/>
    <w:rsid w:val="007B56F4"/>
    <w:rsid w:val="007B6A52"/>
    <w:rsid w:val="007B73B5"/>
    <w:rsid w:val="007C17C6"/>
    <w:rsid w:val="007C28DD"/>
    <w:rsid w:val="007C3D7C"/>
    <w:rsid w:val="007C3F5E"/>
    <w:rsid w:val="007C5FA2"/>
    <w:rsid w:val="007C7C3E"/>
    <w:rsid w:val="007D1AD3"/>
    <w:rsid w:val="007D237D"/>
    <w:rsid w:val="007D30F5"/>
    <w:rsid w:val="007D6769"/>
    <w:rsid w:val="007D7761"/>
    <w:rsid w:val="007E0600"/>
    <w:rsid w:val="007E1882"/>
    <w:rsid w:val="007E24B5"/>
    <w:rsid w:val="007E28AF"/>
    <w:rsid w:val="007E43D7"/>
    <w:rsid w:val="007E5EDF"/>
    <w:rsid w:val="007E6FB9"/>
    <w:rsid w:val="007E7A09"/>
    <w:rsid w:val="007F0874"/>
    <w:rsid w:val="007F25B8"/>
    <w:rsid w:val="007F37EA"/>
    <w:rsid w:val="007F6DE0"/>
    <w:rsid w:val="00801757"/>
    <w:rsid w:val="008019D7"/>
    <w:rsid w:val="00801E1A"/>
    <w:rsid w:val="00801E9B"/>
    <w:rsid w:val="0080205D"/>
    <w:rsid w:val="00802362"/>
    <w:rsid w:val="00803A42"/>
    <w:rsid w:val="00805659"/>
    <w:rsid w:val="00805B67"/>
    <w:rsid w:val="008061DF"/>
    <w:rsid w:val="00807220"/>
    <w:rsid w:val="008105BF"/>
    <w:rsid w:val="00810E12"/>
    <w:rsid w:val="00810F3D"/>
    <w:rsid w:val="00813005"/>
    <w:rsid w:val="0081482C"/>
    <w:rsid w:val="00814D68"/>
    <w:rsid w:val="0081734D"/>
    <w:rsid w:val="00817A28"/>
    <w:rsid w:val="0082001B"/>
    <w:rsid w:val="008212EC"/>
    <w:rsid w:val="00821AB7"/>
    <w:rsid w:val="008233C8"/>
    <w:rsid w:val="00823E30"/>
    <w:rsid w:val="0082436B"/>
    <w:rsid w:val="008320EB"/>
    <w:rsid w:val="008322A5"/>
    <w:rsid w:val="00832A48"/>
    <w:rsid w:val="0083301E"/>
    <w:rsid w:val="00835013"/>
    <w:rsid w:val="00843548"/>
    <w:rsid w:val="00843FDF"/>
    <w:rsid w:val="0084461E"/>
    <w:rsid w:val="0084576B"/>
    <w:rsid w:val="00846E92"/>
    <w:rsid w:val="008502D7"/>
    <w:rsid w:val="00851720"/>
    <w:rsid w:val="008518F9"/>
    <w:rsid w:val="00853C6B"/>
    <w:rsid w:val="00855AC8"/>
    <w:rsid w:val="0085602F"/>
    <w:rsid w:val="008573FC"/>
    <w:rsid w:val="00857479"/>
    <w:rsid w:val="00860F36"/>
    <w:rsid w:val="00861057"/>
    <w:rsid w:val="008620D4"/>
    <w:rsid w:val="0086283D"/>
    <w:rsid w:val="00863247"/>
    <w:rsid w:val="008657FC"/>
    <w:rsid w:val="0086624D"/>
    <w:rsid w:val="0086793F"/>
    <w:rsid w:val="00867BE0"/>
    <w:rsid w:val="0087002E"/>
    <w:rsid w:val="00870900"/>
    <w:rsid w:val="00871014"/>
    <w:rsid w:val="008739AA"/>
    <w:rsid w:val="00874855"/>
    <w:rsid w:val="00875227"/>
    <w:rsid w:val="008757AA"/>
    <w:rsid w:val="00876E91"/>
    <w:rsid w:val="008777A6"/>
    <w:rsid w:val="0087782E"/>
    <w:rsid w:val="00877EE7"/>
    <w:rsid w:val="00881BAD"/>
    <w:rsid w:val="00881EE7"/>
    <w:rsid w:val="00881EF9"/>
    <w:rsid w:val="008829D2"/>
    <w:rsid w:val="00882AFF"/>
    <w:rsid w:val="00882B10"/>
    <w:rsid w:val="00883CFF"/>
    <w:rsid w:val="00884177"/>
    <w:rsid w:val="00884A8C"/>
    <w:rsid w:val="00884B2F"/>
    <w:rsid w:val="0088621C"/>
    <w:rsid w:val="008864A4"/>
    <w:rsid w:val="00887085"/>
    <w:rsid w:val="00887EDD"/>
    <w:rsid w:val="008901EF"/>
    <w:rsid w:val="00890503"/>
    <w:rsid w:val="00892141"/>
    <w:rsid w:val="008938E6"/>
    <w:rsid w:val="00895772"/>
    <w:rsid w:val="00895A4A"/>
    <w:rsid w:val="00896272"/>
    <w:rsid w:val="00896A70"/>
    <w:rsid w:val="00897591"/>
    <w:rsid w:val="00897F86"/>
    <w:rsid w:val="008A1744"/>
    <w:rsid w:val="008A1B9B"/>
    <w:rsid w:val="008A2A29"/>
    <w:rsid w:val="008A2CC8"/>
    <w:rsid w:val="008A396B"/>
    <w:rsid w:val="008A4E4D"/>
    <w:rsid w:val="008A5824"/>
    <w:rsid w:val="008A5B5A"/>
    <w:rsid w:val="008A7D79"/>
    <w:rsid w:val="008B0C49"/>
    <w:rsid w:val="008B1219"/>
    <w:rsid w:val="008B2442"/>
    <w:rsid w:val="008B264B"/>
    <w:rsid w:val="008B2C27"/>
    <w:rsid w:val="008B3007"/>
    <w:rsid w:val="008B30A5"/>
    <w:rsid w:val="008B35D6"/>
    <w:rsid w:val="008B4265"/>
    <w:rsid w:val="008B5A37"/>
    <w:rsid w:val="008B6623"/>
    <w:rsid w:val="008C061B"/>
    <w:rsid w:val="008C1281"/>
    <w:rsid w:val="008C2F2E"/>
    <w:rsid w:val="008C376F"/>
    <w:rsid w:val="008C3B82"/>
    <w:rsid w:val="008C5005"/>
    <w:rsid w:val="008C5B19"/>
    <w:rsid w:val="008C7048"/>
    <w:rsid w:val="008C77D6"/>
    <w:rsid w:val="008C7A41"/>
    <w:rsid w:val="008D1146"/>
    <w:rsid w:val="008D1AFC"/>
    <w:rsid w:val="008D30A8"/>
    <w:rsid w:val="008D33BF"/>
    <w:rsid w:val="008D753C"/>
    <w:rsid w:val="008E0164"/>
    <w:rsid w:val="008E0D5D"/>
    <w:rsid w:val="008E4A39"/>
    <w:rsid w:val="008E5684"/>
    <w:rsid w:val="008E6423"/>
    <w:rsid w:val="008E7016"/>
    <w:rsid w:val="008F060E"/>
    <w:rsid w:val="008F1A5F"/>
    <w:rsid w:val="008F35E6"/>
    <w:rsid w:val="008F4B15"/>
    <w:rsid w:val="008F51C2"/>
    <w:rsid w:val="008F5D05"/>
    <w:rsid w:val="008F608B"/>
    <w:rsid w:val="008F6C9A"/>
    <w:rsid w:val="00901393"/>
    <w:rsid w:val="00901D5E"/>
    <w:rsid w:val="00902999"/>
    <w:rsid w:val="0090567F"/>
    <w:rsid w:val="009062E8"/>
    <w:rsid w:val="00907C2B"/>
    <w:rsid w:val="00910370"/>
    <w:rsid w:val="009109A3"/>
    <w:rsid w:val="009114EC"/>
    <w:rsid w:val="00912BAA"/>
    <w:rsid w:val="00912C07"/>
    <w:rsid w:val="00912C11"/>
    <w:rsid w:val="00913169"/>
    <w:rsid w:val="00913252"/>
    <w:rsid w:val="00913AD9"/>
    <w:rsid w:val="00913C29"/>
    <w:rsid w:val="009148F7"/>
    <w:rsid w:val="00914A58"/>
    <w:rsid w:val="009167D8"/>
    <w:rsid w:val="00917157"/>
    <w:rsid w:val="00917F45"/>
    <w:rsid w:val="0092008C"/>
    <w:rsid w:val="009208D9"/>
    <w:rsid w:val="00920B56"/>
    <w:rsid w:val="0092197F"/>
    <w:rsid w:val="009244E2"/>
    <w:rsid w:val="0092529E"/>
    <w:rsid w:val="00925A90"/>
    <w:rsid w:val="00925F77"/>
    <w:rsid w:val="00927E8C"/>
    <w:rsid w:val="00930401"/>
    <w:rsid w:val="00930E27"/>
    <w:rsid w:val="00933A0D"/>
    <w:rsid w:val="00933E7C"/>
    <w:rsid w:val="009345D9"/>
    <w:rsid w:val="00934F05"/>
    <w:rsid w:val="009356B3"/>
    <w:rsid w:val="00935D3A"/>
    <w:rsid w:val="00936DC1"/>
    <w:rsid w:val="00937773"/>
    <w:rsid w:val="00940D03"/>
    <w:rsid w:val="009412A3"/>
    <w:rsid w:val="00941FA0"/>
    <w:rsid w:val="00942AA5"/>
    <w:rsid w:val="0094415B"/>
    <w:rsid w:val="00944BE5"/>
    <w:rsid w:val="00945F94"/>
    <w:rsid w:val="00946079"/>
    <w:rsid w:val="0094719E"/>
    <w:rsid w:val="009506D3"/>
    <w:rsid w:val="009533AF"/>
    <w:rsid w:val="009550A2"/>
    <w:rsid w:val="009569B2"/>
    <w:rsid w:val="00957365"/>
    <w:rsid w:val="0096040F"/>
    <w:rsid w:val="00960A16"/>
    <w:rsid w:val="00961F4B"/>
    <w:rsid w:val="009620FF"/>
    <w:rsid w:val="009633B0"/>
    <w:rsid w:val="00963498"/>
    <w:rsid w:val="00963C8C"/>
    <w:rsid w:val="009641A4"/>
    <w:rsid w:val="009658A3"/>
    <w:rsid w:val="009678CD"/>
    <w:rsid w:val="00967D2B"/>
    <w:rsid w:val="0097082F"/>
    <w:rsid w:val="00972F55"/>
    <w:rsid w:val="00976F8D"/>
    <w:rsid w:val="00977377"/>
    <w:rsid w:val="00977794"/>
    <w:rsid w:val="0098021A"/>
    <w:rsid w:val="00981547"/>
    <w:rsid w:val="0098283B"/>
    <w:rsid w:val="00982A4E"/>
    <w:rsid w:val="00983B84"/>
    <w:rsid w:val="009852FF"/>
    <w:rsid w:val="00985919"/>
    <w:rsid w:val="0098626E"/>
    <w:rsid w:val="00987661"/>
    <w:rsid w:val="0099095A"/>
    <w:rsid w:val="00990E5F"/>
    <w:rsid w:val="00993250"/>
    <w:rsid w:val="0099385D"/>
    <w:rsid w:val="00995231"/>
    <w:rsid w:val="00995946"/>
    <w:rsid w:val="009961AD"/>
    <w:rsid w:val="009966A3"/>
    <w:rsid w:val="00997A66"/>
    <w:rsid w:val="00997B62"/>
    <w:rsid w:val="009A194D"/>
    <w:rsid w:val="009A1B3A"/>
    <w:rsid w:val="009A2D07"/>
    <w:rsid w:val="009A3853"/>
    <w:rsid w:val="009A60C8"/>
    <w:rsid w:val="009A62A8"/>
    <w:rsid w:val="009A7871"/>
    <w:rsid w:val="009B03E8"/>
    <w:rsid w:val="009B0CA7"/>
    <w:rsid w:val="009B21A4"/>
    <w:rsid w:val="009B21B4"/>
    <w:rsid w:val="009B227B"/>
    <w:rsid w:val="009B2E1B"/>
    <w:rsid w:val="009B33CE"/>
    <w:rsid w:val="009B3B51"/>
    <w:rsid w:val="009B4762"/>
    <w:rsid w:val="009B5403"/>
    <w:rsid w:val="009B5D4F"/>
    <w:rsid w:val="009B6A6C"/>
    <w:rsid w:val="009B7483"/>
    <w:rsid w:val="009C112C"/>
    <w:rsid w:val="009C140B"/>
    <w:rsid w:val="009C2216"/>
    <w:rsid w:val="009C4607"/>
    <w:rsid w:val="009C56DC"/>
    <w:rsid w:val="009C71EA"/>
    <w:rsid w:val="009C7EC9"/>
    <w:rsid w:val="009D0717"/>
    <w:rsid w:val="009D11A2"/>
    <w:rsid w:val="009D2E50"/>
    <w:rsid w:val="009D34D8"/>
    <w:rsid w:val="009D3EB4"/>
    <w:rsid w:val="009D5919"/>
    <w:rsid w:val="009D770B"/>
    <w:rsid w:val="009E27E1"/>
    <w:rsid w:val="009E529A"/>
    <w:rsid w:val="009E53A6"/>
    <w:rsid w:val="009E638C"/>
    <w:rsid w:val="009E6B97"/>
    <w:rsid w:val="009F0547"/>
    <w:rsid w:val="009F10BA"/>
    <w:rsid w:val="009F116E"/>
    <w:rsid w:val="009F1313"/>
    <w:rsid w:val="009F1A12"/>
    <w:rsid w:val="009F3E7E"/>
    <w:rsid w:val="009F526E"/>
    <w:rsid w:val="009F6C75"/>
    <w:rsid w:val="009F7277"/>
    <w:rsid w:val="009F7320"/>
    <w:rsid w:val="009F7D1E"/>
    <w:rsid w:val="00A00656"/>
    <w:rsid w:val="00A00A1A"/>
    <w:rsid w:val="00A014F5"/>
    <w:rsid w:val="00A03634"/>
    <w:rsid w:val="00A04806"/>
    <w:rsid w:val="00A07712"/>
    <w:rsid w:val="00A07F8B"/>
    <w:rsid w:val="00A109FD"/>
    <w:rsid w:val="00A11ED4"/>
    <w:rsid w:val="00A136FF"/>
    <w:rsid w:val="00A13C7B"/>
    <w:rsid w:val="00A13E11"/>
    <w:rsid w:val="00A146CA"/>
    <w:rsid w:val="00A147A9"/>
    <w:rsid w:val="00A14DB2"/>
    <w:rsid w:val="00A152D1"/>
    <w:rsid w:val="00A15CBC"/>
    <w:rsid w:val="00A16EF5"/>
    <w:rsid w:val="00A17518"/>
    <w:rsid w:val="00A21EBF"/>
    <w:rsid w:val="00A21FB9"/>
    <w:rsid w:val="00A231CE"/>
    <w:rsid w:val="00A2429C"/>
    <w:rsid w:val="00A26C22"/>
    <w:rsid w:val="00A277D3"/>
    <w:rsid w:val="00A27AF5"/>
    <w:rsid w:val="00A3130B"/>
    <w:rsid w:val="00A3170B"/>
    <w:rsid w:val="00A3215B"/>
    <w:rsid w:val="00A32428"/>
    <w:rsid w:val="00A337E5"/>
    <w:rsid w:val="00A34048"/>
    <w:rsid w:val="00A3483C"/>
    <w:rsid w:val="00A358B9"/>
    <w:rsid w:val="00A36D69"/>
    <w:rsid w:val="00A40075"/>
    <w:rsid w:val="00A40937"/>
    <w:rsid w:val="00A40952"/>
    <w:rsid w:val="00A40A02"/>
    <w:rsid w:val="00A40C98"/>
    <w:rsid w:val="00A41173"/>
    <w:rsid w:val="00A411B7"/>
    <w:rsid w:val="00A41A33"/>
    <w:rsid w:val="00A42C09"/>
    <w:rsid w:val="00A47810"/>
    <w:rsid w:val="00A479A6"/>
    <w:rsid w:val="00A479CF"/>
    <w:rsid w:val="00A504D5"/>
    <w:rsid w:val="00A51C72"/>
    <w:rsid w:val="00A5257C"/>
    <w:rsid w:val="00A53CAE"/>
    <w:rsid w:val="00A54490"/>
    <w:rsid w:val="00A54E66"/>
    <w:rsid w:val="00A56C67"/>
    <w:rsid w:val="00A57107"/>
    <w:rsid w:val="00A57220"/>
    <w:rsid w:val="00A57DA2"/>
    <w:rsid w:val="00A57F22"/>
    <w:rsid w:val="00A57FFB"/>
    <w:rsid w:val="00A624EC"/>
    <w:rsid w:val="00A63EDB"/>
    <w:rsid w:val="00A700FC"/>
    <w:rsid w:val="00A708D8"/>
    <w:rsid w:val="00A73516"/>
    <w:rsid w:val="00A73F94"/>
    <w:rsid w:val="00A76FF9"/>
    <w:rsid w:val="00A80F5A"/>
    <w:rsid w:val="00A80FA5"/>
    <w:rsid w:val="00A81E06"/>
    <w:rsid w:val="00A824D4"/>
    <w:rsid w:val="00A82DBE"/>
    <w:rsid w:val="00A84AEE"/>
    <w:rsid w:val="00A85D0C"/>
    <w:rsid w:val="00A8624F"/>
    <w:rsid w:val="00A86773"/>
    <w:rsid w:val="00A879DE"/>
    <w:rsid w:val="00A915BC"/>
    <w:rsid w:val="00A92BA4"/>
    <w:rsid w:val="00A92BAF"/>
    <w:rsid w:val="00A92E25"/>
    <w:rsid w:val="00A94FF1"/>
    <w:rsid w:val="00A95205"/>
    <w:rsid w:val="00A95BC8"/>
    <w:rsid w:val="00A9661E"/>
    <w:rsid w:val="00A968B2"/>
    <w:rsid w:val="00A96EDD"/>
    <w:rsid w:val="00A96F4C"/>
    <w:rsid w:val="00A97CEB"/>
    <w:rsid w:val="00AA0559"/>
    <w:rsid w:val="00AA09C4"/>
    <w:rsid w:val="00AA1150"/>
    <w:rsid w:val="00AA2840"/>
    <w:rsid w:val="00AA57EE"/>
    <w:rsid w:val="00AA5A0C"/>
    <w:rsid w:val="00AA5D7E"/>
    <w:rsid w:val="00AA5E05"/>
    <w:rsid w:val="00AA5F18"/>
    <w:rsid w:val="00AA67E3"/>
    <w:rsid w:val="00AA703B"/>
    <w:rsid w:val="00AB0BEE"/>
    <w:rsid w:val="00AB10F0"/>
    <w:rsid w:val="00AB2B77"/>
    <w:rsid w:val="00AB30A7"/>
    <w:rsid w:val="00AB3B4A"/>
    <w:rsid w:val="00AB458C"/>
    <w:rsid w:val="00AB622C"/>
    <w:rsid w:val="00AB6F5B"/>
    <w:rsid w:val="00AB76E4"/>
    <w:rsid w:val="00AC1204"/>
    <w:rsid w:val="00AC1504"/>
    <w:rsid w:val="00AC29BE"/>
    <w:rsid w:val="00AC2B12"/>
    <w:rsid w:val="00AC3C7E"/>
    <w:rsid w:val="00AC4186"/>
    <w:rsid w:val="00AC459A"/>
    <w:rsid w:val="00AC61FC"/>
    <w:rsid w:val="00AC7A0F"/>
    <w:rsid w:val="00AC7A67"/>
    <w:rsid w:val="00AD01AC"/>
    <w:rsid w:val="00AD022D"/>
    <w:rsid w:val="00AD0E82"/>
    <w:rsid w:val="00AD353B"/>
    <w:rsid w:val="00AD4D3A"/>
    <w:rsid w:val="00AD4FB1"/>
    <w:rsid w:val="00AD52B7"/>
    <w:rsid w:val="00AD52B8"/>
    <w:rsid w:val="00AD6AE9"/>
    <w:rsid w:val="00AD6DAB"/>
    <w:rsid w:val="00AE12B5"/>
    <w:rsid w:val="00AE1920"/>
    <w:rsid w:val="00AE2685"/>
    <w:rsid w:val="00AE3694"/>
    <w:rsid w:val="00AE3B23"/>
    <w:rsid w:val="00AE3C26"/>
    <w:rsid w:val="00AE3F2B"/>
    <w:rsid w:val="00AE484B"/>
    <w:rsid w:val="00AE5367"/>
    <w:rsid w:val="00AE64E5"/>
    <w:rsid w:val="00AE672A"/>
    <w:rsid w:val="00AE6947"/>
    <w:rsid w:val="00AE72FB"/>
    <w:rsid w:val="00AE7F35"/>
    <w:rsid w:val="00AF0453"/>
    <w:rsid w:val="00AF0623"/>
    <w:rsid w:val="00AF0F46"/>
    <w:rsid w:val="00AF2DDF"/>
    <w:rsid w:val="00AF3238"/>
    <w:rsid w:val="00AF45D9"/>
    <w:rsid w:val="00AF49E3"/>
    <w:rsid w:val="00AF7349"/>
    <w:rsid w:val="00AF756F"/>
    <w:rsid w:val="00B0016A"/>
    <w:rsid w:val="00B02852"/>
    <w:rsid w:val="00B036C5"/>
    <w:rsid w:val="00B037E7"/>
    <w:rsid w:val="00B0423F"/>
    <w:rsid w:val="00B04DB8"/>
    <w:rsid w:val="00B059FD"/>
    <w:rsid w:val="00B05BD6"/>
    <w:rsid w:val="00B12476"/>
    <w:rsid w:val="00B125E2"/>
    <w:rsid w:val="00B12A11"/>
    <w:rsid w:val="00B13ADC"/>
    <w:rsid w:val="00B14794"/>
    <w:rsid w:val="00B14BC9"/>
    <w:rsid w:val="00B16D21"/>
    <w:rsid w:val="00B20EE7"/>
    <w:rsid w:val="00B2229F"/>
    <w:rsid w:val="00B24CD1"/>
    <w:rsid w:val="00B27CC2"/>
    <w:rsid w:val="00B27DF3"/>
    <w:rsid w:val="00B30050"/>
    <w:rsid w:val="00B3005B"/>
    <w:rsid w:val="00B302E7"/>
    <w:rsid w:val="00B30A11"/>
    <w:rsid w:val="00B30CE4"/>
    <w:rsid w:val="00B3159B"/>
    <w:rsid w:val="00B315E2"/>
    <w:rsid w:val="00B32227"/>
    <w:rsid w:val="00B3263F"/>
    <w:rsid w:val="00B33376"/>
    <w:rsid w:val="00B33410"/>
    <w:rsid w:val="00B33B98"/>
    <w:rsid w:val="00B3473D"/>
    <w:rsid w:val="00B35180"/>
    <w:rsid w:val="00B3602D"/>
    <w:rsid w:val="00B37046"/>
    <w:rsid w:val="00B40D1B"/>
    <w:rsid w:val="00B4193A"/>
    <w:rsid w:val="00B41E24"/>
    <w:rsid w:val="00B4414F"/>
    <w:rsid w:val="00B450C4"/>
    <w:rsid w:val="00B45B93"/>
    <w:rsid w:val="00B4624D"/>
    <w:rsid w:val="00B46F27"/>
    <w:rsid w:val="00B471D8"/>
    <w:rsid w:val="00B50053"/>
    <w:rsid w:val="00B50685"/>
    <w:rsid w:val="00B50747"/>
    <w:rsid w:val="00B51069"/>
    <w:rsid w:val="00B51A5F"/>
    <w:rsid w:val="00B52EEF"/>
    <w:rsid w:val="00B531E6"/>
    <w:rsid w:val="00B53566"/>
    <w:rsid w:val="00B535C0"/>
    <w:rsid w:val="00B53A3D"/>
    <w:rsid w:val="00B54E02"/>
    <w:rsid w:val="00B566A5"/>
    <w:rsid w:val="00B56AD8"/>
    <w:rsid w:val="00B5733E"/>
    <w:rsid w:val="00B57CDD"/>
    <w:rsid w:val="00B62E31"/>
    <w:rsid w:val="00B64557"/>
    <w:rsid w:val="00B65D7B"/>
    <w:rsid w:val="00B66AB6"/>
    <w:rsid w:val="00B66B47"/>
    <w:rsid w:val="00B6760C"/>
    <w:rsid w:val="00B703B8"/>
    <w:rsid w:val="00B7065A"/>
    <w:rsid w:val="00B70861"/>
    <w:rsid w:val="00B71D4F"/>
    <w:rsid w:val="00B71D68"/>
    <w:rsid w:val="00B7242C"/>
    <w:rsid w:val="00B731E2"/>
    <w:rsid w:val="00B73CFC"/>
    <w:rsid w:val="00B75130"/>
    <w:rsid w:val="00B75BFA"/>
    <w:rsid w:val="00B77770"/>
    <w:rsid w:val="00B77F2B"/>
    <w:rsid w:val="00B8159E"/>
    <w:rsid w:val="00B81F31"/>
    <w:rsid w:val="00B832F6"/>
    <w:rsid w:val="00B83DF0"/>
    <w:rsid w:val="00B8405A"/>
    <w:rsid w:val="00B86069"/>
    <w:rsid w:val="00B86154"/>
    <w:rsid w:val="00B86343"/>
    <w:rsid w:val="00B86FAB"/>
    <w:rsid w:val="00B8744C"/>
    <w:rsid w:val="00B9051B"/>
    <w:rsid w:val="00B90D06"/>
    <w:rsid w:val="00B9182B"/>
    <w:rsid w:val="00B92574"/>
    <w:rsid w:val="00B94237"/>
    <w:rsid w:val="00B9475E"/>
    <w:rsid w:val="00B95611"/>
    <w:rsid w:val="00BA13FE"/>
    <w:rsid w:val="00BA1442"/>
    <w:rsid w:val="00BA1D5B"/>
    <w:rsid w:val="00BA2453"/>
    <w:rsid w:val="00BA321C"/>
    <w:rsid w:val="00BA488C"/>
    <w:rsid w:val="00BA53C7"/>
    <w:rsid w:val="00BA6298"/>
    <w:rsid w:val="00BA71D7"/>
    <w:rsid w:val="00BA7950"/>
    <w:rsid w:val="00BA7C23"/>
    <w:rsid w:val="00BB002A"/>
    <w:rsid w:val="00BB06D8"/>
    <w:rsid w:val="00BB0A26"/>
    <w:rsid w:val="00BB102E"/>
    <w:rsid w:val="00BB1E27"/>
    <w:rsid w:val="00BB28D4"/>
    <w:rsid w:val="00BB2ADC"/>
    <w:rsid w:val="00BB3A1A"/>
    <w:rsid w:val="00BB4B4A"/>
    <w:rsid w:val="00BB53A9"/>
    <w:rsid w:val="00BB6A5D"/>
    <w:rsid w:val="00BB7944"/>
    <w:rsid w:val="00BC0CBA"/>
    <w:rsid w:val="00BC1BD1"/>
    <w:rsid w:val="00BC330B"/>
    <w:rsid w:val="00BC351D"/>
    <w:rsid w:val="00BC42E7"/>
    <w:rsid w:val="00BC4C1B"/>
    <w:rsid w:val="00BC50CB"/>
    <w:rsid w:val="00BC5475"/>
    <w:rsid w:val="00BC569E"/>
    <w:rsid w:val="00BC6B0E"/>
    <w:rsid w:val="00BC79B7"/>
    <w:rsid w:val="00BD06D6"/>
    <w:rsid w:val="00BD07A0"/>
    <w:rsid w:val="00BD0DBC"/>
    <w:rsid w:val="00BD2E2F"/>
    <w:rsid w:val="00BD2EA6"/>
    <w:rsid w:val="00BD3A86"/>
    <w:rsid w:val="00BD3BA6"/>
    <w:rsid w:val="00BD519E"/>
    <w:rsid w:val="00BD7C1C"/>
    <w:rsid w:val="00BE4286"/>
    <w:rsid w:val="00BE6CEA"/>
    <w:rsid w:val="00BE75FF"/>
    <w:rsid w:val="00BF0D36"/>
    <w:rsid w:val="00BF24A7"/>
    <w:rsid w:val="00BF2A74"/>
    <w:rsid w:val="00BF2DAE"/>
    <w:rsid w:val="00BF4230"/>
    <w:rsid w:val="00BF4B35"/>
    <w:rsid w:val="00BF54B0"/>
    <w:rsid w:val="00BF55CC"/>
    <w:rsid w:val="00C00D07"/>
    <w:rsid w:val="00C0287F"/>
    <w:rsid w:val="00C035CB"/>
    <w:rsid w:val="00C03D7C"/>
    <w:rsid w:val="00C0538B"/>
    <w:rsid w:val="00C06E2F"/>
    <w:rsid w:val="00C07599"/>
    <w:rsid w:val="00C11B13"/>
    <w:rsid w:val="00C12905"/>
    <w:rsid w:val="00C13B07"/>
    <w:rsid w:val="00C13D17"/>
    <w:rsid w:val="00C1659C"/>
    <w:rsid w:val="00C16B67"/>
    <w:rsid w:val="00C16F89"/>
    <w:rsid w:val="00C17DC7"/>
    <w:rsid w:val="00C21367"/>
    <w:rsid w:val="00C21DE4"/>
    <w:rsid w:val="00C22921"/>
    <w:rsid w:val="00C2430C"/>
    <w:rsid w:val="00C247A6"/>
    <w:rsid w:val="00C26A7C"/>
    <w:rsid w:val="00C31241"/>
    <w:rsid w:val="00C31953"/>
    <w:rsid w:val="00C31BB8"/>
    <w:rsid w:val="00C32668"/>
    <w:rsid w:val="00C33016"/>
    <w:rsid w:val="00C33F54"/>
    <w:rsid w:val="00C34C2B"/>
    <w:rsid w:val="00C34CEC"/>
    <w:rsid w:val="00C34EAE"/>
    <w:rsid w:val="00C40105"/>
    <w:rsid w:val="00C40C2F"/>
    <w:rsid w:val="00C40FF6"/>
    <w:rsid w:val="00C42485"/>
    <w:rsid w:val="00C42E79"/>
    <w:rsid w:val="00C443C9"/>
    <w:rsid w:val="00C458A0"/>
    <w:rsid w:val="00C47D83"/>
    <w:rsid w:val="00C505BB"/>
    <w:rsid w:val="00C523BB"/>
    <w:rsid w:val="00C525D1"/>
    <w:rsid w:val="00C53205"/>
    <w:rsid w:val="00C5470C"/>
    <w:rsid w:val="00C550CF"/>
    <w:rsid w:val="00C5550B"/>
    <w:rsid w:val="00C55A9F"/>
    <w:rsid w:val="00C569FC"/>
    <w:rsid w:val="00C57B28"/>
    <w:rsid w:val="00C60BE8"/>
    <w:rsid w:val="00C64990"/>
    <w:rsid w:val="00C64BA6"/>
    <w:rsid w:val="00C67623"/>
    <w:rsid w:val="00C67CB7"/>
    <w:rsid w:val="00C710C6"/>
    <w:rsid w:val="00C7120B"/>
    <w:rsid w:val="00C71FAD"/>
    <w:rsid w:val="00C73C01"/>
    <w:rsid w:val="00C7654A"/>
    <w:rsid w:val="00C77006"/>
    <w:rsid w:val="00C82C74"/>
    <w:rsid w:val="00C836CE"/>
    <w:rsid w:val="00C842BD"/>
    <w:rsid w:val="00C846DC"/>
    <w:rsid w:val="00C84EA9"/>
    <w:rsid w:val="00C84F1E"/>
    <w:rsid w:val="00C869F0"/>
    <w:rsid w:val="00C87FA2"/>
    <w:rsid w:val="00C9036D"/>
    <w:rsid w:val="00C911C0"/>
    <w:rsid w:val="00C91AA2"/>
    <w:rsid w:val="00C91C58"/>
    <w:rsid w:val="00C9200A"/>
    <w:rsid w:val="00C9211D"/>
    <w:rsid w:val="00C93305"/>
    <w:rsid w:val="00C936D0"/>
    <w:rsid w:val="00C938CA"/>
    <w:rsid w:val="00CA0AC2"/>
    <w:rsid w:val="00CA1C61"/>
    <w:rsid w:val="00CA2C1C"/>
    <w:rsid w:val="00CA32AB"/>
    <w:rsid w:val="00CA3E72"/>
    <w:rsid w:val="00CA44A0"/>
    <w:rsid w:val="00CA4792"/>
    <w:rsid w:val="00CA624A"/>
    <w:rsid w:val="00CA6A94"/>
    <w:rsid w:val="00CB1D64"/>
    <w:rsid w:val="00CB1F5D"/>
    <w:rsid w:val="00CB2080"/>
    <w:rsid w:val="00CB2343"/>
    <w:rsid w:val="00CB324F"/>
    <w:rsid w:val="00CB3273"/>
    <w:rsid w:val="00CB339A"/>
    <w:rsid w:val="00CB571F"/>
    <w:rsid w:val="00CB5B6F"/>
    <w:rsid w:val="00CB6352"/>
    <w:rsid w:val="00CB7934"/>
    <w:rsid w:val="00CC00A1"/>
    <w:rsid w:val="00CC0A10"/>
    <w:rsid w:val="00CC0D31"/>
    <w:rsid w:val="00CC267D"/>
    <w:rsid w:val="00CC3116"/>
    <w:rsid w:val="00CC4547"/>
    <w:rsid w:val="00CC47E7"/>
    <w:rsid w:val="00CC566C"/>
    <w:rsid w:val="00CC63EF"/>
    <w:rsid w:val="00CC6C06"/>
    <w:rsid w:val="00CC6DA0"/>
    <w:rsid w:val="00CD07E1"/>
    <w:rsid w:val="00CD0916"/>
    <w:rsid w:val="00CD236C"/>
    <w:rsid w:val="00CD4E9F"/>
    <w:rsid w:val="00CD609F"/>
    <w:rsid w:val="00CD6688"/>
    <w:rsid w:val="00CD7791"/>
    <w:rsid w:val="00CD7CA5"/>
    <w:rsid w:val="00CE2630"/>
    <w:rsid w:val="00CE3FEA"/>
    <w:rsid w:val="00CE5634"/>
    <w:rsid w:val="00CE58E6"/>
    <w:rsid w:val="00CE594B"/>
    <w:rsid w:val="00CE5B8C"/>
    <w:rsid w:val="00CE6DEC"/>
    <w:rsid w:val="00CE72B3"/>
    <w:rsid w:val="00CF0134"/>
    <w:rsid w:val="00CF06A3"/>
    <w:rsid w:val="00CF07E3"/>
    <w:rsid w:val="00CF1E9B"/>
    <w:rsid w:val="00CF2442"/>
    <w:rsid w:val="00CF46E8"/>
    <w:rsid w:val="00CF7E7A"/>
    <w:rsid w:val="00D01286"/>
    <w:rsid w:val="00D01BD2"/>
    <w:rsid w:val="00D03197"/>
    <w:rsid w:val="00D063A9"/>
    <w:rsid w:val="00D07088"/>
    <w:rsid w:val="00D079F8"/>
    <w:rsid w:val="00D07C49"/>
    <w:rsid w:val="00D07E33"/>
    <w:rsid w:val="00D10D09"/>
    <w:rsid w:val="00D11EBA"/>
    <w:rsid w:val="00D12762"/>
    <w:rsid w:val="00D13C49"/>
    <w:rsid w:val="00D144F8"/>
    <w:rsid w:val="00D14B9E"/>
    <w:rsid w:val="00D14E3F"/>
    <w:rsid w:val="00D14F80"/>
    <w:rsid w:val="00D156C2"/>
    <w:rsid w:val="00D1591A"/>
    <w:rsid w:val="00D17C34"/>
    <w:rsid w:val="00D21D06"/>
    <w:rsid w:val="00D22DC8"/>
    <w:rsid w:val="00D22E58"/>
    <w:rsid w:val="00D23D63"/>
    <w:rsid w:val="00D23E1A"/>
    <w:rsid w:val="00D24AC8"/>
    <w:rsid w:val="00D265A9"/>
    <w:rsid w:val="00D27110"/>
    <w:rsid w:val="00D27AEE"/>
    <w:rsid w:val="00D301FC"/>
    <w:rsid w:val="00D30544"/>
    <w:rsid w:val="00D32B61"/>
    <w:rsid w:val="00D33202"/>
    <w:rsid w:val="00D34152"/>
    <w:rsid w:val="00D34487"/>
    <w:rsid w:val="00D34E59"/>
    <w:rsid w:val="00D379C8"/>
    <w:rsid w:val="00D37C29"/>
    <w:rsid w:val="00D37C6D"/>
    <w:rsid w:val="00D40369"/>
    <w:rsid w:val="00D403B8"/>
    <w:rsid w:val="00D403CC"/>
    <w:rsid w:val="00D421C6"/>
    <w:rsid w:val="00D42A1F"/>
    <w:rsid w:val="00D43488"/>
    <w:rsid w:val="00D435B7"/>
    <w:rsid w:val="00D4408B"/>
    <w:rsid w:val="00D46237"/>
    <w:rsid w:val="00D46A3B"/>
    <w:rsid w:val="00D50770"/>
    <w:rsid w:val="00D508B9"/>
    <w:rsid w:val="00D51086"/>
    <w:rsid w:val="00D518CB"/>
    <w:rsid w:val="00D51DB0"/>
    <w:rsid w:val="00D52543"/>
    <w:rsid w:val="00D52C58"/>
    <w:rsid w:val="00D52D3A"/>
    <w:rsid w:val="00D5354F"/>
    <w:rsid w:val="00D5460D"/>
    <w:rsid w:val="00D55032"/>
    <w:rsid w:val="00D558FD"/>
    <w:rsid w:val="00D5613F"/>
    <w:rsid w:val="00D56871"/>
    <w:rsid w:val="00D607AF"/>
    <w:rsid w:val="00D61E27"/>
    <w:rsid w:val="00D626CB"/>
    <w:rsid w:val="00D62D3D"/>
    <w:rsid w:val="00D651CB"/>
    <w:rsid w:val="00D65FFC"/>
    <w:rsid w:val="00D6600F"/>
    <w:rsid w:val="00D66D74"/>
    <w:rsid w:val="00D6778D"/>
    <w:rsid w:val="00D67B38"/>
    <w:rsid w:val="00D70DAF"/>
    <w:rsid w:val="00D72606"/>
    <w:rsid w:val="00D72FE9"/>
    <w:rsid w:val="00D81154"/>
    <w:rsid w:val="00D813C8"/>
    <w:rsid w:val="00D8146F"/>
    <w:rsid w:val="00D842E1"/>
    <w:rsid w:val="00D87F28"/>
    <w:rsid w:val="00D90529"/>
    <w:rsid w:val="00D90D57"/>
    <w:rsid w:val="00D9148E"/>
    <w:rsid w:val="00D922DC"/>
    <w:rsid w:val="00D92C61"/>
    <w:rsid w:val="00D933D4"/>
    <w:rsid w:val="00D93F10"/>
    <w:rsid w:val="00D945B4"/>
    <w:rsid w:val="00D94B4D"/>
    <w:rsid w:val="00D958E0"/>
    <w:rsid w:val="00D95F02"/>
    <w:rsid w:val="00D96A37"/>
    <w:rsid w:val="00D970E1"/>
    <w:rsid w:val="00DA0C00"/>
    <w:rsid w:val="00DA0CA6"/>
    <w:rsid w:val="00DA0E36"/>
    <w:rsid w:val="00DA1D7E"/>
    <w:rsid w:val="00DA202B"/>
    <w:rsid w:val="00DA2D8C"/>
    <w:rsid w:val="00DA31B1"/>
    <w:rsid w:val="00DA4A62"/>
    <w:rsid w:val="00DA726F"/>
    <w:rsid w:val="00DA7630"/>
    <w:rsid w:val="00DB4E0C"/>
    <w:rsid w:val="00DC166D"/>
    <w:rsid w:val="00DC2379"/>
    <w:rsid w:val="00DC24B7"/>
    <w:rsid w:val="00DC4714"/>
    <w:rsid w:val="00DC4EEA"/>
    <w:rsid w:val="00DC6733"/>
    <w:rsid w:val="00DC722C"/>
    <w:rsid w:val="00DC7761"/>
    <w:rsid w:val="00DD09D1"/>
    <w:rsid w:val="00DD0C13"/>
    <w:rsid w:val="00DD0C76"/>
    <w:rsid w:val="00DD1789"/>
    <w:rsid w:val="00DD1A77"/>
    <w:rsid w:val="00DD24DC"/>
    <w:rsid w:val="00DD2AB8"/>
    <w:rsid w:val="00DD2FC8"/>
    <w:rsid w:val="00DD48E7"/>
    <w:rsid w:val="00DD4C45"/>
    <w:rsid w:val="00DD5E8C"/>
    <w:rsid w:val="00DD7172"/>
    <w:rsid w:val="00DD7A9A"/>
    <w:rsid w:val="00DE2B71"/>
    <w:rsid w:val="00DE3351"/>
    <w:rsid w:val="00DE3E3A"/>
    <w:rsid w:val="00DE518A"/>
    <w:rsid w:val="00DE6AB3"/>
    <w:rsid w:val="00DE6E1C"/>
    <w:rsid w:val="00DF030F"/>
    <w:rsid w:val="00DF031B"/>
    <w:rsid w:val="00DF06BF"/>
    <w:rsid w:val="00DF0748"/>
    <w:rsid w:val="00DF1796"/>
    <w:rsid w:val="00DF28C3"/>
    <w:rsid w:val="00DF2DDB"/>
    <w:rsid w:val="00DF59E2"/>
    <w:rsid w:val="00DF5C85"/>
    <w:rsid w:val="00DF6553"/>
    <w:rsid w:val="00DF795A"/>
    <w:rsid w:val="00DF7978"/>
    <w:rsid w:val="00E00332"/>
    <w:rsid w:val="00E007A7"/>
    <w:rsid w:val="00E01353"/>
    <w:rsid w:val="00E018C3"/>
    <w:rsid w:val="00E02404"/>
    <w:rsid w:val="00E03D73"/>
    <w:rsid w:val="00E04BD4"/>
    <w:rsid w:val="00E05A1E"/>
    <w:rsid w:val="00E05CB1"/>
    <w:rsid w:val="00E066B9"/>
    <w:rsid w:val="00E06D23"/>
    <w:rsid w:val="00E075D2"/>
    <w:rsid w:val="00E10B5B"/>
    <w:rsid w:val="00E12691"/>
    <w:rsid w:val="00E129ED"/>
    <w:rsid w:val="00E13B89"/>
    <w:rsid w:val="00E1406A"/>
    <w:rsid w:val="00E1463F"/>
    <w:rsid w:val="00E14989"/>
    <w:rsid w:val="00E150D9"/>
    <w:rsid w:val="00E15F2B"/>
    <w:rsid w:val="00E1635D"/>
    <w:rsid w:val="00E16792"/>
    <w:rsid w:val="00E17156"/>
    <w:rsid w:val="00E17927"/>
    <w:rsid w:val="00E200C0"/>
    <w:rsid w:val="00E2052D"/>
    <w:rsid w:val="00E22B71"/>
    <w:rsid w:val="00E2489F"/>
    <w:rsid w:val="00E24CED"/>
    <w:rsid w:val="00E24FFD"/>
    <w:rsid w:val="00E25F94"/>
    <w:rsid w:val="00E26F3F"/>
    <w:rsid w:val="00E26F88"/>
    <w:rsid w:val="00E27A43"/>
    <w:rsid w:val="00E31ADC"/>
    <w:rsid w:val="00E32AC1"/>
    <w:rsid w:val="00E33F55"/>
    <w:rsid w:val="00E342A7"/>
    <w:rsid w:val="00E37485"/>
    <w:rsid w:val="00E40E00"/>
    <w:rsid w:val="00E43516"/>
    <w:rsid w:val="00E43738"/>
    <w:rsid w:val="00E438BE"/>
    <w:rsid w:val="00E4446C"/>
    <w:rsid w:val="00E44590"/>
    <w:rsid w:val="00E44D94"/>
    <w:rsid w:val="00E456BE"/>
    <w:rsid w:val="00E4585E"/>
    <w:rsid w:val="00E469F0"/>
    <w:rsid w:val="00E46F0D"/>
    <w:rsid w:val="00E47FD4"/>
    <w:rsid w:val="00E510E1"/>
    <w:rsid w:val="00E523DB"/>
    <w:rsid w:val="00E54AD9"/>
    <w:rsid w:val="00E54E83"/>
    <w:rsid w:val="00E5598D"/>
    <w:rsid w:val="00E56852"/>
    <w:rsid w:val="00E56D99"/>
    <w:rsid w:val="00E56E8D"/>
    <w:rsid w:val="00E57533"/>
    <w:rsid w:val="00E60D17"/>
    <w:rsid w:val="00E61FC2"/>
    <w:rsid w:val="00E625F0"/>
    <w:rsid w:val="00E62CF9"/>
    <w:rsid w:val="00E63A2B"/>
    <w:rsid w:val="00E63B68"/>
    <w:rsid w:val="00E640D1"/>
    <w:rsid w:val="00E648EE"/>
    <w:rsid w:val="00E668B0"/>
    <w:rsid w:val="00E67076"/>
    <w:rsid w:val="00E67847"/>
    <w:rsid w:val="00E679BB"/>
    <w:rsid w:val="00E67A9F"/>
    <w:rsid w:val="00E71B71"/>
    <w:rsid w:val="00E72546"/>
    <w:rsid w:val="00E73F00"/>
    <w:rsid w:val="00E756D1"/>
    <w:rsid w:val="00E758EC"/>
    <w:rsid w:val="00E76D78"/>
    <w:rsid w:val="00E77B8C"/>
    <w:rsid w:val="00E77DD2"/>
    <w:rsid w:val="00E809C6"/>
    <w:rsid w:val="00E8252C"/>
    <w:rsid w:val="00E82975"/>
    <w:rsid w:val="00E82E51"/>
    <w:rsid w:val="00E82E8B"/>
    <w:rsid w:val="00E83CC3"/>
    <w:rsid w:val="00E85029"/>
    <w:rsid w:val="00E85380"/>
    <w:rsid w:val="00E85A2F"/>
    <w:rsid w:val="00E86675"/>
    <w:rsid w:val="00E86F82"/>
    <w:rsid w:val="00E87270"/>
    <w:rsid w:val="00E87AFC"/>
    <w:rsid w:val="00E9093A"/>
    <w:rsid w:val="00E90DB1"/>
    <w:rsid w:val="00E93C65"/>
    <w:rsid w:val="00E94F30"/>
    <w:rsid w:val="00E953CF"/>
    <w:rsid w:val="00E95727"/>
    <w:rsid w:val="00E95803"/>
    <w:rsid w:val="00E96138"/>
    <w:rsid w:val="00E9766B"/>
    <w:rsid w:val="00E97976"/>
    <w:rsid w:val="00EA02C3"/>
    <w:rsid w:val="00EA09E5"/>
    <w:rsid w:val="00EA11E0"/>
    <w:rsid w:val="00EA1F9F"/>
    <w:rsid w:val="00EA260D"/>
    <w:rsid w:val="00EA4681"/>
    <w:rsid w:val="00EA6720"/>
    <w:rsid w:val="00EA7C04"/>
    <w:rsid w:val="00EB110B"/>
    <w:rsid w:val="00EB1FAB"/>
    <w:rsid w:val="00EB2A87"/>
    <w:rsid w:val="00EB397D"/>
    <w:rsid w:val="00EB3C12"/>
    <w:rsid w:val="00EB3D43"/>
    <w:rsid w:val="00EB5770"/>
    <w:rsid w:val="00EB6117"/>
    <w:rsid w:val="00EB65C2"/>
    <w:rsid w:val="00EB687E"/>
    <w:rsid w:val="00EB7679"/>
    <w:rsid w:val="00EB7FB7"/>
    <w:rsid w:val="00EC1901"/>
    <w:rsid w:val="00EC6ACE"/>
    <w:rsid w:val="00ED021C"/>
    <w:rsid w:val="00ED06B5"/>
    <w:rsid w:val="00ED2075"/>
    <w:rsid w:val="00ED211F"/>
    <w:rsid w:val="00ED2851"/>
    <w:rsid w:val="00ED3196"/>
    <w:rsid w:val="00ED3E8C"/>
    <w:rsid w:val="00ED46EF"/>
    <w:rsid w:val="00ED4779"/>
    <w:rsid w:val="00ED4879"/>
    <w:rsid w:val="00ED57C3"/>
    <w:rsid w:val="00ED7875"/>
    <w:rsid w:val="00EE1B48"/>
    <w:rsid w:val="00EE2045"/>
    <w:rsid w:val="00EE2306"/>
    <w:rsid w:val="00EE2309"/>
    <w:rsid w:val="00EE25E8"/>
    <w:rsid w:val="00EE32AB"/>
    <w:rsid w:val="00EE4D3C"/>
    <w:rsid w:val="00EE675C"/>
    <w:rsid w:val="00EE681C"/>
    <w:rsid w:val="00EF05B3"/>
    <w:rsid w:val="00EF0913"/>
    <w:rsid w:val="00EF1433"/>
    <w:rsid w:val="00EF27C9"/>
    <w:rsid w:val="00EF286C"/>
    <w:rsid w:val="00EF672C"/>
    <w:rsid w:val="00F01381"/>
    <w:rsid w:val="00F01BD5"/>
    <w:rsid w:val="00F02297"/>
    <w:rsid w:val="00F036FE"/>
    <w:rsid w:val="00F04C54"/>
    <w:rsid w:val="00F07BDB"/>
    <w:rsid w:val="00F105A8"/>
    <w:rsid w:val="00F10C70"/>
    <w:rsid w:val="00F10EE4"/>
    <w:rsid w:val="00F11562"/>
    <w:rsid w:val="00F11C81"/>
    <w:rsid w:val="00F12305"/>
    <w:rsid w:val="00F133D6"/>
    <w:rsid w:val="00F1365A"/>
    <w:rsid w:val="00F13821"/>
    <w:rsid w:val="00F13BD8"/>
    <w:rsid w:val="00F141EA"/>
    <w:rsid w:val="00F14271"/>
    <w:rsid w:val="00F14BDC"/>
    <w:rsid w:val="00F14D6E"/>
    <w:rsid w:val="00F152FD"/>
    <w:rsid w:val="00F158A8"/>
    <w:rsid w:val="00F1608F"/>
    <w:rsid w:val="00F1642F"/>
    <w:rsid w:val="00F176A3"/>
    <w:rsid w:val="00F200DD"/>
    <w:rsid w:val="00F204C6"/>
    <w:rsid w:val="00F2146B"/>
    <w:rsid w:val="00F21CA8"/>
    <w:rsid w:val="00F244AB"/>
    <w:rsid w:val="00F24CE4"/>
    <w:rsid w:val="00F277C4"/>
    <w:rsid w:val="00F30E0E"/>
    <w:rsid w:val="00F32C3A"/>
    <w:rsid w:val="00F33EA2"/>
    <w:rsid w:val="00F3447C"/>
    <w:rsid w:val="00F3537D"/>
    <w:rsid w:val="00F35629"/>
    <w:rsid w:val="00F361FB"/>
    <w:rsid w:val="00F366E4"/>
    <w:rsid w:val="00F40F25"/>
    <w:rsid w:val="00F41B08"/>
    <w:rsid w:val="00F433E0"/>
    <w:rsid w:val="00F44B19"/>
    <w:rsid w:val="00F45794"/>
    <w:rsid w:val="00F47679"/>
    <w:rsid w:val="00F5049A"/>
    <w:rsid w:val="00F506D8"/>
    <w:rsid w:val="00F51877"/>
    <w:rsid w:val="00F51D5B"/>
    <w:rsid w:val="00F53429"/>
    <w:rsid w:val="00F53D72"/>
    <w:rsid w:val="00F5477E"/>
    <w:rsid w:val="00F54D13"/>
    <w:rsid w:val="00F55230"/>
    <w:rsid w:val="00F56301"/>
    <w:rsid w:val="00F606D3"/>
    <w:rsid w:val="00F60987"/>
    <w:rsid w:val="00F62D03"/>
    <w:rsid w:val="00F65304"/>
    <w:rsid w:val="00F66FE4"/>
    <w:rsid w:val="00F70039"/>
    <w:rsid w:val="00F7073D"/>
    <w:rsid w:val="00F70C6C"/>
    <w:rsid w:val="00F717D9"/>
    <w:rsid w:val="00F7438B"/>
    <w:rsid w:val="00F743A3"/>
    <w:rsid w:val="00F7475B"/>
    <w:rsid w:val="00F74E1E"/>
    <w:rsid w:val="00F7619B"/>
    <w:rsid w:val="00F76B90"/>
    <w:rsid w:val="00F80408"/>
    <w:rsid w:val="00F80B47"/>
    <w:rsid w:val="00F80F5F"/>
    <w:rsid w:val="00F83DDC"/>
    <w:rsid w:val="00F83E4D"/>
    <w:rsid w:val="00F84280"/>
    <w:rsid w:val="00F84650"/>
    <w:rsid w:val="00F847A4"/>
    <w:rsid w:val="00F853ED"/>
    <w:rsid w:val="00F85987"/>
    <w:rsid w:val="00F86B29"/>
    <w:rsid w:val="00F87168"/>
    <w:rsid w:val="00F90EDC"/>
    <w:rsid w:val="00F9299B"/>
    <w:rsid w:val="00F929A2"/>
    <w:rsid w:val="00F94208"/>
    <w:rsid w:val="00F966D5"/>
    <w:rsid w:val="00F96BF4"/>
    <w:rsid w:val="00F975DE"/>
    <w:rsid w:val="00FA0BC5"/>
    <w:rsid w:val="00FA246D"/>
    <w:rsid w:val="00FA261C"/>
    <w:rsid w:val="00FA2677"/>
    <w:rsid w:val="00FA4321"/>
    <w:rsid w:val="00FA5DF0"/>
    <w:rsid w:val="00FA5E40"/>
    <w:rsid w:val="00FA67C8"/>
    <w:rsid w:val="00FB1CA7"/>
    <w:rsid w:val="00FB1D4E"/>
    <w:rsid w:val="00FB220A"/>
    <w:rsid w:val="00FB3566"/>
    <w:rsid w:val="00FB464D"/>
    <w:rsid w:val="00FB4D52"/>
    <w:rsid w:val="00FB558D"/>
    <w:rsid w:val="00FB62FA"/>
    <w:rsid w:val="00FB71AA"/>
    <w:rsid w:val="00FB7BC2"/>
    <w:rsid w:val="00FC1A88"/>
    <w:rsid w:val="00FC28BB"/>
    <w:rsid w:val="00FC3C33"/>
    <w:rsid w:val="00FC71D8"/>
    <w:rsid w:val="00FD3D2A"/>
    <w:rsid w:val="00FD53D3"/>
    <w:rsid w:val="00FD71AF"/>
    <w:rsid w:val="00FD72E2"/>
    <w:rsid w:val="00FE02C9"/>
    <w:rsid w:val="00FE0C09"/>
    <w:rsid w:val="00FE1BE8"/>
    <w:rsid w:val="00FE1DB3"/>
    <w:rsid w:val="00FE28F4"/>
    <w:rsid w:val="00FE53CE"/>
    <w:rsid w:val="00FE5EAF"/>
    <w:rsid w:val="00FE5FAD"/>
    <w:rsid w:val="00FE66E8"/>
    <w:rsid w:val="00FE7BB6"/>
    <w:rsid w:val="00FF03C0"/>
    <w:rsid w:val="00FF14BD"/>
    <w:rsid w:val="00FF2CA4"/>
    <w:rsid w:val="00FF3405"/>
    <w:rsid w:val="00FF3E8D"/>
    <w:rsid w:val="00FF3EA2"/>
    <w:rsid w:val="00FF517B"/>
    <w:rsid w:val="00FF59C6"/>
    <w:rsid w:val="00FF6314"/>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84C97AB"/>
  <w15:docId w15:val="{F2AF86D5-038D-46E1-BF29-64FCA08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2C"/>
    <w:rPr>
      <w:sz w:val="24"/>
      <w:szCs w:val="24"/>
    </w:rPr>
  </w:style>
  <w:style w:type="paragraph" w:styleId="Heading1">
    <w:name w:val="heading 1"/>
    <w:basedOn w:val="Normal"/>
    <w:next w:val="Normal"/>
    <w:qFormat/>
    <w:rsid w:val="00B86FAB"/>
    <w:pPr>
      <w:keepNext/>
      <w:ind w:right="-180"/>
      <w:outlineLvl w:val="0"/>
    </w:pPr>
    <w:rPr>
      <w:b/>
      <w:bCs/>
    </w:rPr>
  </w:style>
  <w:style w:type="paragraph" w:styleId="Heading2">
    <w:name w:val="heading 2"/>
    <w:basedOn w:val="Normal"/>
    <w:next w:val="Normal"/>
    <w:qFormat/>
    <w:rsid w:val="002819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3D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FAB"/>
    <w:pPr>
      <w:jc w:val="center"/>
    </w:pPr>
    <w:rPr>
      <w:u w:val="single"/>
    </w:rPr>
  </w:style>
  <w:style w:type="paragraph" w:styleId="BodyText">
    <w:name w:val="Body Text"/>
    <w:basedOn w:val="Normal"/>
    <w:rsid w:val="00B86FAB"/>
    <w:pPr>
      <w:spacing w:before="240"/>
      <w:ind w:right="-180"/>
    </w:pPr>
  </w:style>
  <w:style w:type="character" w:styleId="Hyperlink">
    <w:name w:val="Hyperlink"/>
    <w:basedOn w:val="DefaultParagraphFont"/>
    <w:uiPriority w:val="99"/>
    <w:rsid w:val="00B86FAB"/>
    <w:rPr>
      <w:color w:val="0000FF"/>
      <w:u w:val="single"/>
    </w:rPr>
  </w:style>
  <w:style w:type="paragraph" w:styleId="BodyText2">
    <w:name w:val="Body Text 2"/>
    <w:basedOn w:val="Normal"/>
    <w:rsid w:val="00B86FAB"/>
    <w:pPr>
      <w:jc w:val="center"/>
    </w:pPr>
  </w:style>
  <w:style w:type="paragraph" w:styleId="BodyTextIndent">
    <w:name w:val="Body Text Indent"/>
    <w:basedOn w:val="Normal"/>
    <w:rsid w:val="00B86FAB"/>
    <w:pPr>
      <w:ind w:left="1620" w:hanging="1620"/>
    </w:pPr>
  </w:style>
  <w:style w:type="paragraph" w:styleId="E-mailSignature">
    <w:name w:val="E-mail Signature"/>
    <w:basedOn w:val="Normal"/>
    <w:rsid w:val="00AE3C26"/>
    <w:rPr>
      <w:rFonts w:eastAsia="Batang"/>
      <w:lang w:eastAsia="ko-KR"/>
    </w:rPr>
  </w:style>
  <w:style w:type="character" w:styleId="FollowedHyperlink">
    <w:name w:val="FollowedHyperlink"/>
    <w:basedOn w:val="DefaultParagraphFont"/>
    <w:rsid w:val="005B1C98"/>
    <w:rPr>
      <w:color w:val="800080"/>
      <w:u w:val="single"/>
    </w:rPr>
  </w:style>
  <w:style w:type="paragraph" w:styleId="Header">
    <w:name w:val="header"/>
    <w:basedOn w:val="Normal"/>
    <w:rsid w:val="00D55032"/>
    <w:pPr>
      <w:tabs>
        <w:tab w:val="center" w:pos="4320"/>
        <w:tab w:val="right" w:pos="8640"/>
      </w:tabs>
    </w:pPr>
  </w:style>
  <w:style w:type="paragraph" w:styleId="Footer">
    <w:name w:val="footer"/>
    <w:basedOn w:val="Normal"/>
    <w:link w:val="FooterChar"/>
    <w:uiPriority w:val="99"/>
    <w:rsid w:val="00D55032"/>
    <w:pPr>
      <w:tabs>
        <w:tab w:val="center" w:pos="4320"/>
        <w:tab w:val="right" w:pos="8640"/>
      </w:tabs>
    </w:pPr>
  </w:style>
  <w:style w:type="character" w:styleId="Strong">
    <w:name w:val="Strong"/>
    <w:basedOn w:val="DefaultParagraphFont"/>
    <w:uiPriority w:val="22"/>
    <w:qFormat/>
    <w:rsid w:val="00091A2B"/>
    <w:rPr>
      <w:b/>
      <w:bCs/>
    </w:rPr>
  </w:style>
  <w:style w:type="character" w:styleId="Emphasis">
    <w:name w:val="Emphasis"/>
    <w:basedOn w:val="DefaultParagraphFont"/>
    <w:uiPriority w:val="20"/>
    <w:qFormat/>
    <w:rsid w:val="00CA1C61"/>
    <w:rPr>
      <w:i/>
      <w:iCs/>
    </w:rPr>
  </w:style>
  <w:style w:type="character" w:customStyle="1" w:styleId="ascxdefault">
    <w:name w:val="ascxdefault"/>
    <w:basedOn w:val="DefaultParagraphFont"/>
    <w:rsid w:val="00531E08"/>
  </w:style>
  <w:style w:type="character" w:customStyle="1" w:styleId="Title1">
    <w:name w:val="Title1"/>
    <w:basedOn w:val="DefaultParagraphFont"/>
    <w:rsid w:val="00531E08"/>
  </w:style>
  <w:style w:type="paragraph" w:styleId="Caption">
    <w:name w:val="caption"/>
    <w:basedOn w:val="Normal"/>
    <w:next w:val="Normal"/>
    <w:qFormat/>
    <w:rsid w:val="00134C51"/>
    <w:rPr>
      <w:i/>
      <w:iCs/>
    </w:rPr>
  </w:style>
  <w:style w:type="character" w:styleId="CommentReference">
    <w:name w:val="annotation reference"/>
    <w:basedOn w:val="DefaultParagraphFont"/>
    <w:semiHidden/>
    <w:rsid w:val="00410B71"/>
    <w:rPr>
      <w:sz w:val="16"/>
      <w:szCs w:val="16"/>
    </w:rPr>
  </w:style>
  <w:style w:type="paragraph" w:styleId="CommentText">
    <w:name w:val="annotation text"/>
    <w:basedOn w:val="Normal"/>
    <w:semiHidden/>
    <w:rsid w:val="00410B71"/>
    <w:rPr>
      <w:sz w:val="20"/>
      <w:szCs w:val="20"/>
    </w:rPr>
  </w:style>
  <w:style w:type="paragraph" w:styleId="BalloonText">
    <w:name w:val="Balloon Text"/>
    <w:basedOn w:val="Normal"/>
    <w:semiHidden/>
    <w:rsid w:val="00410B71"/>
    <w:rPr>
      <w:rFonts w:ascii="Tahoma" w:hAnsi="Tahoma" w:cs="Tahoma"/>
      <w:sz w:val="16"/>
      <w:szCs w:val="16"/>
    </w:rPr>
  </w:style>
  <w:style w:type="character" w:customStyle="1" w:styleId="clsstaticdata">
    <w:name w:val="clsstaticdata"/>
    <w:basedOn w:val="DefaultParagraphFont"/>
    <w:rsid w:val="00B33410"/>
  </w:style>
  <w:style w:type="character" w:customStyle="1" w:styleId="journalname">
    <w:name w:val="journalname"/>
    <w:basedOn w:val="DefaultParagraphFont"/>
    <w:rsid w:val="00993250"/>
  </w:style>
  <w:style w:type="character" w:customStyle="1" w:styleId="apple-converted-space">
    <w:name w:val="apple-converted-space"/>
    <w:basedOn w:val="DefaultParagraphFont"/>
    <w:rsid w:val="009B5D4F"/>
  </w:style>
  <w:style w:type="paragraph" w:styleId="NormalWeb">
    <w:name w:val="Normal (Web)"/>
    <w:basedOn w:val="Normal"/>
    <w:uiPriority w:val="99"/>
    <w:rsid w:val="00D67B38"/>
    <w:pPr>
      <w:spacing w:before="100" w:beforeAutospacing="1" w:after="100" w:afterAutospacing="1"/>
    </w:pPr>
    <w:rPr>
      <w:color w:val="000000"/>
    </w:rPr>
  </w:style>
  <w:style w:type="paragraph" w:customStyle="1" w:styleId="ej-featured-article-reference">
    <w:name w:val="ej-featured-article-reference"/>
    <w:basedOn w:val="Normal"/>
    <w:rsid w:val="00B70861"/>
    <w:pPr>
      <w:spacing w:before="100" w:beforeAutospacing="1" w:after="100" w:afterAutospacing="1"/>
    </w:pPr>
  </w:style>
  <w:style w:type="character" w:customStyle="1" w:styleId="ej-lbldoi-text">
    <w:name w:val="ej-lbldoi-text"/>
    <w:basedOn w:val="DefaultParagraphFont"/>
    <w:rsid w:val="00B70861"/>
  </w:style>
  <w:style w:type="character" w:customStyle="1" w:styleId="ej-lbldoi">
    <w:name w:val="ej-lbldoi"/>
    <w:basedOn w:val="DefaultParagraphFont"/>
    <w:rsid w:val="00B70861"/>
  </w:style>
  <w:style w:type="character" w:customStyle="1" w:styleId="src">
    <w:name w:val="src"/>
    <w:basedOn w:val="DefaultParagraphFont"/>
    <w:rsid w:val="009E27E1"/>
  </w:style>
  <w:style w:type="paragraph" w:styleId="NoSpacing">
    <w:name w:val="No Spacing"/>
    <w:link w:val="NoSpacingChar"/>
    <w:uiPriority w:val="1"/>
    <w:qFormat/>
    <w:rsid w:val="004F7CE6"/>
    <w:rPr>
      <w:rFonts w:asciiTheme="minorHAnsi" w:eastAsiaTheme="minorHAnsi" w:hAnsiTheme="minorHAnsi" w:cstheme="minorBidi"/>
      <w:sz w:val="22"/>
      <w:szCs w:val="22"/>
    </w:rPr>
  </w:style>
  <w:style w:type="paragraph" w:customStyle="1" w:styleId="TitleCover">
    <w:name w:val="Title Cover"/>
    <w:basedOn w:val="Normal"/>
    <w:next w:val="Normal"/>
    <w:uiPriority w:val="99"/>
    <w:rsid w:val="00BD2EA6"/>
    <w:pPr>
      <w:keepNext/>
      <w:keepLines/>
      <w:tabs>
        <w:tab w:val="right" w:pos="8640"/>
      </w:tabs>
      <w:spacing w:before="780" w:after="420"/>
      <w:ind w:left="1920" w:right="1920"/>
      <w:jc w:val="center"/>
    </w:pPr>
    <w:rPr>
      <w:rFonts w:ascii="Garamond" w:hAnsi="Garamond"/>
      <w:caps/>
      <w:spacing w:val="5"/>
      <w:kern w:val="28"/>
      <w:szCs w:val="20"/>
    </w:rPr>
  </w:style>
  <w:style w:type="character" w:customStyle="1" w:styleId="FooterChar">
    <w:name w:val="Footer Char"/>
    <w:basedOn w:val="DefaultParagraphFont"/>
    <w:link w:val="Footer"/>
    <w:uiPriority w:val="99"/>
    <w:rsid w:val="0016324A"/>
    <w:rPr>
      <w:sz w:val="24"/>
      <w:szCs w:val="24"/>
    </w:rPr>
  </w:style>
  <w:style w:type="table" w:styleId="TableGrid">
    <w:name w:val="Table Grid"/>
    <w:basedOn w:val="TableNormal"/>
    <w:uiPriority w:val="39"/>
    <w:rsid w:val="001D06F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1D06F8"/>
    <w:rPr>
      <w:rFonts w:ascii="Arial" w:hAnsi="Arial" w:cs="Arial"/>
      <w:b/>
      <w:bCs/>
      <w:sz w:val="26"/>
      <w:szCs w:val="26"/>
    </w:rPr>
  </w:style>
  <w:style w:type="paragraph" w:styleId="PlainText">
    <w:name w:val="Plain Text"/>
    <w:basedOn w:val="Normal"/>
    <w:link w:val="PlainTextChar"/>
    <w:uiPriority w:val="99"/>
    <w:unhideWhenUsed/>
    <w:rsid w:val="00B12A1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2A11"/>
    <w:rPr>
      <w:rFonts w:ascii="Consolas" w:eastAsiaTheme="minorHAnsi" w:hAnsi="Consolas" w:cstheme="minorBidi"/>
      <w:sz w:val="21"/>
      <w:szCs w:val="21"/>
    </w:rPr>
  </w:style>
  <w:style w:type="character" w:customStyle="1" w:styleId="databold">
    <w:name w:val="data_bold"/>
    <w:basedOn w:val="DefaultParagraphFont"/>
    <w:rsid w:val="004B1652"/>
  </w:style>
  <w:style w:type="paragraph" w:styleId="ListParagraph">
    <w:name w:val="List Paragraph"/>
    <w:basedOn w:val="Normal"/>
    <w:uiPriority w:val="34"/>
    <w:qFormat/>
    <w:rsid w:val="00941FA0"/>
    <w:pPr>
      <w:ind w:left="720"/>
      <w:contextualSpacing/>
    </w:pPr>
  </w:style>
  <w:style w:type="paragraph" w:styleId="Subtitle">
    <w:name w:val="Subtitle"/>
    <w:basedOn w:val="Normal"/>
    <w:next w:val="Normal"/>
    <w:link w:val="SubtitleChar"/>
    <w:qFormat/>
    <w:rsid w:val="00DA1D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A1D7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63C8C"/>
    <w:pPr>
      <w:autoSpaceDE w:val="0"/>
      <w:autoSpaceDN w:val="0"/>
      <w:adjustRightInd w:val="0"/>
    </w:pPr>
    <w:rPr>
      <w:rFonts w:ascii="Arial" w:eastAsiaTheme="minorHAnsi" w:hAnsi="Arial" w:cs="Arial"/>
      <w:color w:val="000000"/>
      <w:sz w:val="24"/>
      <w:szCs w:val="24"/>
    </w:rPr>
  </w:style>
  <w:style w:type="character" w:customStyle="1" w:styleId="apple-style-span">
    <w:name w:val="apple-style-span"/>
    <w:basedOn w:val="DefaultParagraphFont"/>
    <w:rsid w:val="00E625F0"/>
  </w:style>
  <w:style w:type="character" w:customStyle="1" w:styleId="st">
    <w:name w:val="st"/>
    <w:basedOn w:val="DefaultParagraphFont"/>
    <w:rsid w:val="00405F1B"/>
  </w:style>
  <w:style w:type="character" w:customStyle="1" w:styleId="NoSpacingChar">
    <w:name w:val="No Spacing Char"/>
    <w:basedOn w:val="DefaultParagraphFont"/>
    <w:link w:val="NoSpacing"/>
    <w:uiPriority w:val="1"/>
    <w:rsid w:val="00A27AF5"/>
    <w:rPr>
      <w:rFonts w:asciiTheme="minorHAnsi" w:eastAsiaTheme="minorHAnsi" w:hAnsiTheme="minorHAnsi" w:cstheme="minorBidi"/>
      <w:sz w:val="22"/>
      <w:szCs w:val="22"/>
    </w:rPr>
  </w:style>
  <w:style w:type="character" w:customStyle="1" w:styleId="highlight">
    <w:name w:val="highlight"/>
    <w:basedOn w:val="DefaultParagraphFont"/>
    <w:rsid w:val="00A700FC"/>
  </w:style>
  <w:style w:type="character" w:customStyle="1" w:styleId="pseudotab">
    <w:name w:val="pseudotab"/>
    <w:basedOn w:val="DefaultParagraphFont"/>
    <w:rsid w:val="000800AA"/>
  </w:style>
  <w:style w:type="character" w:customStyle="1" w:styleId="watch-title">
    <w:name w:val="watch-title"/>
    <w:basedOn w:val="DefaultParagraphFont"/>
    <w:rsid w:val="00624436"/>
  </w:style>
  <w:style w:type="character" w:customStyle="1" w:styleId="jrnl">
    <w:name w:val="jrnl"/>
    <w:basedOn w:val="DefaultParagraphFont"/>
    <w:rsid w:val="00B14794"/>
  </w:style>
  <w:style w:type="paragraph" w:customStyle="1" w:styleId="SectionHeading">
    <w:name w:val="Section Heading"/>
    <w:basedOn w:val="Normal"/>
    <w:qFormat/>
    <w:rsid w:val="00617A5B"/>
    <w:pPr>
      <w:spacing w:before="240" w:after="40" w:line="264" w:lineRule="auto"/>
      <w:outlineLvl w:val="1"/>
    </w:pPr>
    <w:rPr>
      <w:rFonts w:asciiTheme="minorHAnsi" w:eastAsiaTheme="minorEastAsia" w:hAnsiTheme="minorHAnsi" w:cstheme="minorBidi"/>
      <w:caps/>
      <w:color w:val="000000" w:themeColor="text1"/>
      <w:spacing w:val="10"/>
      <w:sz w:val="16"/>
      <w:szCs w:val="22"/>
    </w:rPr>
  </w:style>
  <w:style w:type="character" w:customStyle="1" w:styleId="highwire-cite-metadata-journal">
    <w:name w:val="highwire-cite-metadata-journal"/>
    <w:basedOn w:val="DefaultParagraphFont"/>
    <w:rsid w:val="00341C0E"/>
  </w:style>
  <w:style w:type="character" w:customStyle="1" w:styleId="highwire-cite-metadata-year">
    <w:name w:val="highwire-cite-metadata-year"/>
    <w:basedOn w:val="DefaultParagraphFont"/>
    <w:rsid w:val="00341C0E"/>
  </w:style>
  <w:style w:type="character" w:customStyle="1" w:styleId="highwire-cite-metadata-volume">
    <w:name w:val="highwire-cite-metadata-volume"/>
    <w:basedOn w:val="DefaultParagraphFont"/>
    <w:rsid w:val="00341C0E"/>
  </w:style>
  <w:style w:type="character" w:customStyle="1" w:styleId="highwire-cite-metadata-pages">
    <w:name w:val="highwire-cite-metadata-pages"/>
    <w:basedOn w:val="DefaultParagraphFont"/>
    <w:rsid w:val="00341C0E"/>
  </w:style>
  <w:style w:type="character" w:customStyle="1" w:styleId="docsum-journal-citation">
    <w:name w:val="docsum-journal-citation"/>
    <w:basedOn w:val="DefaultParagraphFont"/>
    <w:rsid w:val="000A751C"/>
  </w:style>
  <w:style w:type="character" w:customStyle="1" w:styleId="docsum-authors">
    <w:name w:val="docsum-authors"/>
    <w:basedOn w:val="DefaultParagraphFont"/>
    <w:rsid w:val="000A751C"/>
  </w:style>
  <w:style w:type="character" w:customStyle="1" w:styleId="period">
    <w:name w:val="period"/>
    <w:basedOn w:val="DefaultParagraphFont"/>
    <w:rsid w:val="000A751C"/>
  </w:style>
  <w:style w:type="character" w:customStyle="1" w:styleId="cit">
    <w:name w:val="cit"/>
    <w:basedOn w:val="DefaultParagraphFont"/>
    <w:rsid w:val="000A751C"/>
  </w:style>
  <w:style w:type="character" w:customStyle="1" w:styleId="c1">
    <w:name w:val="c1"/>
    <w:basedOn w:val="DefaultParagraphFont"/>
    <w:rsid w:val="00B4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78">
      <w:bodyDiv w:val="1"/>
      <w:marLeft w:val="0"/>
      <w:marRight w:val="0"/>
      <w:marTop w:val="0"/>
      <w:marBottom w:val="0"/>
      <w:divBdr>
        <w:top w:val="none" w:sz="0" w:space="0" w:color="auto"/>
        <w:left w:val="none" w:sz="0" w:space="0" w:color="auto"/>
        <w:bottom w:val="none" w:sz="0" w:space="0" w:color="auto"/>
        <w:right w:val="none" w:sz="0" w:space="0" w:color="auto"/>
      </w:divBdr>
    </w:div>
    <w:div w:id="60834211">
      <w:bodyDiv w:val="1"/>
      <w:marLeft w:val="0"/>
      <w:marRight w:val="0"/>
      <w:marTop w:val="0"/>
      <w:marBottom w:val="0"/>
      <w:divBdr>
        <w:top w:val="none" w:sz="0" w:space="0" w:color="auto"/>
        <w:left w:val="none" w:sz="0" w:space="0" w:color="auto"/>
        <w:bottom w:val="none" w:sz="0" w:space="0" w:color="auto"/>
        <w:right w:val="none" w:sz="0" w:space="0" w:color="auto"/>
      </w:divBdr>
    </w:div>
    <w:div w:id="105658383">
      <w:bodyDiv w:val="1"/>
      <w:marLeft w:val="0"/>
      <w:marRight w:val="0"/>
      <w:marTop w:val="0"/>
      <w:marBottom w:val="0"/>
      <w:divBdr>
        <w:top w:val="none" w:sz="0" w:space="0" w:color="auto"/>
        <w:left w:val="none" w:sz="0" w:space="0" w:color="auto"/>
        <w:bottom w:val="none" w:sz="0" w:space="0" w:color="auto"/>
        <w:right w:val="none" w:sz="0" w:space="0" w:color="auto"/>
      </w:divBdr>
    </w:div>
    <w:div w:id="127212507">
      <w:bodyDiv w:val="1"/>
      <w:marLeft w:val="0"/>
      <w:marRight w:val="0"/>
      <w:marTop w:val="0"/>
      <w:marBottom w:val="0"/>
      <w:divBdr>
        <w:top w:val="none" w:sz="0" w:space="0" w:color="auto"/>
        <w:left w:val="none" w:sz="0" w:space="0" w:color="auto"/>
        <w:bottom w:val="none" w:sz="0" w:space="0" w:color="auto"/>
        <w:right w:val="none" w:sz="0" w:space="0" w:color="auto"/>
      </w:divBdr>
      <w:divsChild>
        <w:div w:id="1551725563">
          <w:marLeft w:val="0"/>
          <w:marRight w:val="0"/>
          <w:marTop w:val="0"/>
          <w:marBottom w:val="0"/>
          <w:divBdr>
            <w:top w:val="none" w:sz="0" w:space="0" w:color="auto"/>
            <w:left w:val="none" w:sz="0" w:space="0" w:color="auto"/>
            <w:bottom w:val="none" w:sz="0" w:space="0" w:color="auto"/>
            <w:right w:val="none" w:sz="0" w:space="0" w:color="auto"/>
          </w:divBdr>
        </w:div>
        <w:div w:id="402527967">
          <w:marLeft w:val="0"/>
          <w:marRight w:val="0"/>
          <w:marTop w:val="0"/>
          <w:marBottom w:val="0"/>
          <w:divBdr>
            <w:top w:val="none" w:sz="0" w:space="0" w:color="auto"/>
            <w:left w:val="none" w:sz="0" w:space="0" w:color="auto"/>
            <w:bottom w:val="none" w:sz="0" w:space="0" w:color="auto"/>
            <w:right w:val="none" w:sz="0" w:space="0" w:color="auto"/>
          </w:divBdr>
        </w:div>
        <w:div w:id="74860701">
          <w:marLeft w:val="0"/>
          <w:marRight w:val="0"/>
          <w:marTop w:val="0"/>
          <w:marBottom w:val="0"/>
          <w:divBdr>
            <w:top w:val="none" w:sz="0" w:space="0" w:color="auto"/>
            <w:left w:val="none" w:sz="0" w:space="0" w:color="auto"/>
            <w:bottom w:val="none" w:sz="0" w:space="0" w:color="auto"/>
            <w:right w:val="none" w:sz="0" w:space="0" w:color="auto"/>
          </w:divBdr>
        </w:div>
        <w:div w:id="1053193995">
          <w:marLeft w:val="0"/>
          <w:marRight w:val="0"/>
          <w:marTop w:val="0"/>
          <w:marBottom w:val="0"/>
          <w:divBdr>
            <w:top w:val="none" w:sz="0" w:space="0" w:color="auto"/>
            <w:left w:val="none" w:sz="0" w:space="0" w:color="auto"/>
            <w:bottom w:val="none" w:sz="0" w:space="0" w:color="auto"/>
            <w:right w:val="none" w:sz="0" w:space="0" w:color="auto"/>
          </w:divBdr>
        </w:div>
        <w:div w:id="305550236">
          <w:marLeft w:val="0"/>
          <w:marRight w:val="0"/>
          <w:marTop w:val="0"/>
          <w:marBottom w:val="0"/>
          <w:divBdr>
            <w:top w:val="none" w:sz="0" w:space="0" w:color="auto"/>
            <w:left w:val="none" w:sz="0" w:space="0" w:color="auto"/>
            <w:bottom w:val="none" w:sz="0" w:space="0" w:color="auto"/>
            <w:right w:val="none" w:sz="0" w:space="0" w:color="auto"/>
          </w:divBdr>
        </w:div>
        <w:div w:id="845218696">
          <w:marLeft w:val="0"/>
          <w:marRight w:val="0"/>
          <w:marTop w:val="0"/>
          <w:marBottom w:val="0"/>
          <w:divBdr>
            <w:top w:val="none" w:sz="0" w:space="0" w:color="auto"/>
            <w:left w:val="none" w:sz="0" w:space="0" w:color="auto"/>
            <w:bottom w:val="none" w:sz="0" w:space="0" w:color="auto"/>
            <w:right w:val="none" w:sz="0" w:space="0" w:color="auto"/>
          </w:divBdr>
        </w:div>
        <w:div w:id="2025475106">
          <w:marLeft w:val="0"/>
          <w:marRight w:val="0"/>
          <w:marTop w:val="0"/>
          <w:marBottom w:val="0"/>
          <w:divBdr>
            <w:top w:val="none" w:sz="0" w:space="0" w:color="auto"/>
            <w:left w:val="none" w:sz="0" w:space="0" w:color="auto"/>
            <w:bottom w:val="none" w:sz="0" w:space="0" w:color="auto"/>
            <w:right w:val="none" w:sz="0" w:space="0" w:color="auto"/>
          </w:divBdr>
        </w:div>
        <w:div w:id="1098063973">
          <w:marLeft w:val="0"/>
          <w:marRight w:val="0"/>
          <w:marTop w:val="0"/>
          <w:marBottom w:val="0"/>
          <w:divBdr>
            <w:top w:val="none" w:sz="0" w:space="0" w:color="auto"/>
            <w:left w:val="none" w:sz="0" w:space="0" w:color="auto"/>
            <w:bottom w:val="none" w:sz="0" w:space="0" w:color="auto"/>
            <w:right w:val="none" w:sz="0" w:space="0" w:color="auto"/>
          </w:divBdr>
        </w:div>
        <w:div w:id="1645429793">
          <w:marLeft w:val="0"/>
          <w:marRight w:val="0"/>
          <w:marTop w:val="0"/>
          <w:marBottom w:val="0"/>
          <w:divBdr>
            <w:top w:val="none" w:sz="0" w:space="0" w:color="auto"/>
            <w:left w:val="none" w:sz="0" w:space="0" w:color="auto"/>
            <w:bottom w:val="none" w:sz="0" w:space="0" w:color="auto"/>
            <w:right w:val="none" w:sz="0" w:space="0" w:color="auto"/>
          </w:divBdr>
        </w:div>
        <w:div w:id="1121150633">
          <w:marLeft w:val="0"/>
          <w:marRight w:val="0"/>
          <w:marTop w:val="0"/>
          <w:marBottom w:val="0"/>
          <w:divBdr>
            <w:top w:val="none" w:sz="0" w:space="0" w:color="auto"/>
            <w:left w:val="none" w:sz="0" w:space="0" w:color="auto"/>
            <w:bottom w:val="none" w:sz="0" w:space="0" w:color="auto"/>
            <w:right w:val="none" w:sz="0" w:space="0" w:color="auto"/>
          </w:divBdr>
        </w:div>
      </w:divsChild>
    </w:div>
    <w:div w:id="143817933">
      <w:bodyDiv w:val="1"/>
      <w:marLeft w:val="0"/>
      <w:marRight w:val="0"/>
      <w:marTop w:val="0"/>
      <w:marBottom w:val="0"/>
      <w:divBdr>
        <w:top w:val="none" w:sz="0" w:space="0" w:color="auto"/>
        <w:left w:val="none" w:sz="0" w:space="0" w:color="auto"/>
        <w:bottom w:val="none" w:sz="0" w:space="0" w:color="auto"/>
        <w:right w:val="none" w:sz="0" w:space="0" w:color="auto"/>
      </w:divBdr>
    </w:div>
    <w:div w:id="150634067">
      <w:bodyDiv w:val="1"/>
      <w:marLeft w:val="0"/>
      <w:marRight w:val="0"/>
      <w:marTop w:val="0"/>
      <w:marBottom w:val="0"/>
      <w:divBdr>
        <w:top w:val="none" w:sz="0" w:space="0" w:color="auto"/>
        <w:left w:val="none" w:sz="0" w:space="0" w:color="auto"/>
        <w:bottom w:val="none" w:sz="0" w:space="0" w:color="auto"/>
        <w:right w:val="none" w:sz="0" w:space="0" w:color="auto"/>
      </w:divBdr>
      <w:divsChild>
        <w:div w:id="1952010993">
          <w:marLeft w:val="0"/>
          <w:marRight w:val="0"/>
          <w:marTop w:val="0"/>
          <w:marBottom w:val="0"/>
          <w:divBdr>
            <w:top w:val="none" w:sz="0" w:space="0" w:color="auto"/>
            <w:left w:val="none" w:sz="0" w:space="0" w:color="auto"/>
            <w:bottom w:val="none" w:sz="0" w:space="0" w:color="auto"/>
            <w:right w:val="none" w:sz="0" w:space="0" w:color="auto"/>
          </w:divBdr>
        </w:div>
      </w:divsChild>
    </w:div>
    <w:div w:id="161547492">
      <w:bodyDiv w:val="1"/>
      <w:marLeft w:val="0"/>
      <w:marRight w:val="0"/>
      <w:marTop w:val="0"/>
      <w:marBottom w:val="0"/>
      <w:divBdr>
        <w:top w:val="none" w:sz="0" w:space="0" w:color="auto"/>
        <w:left w:val="none" w:sz="0" w:space="0" w:color="auto"/>
        <w:bottom w:val="none" w:sz="0" w:space="0" w:color="auto"/>
        <w:right w:val="none" w:sz="0" w:space="0" w:color="auto"/>
      </w:divBdr>
    </w:div>
    <w:div w:id="173081218">
      <w:bodyDiv w:val="1"/>
      <w:marLeft w:val="0"/>
      <w:marRight w:val="0"/>
      <w:marTop w:val="0"/>
      <w:marBottom w:val="0"/>
      <w:divBdr>
        <w:top w:val="none" w:sz="0" w:space="0" w:color="auto"/>
        <w:left w:val="none" w:sz="0" w:space="0" w:color="auto"/>
        <w:bottom w:val="none" w:sz="0" w:space="0" w:color="auto"/>
        <w:right w:val="none" w:sz="0" w:space="0" w:color="auto"/>
      </w:divBdr>
    </w:div>
    <w:div w:id="176583034">
      <w:bodyDiv w:val="1"/>
      <w:marLeft w:val="0"/>
      <w:marRight w:val="0"/>
      <w:marTop w:val="0"/>
      <w:marBottom w:val="0"/>
      <w:divBdr>
        <w:top w:val="none" w:sz="0" w:space="0" w:color="auto"/>
        <w:left w:val="none" w:sz="0" w:space="0" w:color="auto"/>
        <w:bottom w:val="none" w:sz="0" w:space="0" w:color="auto"/>
        <w:right w:val="none" w:sz="0" w:space="0" w:color="auto"/>
      </w:divBdr>
    </w:div>
    <w:div w:id="221912386">
      <w:bodyDiv w:val="1"/>
      <w:marLeft w:val="0"/>
      <w:marRight w:val="0"/>
      <w:marTop w:val="0"/>
      <w:marBottom w:val="0"/>
      <w:divBdr>
        <w:top w:val="none" w:sz="0" w:space="0" w:color="auto"/>
        <w:left w:val="none" w:sz="0" w:space="0" w:color="auto"/>
        <w:bottom w:val="none" w:sz="0" w:space="0" w:color="auto"/>
        <w:right w:val="none" w:sz="0" w:space="0" w:color="auto"/>
      </w:divBdr>
    </w:div>
    <w:div w:id="276105770">
      <w:bodyDiv w:val="1"/>
      <w:marLeft w:val="0"/>
      <w:marRight w:val="0"/>
      <w:marTop w:val="0"/>
      <w:marBottom w:val="0"/>
      <w:divBdr>
        <w:top w:val="none" w:sz="0" w:space="0" w:color="auto"/>
        <w:left w:val="none" w:sz="0" w:space="0" w:color="auto"/>
        <w:bottom w:val="none" w:sz="0" w:space="0" w:color="auto"/>
        <w:right w:val="none" w:sz="0" w:space="0" w:color="auto"/>
      </w:divBdr>
    </w:div>
    <w:div w:id="298583267">
      <w:bodyDiv w:val="1"/>
      <w:marLeft w:val="0"/>
      <w:marRight w:val="0"/>
      <w:marTop w:val="0"/>
      <w:marBottom w:val="0"/>
      <w:divBdr>
        <w:top w:val="none" w:sz="0" w:space="0" w:color="auto"/>
        <w:left w:val="none" w:sz="0" w:space="0" w:color="auto"/>
        <w:bottom w:val="none" w:sz="0" w:space="0" w:color="auto"/>
        <w:right w:val="none" w:sz="0" w:space="0" w:color="auto"/>
      </w:divBdr>
    </w:div>
    <w:div w:id="318316413">
      <w:bodyDiv w:val="1"/>
      <w:marLeft w:val="0"/>
      <w:marRight w:val="0"/>
      <w:marTop w:val="0"/>
      <w:marBottom w:val="0"/>
      <w:divBdr>
        <w:top w:val="none" w:sz="0" w:space="0" w:color="auto"/>
        <w:left w:val="none" w:sz="0" w:space="0" w:color="auto"/>
        <w:bottom w:val="none" w:sz="0" w:space="0" w:color="auto"/>
        <w:right w:val="none" w:sz="0" w:space="0" w:color="auto"/>
      </w:divBdr>
    </w:div>
    <w:div w:id="416709109">
      <w:bodyDiv w:val="1"/>
      <w:marLeft w:val="0"/>
      <w:marRight w:val="0"/>
      <w:marTop w:val="0"/>
      <w:marBottom w:val="0"/>
      <w:divBdr>
        <w:top w:val="none" w:sz="0" w:space="0" w:color="auto"/>
        <w:left w:val="none" w:sz="0" w:space="0" w:color="auto"/>
        <w:bottom w:val="none" w:sz="0" w:space="0" w:color="auto"/>
        <w:right w:val="none" w:sz="0" w:space="0" w:color="auto"/>
      </w:divBdr>
    </w:div>
    <w:div w:id="443498846">
      <w:bodyDiv w:val="1"/>
      <w:marLeft w:val="0"/>
      <w:marRight w:val="0"/>
      <w:marTop w:val="0"/>
      <w:marBottom w:val="0"/>
      <w:divBdr>
        <w:top w:val="none" w:sz="0" w:space="0" w:color="auto"/>
        <w:left w:val="none" w:sz="0" w:space="0" w:color="auto"/>
        <w:bottom w:val="none" w:sz="0" w:space="0" w:color="auto"/>
        <w:right w:val="none" w:sz="0" w:space="0" w:color="auto"/>
      </w:divBdr>
    </w:div>
    <w:div w:id="454640086">
      <w:bodyDiv w:val="1"/>
      <w:marLeft w:val="0"/>
      <w:marRight w:val="0"/>
      <w:marTop w:val="0"/>
      <w:marBottom w:val="0"/>
      <w:divBdr>
        <w:top w:val="none" w:sz="0" w:space="0" w:color="auto"/>
        <w:left w:val="none" w:sz="0" w:space="0" w:color="auto"/>
        <w:bottom w:val="none" w:sz="0" w:space="0" w:color="auto"/>
        <w:right w:val="none" w:sz="0" w:space="0" w:color="auto"/>
      </w:divBdr>
    </w:div>
    <w:div w:id="477116849">
      <w:bodyDiv w:val="1"/>
      <w:marLeft w:val="0"/>
      <w:marRight w:val="0"/>
      <w:marTop w:val="0"/>
      <w:marBottom w:val="0"/>
      <w:divBdr>
        <w:top w:val="none" w:sz="0" w:space="0" w:color="auto"/>
        <w:left w:val="none" w:sz="0" w:space="0" w:color="auto"/>
        <w:bottom w:val="none" w:sz="0" w:space="0" w:color="auto"/>
        <w:right w:val="none" w:sz="0" w:space="0" w:color="auto"/>
      </w:divBdr>
    </w:div>
    <w:div w:id="483279888">
      <w:bodyDiv w:val="1"/>
      <w:marLeft w:val="0"/>
      <w:marRight w:val="0"/>
      <w:marTop w:val="0"/>
      <w:marBottom w:val="0"/>
      <w:divBdr>
        <w:top w:val="none" w:sz="0" w:space="0" w:color="auto"/>
        <w:left w:val="none" w:sz="0" w:space="0" w:color="auto"/>
        <w:bottom w:val="none" w:sz="0" w:space="0" w:color="auto"/>
        <w:right w:val="none" w:sz="0" w:space="0" w:color="auto"/>
      </w:divBdr>
      <w:divsChild>
        <w:div w:id="649597313">
          <w:marLeft w:val="0"/>
          <w:marRight w:val="0"/>
          <w:marTop w:val="0"/>
          <w:marBottom w:val="0"/>
          <w:divBdr>
            <w:top w:val="none" w:sz="0" w:space="0" w:color="auto"/>
            <w:left w:val="none" w:sz="0" w:space="0" w:color="auto"/>
            <w:bottom w:val="none" w:sz="0" w:space="0" w:color="auto"/>
            <w:right w:val="none" w:sz="0" w:space="0" w:color="auto"/>
          </w:divBdr>
        </w:div>
      </w:divsChild>
    </w:div>
    <w:div w:id="531262044">
      <w:bodyDiv w:val="1"/>
      <w:marLeft w:val="0"/>
      <w:marRight w:val="0"/>
      <w:marTop w:val="0"/>
      <w:marBottom w:val="0"/>
      <w:divBdr>
        <w:top w:val="none" w:sz="0" w:space="0" w:color="auto"/>
        <w:left w:val="none" w:sz="0" w:space="0" w:color="auto"/>
        <w:bottom w:val="none" w:sz="0" w:space="0" w:color="auto"/>
        <w:right w:val="none" w:sz="0" w:space="0" w:color="auto"/>
      </w:divBdr>
    </w:div>
    <w:div w:id="541524715">
      <w:bodyDiv w:val="1"/>
      <w:marLeft w:val="0"/>
      <w:marRight w:val="0"/>
      <w:marTop w:val="0"/>
      <w:marBottom w:val="0"/>
      <w:divBdr>
        <w:top w:val="none" w:sz="0" w:space="0" w:color="auto"/>
        <w:left w:val="none" w:sz="0" w:space="0" w:color="auto"/>
        <w:bottom w:val="none" w:sz="0" w:space="0" w:color="auto"/>
        <w:right w:val="none" w:sz="0" w:space="0" w:color="auto"/>
      </w:divBdr>
    </w:div>
    <w:div w:id="611015190">
      <w:bodyDiv w:val="1"/>
      <w:marLeft w:val="0"/>
      <w:marRight w:val="0"/>
      <w:marTop w:val="0"/>
      <w:marBottom w:val="0"/>
      <w:divBdr>
        <w:top w:val="none" w:sz="0" w:space="0" w:color="auto"/>
        <w:left w:val="none" w:sz="0" w:space="0" w:color="auto"/>
        <w:bottom w:val="none" w:sz="0" w:space="0" w:color="auto"/>
        <w:right w:val="none" w:sz="0" w:space="0" w:color="auto"/>
      </w:divBdr>
    </w:div>
    <w:div w:id="638069284">
      <w:bodyDiv w:val="1"/>
      <w:marLeft w:val="0"/>
      <w:marRight w:val="0"/>
      <w:marTop w:val="0"/>
      <w:marBottom w:val="0"/>
      <w:divBdr>
        <w:top w:val="none" w:sz="0" w:space="0" w:color="auto"/>
        <w:left w:val="none" w:sz="0" w:space="0" w:color="auto"/>
        <w:bottom w:val="none" w:sz="0" w:space="0" w:color="auto"/>
        <w:right w:val="none" w:sz="0" w:space="0" w:color="auto"/>
      </w:divBdr>
    </w:div>
    <w:div w:id="641469559">
      <w:bodyDiv w:val="1"/>
      <w:marLeft w:val="0"/>
      <w:marRight w:val="0"/>
      <w:marTop w:val="0"/>
      <w:marBottom w:val="0"/>
      <w:divBdr>
        <w:top w:val="none" w:sz="0" w:space="0" w:color="auto"/>
        <w:left w:val="none" w:sz="0" w:space="0" w:color="auto"/>
        <w:bottom w:val="none" w:sz="0" w:space="0" w:color="auto"/>
        <w:right w:val="none" w:sz="0" w:space="0" w:color="auto"/>
      </w:divBdr>
      <w:divsChild>
        <w:div w:id="1484736521">
          <w:marLeft w:val="0"/>
          <w:marRight w:val="0"/>
          <w:marTop w:val="0"/>
          <w:marBottom w:val="0"/>
          <w:divBdr>
            <w:top w:val="none" w:sz="0" w:space="0" w:color="auto"/>
            <w:left w:val="none" w:sz="0" w:space="0" w:color="auto"/>
            <w:bottom w:val="none" w:sz="0" w:space="0" w:color="auto"/>
            <w:right w:val="none" w:sz="0" w:space="0" w:color="auto"/>
          </w:divBdr>
        </w:div>
        <w:div w:id="370031473">
          <w:marLeft w:val="0"/>
          <w:marRight w:val="0"/>
          <w:marTop w:val="0"/>
          <w:marBottom w:val="0"/>
          <w:divBdr>
            <w:top w:val="none" w:sz="0" w:space="0" w:color="auto"/>
            <w:left w:val="none" w:sz="0" w:space="0" w:color="auto"/>
            <w:bottom w:val="none" w:sz="0" w:space="0" w:color="auto"/>
            <w:right w:val="none" w:sz="0" w:space="0" w:color="auto"/>
          </w:divBdr>
        </w:div>
        <w:div w:id="1913084147">
          <w:marLeft w:val="0"/>
          <w:marRight w:val="0"/>
          <w:marTop w:val="0"/>
          <w:marBottom w:val="0"/>
          <w:divBdr>
            <w:top w:val="none" w:sz="0" w:space="0" w:color="auto"/>
            <w:left w:val="none" w:sz="0" w:space="0" w:color="auto"/>
            <w:bottom w:val="none" w:sz="0" w:space="0" w:color="auto"/>
            <w:right w:val="none" w:sz="0" w:space="0" w:color="auto"/>
          </w:divBdr>
        </w:div>
        <w:div w:id="2137990134">
          <w:marLeft w:val="0"/>
          <w:marRight w:val="0"/>
          <w:marTop w:val="0"/>
          <w:marBottom w:val="0"/>
          <w:divBdr>
            <w:top w:val="none" w:sz="0" w:space="0" w:color="auto"/>
            <w:left w:val="none" w:sz="0" w:space="0" w:color="auto"/>
            <w:bottom w:val="none" w:sz="0" w:space="0" w:color="auto"/>
            <w:right w:val="none" w:sz="0" w:space="0" w:color="auto"/>
          </w:divBdr>
        </w:div>
      </w:divsChild>
    </w:div>
    <w:div w:id="682362883">
      <w:bodyDiv w:val="1"/>
      <w:marLeft w:val="0"/>
      <w:marRight w:val="0"/>
      <w:marTop w:val="0"/>
      <w:marBottom w:val="0"/>
      <w:divBdr>
        <w:top w:val="none" w:sz="0" w:space="0" w:color="auto"/>
        <w:left w:val="none" w:sz="0" w:space="0" w:color="auto"/>
        <w:bottom w:val="none" w:sz="0" w:space="0" w:color="auto"/>
        <w:right w:val="none" w:sz="0" w:space="0" w:color="auto"/>
      </w:divBdr>
    </w:div>
    <w:div w:id="696350757">
      <w:bodyDiv w:val="1"/>
      <w:marLeft w:val="0"/>
      <w:marRight w:val="0"/>
      <w:marTop w:val="0"/>
      <w:marBottom w:val="0"/>
      <w:divBdr>
        <w:top w:val="none" w:sz="0" w:space="0" w:color="auto"/>
        <w:left w:val="none" w:sz="0" w:space="0" w:color="auto"/>
        <w:bottom w:val="none" w:sz="0" w:space="0" w:color="auto"/>
        <w:right w:val="none" w:sz="0" w:space="0" w:color="auto"/>
      </w:divBdr>
      <w:divsChild>
        <w:div w:id="1102258059">
          <w:marLeft w:val="0"/>
          <w:marRight w:val="0"/>
          <w:marTop w:val="0"/>
          <w:marBottom w:val="0"/>
          <w:divBdr>
            <w:top w:val="none" w:sz="0" w:space="0" w:color="auto"/>
            <w:left w:val="none" w:sz="0" w:space="0" w:color="auto"/>
            <w:bottom w:val="none" w:sz="0" w:space="0" w:color="auto"/>
            <w:right w:val="none" w:sz="0" w:space="0" w:color="auto"/>
          </w:divBdr>
        </w:div>
        <w:div w:id="617108116">
          <w:marLeft w:val="0"/>
          <w:marRight w:val="0"/>
          <w:marTop w:val="0"/>
          <w:marBottom w:val="0"/>
          <w:divBdr>
            <w:top w:val="none" w:sz="0" w:space="0" w:color="auto"/>
            <w:left w:val="none" w:sz="0" w:space="0" w:color="auto"/>
            <w:bottom w:val="none" w:sz="0" w:space="0" w:color="auto"/>
            <w:right w:val="none" w:sz="0" w:space="0" w:color="auto"/>
          </w:divBdr>
        </w:div>
      </w:divsChild>
    </w:div>
    <w:div w:id="769199460">
      <w:bodyDiv w:val="1"/>
      <w:marLeft w:val="0"/>
      <w:marRight w:val="0"/>
      <w:marTop w:val="0"/>
      <w:marBottom w:val="0"/>
      <w:divBdr>
        <w:top w:val="none" w:sz="0" w:space="0" w:color="auto"/>
        <w:left w:val="none" w:sz="0" w:space="0" w:color="auto"/>
        <w:bottom w:val="none" w:sz="0" w:space="0" w:color="auto"/>
        <w:right w:val="none" w:sz="0" w:space="0" w:color="auto"/>
      </w:divBdr>
    </w:div>
    <w:div w:id="772014593">
      <w:bodyDiv w:val="1"/>
      <w:marLeft w:val="0"/>
      <w:marRight w:val="0"/>
      <w:marTop w:val="0"/>
      <w:marBottom w:val="0"/>
      <w:divBdr>
        <w:top w:val="none" w:sz="0" w:space="0" w:color="auto"/>
        <w:left w:val="none" w:sz="0" w:space="0" w:color="auto"/>
        <w:bottom w:val="none" w:sz="0" w:space="0" w:color="auto"/>
        <w:right w:val="none" w:sz="0" w:space="0" w:color="auto"/>
      </w:divBdr>
      <w:divsChild>
        <w:div w:id="2105638662">
          <w:marLeft w:val="0"/>
          <w:marRight w:val="0"/>
          <w:marTop w:val="0"/>
          <w:marBottom w:val="0"/>
          <w:divBdr>
            <w:top w:val="none" w:sz="0" w:space="0" w:color="auto"/>
            <w:left w:val="none" w:sz="0" w:space="0" w:color="auto"/>
            <w:bottom w:val="none" w:sz="0" w:space="0" w:color="auto"/>
            <w:right w:val="none" w:sz="0" w:space="0" w:color="auto"/>
          </w:divBdr>
        </w:div>
      </w:divsChild>
    </w:div>
    <w:div w:id="783767088">
      <w:bodyDiv w:val="1"/>
      <w:marLeft w:val="0"/>
      <w:marRight w:val="0"/>
      <w:marTop w:val="0"/>
      <w:marBottom w:val="0"/>
      <w:divBdr>
        <w:top w:val="none" w:sz="0" w:space="0" w:color="auto"/>
        <w:left w:val="none" w:sz="0" w:space="0" w:color="auto"/>
        <w:bottom w:val="none" w:sz="0" w:space="0" w:color="auto"/>
        <w:right w:val="none" w:sz="0" w:space="0" w:color="auto"/>
      </w:divBdr>
    </w:div>
    <w:div w:id="789667280">
      <w:bodyDiv w:val="1"/>
      <w:marLeft w:val="0"/>
      <w:marRight w:val="0"/>
      <w:marTop w:val="0"/>
      <w:marBottom w:val="0"/>
      <w:divBdr>
        <w:top w:val="none" w:sz="0" w:space="0" w:color="auto"/>
        <w:left w:val="none" w:sz="0" w:space="0" w:color="auto"/>
        <w:bottom w:val="none" w:sz="0" w:space="0" w:color="auto"/>
        <w:right w:val="none" w:sz="0" w:space="0" w:color="auto"/>
      </w:divBdr>
    </w:div>
    <w:div w:id="791479020">
      <w:bodyDiv w:val="1"/>
      <w:marLeft w:val="0"/>
      <w:marRight w:val="0"/>
      <w:marTop w:val="0"/>
      <w:marBottom w:val="0"/>
      <w:divBdr>
        <w:top w:val="none" w:sz="0" w:space="0" w:color="auto"/>
        <w:left w:val="none" w:sz="0" w:space="0" w:color="auto"/>
        <w:bottom w:val="none" w:sz="0" w:space="0" w:color="auto"/>
        <w:right w:val="none" w:sz="0" w:space="0" w:color="auto"/>
      </w:divBdr>
      <w:divsChild>
        <w:div w:id="1290623661">
          <w:marLeft w:val="0"/>
          <w:marRight w:val="0"/>
          <w:marTop w:val="0"/>
          <w:marBottom w:val="0"/>
          <w:divBdr>
            <w:top w:val="none" w:sz="0" w:space="0" w:color="auto"/>
            <w:left w:val="none" w:sz="0" w:space="0" w:color="auto"/>
            <w:bottom w:val="none" w:sz="0" w:space="0" w:color="auto"/>
            <w:right w:val="none" w:sz="0" w:space="0" w:color="auto"/>
          </w:divBdr>
          <w:divsChild>
            <w:div w:id="746683369">
              <w:marLeft w:val="0"/>
              <w:marRight w:val="0"/>
              <w:marTop w:val="0"/>
              <w:marBottom w:val="0"/>
              <w:divBdr>
                <w:top w:val="none" w:sz="0" w:space="0" w:color="auto"/>
                <w:left w:val="none" w:sz="0" w:space="0" w:color="auto"/>
                <w:bottom w:val="none" w:sz="0" w:space="0" w:color="auto"/>
                <w:right w:val="none" w:sz="0" w:space="0" w:color="auto"/>
              </w:divBdr>
              <w:divsChild>
                <w:div w:id="1857189193">
                  <w:marLeft w:val="0"/>
                  <w:marRight w:val="0"/>
                  <w:marTop w:val="0"/>
                  <w:marBottom w:val="0"/>
                  <w:divBdr>
                    <w:top w:val="none" w:sz="0" w:space="0" w:color="auto"/>
                    <w:left w:val="none" w:sz="0" w:space="0" w:color="auto"/>
                    <w:bottom w:val="none" w:sz="0" w:space="0" w:color="auto"/>
                    <w:right w:val="none" w:sz="0" w:space="0" w:color="auto"/>
                  </w:divBdr>
                  <w:divsChild>
                    <w:div w:id="10146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26445849">
          <w:marLeft w:val="0"/>
          <w:marRight w:val="0"/>
          <w:marTop w:val="0"/>
          <w:marBottom w:val="0"/>
          <w:divBdr>
            <w:top w:val="none" w:sz="0" w:space="0" w:color="auto"/>
            <w:left w:val="none" w:sz="0" w:space="0" w:color="auto"/>
            <w:bottom w:val="none" w:sz="0" w:space="0" w:color="auto"/>
            <w:right w:val="none" w:sz="0" w:space="0" w:color="auto"/>
          </w:divBdr>
        </w:div>
      </w:divsChild>
    </w:div>
    <w:div w:id="834030227">
      <w:bodyDiv w:val="1"/>
      <w:marLeft w:val="0"/>
      <w:marRight w:val="0"/>
      <w:marTop w:val="0"/>
      <w:marBottom w:val="0"/>
      <w:divBdr>
        <w:top w:val="none" w:sz="0" w:space="0" w:color="auto"/>
        <w:left w:val="none" w:sz="0" w:space="0" w:color="auto"/>
        <w:bottom w:val="none" w:sz="0" w:space="0" w:color="auto"/>
        <w:right w:val="none" w:sz="0" w:space="0" w:color="auto"/>
      </w:divBdr>
    </w:div>
    <w:div w:id="865094188">
      <w:bodyDiv w:val="1"/>
      <w:marLeft w:val="0"/>
      <w:marRight w:val="0"/>
      <w:marTop w:val="0"/>
      <w:marBottom w:val="0"/>
      <w:divBdr>
        <w:top w:val="none" w:sz="0" w:space="0" w:color="auto"/>
        <w:left w:val="none" w:sz="0" w:space="0" w:color="auto"/>
        <w:bottom w:val="none" w:sz="0" w:space="0" w:color="auto"/>
        <w:right w:val="none" w:sz="0" w:space="0" w:color="auto"/>
      </w:divBdr>
    </w:div>
    <w:div w:id="907688209">
      <w:bodyDiv w:val="1"/>
      <w:marLeft w:val="0"/>
      <w:marRight w:val="0"/>
      <w:marTop w:val="0"/>
      <w:marBottom w:val="0"/>
      <w:divBdr>
        <w:top w:val="none" w:sz="0" w:space="0" w:color="auto"/>
        <w:left w:val="none" w:sz="0" w:space="0" w:color="auto"/>
        <w:bottom w:val="none" w:sz="0" w:space="0" w:color="auto"/>
        <w:right w:val="none" w:sz="0" w:space="0" w:color="auto"/>
      </w:divBdr>
    </w:div>
    <w:div w:id="980689942">
      <w:bodyDiv w:val="1"/>
      <w:marLeft w:val="0"/>
      <w:marRight w:val="0"/>
      <w:marTop w:val="0"/>
      <w:marBottom w:val="0"/>
      <w:divBdr>
        <w:top w:val="none" w:sz="0" w:space="0" w:color="auto"/>
        <w:left w:val="none" w:sz="0" w:space="0" w:color="auto"/>
        <w:bottom w:val="none" w:sz="0" w:space="0" w:color="auto"/>
        <w:right w:val="none" w:sz="0" w:space="0" w:color="auto"/>
      </w:divBdr>
    </w:div>
    <w:div w:id="993148024">
      <w:bodyDiv w:val="1"/>
      <w:marLeft w:val="0"/>
      <w:marRight w:val="0"/>
      <w:marTop w:val="0"/>
      <w:marBottom w:val="0"/>
      <w:divBdr>
        <w:top w:val="none" w:sz="0" w:space="0" w:color="auto"/>
        <w:left w:val="none" w:sz="0" w:space="0" w:color="auto"/>
        <w:bottom w:val="none" w:sz="0" w:space="0" w:color="auto"/>
        <w:right w:val="none" w:sz="0" w:space="0" w:color="auto"/>
      </w:divBdr>
      <w:divsChild>
        <w:div w:id="326252370">
          <w:marLeft w:val="0"/>
          <w:marRight w:val="0"/>
          <w:marTop w:val="0"/>
          <w:marBottom w:val="0"/>
          <w:divBdr>
            <w:top w:val="none" w:sz="0" w:space="0" w:color="auto"/>
            <w:left w:val="none" w:sz="0" w:space="0" w:color="auto"/>
            <w:bottom w:val="none" w:sz="0" w:space="0" w:color="auto"/>
            <w:right w:val="none" w:sz="0" w:space="0" w:color="auto"/>
          </w:divBdr>
        </w:div>
        <w:div w:id="1867981997">
          <w:marLeft w:val="0"/>
          <w:marRight w:val="0"/>
          <w:marTop w:val="0"/>
          <w:marBottom w:val="0"/>
          <w:divBdr>
            <w:top w:val="none" w:sz="0" w:space="0" w:color="auto"/>
            <w:left w:val="none" w:sz="0" w:space="0" w:color="auto"/>
            <w:bottom w:val="none" w:sz="0" w:space="0" w:color="auto"/>
            <w:right w:val="none" w:sz="0" w:space="0" w:color="auto"/>
          </w:divBdr>
        </w:div>
        <w:div w:id="605115429">
          <w:marLeft w:val="0"/>
          <w:marRight w:val="0"/>
          <w:marTop w:val="0"/>
          <w:marBottom w:val="0"/>
          <w:divBdr>
            <w:top w:val="none" w:sz="0" w:space="0" w:color="auto"/>
            <w:left w:val="none" w:sz="0" w:space="0" w:color="auto"/>
            <w:bottom w:val="none" w:sz="0" w:space="0" w:color="auto"/>
            <w:right w:val="none" w:sz="0" w:space="0" w:color="auto"/>
          </w:divBdr>
        </w:div>
      </w:divsChild>
    </w:div>
    <w:div w:id="1035695847">
      <w:bodyDiv w:val="1"/>
      <w:marLeft w:val="0"/>
      <w:marRight w:val="0"/>
      <w:marTop w:val="0"/>
      <w:marBottom w:val="0"/>
      <w:divBdr>
        <w:top w:val="none" w:sz="0" w:space="0" w:color="auto"/>
        <w:left w:val="none" w:sz="0" w:space="0" w:color="auto"/>
        <w:bottom w:val="none" w:sz="0" w:space="0" w:color="auto"/>
        <w:right w:val="none" w:sz="0" w:space="0" w:color="auto"/>
      </w:divBdr>
    </w:div>
    <w:div w:id="1067650363">
      <w:bodyDiv w:val="1"/>
      <w:marLeft w:val="0"/>
      <w:marRight w:val="0"/>
      <w:marTop w:val="0"/>
      <w:marBottom w:val="0"/>
      <w:divBdr>
        <w:top w:val="none" w:sz="0" w:space="0" w:color="auto"/>
        <w:left w:val="none" w:sz="0" w:space="0" w:color="auto"/>
        <w:bottom w:val="none" w:sz="0" w:space="0" w:color="auto"/>
        <w:right w:val="none" w:sz="0" w:space="0" w:color="auto"/>
      </w:divBdr>
      <w:divsChild>
        <w:div w:id="1271203306">
          <w:marLeft w:val="0"/>
          <w:marRight w:val="0"/>
          <w:marTop w:val="0"/>
          <w:marBottom w:val="0"/>
          <w:divBdr>
            <w:top w:val="none" w:sz="0" w:space="0" w:color="auto"/>
            <w:left w:val="none" w:sz="0" w:space="0" w:color="auto"/>
            <w:bottom w:val="none" w:sz="0" w:space="0" w:color="auto"/>
            <w:right w:val="none" w:sz="0" w:space="0" w:color="auto"/>
          </w:divBdr>
          <w:divsChild>
            <w:div w:id="999846503">
              <w:marLeft w:val="0"/>
              <w:marRight w:val="0"/>
              <w:marTop w:val="0"/>
              <w:marBottom w:val="0"/>
              <w:divBdr>
                <w:top w:val="none" w:sz="0" w:space="0" w:color="auto"/>
                <w:left w:val="none" w:sz="0" w:space="0" w:color="auto"/>
                <w:bottom w:val="none" w:sz="0" w:space="0" w:color="auto"/>
                <w:right w:val="none" w:sz="0" w:space="0" w:color="auto"/>
              </w:divBdr>
              <w:divsChild>
                <w:div w:id="379859950">
                  <w:marLeft w:val="0"/>
                  <w:marRight w:val="0"/>
                  <w:marTop w:val="0"/>
                  <w:marBottom w:val="0"/>
                  <w:divBdr>
                    <w:top w:val="none" w:sz="0" w:space="0" w:color="auto"/>
                    <w:left w:val="none" w:sz="0" w:space="0" w:color="auto"/>
                    <w:bottom w:val="none" w:sz="0" w:space="0" w:color="auto"/>
                    <w:right w:val="none" w:sz="0" w:space="0" w:color="auto"/>
                  </w:divBdr>
                  <w:divsChild>
                    <w:div w:id="1122503394">
                      <w:marLeft w:val="0"/>
                      <w:marRight w:val="0"/>
                      <w:marTop w:val="0"/>
                      <w:marBottom w:val="0"/>
                      <w:divBdr>
                        <w:top w:val="none" w:sz="0" w:space="0" w:color="auto"/>
                        <w:left w:val="none" w:sz="0" w:space="0" w:color="auto"/>
                        <w:bottom w:val="none" w:sz="0" w:space="0" w:color="auto"/>
                        <w:right w:val="none" w:sz="0" w:space="0" w:color="auto"/>
                      </w:divBdr>
                      <w:divsChild>
                        <w:div w:id="14122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09853">
              <w:marLeft w:val="0"/>
              <w:marRight w:val="0"/>
              <w:marTop w:val="0"/>
              <w:marBottom w:val="0"/>
              <w:divBdr>
                <w:top w:val="none" w:sz="0" w:space="0" w:color="auto"/>
                <w:left w:val="none" w:sz="0" w:space="0" w:color="auto"/>
                <w:bottom w:val="none" w:sz="0" w:space="0" w:color="auto"/>
                <w:right w:val="none" w:sz="0" w:space="0" w:color="auto"/>
              </w:divBdr>
              <w:divsChild>
                <w:div w:id="1530871045">
                  <w:marLeft w:val="0"/>
                  <w:marRight w:val="0"/>
                  <w:marTop w:val="0"/>
                  <w:marBottom w:val="0"/>
                  <w:divBdr>
                    <w:top w:val="none" w:sz="0" w:space="0" w:color="auto"/>
                    <w:left w:val="none" w:sz="0" w:space="0" w:color="auto"/>
                    <w:bottom w:val="none" w:sz="0" w:space="0" w:color="auto"/>
                    <w:right w:val="none" w:sz="0" w:space="0" w:color="auto"/>
                  </w:divBdr>
                  <w:divsChild>
                    <w:div w:id="1462070699">
                      <w:marLeft w:val="0"/>
                      <w:marRight w:val="0"/>
                      <w:marTop w:val="0"/>
                      <w:marBottom w:val="0"/>
                      <w:divBdr>
                        <w:top w:val="none" w:sz="0" w:space="0" w:color="auto"/>
                        <w:left w:val="none" w:sz="0" w:space="0" w:color="auto"/>
                        <w:bottom w:val="none" w:sz="0" w:space="0" w:color="auto"/>
                        <w:right w:val="none" w:sz="0" w:space="0" w:color="auto"/>
                      </w:divBdr>
                      <w:divsChild>
                        <w:div w:id="18947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546">
          <w:marLeft w:val="0"/>
          <w:marRight w:val="0"/>
          <w:marTop w:val="0"/>
          <w:marBottom w:val="0"/>
          <w:divBdr>
            <w:top w:val="none" w:sz="0" w:space="0" w:color="auto"/>
            <w:left w:val="none" w:sz="0" w:space="0" w:color="auto"/>
            <w:bottom w:val="none" w:sz="0" w:space="0" w:color="auto"/>
            <w:right w:val="none" w:sz="0" w:space="0" w:color="auto"/>
          </w:divBdr>
          <w:divsChild>
            <w:div w:id="708533815">
              <w:marLeft w:val="0"/>
              <w:marRight w:val="0"/>
              <w:marTop w:val="0"/>
              <w:marBottom w:val="0"/>
              <w:divBdr>
                <w:top w:val="none" w:sz="0" w:space="0" w:color="auto"/>
                <w:left w:val="none" w:sz="0" w:space="0" w:color="auto"/>
                <w:bottom w:val="none" w:sz="0" w:space="0" w:color="auto"/>
                <w:right w:val="none" w:sz="0" w:space="0" w:color="auto"/>
              </w:divBdr>
            </w:div>
            <w:div w:id="2012103581">
              <w:marLeft w:val="0"/>
              <w:marRight w:val="0"/>
              <w:marTop w:val="0"/>
              <w:marBottom w:val="0"/>
              <w:divBdr>
                <w:top w:val="none" w:sz="0" w:space="0" w:color="auto"/>
                <w:left w:val="none" w:sz="0" w:space="0" w:color="auto"/>
                <w:bottom w:val="none" w:sz="0" w:space="0" w:color="auto"/>
                <w:right w:val="none" w:sz="0" w:space="0" w:color="auto"/>
              </w:divBdr>
            </w:div>
          </w:divsChild>
        </w:div>
        <w:div w:id="1892767910">
          <w:marLeft w:val="0"/>
          <w:marRight w:val="0"/>
          <w:marTop w:val="0"/>
          <w:marBottom w:val="0"/>
          <w:divBdr>
            <w:top w:val="none" w:sz="0" w:space="0" w:color="auto"/>
            <w:left w:val="none" w:sz="0" w:space="0" w:color="auto"/>
            <w:bottom w:val="none" w:sz="0" w:space="0" w:color="auto"/>
            <w:right w:val="none" w:sz="0" w:space="0" w:color="auto"/>
          </w:divBdr>
        </w:div>
        <w:div w:id="2141653006">
          <w:marLeft w:val="0"/>
          <w:marRight w:val="0"/>
          <w:marTop w:val="0"/>
          <w:marBottom w:val="0"/>
          <w:divBdr>
            <w:top w:val="none" w:sz="0" w:space="0" w:color="auto"/>
            <w:left w:val="none" w:sz="0" w:space="0" w:color="auto"/>
            <w:bottom w:val="none" w:sz="0" w:space="0" w:color="auto"/>
            <w:right w:val="none" w:sz="0" w:space="0" w:color="auto"/>
          </w:divBdr>
        </w:div>
        <w:div w:id="139082551">
          <w:marLeft w:val="0"/>
          <w:marRight w:val="0"/>
          <w:marTop w:val="0"/>
          <w:marBottom w:val="0"/>
          <w:divBdr>
            <w:top w:val="none" w:sz="0" w:space="0" w:color="auto"/>
            <w:left w:val="none" w:sz="0" w:space="0" w:color="auto"/>
            <w:bottom w:val="none" w:sz="0" w:space="0" w:color="auto"/>
            <w:right w:val="none" w:sz="0" w:space="0" w:color="auto"/>
          </w:divBdr>
          <w:divsChild>
            <w:div w:id="246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270">
      <w:bodyDiv w:val="1"/>
      <w:marLeft w:val="0"/>
      <w:marRight w:val="0"/>
      <w:marTop w:val="0"/>
      <w:marBottom w:val="0"/>
      <w:divBdr>
        <w:top w:val="none" w:sz="0" w:space="0" w:color="auto"/>
        <w:left w:val="none" w:sz="0" w:space="0" w:color="auto"/>
        <w:bottom w:val="none" w:sz="0" w:space="0" w:color="auto"/>
        <w:right w:val="none" w:sz="0" w:space="0" w:color="auto"/>
      </w:divBdr>
    </w:div>
    <w:div w:id="1152331159">
      <w:bodyDiv w:val="1"/>
      <w:marLeft w:val="0"/>
      <w:marRight w:val="0"/>
      <w:marTop w:val="0"/>
      <w:marBottom w:val="0"/>
      <w:divBdr>
        <w:top w:val="none" w:sz="0" w:space="0" w:color="auto"/>
        <w:left w:val="none" w:sz="0" w:space="0" w:color="auto"/>
        <w:bottom w:val="none" w:sz="0" w:space="0" w:color="auto"/>
        <w:right w:val="none" w:sz="0" w:space="0" w:color="auto"/>
      </w:divBdr>
    </w:div>
    <w:div w:id="1224675644">
      <w:bodyDiv w:val="1"/>
      <w:marLeft w:val="0"/>
      <w:marRight w:val="0"/>
      <w:marTop w:val="0"/>
      <w:marBottom w:val="0"/>
      <w:divBdr>
        <w:top w:val="none" w:sz="0" w:space="0" w:color="auto"/>
        <w:left w:val="none" w:sz="0" w:space="0" w:color="auto"/>
        <w:bottom w:val="none" w:sz="0" w:space="0" w:color="auto"/>
        <w:right w:val="none" w:sz="0" w:space="0" w:color="auto"/>
      </w:divBdr>
    </w:div>
    <w:div w:id="1240217424">
      <w:bodyDiv w:val="1"/>
      <w:marLeft w:val="0"/>
      <w:marRight w:val="0"/>
      <w:marTop w:val="0"/>
      <w:marBottom w:val="0"/>
      <w:divBdr>
        <w:top w:val="none" w:sz="0" w:space="0" w:color="auto"/>
        <w:left w:val="none" w:sz="0" w:space="0" w:color="auto"/>
        <w:bottom w:val="none" w:sz="0" w:space="0" w:color="auto"/>
        <w:right w:val="none" w:sz="0" w:space="0" w:color="auto"/>
      </w:divBdr>
    </w:div>
    <w:div w:id="1240478084">
      <w:bodyDiv w:val="1"/>
      <w:marLeft w:val="0"/>
      <w:marRight w:val="0"/>
      <w:marTop w:val="0"/>
      <w:marBottom w:val="0"/>
      <w:divBdr>
        <w:top w:val="none" w:sz="0" w:space="0" w:color="auto"/>
        <w:left w:val="none" w:sz="0" w:space="0" w:color="auto"/>
        <w:bottom w:val="none" w:sz="0" w:space="0" w:color="auto"/>
        <w:right w:val="none" w:sz="0" w:space="0" w:color="auto"/>
      </w:divBdr>
    </w:div>
    <w:div w:id="1250845679">
      <w:bodyDiv w:val="1"/>
      <w:marLeft w:val="0"/>
      <w:marRight w:val="0"/>
      <w:marTop w:val="0"/>
      <w:marBottom w:val="0"/>
      <w:divBdr>
        <w:top w:val="none" w:sz="0" w:space="0" w:color="auto"/>
        <w:left w:val="none" w:sz="0" w:space="0" w:color="auto"/>
        <w:bottom w:val="none" w:sz="0" w:space="0" w:color="auto"/>
        <w:right w:val="none" w:sz="0" w:space="0" w:color="auto"/>
      </w:divBdr>
    </w:div>
    <w:div w:id="1257132610">
      <w:bodyDiv w:val="1"/>
      <w:marLeft w:val="0"/>
      <w:marRight w:val="0"/>
      <w:marTop w:val="0"/>
      <w:marBottom w:val="0"/>
      <w:divBdr>
        <w:top w:val="none" w:sz="0" w:space="0" w:color="auto"/>
        <w:left w:val="none" w:sz="0" w:space="0" w:color="auto"/>
        <w:bottom w:val="none" w:sz="0" w:space="0" w:color="auto"/>
        <w:right w:val="none" w:sz="0" w:space="0" w:color="auto"/>
      </w:divBdr>
    </w:div>
    <w:div w:id="1258900458">
      <w:bodyDiv w:val="1"/>
      <w:marLeft w:val="0"/>
      <w:marRight w:val="0"/>
      <w:marTop w:val="0"/>
      <w:marBottom w:val="0"/>
      <w:divBdr>
        <w:top w:val="none" w:sz="0" w:space="0" w:color="auto"/>
        <w:left w:val="none" w:sz="0" w:space="0" w:color="auto"/>
        <w:bottom w:val="none" w:sz="0" w:space="0" w:color="auto"/>
        <w:right w:val="none" w:sz="0" w:space="0" w:color="auto"/>
      </w:divBdr>
    </w:div>
    <w:div w:id="1266769732">
      <w:bodyDiv w:val="1"/>
      <w:marLeft w:val="0"/>
      <w:marRight w:val="0"/>
      <w:marTop w:val="0"/>
      <w:marBottom w:val="0"/>
      <w:divBdr>
        <w:top w:val="none" w:sz="0" w:space="0" w:color="auto"/>
        <w:left w:val="none" w:sz="0" w:space="0" w:color="auto"/>
        <w:bottom w:val="none" w:sz="0" w:space="0" w:color="auto"/>
        <w:right w:val="none" w:sz="0" w:space="0" w:color="auto"/>
      </w:divBdr>
    </w:div>
    <w:div w:id="1277058670">
      <w:bodyDiv w:val="1"/>
      <w:marLeft w:val="0"/>
      <w:marRight w:val="0"/>
      <w:marTop w:val="0"/>
      <w:marBottom w:val="0"/>
      <w:divBdr>
        <w:top w:val="none" w:sz="0" w:space="0" w:color="auto"/>
        <w:left w:val="none" w:sz="0" w:space="0" w:color="auto"/>
        <w:bottom w:val="none" w:sz="0" w:space="0" w:color="auto"/>
        <w:right w:val="none" w:sz="0" w:space="0" w:color="auto"/>
      </w:divBdr>
      <w:divsChild>
        <w:div w:id="944848118">
          <w:marLeft w:val="0"/>
          <w:marRight w:val="0"/>
          <w:marTop w:val="0"/>
          <w:marBottom w:val="0"/>
          <w:divBdr>
            <w:top w:val="none" w:sz="0" w:space="0" w:color="auto"/>
            <w:left w:val="none" w:sz="0" w:space="0" w:color="auto"/>
            <w:bottom w:val="none" w:sz="0" w:space="0" w:color="auto"/>
            <w:right w:val="none" w:sz="0" w:space="0" w:color="auto"/>
          </w:divBdr>
        </w:div>
      </w:divsChild>
    </w:div>
    <w:div w:id="1330795820">
      <w:bodyDiv w:val="1"/>
      <w:marLeft w:val="0"/>
      <w:marRight w:val="0"/>
      <w:marTop w:val="0"/>
      <w:marBottom w:val="0"/>
      <w:divBdr>
        <w:top w:val="none" w:sz="0" w:space="0" w:color="auto"/>
        <w:left w:val="none" w:sz="0" w:space="0" w:color="auto"/>
        <w:bottom w:val="none" w:sz="0" w:space="0" w:color="auto"/>
        <w:right w:val="none" w:sz="0" w:space="0" w:color="auto"/>
      </w:divBdr>
    </w:div>
    <w:div w:id="1386946278">
      <w:bodyDiv w:val="1"/>
      <w:marLeft w:val="0"/>
      <w:marRight w:val="0"/>
      <w:marTop w:val="0"/>
      <w:marBottom w:val="0"/>
      <w:divBdr>
        <w:top w:val="none" w:sz="0" w:space="0" w:color="auto"/>
        <w:left w:val="none" w:sz="0" w:space="0" w:color="auto"/>
        <w:bottom w:val="none" w:sz="0" w:space="0" w:color="auto"/>
        <w:right w:val="none" w:sz="0" w:space="0" w:color="auto"/>
      </w:divBdr>
      <w:divsChild>
        <w:div w:id="1432428932">
          <w:marLeft w:val="0"/>
          <w:marRight w:val="0"/>
          <w:marTop w:val="0"/>
          <w:marBottom w:val="0"/>
          <w:divBdr>
            <w:top w:val="none" w:sz="0" w:space="0" w:color="auto"/>
            <w:left w:val="none" w:sz="0" w:space="0" w:color="auto"/>
            <w:bottom w:val="none" w:sz="0" w:space="0" w:color="auto"/>
            <w:right w:val="none" w:sz="0" w:space="0" w:color="auto"/>
          </w:divBdr>
        </w:div>
      </w:divsChild>
    </w:div>
    <w:div w:id="1398435258">
      <w:bodyDiv w:val="1"/>
      <w:marLeft w:val="0"/>
      <w:marRight w:val="0"/>
      <w:marTop w:val="0"/>
      <w:marBottom w:val="0"/>
      <w:divBdr>
        <w:top w:val="none" w:sz="0" w:space="0" w:color="auto"/>
        <w:left w:val="none" w:sz="0" w:space="0" w:color="auto"/>
        <w:bottom w:val="none" w:sz="0" w:space="0" w:color="auto"/>
        <w:right w:val="none" w:sz="0" w:space="0" w:color="auto"/>
      </w:divBdr>
      <w:divsChild>
        <w:div w:id="718820114">
          <w:marLeft w:val="0"/>
          <w:marRight w:val="0"/>
          <w:marTop w:val="0"/>
          <w:marBottom w:val="0"/>
          <w:divBdr>
            <w:top w:val="none" w:sz="0" w:space="0" w:color="auto"/>
            <w:left w:val="none" w:sz="0" w:space="0" w:color="auto"/>
            <w:bottom w:val="none" w:sz="0" w:space="0" w:color="auto"/>
            <w:right w:val="none" w:sz="0" w:space="0" w:color="auto"/>
          </w:divBdr>
        </w:div>
        <w:div w:id="2101027181">
          <w:marLeft w:val="0"/>
          <w:marRight w:val="0"/>
          <w:marTop w:val="0"/>
          <w:marBottom w:val="0"/>
          <w:divBdr>
            <w:top w:val="none" w:sz="0" w:space="0" w:color="auto"/>
            <w:left w:val="none" w:sz="0" w:space="0" w:color="auto"/>
            <w:bottom w:val="none" w:sz="0" w:space="0" w:color="auto"/>
            <w:right w:val="none" w:sz="0" w:space="0" w:color="auto"/>
          </w:divBdr>
        </w:div>
      </w:divsChild>
    </w:div>
    <w:div w:id="1411148577">
      <w:bodyDiv w:val="1"/>
      <w:marLeft w:val="0"/>
      <w:marRight w:val="0"/>
      <w:marTop w:val="0"/>
      <w:marBottom w:val="0"/>
      <w:divBdr>
        <w:top w:val="none" w:sz="0" w:space="0" w:color="auto"/>
        <w:left w:val="none" w:sz="0" w:space="0" w:color="auto"/>
        <w:bottom w:val="none" w:sz="0" w:space="0" w:color="auto"/>
        <w:right w:val="none" w:sz="0" w:space="0" w:color="auto"/>
      </w:divBdr>
    </w:div>
    <w:div w:id="1414932384">
      <w:bodyDiv w:val="1"/>
      <w:marLeft w:val="0"/>
      <w:marRight w:val="0"/>
      <w:marTop w:val="0"/>
      <w:marBottom w:val="0"/>
      <w:divBdr>
        <w:top w:val="none" w:sz="0" w:space="0" w:color="auto"/>
        <w:left w:val="none" w:sz="0" w:space="0" w:color="auto"/>
        <w:bottom w:val="none" w:sz="0" w:space="0" w:color="auto"/>
        <w:right w:val="none" w:sz="0" w:space="0" w:color="auto"/>
      </w:divBdr>
    </w:div>
    <w:div w:id="1446999408">
      <w:bodyDiv w:val="1"/>
      <w:marLeft w:val="0"/>
      <w:marRight w:val="0"/>
      <w:marTop w:val="0"/>
      <w:marBottom w:val="0"/>
      <w:divBdr>
        <w:top w:val="none" w:sz="0" w:space="0" w:color="auto"/>
        <w:left w:val="none" w:sz="0" w:space="0" w:color="auto"/>
        <w:bottom w:val="none" w:sz="0" w:space="0" w:color="auto"/>
        <w:right w:val="none" w:sz="0" w:space="0" w:color="auto"/>
      </w:divBdr>
    </w:div>
    <w:div w:id="1458375748">
      <w:bodyDiv w:val="1"/>
      <w:marLeft w:val="0"/>
      <w:marRight w:val="0"/>
      <w:marTop w:val="0"/>
      <w:marBottom w:val="0"/>
      <w:divBdr>
        <w:top w:val="none" w:sz="0" w:space="0" w:color="auto"/>
        <w:left w:val="none" w:sz="0" w:space="0" w:color="auto"/>
        <w:bottom w:val="none" w:sz="0" w:space="0" w:color="auto"/>
        <w:right w:val="none" w:sz="0" w:space="0" w:color="auto"/>
      </w:divBdr>
    </w:div>
    <w:div w:id="1500609247">
      <w:bodyDiv w:val="1"/>
      <w:marLeft w:val="0"/>
      <w:marRight w:val="0"/>
      <w:marTop w:val="0"/>
      <w:marBottom w:val="0"/>
      <w:divBdr>
        <w:top w:val="none" w:sz="0" w:space="0" w:color="auto"/>
        <w:left w:val="none" w:sz="0" w:space="0" w:color="auto"/>
        <w:bottom w:val="none" w:sz="0" w:space="0" w:color="auto"/>
        <w:right w:val="none" w:sz="0" w:space="0" w:color="auto"/>
      </w:divBdr>
      <w:divsChild>
        <w:div w:id="21250676">
          <w:marLeft w:val="0"/>
          <w:marRight w:val="0"/>
          <w:marTop w:val="0"/>
          <w:marBottom w:val="0"/>
          <w:divBdr>
            <w:top w:val="none" w:sz="0" w:space="0" w:color="auto"/>
            <w:left w:val="none" w:sz="0" w:space="0" w:color="auto"/>
            <w:bottom w:val="none" w:sz="0" w:space="0" w:color="auto"/>
            <w:right w:val="none" w:sz="0" w:space="0" w:color="auto"/>
          </w:divBdr>
        </w:div>
        <w:div w:id="1803309049">
          <w:marLeft w:val="0"/>
          <w:marRight w:val="0"/>
          <w:marTop w:val="0"/>
          <w:marBottom w:val="0"/>
          <w:divBdr>
            <w:top w:val="none" w:sz="0" w:space="0" w:color="auto"/>
            <w:left w:val="none" w:sz="0" w:space="0" w:color="auto"/>
            <w:bottom w:val="none" w:sz="0" w:space="0" w:color="auto"/>
            <w:right w:val="none" w:sz="0" w:space="0" w:color="auto"/>
          </w:divBdr>
        </w:div>
        <w:div w:id="863711470">
          <w:marLeft w:val="0"/>
          <w:marRight w:val="0"/>
          <w:marTop w:val="0"/>
          <w:marBottom w:val="0"/>
          <w:divBdr>
            <w:top w:val="none" w:sz="0" w:space="0" w:color="auto"/>
            <w:left w:val="none" w:sz="0" w:space="0" w:color="auto"/>
            <w:bottom w:val="none" w:sz="0" w:space="0" w:color="auto"/>
            <w:right w:val="none" w:sz="0" w:space="0" w:color="auto"/>
          </w:divBdr>
        </w:div>
        <w:div w:id="1087922877">
          <w:marLeft w:val="0"/>
          <w:marRight w:val="0"/>
          <w:marTop w:val="0"/>
          <w:marBottom w:val="0"/>
          <w:divBdr>
            <w:top w:val="none" w:sz="0" w:space="0" w:color="auto"/>
            <w:left w:val="none" w:sz="0" w:space="0" w:color="auto"/>
            <w:bottom w:val="none" w:sz="0" w:space="0" w:color="auto"/>
            <w:right w:val="none" w:sz="0" w:space="0" w:color="auto"/>
          </w:divBdr>
        </w:div>
        <w:div w:id="384182195">
          <w:marLeft w:val="0"/>
          <w:marRight w:val="0"/>
          <w:marTop w:val="0"/>
          <w:marBottom w:val="0"/>
          <w:divBdr>
            <w:top w:val="none" w:sz="0" w:space="0" w:color="auto"/>
            <w:left w:val="none" w:sz="0" w:space="0" w:color="auto"/>
            <w:bottom w:val="none" w:sz="0" w:space="0" w:color="auto"/>
            <w:right w:val="none" w:sz="0" w:space="0" w:color="auto"/>
          </w:divBdr>
        </w:div>
        <w:div w:id="37245838">
          <w:marLeft w:val="0"/>
          <w:marRight w:val="0"/>
          <w:marTop w:val="0"/>
          <w:marBottom w:val="0"/>
          <w:divBdr>
            <w:top w:val="none" w:sz="0" w:space="0" w:color="auto"/>
            <w:left w:val="none" w:sz="0" w:space="0" w:color="auto"/>
            <w:bottom w:val="none" w:sz="0" w:space="0" w:color="auto"/>
            <w:right w:val="none" w:sz="0" w:space="0" w:color="auto"/>
          </w:divBdr>
        </w:div>
        <w:div w:id="297079631">
          <w:marLeft w:val="0"/>
          <w:marRight w:val="0"/>
          <w:marTop w:val="0"/>
          <w:marBottom w:val="0"/>
          <w:divBdr>
            <w:top w:val="none" w:sz="0" w:space="0" w:color="auto"/>
            <w:left w:val="none" w:sz="0" w:space="0" w:color="auto"/>
            <w:bottom w:val="none" w:sz="0" w:space="0" w:color="auto"/>
            <w:right w:val="none" w:sz="0" w:space="0" w:color="auto"/>
          </w:divBdr>
        </w:div>
        <w:div w:id="1385443032">
          <w:marLeft w:val="0"/>
          <w:marRight w:val="0"/>
          <w:marTop w:val="0"/>
          <w:marBottom w:val="0"/>
          <w:divBdr>
            <w:top w:val="none" w:sz="0" w:space="0" w:color="auto"/>
            <w:left w:val="none" w:sz="0" w:space="0" w:color="auto"/>
            <w:bottom w:val="none" w:sz="0" w:space="0" w:color="auto"/>
            <w:right w:val="none" w:sz="0" w:space="0" w:color="auto"/>
          </w:divBdr>
        </w:div>
        <w:div w:id="989944277">
          <w:marLeft w:val="0"/>
          <w:marRight w:val="0"/>
          <w:marTop w:val="0"/>
          <w:marBottom w:val="0"/>
          <w:divBdr>
            <w:top w:val="none" w:sz="0" w:space="0" w:color="auto"/>
            <w:left w:val="none" w:sz="0" w:space="0" w:color="auto"/>
            <w:bottom w:val="none" w:sz="0" w:space="0" w:color="auto"/>
            <w:right w:val="none" w:sz="0" w:space="0" w:color="auto"/>
          </w:divBdr>
        </w:div>
      </w:divsChild>
    </w:div>
    <w:div w:id="1525054857">
      <w:bodyDiv w:val="1"/>
      <w:marLeft w:val="0"/>
      <w:marRight w:val="0"/>
      <w:marTop w:val="0"/>
      <w:marBottom w:val="0"/>
      <w:divBdr>
        <w:top w:val="none" w:sz="0" w:space="0" w:color="auto"/>
        <w:left w:val="none" w:sz="0" w:space="0" w:color="auto"/>
        <w:bottom w:val="none" w:sz="0" w:space="0" w:color="auto"/>
        <w:right w:val="none" w:sz="0" w:space="0" w:color="auto"/>
      </w:divBdr>
    </w:div>
    <w:div w:id="1559246603">
      <w:bodyDiv w:val="1"/>
      <w:marLeft w:val="0"/>
      <w:marRight w:val="0"/>
      <w:marTop w:val="0"/>
      <w:marBottom w:val="0"/>
      <w:divBdr>
        <w:top w:val="none" w:sz="0" w:space="0" w:color="auto"/>
        <w:left w:val="none" w:sz="0" w:space="0" w:color="auto"/>
        <w:bottom w:val="none" w:sz="0" w:space="0" w:color="auto"/>
        <w:right w:val="none" w:sz="0" w:space="0" w:color="auto"/>
      </w:divBdr>
    </w:div>
    <w:div w:id="1567259654">
      <w:bodyDiv w:val="1"/>
      <w:marLeft w:val="0"/>
      <w:marRight w:val="0"/>
      <w:marTop w:val="0"/>
      <w:marBottom w:val="0"/>
      <w:divBdr>
        <w:top w:val="none" w:sz="0" w:space="0" w:color="auto"/>
        <w:left w:val="none" w:sz="0" w:space="0" w:color="auto"/>
        <w:bottom w:val="none" w:sz="0" w:space="0" w:color="auto"/>
        <w:right w:val="none" w:sz="0" w:space="0" w:color="auto"/>
      </w:divBdr>
    </w:div>
    <w:div w:id="1644698741">
      <w:bodyDiv w:val="1"/>
      <w:marLeft w:val="0"/>
      <w:marRight w:val="0"/>
      <w:marTop w:val="0"/>
      <w:marBottom w:val="0"/>
      <w:divBdr>
        <w:top w:val="none" w:sz="0" w:space="0" w:color="auto"/>
        <w:left w:val="none" w:sz="0" w:space="0" w:color="auto"/>
        <w:bottom w:val="none" w:sz="0" w:space="0" w:color="auto"/>
        <w:right w:val="none" w:sz="0" w:space="0" w:color="auto"/>
      </w:divBdr>
      <w:divsChild>
        <w:div w:id="1141920750">
          <w:marLeft w:val="0"/>
          <w:marRight w:val="0"/>
          <w:marTop w:val="0"/>
          <w:marBottom w:val="0"/>
          <w:divBdr>
            <w:top w:val="none" w:sz="0" w:space="0" w:color="auto"/>
            <w:left w:val="none" w:sz="0" w:space="0" w:color="auto"/>
            <w:bottom w:val="none" w:sz="0" w:space="0" w:color="auto"/>
            <w:right w:val="none" w:sz="0" w:space="0" w:color="auto"/>
          </w:divBdr>
          <w:divsChild>
            <w:div w:id="2128893292">
              <w:marLeft w:val="0"/>
              <w:marRight w:val="0"/>
              <w:marTop w:val="0"/>
              <w:marBottom w:val="0"/>
              <w:divBdr>
                <w:top w:val="none" w:sz="0" w:space="0" w:color="auto"/>
                <w:left w:val="none" w:sz="0" w:space="0" w:color="auto"/>
                <w:bottom w:val="none" w:sz="0" w:space="0" w:color="auto"/>
                <w:right w:val="none" w:sz="0" w:space="0" w:color="auto"/>
              </w:divBdr>
              <w:divsChild>
                <w:div w:id="6209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2068">
      <w:bodyDiv w:val="1"/>
      <w:marLeft w:val="0"/>
      <w:marRight w:val="0"/>
      <w:marTop w:val="0"/>
      <w:marBottom w:val="0"/>
      <w:divBdr>
        <w:top w:val="none" w:sz="0" w:space="0" w:color="auto"/>
        <w:left w:val="none" w:sz="0" w:space="0" w:color="auto"/>
        <w:bottom w:val="none" w:sz="0" w:space="0" w:color="auto"/>
        <w:right w:val="none" w:sz="0" w:space="0" w:color="auto"/>
      </w:divBdr>
    </w:div>
    <w:div w:id="1686975325">
      <w:bodyDiv w:val="1"/>
      <w:marLeft w:val="0"/>
      <w:marRight w:val="0"/>
      <w:marTop w:val="0"/>
      <w:marBottom w:val="0"/>
      <w:divBdr>
        <w:top w:val="none" w:sz="0" w:space="0" w:color="auto"/>
        <w:left w:val="none" w:sz="0" w:space="0" w:color="auto"/>
        <w:bottom w:val="none" w:sz="0" w:space="0" w:color="auto"/>
        <w:right w:val="none" w:sz="0" w:space="0" w:color="auto"/>
      </w:divBdr>
    </w:div>
    <w:div w:id="1688484477">
      <w:bodyDiv w:val="1"/>
      <w:marLeft w:val="0"/>
      <w:marRight w:val="0"/>
      <w:marTop w:val="0"/>
      <w:marBottom w:val="0"/>
      <w:divBdr>
        <w:top w:val="none" w:sz="0" w:space="0" w:color="auto"/>
        <w:left w:val="none" w:sz="0" w:space="0" w:color="auto"/>
        <w:bottom w:val="none" w:sz="0" w:space="0" w:color="auto"/>
        <w:right w:val="none" w:sz="0" w:space="0" w:color="auto"/>
      </w:divBdr>
    </w:div>
    <w:div w:id="1696812796">
      <w:bodyDiv w:val="1"/>
      <w:marLeft w:val="0"/>
      <w:marRight w:val="0"/>
      <w:marTop w:val="0"/>
      <w:marBottom w:val="0"/>
      <w:divBdr>
        <w:top w:val="none" w:sz="0" w:space="0" w:color="auto"/>
        <w:left w:val="none" w:sz="0" w:space="0" w:color="auto"/>
        <w:bottom w:val="none" w:sz="0" w:space="0" w:color="auto"/>
        <w:right w:val="none" w:sz="0" w:space="0" w:color="auto"/>
      </w:divBdr>
    </w:div>
    <w:div w:id="1729061987">
      <w:bodyDiv w:val="1"/>
      <w:marLeft w:val="0"/>
      <w:marRight w:val="0"/>
      <w:marTop w:val="0"/>
      <w:marBottom w:val="0"/>
      <w:divBdr>
        <w:top w:val="none" w:sz="0" w:space="0" w:color="auto"/>
        <w:left w:val="none" w:sz="0" w:space="0" w:color="auto"/>
        <w:bottom w:val="none" w:sz="0" w:space="0" w:color="auto"/>
        <w:right w:val="none" w:sz="0" w:space="0" w:color="auto"/>
      </w:divBdr>
    </w:div>
    <w:div w:id="1750422778">
      <w:bodyDiv w:val="1"/>
      <w:marLeft w:val="0"/>
      <w:marRight w:val="0"/>
      <w:marTop w:val="0"/>
      <w:marBottom w:val="0"/>
      <w:divBdr>
        <w:top w:val="none" w:sz="0" w:space="0" w:color="auto"/>
        <w:left w:val="none" w:sz="0" w:space="0" w:color="auto"/>
        <w:bottom w:val="none" w:sz="0" w:space="0" w:color="auto"/>
        <w:right w:val="none" w:sz="0" w:space="0" w:color="auto"/>
      </w:divBdr>
    </w:div>
    <w:div w:id="1806510094">
      <w:bodyDiv w:val="1"/>
      <w:marLeft w:val="0"/>
      <w:marRight w:val="0"/>
      <w:marTop w:val="0"/>
      <w:marBottom w:val="0"/>
      <w:divBdr>
        <w:top w:val="none" w:sz="0" w:space="0" w:color="auto"/>
        <w:left w:val="none" w:sz="0" w:space="0" w:color="auto"/>
        <w:bottom w:val="none" w:sz="0" w:space="0" w:color="auto"/>
        <w:right w:val="none" w:sz="0" w:space="0" w:color="auto"/>
      </w:divBdr>
    </w:div>
    <w:div w:id="1862157311">
      <w:bodyDiv w:val="1"/>
      <w:marLeft w:val="0"/>
      <w:marRight w:val="0"/>
      <w:marTop w:val="0"/>
      <w:marBottom w:val="0"/>
      <w:divBdr>
        <w:top w:val="none" w:sz="0" w:space="0" w:color="auto"/>
        <w:left w:val="none" w:sz="0" w:space="0" w:color="auto"/>
        <w:bottom w:val="none" w:sz="0" w:space="0" w:color="auto"/>
        <w:right w:val="none" w:sz="0" w:space="0" w:color="auto"/>
      </w:divBdr>
    </w:div>
    <w:div w:id="1971595491">
      <w:bodyDiv w:val="1"/>
      <w:marLeft w:val="0"/>
      <w:marRight w:val="0"/>
      <w:marTop w:val="0"/>
      <w:marBottom w:val="0"/>
      <w:divBdr>
        <w:top w:val="none" w:sz="0" w:space="0" w:color="auto"/>
        <w:left w:val="none" w:sz="0" w:space="0" w:color="auto"/>
        <w:bottom w:val="none" w:sz="0" w:space="0" w:color="auto"/>
        <w:right w:val="none" w:sz="0" w:space="0" w:color="auto"/>
      </w:divBdr>
    </w:div>
    <w:div w:id="1995454438">
      <w:bodyDiv w:val="1"/>
      <w:marLeft w:val="0"/>
      <w:marRight w:val="0"/>
      <w:marTop w:val="0"/>
      <w:marBottom w:val="0"/>
      <w:divBdr>
        <w:top w:val="none" w:sz="0" w:space="0" w:color="auto"/>
        <w:left w:val="none" w:sz="0" w:space="0" w:color="auto"/>
        <w:bottom w:val="none" w:sz="0" w:space="0" w:color="auto"/>
        <w:right w:val="none" w:sz="0" w:space="0" w:color="auto"/>
      </w:divBdr>
    </w:div>
    <w:div w:id="2021617514">
      <w:bodyDiv w:val="1"/>
      <w:marLeft w:val="0"/>
      <w:marRight w:val="0"/>
      <w:marTop w:val="0"/>
      <w:marBottom w:val="0"/>
      <w:divBdr>
        <w:top w:val="none" w:sz="0" w:space="0" w:color="auto"/>
        <w:left w:val="none" w:sz="0" w:space="0" w:color="auto"/>
        <w:bottom w:val="none" w:sz="0" w:space="0" w:color="auto"/>
        <w:right w:val="none" w:sz="0" w:space="0" w:color="auto"/>
      </w:divBdr>
    </w:div>
    <w:div w:id="2031032315">
      <w:bodyDiv w:val="1"/>
      <w:marLeft w:val="0"/>
      <w:marRight w:val="0"/>
      <w:marTop w:val="0"/>
      <w:marBottom w:val="0"/>
      <w:divBdr>
        <w:top w:val="none" w:sz="0" w:space="0" w:color="auto"/>
        <w:left w:val="none" w:sz="0" w:space="0" w:color="auto"/>
        <w:bottom w:val="none" w:sz="0" w:space="0" w:color="auto"/>
        <w:right w:val="none" w:sz="0" w:space="0" w:color="auto"/>
      </w:divBdr>
    </w:div>
    <w:div w:id="2045053195">
      <w:bodyDiv w:val="1"/>
      <w:marLeft w:val="0"/>
      <w:marRight w:val="0"/>
      <w:marTop w:val="0"/>
      <w:marBottom w:val="0"/>
      <w:divBdr>
        <w:top w:val="none" w:sz="0" w:space="0" w:color="auto"/>
        <w:left w:val="none" w:sz="0" w:space="0" w:color="auto"/>
        <w:bottom w:val="none" w:sz="0" w:space="0" w:color="auto"/>
        <w:right w:val="none" w:sz="0" w:space="0" w:color="auto"/>
      </w:divBdr>
    </w:div>
    <w:div w:id="2087334849">
      <w:bodyDiv w:val="1"/>
      <w:marLeft w:val="0"/>
      <w:marRight w:val="0"/>
      <w:marTop w:val="0"/>
      <w:marBottom w:val="0"/>
      <w:divBdr>
        <w:top w:val="none" w:sz="0" w:space="0" w:color="auto"/>
        <w:left w:val="none" w:sz="0" w:space="0" w:color="auto"/>
        <w:bottom w:val="none" w:sz="0" w:space="0" w:color="auto"/>
        <w:right w:val="none" w:sz="0" w:space="0" w:color="auto"/>
      </w:divBdr>
      <w:divsChild>
        <w:div w:id="55706717">
          <w:marLeft w:val="0"/>
          <w:marRight w:val="0"/>
          <w:marTop w:val="0"/>
          <w:marBottom w:val="0"/>
          <w:divBdr>
            <w:top w:val="none" w:sz="0" w:space="0" w:color="auto"/>
            <w:left w:val="none" w:sz="0" w:space="0" w:color="auto"/>
            <w:bottom w:val="none" w:sz="0" w:space="0" w:color="auto"/>
            <w:right w:val="none" w:sz="0" w:space="0" w:color="auto"/>
          </w:divBdr>
        </w:div>
      </w:divsChild>
    </w:div>
    <w:div w:id="2107921763">
      <w:bodyDiv w:val="1"/>
      <w:marLeft w:val="0"/>
      <w:marRight w:val="0"/>
      <w:marTop w:val="0"/>
      <w:marBottom w:val="0"/>
      <w:divBdr>
        <w:top w:val="none" w:sz="0" w:space="0" w:color="auto"/>
        <w:left w:val="none" w:sz="0" w:space="0" w:color="auto"/>
        <w:bottom w:val="none" w:sz="0" w:space="0" w:color="auto"/>
        <w:right w:val="none" w:sz="0" w:space="0" w:color="auto"/>
      </w:divBdr>
      <w:divsChild>
        <w:div w:id="1906141281">
          <w:marLeft w:val="0"/>
          <w:marRight w:val="0"/>
          <w:marTop w:val="0"/>
          <w:marBottom w:val="0"/>
          <w:divBdr>
            <w:top w:val="none" w:sz="0" w:space="0" w:color="auto"/>
            <w:left w:val="none" w:sz="0" w:space="0" w:color="auto"/>
            <w:bottom w:val="none" w:sz="0" w:space="0" w:color="auto"/>
            <w:right w:val="none" w:sz="0" w:space="0" w:color="auto"/>
          </w:divBdr>
        </w:div>
        <w:div w:id="1879317014">
          <w:marLeft w:val="0"/>
          <w:marRight w:val="0"/>
          <w:marTop w:val="0"/>
          <w:marBottom w:val="0"/>
          <w:divBdr>
            <w:top w:val="none" w:sz="0" w:space="0" w:color="auto"/>
            <w:left w:val="none" w:sz="0" w:space="0" w:color="auto"/>
            <w:bottom w:val="none" w:sz="0" w:space="0" w:color="auto"/>
            <w:right w:val="none" w:sz="0" w:space="0" w:color="auto"/>
          </w:divBdr>
        </w:div>
        <w:div w:id="1399015558">
          <w:marLeft w:val="0"/>
          <w:marRight w:val="0"/>
          <w:marTop w:val="0"/>
          <w:marBottom w:val="0"/>
          <w:divBdr>
            <w:top w:val="none" w:sz="0" w:space="0" w:color="auto"/>
            <w:left w:val="none" w:sz="0" w:space="0" w:color="auto"/>
            <w:bottom w:val="none" w:sz="0" w:space="0" w:color="auto"/>
            <w:right w:val="none" w:sz="0" w:space="0" w:color="auto"/>
          </w:divBdr>
        </w:div>
        <w:div w:id="1260529639">
          <w:marLeft w:val="0"/>
          <w:marRight w:val="0"/>
          <w:marTop w:val="0"/>
          <w:marBottom w:val="0"/>
          <w:divBdr>
            <w:top w:val="none" w:sz="0" w:space="0" w:color="auto"/>
            <w:left w:val="none" w:sz="0" w:space="0" w:color="auto"/>
            <w:bottom w:val="none" w:sz="0" w:space="0" w:color="auto"/>
            <w:right w:val="none" w:sz="0" w:space="0" w:color="auto"/>
          </w:divBdr>
        </w:div>
        <w:div w:id="1864244497">
          <w:marLeft w:val="0"/>
          <w:marRight w:val="0"/>
          <w:marTop w:val="0"/>
          <w:marBottom w:val="0"/>
          <w:divBdr>
            <w:top w:val="none" w:sz="0" w:space="0" w:color="auto"/>
            <w:left w:val="none" w:sz="0" w:space="0" w:color="auto"/>
            <w:bottom w:val="none" w:sz="0" w:space="0" w:color="auto"/>
            <w:right w:val="none" w:sz="0" w:space="0" w:color="auto"/>
          </w:divBdr>
        </w:div>
        <w:div w:id="781654096">
          <w:marLeft w:val="0"/>
          <w:marRight w:val="0"/>
          <w:marTop w:val="0"/>
          <w:marBottom w:val="0"/>
          <w:divBdr>
            <w:top w:val="none" w:sz="0" w:space="0" w:color="auto"/>
            <w:left w:val="none" w:sz="0" w:space="0" w:color="auto"/>
            <w:bottom w:val="none" w:sz="0" w:space="0" w:color="auto"/>
            <w:right w:val="none" w:sz="0" w:space="0" w:color="auto"/>
          </w:divBdr>
        </w:div>
        <w:div w:id="910964252">
          <w:marLeft w:val="0"/>
          <w:marRight w:val="0"/>
          <w:marTop w:val="0"/>
          <w:marBottom w:val="0"/>
          <w:divBdr>
            <w:top w:val="none" w:sz="0" w:space="0" w:color="auto"/>
            <w:left w:val="none" w:sz="0" w:space="0" w:color="auto"/>
            <w:bottom w:val="none" w:sz="0" w:space="0" w:color="auto"/>
            <w:right w:val="none" w:sz="0" w:space="0" w:color="auto"/>
          </w:divBdr>
        </w:div>
        <w:div w:id="1522741456">
          <w:marLeft w:val="0"/>
          <w:marRight w:val="0"/>
          <w:marTop w:val="0"/>
          <w:marBottom w:val="0"/>
          <w:divBdr>
            <w:top w:val="none" w:sz="0" w:space="0" w:color="auto"/>
            <w:left w:val="none" w:sz="0" w:space="0" w:color="auto"/>
            <w:bottom w:val="none" w:sz="0" w:space="0" w:color="auto"/>
            <w:right w:val="none" w:sz="0" w:space="0" w:color="auto"/>
          </w:divBdr>
        </w:div>
        <w:div w:id="772095108">
          <w:marLeft w:val="0"/>
          <w:marRight w:val="0"/>
          <w:marTop w:val="0"/>
          <w:marBottom w:val="0"/>
          <w:divBdr>
            <w:top w:val="none" w:sz="0" w:space="0" w:color="auto"/>
            <w:left w:val="none" w:sz="0" w:space="0" w:color="auto"/>
            <w:bottom w:val="none" w:sz="0" w:space="0" w:color="auto"/>
            <w:right w:val="none" w:sz="0" w:space="0" w:color="auto"/>
          </w:divBdr>
        </w:div>
        <w:div w:id="1006592641">
          <w:marLeft w:val="0"/>
          <w:marRight w:val="0"/>
          <w:marTop w:val="0"/>
          <w:marBottom w:val="0"/>
          <w:divBdr>
            <w:top w:val="none" w:sz="0" w:space="0" w:color="auto"/>
            <w:left w:val="none" w:sz="0" w:space="0" w:color="auto"/>
            <w:bottom w:val="none" w:sz="0" w:space="0" w:color="auto"/>
            <w:right w:val="none" w:sz="0" w:space="0" w:color="auto"/>
          </w:divBdr>
        </w:div>
        <w:div w:id="604575376">
          <w:marLeft w:val="0"/>
          <w:marRight w:val="0"/>
          <w:marTop w:val="0"/>
          <w:marBottom w:val="0"/>
          <w:divBdr>
            <w:top w:val="none" w:sz="0" w:space="0" w:color="auto"/>
            <w:left w:val="none" w:sz="0" w:space="0" w:color="auto"/>
            <w:bottom w:val="none" w:sz="0" w:space="0" w:color="auto"/>
            <w:right w:val="none" w:sz="0" w:space="0" w:color="auto"/>
          </w:divBdr>
        </w:div>
        <w:div w:id="272904587">
          <w:marLeft w:val="0"/>
          <w:marRight w:val="0"/>
          <w:marTop w:val="0"/>
          <w:marBottom w:val="0"/>
          <w:divBdr>
            <w:top w:val="none" w:sz="0" w:space="0" w:color="auto"/>
            <w:left w:val="none" w:sz="0" w:space="0" w:color="auto"/>
            <w:bottom w:val="none" w:sz="0" w:space="0" w:color="auto"/>
            <w:right w:val="none" w:sz="0" w:space="0" w:color="auto"/>
          </w:divBdr>
        </w:div>
        <w:div w:id="1222787335">
          <w:marLeft w:val="0"/>
          <w:marRight w:val="0"/>
          <w:marTop w:val="0"/>
          <w:marBottom w:val="0"/>
          <w:divBdr>
            <w:top w:val="none" w:sz="0" w:space="0" w:color="auto"/>
            <w:left w:val="none" w:sz="0" w:space="0" w:color="auto"/>
            <w:bottom w:val="none" w:sz="0" w:space="0" w:color="auto"/>
            <w:right w:val="none" w:sz="0" w:space="0" w:color="auto"/>
          </w:divBdr>
        </w:div>
        <w:div w:id="1141532486">
          <w:marLeft w:val="0"/>
          <w:marRight w:val="0"/>
          <w:marTop w:val="0"/>
          <w:marBottom w:val="0"/>
          <w:divBdr>
            <w:top w:val="none" w:sz="0" w:space="0" w:color="auto"/>
            <w:left w:val="none" w:sz="0" w:space="0" w:color="auto"/>
            <w:bottom w:val="none" w:sz="0" w:space="0" w:color="auto"/>
            <w:right w:val="none" w:sz="0" w:space="0" w:color="auto"/>
          </w:divBdr>
        </w:div>
      </w:divsChild>
    </w:div>
    <w:div w:id="2109541674">
      <w:bodyDiv w:val="1"/>
      <w:marLeft w:val="0"/>
      <w:marRight w:val="0"/>
      <w:marTop w:val="0"/>
      <w:marBottom w:val="0"/>
      <w:divBdr>
        <w:top w:val="none" w:sz="0" w:space="0" w:color="auto"/>
        <w:left w:val="none" w:sz="0" w:space="0" w:color="auto"/>
        <w:bottom w:val="none" w:sz="0" w:space="0" w:color="auto"/>
        <w:right w:val="none" w:sz="0" w:space="0" w:color="auto"/>
      </w:divBdr>
    </w:div>
    <w:div w:id="2115401601">
      <w:bodyDiv w:val="1"/>
      <w:marLeft w:val="0"/>
      <w:marRight w:val="0"/>
      <w:marTop w:val="0"/>
      <w:marBottom w:val="0"/>
      <w:divBdr>
        <w:top w:val="none" w:sz="0" w:space="0" w:color="auto"/>
        <w:left w:val="none" w:sz="0" w:space="0" w:color="auto"/>
        <w:bottom w:val="none" w:sz="0" w:space="0" w:color="auto"/>
        <w:right w:val="none" w:sz="0" w:space="0" w:color="auto"/>
      </w:divBdr>
    </w:div>
    <w:div w:id="21286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oph.uab.edu/sites/edu.cares/files/projectdetails.php?sid=748" TargetMode="External"/><Relationship Id="rId18" Type="http://schemas.openxmlformats.org/officeDocument/2006/relationships/hyperlink" Target="https://pubmed.ncbi.nlm.nih.gov/32881999/" TargetMode="External"/><Relationship Id="rId26" Type="http://schemas.openxmlformats.org/officeDocument/2006/relationships/hyperlink" Target="https://www.ncbi.nlm.nih.gov/pubmed/?term=Cullen%20M%5BAuthor%5D&amp;cauthor=true&amp;cauthor_uid=27725301" TargetMode="External"/><Relationship Id="rId39" Type="http://schemas.openxmlformats.org/officeDocument/2006/relationships/hyperlink" Target="https://www.youtube.com/watch?v=azyfcoITP3A" TargetMode="External"/><Relationship Id="rId21" Type="http://schemas.openxmlformats.org/officeDocument/2006/relationships/hyperlink" Target="https://www.ncbi.nlm.nih.gov/pubmed/29025763" TargetMode="External"/><Relationship Id="rId34" Type="http://schemas.openxmlformats.org/officeDocument/2006/relationships/hyperlink" Target="https://www.ncbi.nlm.nih.gov/pubmed/?term=Shrestha%20S%5BAuthor%5D&amp;cauthor=true&amp;cauthor_uid=27725301" TargetMode="External"/><Relationship Id="rId42" Type="http://schemas.openxmlformats.org/officeDocument/2006/relationships/hyperlink" Target="https://www.aspph.org/uab-variants-in-immune-related-genes-and-genital-hpv-16-persistence-in-men/" TargetMode="External"/><Relationship Id="rId47" Type="http://schemas.openxmlformats.org/officeDocument/2006/relationships/hyperlink" Target="http://www.uab.edu/news/innovation/item/4911-study-finds-method-of-hpv-screening-can-be-effective-in-developing-countries" TargetMode="External"/><Relationship Id="rId50" Type="http://schemas.openxmlformats.org/officeDocument/2006/relationships/hyperlink" Target="http://www.aspph.org/uab-researches-genes-influence-on-treatment-response-for-kawasaki-disease/" TargetMode="External"/><Relationship Id="rId55" Type="http://schemas.openxmlformats.org/officeDocument/2006/relationships/hyperlink" Target="https://public.era.nih.gov/grantfolder/viewCommonsStatus.era?encryptedParam=(v2)ETMsDgAAAWNF5fPEABRBRVMvQ0JDL1BLQ1M1UGFkZGluZwCAABAAEBOmum-p95SHCMtqCkDBZEsAAAAQco7PalPawn5L_14ZmcRjMgAUsAuz2EnsKB6XWYjrhbXjUGQU3yQ." TargetMode="External"/><Relationship Id="rId7" Type="http://schemas.openxmlformats.org/officeDocument/2006/relationships/endnotes" Target="endnotes.xml"/><Relationship Id="rId12" Type="http://schemas.openxmlformats.org/officeDocument/2006/relationships/hyperlink" Target="https://www.soph.uab.edu/sites/edu.cares/files/projectdetails.php?sid=711" TargetMode="External"/><Relationship Id="rId17" Type="http://schemas.openxmlformats.org/officeDocument/2006/relationships/hyperlink" Target="https://pubmed.ncbi.nlm.nih.gov/32980379/" TargetMode="External"/><Relationship Id="rId25" Type="http://schemas.openxmlformats.org/officeDocument/2006/relationships/hyperlink" Target="https://www.ncbi.nlm.nih.gov/pubmed/?term=Bhatta%20MP%5BAuthor%5D&amp;cauthor=true&amp;cauthor_uid=27725301" TargetMode="External"/><Relationship Id="rId33" Type="http://schemas.openxmlformats.org/officeDocument/2006/relationships/hyperlink" Target="https://www.ncbi.nlm.nih.gov/pubmed/?term=Broker%20TR%5BAuthor%5D&amp;cauthor=true&amp;cauthor_uid=27725301" TargetMode="External"/><Relationship Id="rId38" Type="http://schemas.openxmlformats.org/officeDocument/2006/relationships/hyperlink" Target="https://www.facebook.com/TNMAUSA/videos/health-update-episode-3/524633344820930/" TargetMode="External"/><Relationship Id="rId46" Type="http://schemas.openxmlformats.org/officeDocument/2006/relationships/hyperlink" Target="http://www.aspph.org/uab-assesses-hpv-in-women-in-nep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sites/myncbi/1X3QonlQosc/bibliography/40684576/public/?sort=date&amp;direction=descending" TargetMode="External"/><Relationship Id="rId20" Type="http://schemas.openxmlformats.org/officeDocument/2006/relationships/hyperlink" Target="https://www.ncbi.nlm.nih.gov/pubmed/30627325" TargetMode="External"/><Relationship Id="rId29" Type="http://schemas.openxmlformats.org/officeDocument/2006/relationships/hyperlink" Target="https://www.ncbi.nlm.nih.gov/pubmed/?term=Lama%20M%5BAuthor%5D&amp;cauthor=true&amp;cauthor_uid=27725301" TargetMode="External"/><Relationship Id="rId41" Type="http://schemas.openxmlformats.org/officeDocument/2006/relationships/hyperlink" Target="https://www.uab.edu/reporter/outreach/global-actions/item/8873-35-000-miles-100-000-and-five-paths-to-global-change" TargetMode="External"/><Relationship Id="rId54" Type="http://schemas.openxmlformats.org/officeDocument/2006/relationships/hyperlink" Target="https://public.era.nih.gov/grantfolder/viewCommonsStatus.era?encryptedParam=(v2)ETMsDgAAAWNF5fPEABRBRVMvQ0JDL1BLQ1M1UGFkZGluZwCAABAAEBOmum-p95SHCMtqCkDBZEsAAAAQco7PalPawn5L_14ZmcRjMgAUsAuz2EnsKB6XWYjrhbXjUGQU3y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cc.org.np/hpv.html" TargetMode="External"/><Relationship Id="rId24" Type="http://schemas.openxmlformats.org/officeDocument/2006/relationships/hyperlink" Target="https://www.ncbi.nlm.nih.gov/pubmed/?term=Wiener%20HW%5BAuthor%5D&amp;cauthor=true&amp;cauthor_uid=27725301" TargetMode="External"/><Relationship Id="rId32" Type="http://schemas.openxmlformats.org/officeDocument/2006/relationships/hyperlink" Target="https://www.ncbi.nlm.nih.gov/pubmed/?term=Ghimire%20S%5BAuthor%5D&amp;cauthor=true&amp;cauthor_uid=27725301" TargetMode="External"/><Relationship Id="rId37" Type="http://schemas.openxmlformats.org/officeDocument/2006/relationships/hyperlink" Target="http://www.ncbi.nlm.nih.gov/pubmed/27048288" TargetMode="External"/><Relationship Id="rId40" Type="http://schemas.openxmlformats.org/officeDocument/2006/relationships/hyperlink" Target="https://www.aspph.org/uab-hospitalization-outcomes-and-racial-disparities-in-cervical-cancer-patients-an-analysis-of-national-inpatient-sample-data/" TargetMode="External"/><Relationship Id="rId45" Type="http://schemas.openxmlformats.org/officeDocument/2006/relationships/hyperlink" Target="http://www.aspph.org/mitochondrial-dna-variation-and-hiv-outcomes-in-african-americans-studied-by-uab/" TargetMode="External"/><Relationship Id="rId53" Type="http://schemas.openxmlformats.org/officeDocument/2006/relationships/hyperlink" Target="http://www.kdfoundation.or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ph.uab.edu/sites/edu.cares/files/projectdetails.php?sid=20" TargetMode="External"/><Relationship Id="rId23" Type="http://schemas.openxmlformats.org/officeDocument/2006/relationships/hyperlink" Target="https://www.ncbi.nlm.nih.gov/pubmed/?term=Lhaki%20P%5BAuthor%5D&amp;cauthor=true&amp;cauthor_uid=27725301" TargetMode="External"/><Relationship Id="rId28" Type="http://schemas.openxmlformats.org/officeDocument/2006/relationships/hyperlink" Target="https://www.ncbi.nlm.nih.gov/pubmed/?term=Perry%20RT%5BAuthor%5D&amp;cauthor=true&amp;cauthor_uid=27725301" TargetMode="External"/><Relationship Id="rId36" Type="http://schemas.openxmlformats.org/officeDocument/2006/relationships/hyperlink" Target="http://www.ncbi.nlm.nih.gov/pubmed/27129736" TargetMode="External"/><Relationship Id="rId49" Type="http://schemas.openxmlformats.org/officeDocument/2006/relationships/hyperlink" Target="http://www.aspph.org/wihs-findings-studied-by-uab-to-evaluate-sequence-variants-in-ryr3-gene/" TargetMode="External"/><Relationship Id="rId57" Type="http://schemas.openxmlformats.org/officeDocument/2006/relationships/hyperlink" Target="https://go.uab.edu/fa5zr" TargetMode="External"/><Relationship Id="rId10" Type="http://schemas.openxmlformats.org/officeDocument/2006/relationships/hyperlink" Target="http://www.nfcc.org.np" TargetMode="External"/><Relationship Id="rId19" Type="http://schemas.openxmlformats.org/officeDocument/2006/relationships/hyperlink" Target="https://doi.org/10.1007/s10900-019-00770-2" TargetMode="External"/><Relationship Id="rId31" Type="http://schemas.openxmlformats.org/officeDocument/2006/relationships/hyperlink" Target="https://www.ncbi.nlm.nih.gov/pubmed/?term=Yeager%20M%5BAuthor%5D&amp;cauthor=true&amp;cauthor_uid=27725301" TargetMode="External"/><Relationship Id="rId44" Type="http://schemas.openxmlformats.org/officeDocument/2006/relationships/hyperlink" Target="http://www.comminit.com/global/content/knowledge-and-awareness-human-papillomavirus-hpv-cervical-cancer-and-hpv-vaccine-among-w" TargetMode="External"/><Relationship Id="rId52" Type="http://schemas.openxmlformats.org/officeDocument/2006/relationships/hyperlink" Target="http://www.uab.edu/news/campus/item/6031-uab-s-nepalese-students-and-faculty-raising-funds-for-earthquake-relie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itrischool.edu.np" TargetMode="External"/><Relationship Id="rId14" Type="http://schemas.openxmlformats.org/officeDocument/2006/relationships/hyperlink" Target="http://www.soph.uab.edu/sites/edu.cares/files/projectdetails.php?sid=20" TargetMode="External"/><Relationship Id="rId22" Type="http://schemas.openxmlformats.org/officeDocument/2006/relationships/hyperlink" Target="https://www.ncbi.nlm.nih.gov/pubmed/?term=Makowsky%20R%5BAuthor%5D&amp;cauthor=true&amp;cauthor_uid=27725301" TargetMode="External"/><Relationship Id="rId27" Type="http://schemas.openxmlformats.org/officeDocument/2006/relationships/hyperlink" Target="https://www.ncbi.nlm.nih.gov/pubmed/?term=Johnson%20DC%5BAuthor%5D&amp;cauthor=true&amp;cauthor_uid=27725301" TargetMode="External"/><Relationship Id="rId30" Type="http://schemas.openxmlformats.org/officeDocument/2006/relationships/hyperlink" Target="https://www.ncbi.nlm.nih.gov/pubmed/?term=Boland%20JF%5BAuthor%5D&amp;cauthor=true&amp;cauthor_uid=27725301" TargetMode="External"/><Relationship Id="rId35" Type="http://schemas.openxmlformats.org/officeDocument/2006/relationships/hyperlink" Target="https://www.ncbi.nlm.nih.gov/pubmed/27725301" TargetMode="External"/><Relationship Id="rId43" Type="http://schemas.openxmlformats.org/officeDocument/2006/relationships/hyperlink" Target="https://www.youtube.com/watch?v=CPNpKA_w4L8" TargetMode="External"/><Relationship Id="rId48" Type="http://schemas.openxmlformats.org/officeDocument/2006/relationships/hyperlink" Target="http://www.aspph.org/uab-examines-host-genetic-factors-of-hpv-clearance-among-hiv-positive-women/" TargetMode="External"/><Relationship Id="rId56" Type="http://schemas.openxmlformats.org/officeDocument/2006/relationships/hyperlink" Target="https://public.era.nih.gov/grantfolder/viewCommonsStatus.era?applId=10176820&amp;urlsignature=v1$26701361$eracert168_ks$MT8B3mvef1dwe0bHkZzMVluIUcM0js-srzZXfiv_hnDZTHa2M8QSvCSyLI5eaAH_xu2Evpzh4yNt1i6JXZXLq7IVLmhWAYIWbaEZcMATQSMgLzcDmYlMOQemGMZvVXRECvDaAlyNWHogZWs5cFtZCSD5vPGWYGYW3uL7_xA7hh0w0CBe_6hbejJWx4EbvLmnI-QDL8Orjh39_WWo8wW96wWhIEvA6vWbrZHxU9XiIwnqHQrOZRjd1rNL3uZsgrPf36p5b2bYTKr4fxaqScQg1ow2DTyCBIlhZHq1KbrtxfUJKCKBZbBGQT8WiBKMDTI34M0w1dulvId9VHooaKmK7A.." TargetMode="External"/><Relationship Id="rId8" Type="http://schemas.openxmlformats.org/officeDocument/2006/relationships/hyperlink" Target="mailto:sshrestha@uab.edu" TargetMode="External"/><Relationship Id="rId51" Type="http://schemas.openxmlformats.org/officeDocument/2006/relationships/hyperlink" Target="https://www.soph.uab.edu/news/help-nepal-earthquake-relief-effor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7487-F287-426C-87FA-9A4D647F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13299</Words>
  <Characters>90495</Characters>
  <Application>Microsoft Office Word</Application>
  <DocSecurity>0</DocSecurity>
  <Lines>754</Lines>
  <Paragraphs>207</Paragraphs>
  <ScaleCrop>false</ScaleCrop>
  <HeadingPairs>
    <vt:vector size="2" baseType="variant">
      <vt:variant>
        <vt:lpstr>Title</vt:lpstr>
      </vt:variant>
      <vt:variant>
        <vt:i4>1</vt:i4>
      </vt:variant>
    </vt:vector>
  </HeadingPairs>
  <TitlesOfParts>
    <vt:vector size="1" baseType="lpstr">
      <vt:lpstr>CURRICULUM VITAE</vt:lpstr>
    </vt:vector>
  </TitlesOfParts>
  <Company>NCI-Frederick</Company>
  <LinksUpToDate>false</LinksUpToDate>
  <CharactersWithSpaces>103587</CharactersWithSpaces>
  <SharedDoc>false</SharedDoc>
  <HLinks>
    <vt:vector size="36" baseType="variant">
      <vt:variant>
        <vt:i4>5963902</vt:i4>
      </vt:variant>
      <vt:variant>
        <vt:i4>15</vt:i4>
      </vt:variant>
      <vt:variant>
        <vt:i4>0</vt:i4>
      </vt:variant>
      <vt:variant>
        <vt:i4>5</vt:i4>
      </vt:variant>
      <vt:variant>
        <vt:lpwstr>http://www.ncbi.nlm.nih.gov/pubmed/17827395?ordinalpos=3&amp;itool=EntrezSystem2.PEntrez.Pubmed.Pubmed_ResultsPanel.Pubmed_DefaultReportPanel.Pubmed_RVDocSum</vt:lpwstr>
      </vt:variant>
      <vt:variant>
        <vt:lpwstr/>
      </vt:variant>
      <vt:variant>
        <vt:i4>7143469</vt:i4>
      </vt:variant>
      <vt:variant>
        <vt:i4>12</vt:i4>
      </vt:variant>
      <vt:variant>
        <vt:i4>0</vt:i4>
      </vt:variant>
      <vt:variant>
        <vt:i4>5</vt:i4>
      </vt:variant>
      <vt:variant>
        <vt:lpwstr>javascript:viewSubmissionForm('EPI-06-0881','2.0','Interleukin-10 Promoter Polymorphisms and Human Papilloma Virus Clearance among Immunosuppressed Adolescents','Cancer Epidemiology, Biomarkers and Prevention','2', 'null')</vt:lpwstr>
      </vt:variant>
      <vt:variant>
        <vt:lpwstr/>
      </vt:variant>
      <vt:variant>
        <vt:i4>3997746</vt:i4>
      </vt:variant>
      <vt:variant>
        <vt:i4>9</vt:i4>
      </vt:variant>
      <vt:variant>
        <vt:i4>0</vt:i4>
      </vt:variant>
      <vt:variant>
        <vt:i4>5</vt:i4>
      </vt:variant>
      <vt:variant>
        <vt:lpwstr>http://www.maitrischool.edu.np/</vt:lpwstr>
      </vt:variant>
      <vt:variant>
        <vt:lpwstr/>
      </vt:variant>
      <vt:variant>
        <vt:i4>3539006</vt:i4>
      </vt:variant>
      <vt:variant>
        <vt:i4>6</vt:i4>
      </vt:variant>
      <vt:variant>
        <vt:i4>0</vt:i4>
      </vt:variant>
      <vt:variant>
        <vt:i4>5</vt:i4>
      </vt:variant>
      <vt:variant>
        <vt:lpwstr>http://www.achs.edu.np/</vt:lpwstr>
      </vt:variant>
      <vt:variant>
        <vt:lpwstr/>
      </vt:variant>
      <vt:variant>
        <vt:i4>5636167</vt:i4>
      </vt:variant>
      <vt:variant>
        <vt:i4>3</vt:i4>
      </vt:variant>
      <vt:variant>
        <vt:i4>0</vt:i4>
      </vt:variant>
      <vt:variant>
        <vt:i4>5</vt:i4>
      </vt:variant>
      <vt:variant>
        <vt:lpwstr>http://www.cminepal.org/</vt:lpwstr>
      </vt:variant>
      <vt:variant>
        <vt:lpwstr/>
      </vt:variant>
      <vt:variant>
        <vt:i4>196642</vt:i4>
      </vt:variant>
      <vt:variant>
        <vt:i4>0</vt:i4>
      </vt:variant>
      <vt:variant>
        <vt:i4>0</vt:i4>
      </vt:variant>
      <vt:variant>
        <vt:i4>5</vt:i4>
      </vt:variant>
      <vt:variant>
        <vt:lpwstr>mailto:sshresth@uab.edu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Sadeep Shrestha</dc:creator>
  <cp:lastModifiedBy>Shrestha, Sadeep</cp:lastModifiedBy>
  <cp:revision>8</cp:revision>
  <cp:lastPrinted>2017-02-22T16:04:00Z</cp:lastPrinted>
  <dcterms:created xsi:type="dcterms:W3CDTF">2021-05-10T17:27:00Z</dcterms:created>
  <dcterms:modified xsi:type="dcterms:W3CDTF">2021-05-20T18:21:00Z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