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4E16" w14:textId="54E2B9A6" w:rsidR="008F2219" w:rsidRDefault="001459FB" w:rsidP="001A4C0F">
      <w:pPr>
        <w:spacing w:after="0" w:line="240" w:lineRule="auto"/>
        <w:rPr>
          <w:rFonts w:ascii="Arial" w:hAnsi="Arial" w:cs="Arial" w:hint="eastAsia"/>
          <w:b/>
          <w:bCs/>
          <w:sz w:val="28"/>
          <w:szCs w:val="28"/>
        </w:rPr>
      </w:pPr>
      <w:r w:rsidRPr="001459FB">
        <w:rPr>
          <w:rFonts w:ascii="Arial" w:hAnsi="Arial" w:cs="Arial"/>
          <w:b/>
          <w:bCs/>
          <w:sz w:val="28"/>
          <w:szCs w:val="28"/>
        </w:rPr>
        <w:t>Zechen Chong</w:t>
      </w:r>
    </w:p>
    <w:p w14:paraId="18F8F956" w14:textId="77777777" w:rsidR="001459FB" w:rsidRPr="001459FB" w:rsidRDefault="001459FB" w:rsidP="001A4C0F">
      <w:pPr>
        <w:spacing w:after="0" w:line="240" w:lineRule="auto"/>
        <w:rPr>
          <w:rFonts w:ascii="Arial" w:hAnsi="Arial" w:cs="Arial" w:hint="eastAsia"/>
          <w:b/>
          <w:bCs/>
          <w:sz w:val="28"/>
          <w:szCs w:val="28"/>
        </w:rPr>
      </w:pPr>
    </w:p>
    <w:p w14:paraId="5E2271DD" w14:textId="77777777" w:rsidR="008F2219" w:rsidRPr="00300ED7" w:rsidRDefault="008F2219" w:rsidP="001A4C0F">
      <w:pPr>
        <w:spacing w:after="0" w:line="240" w:lineRule="auto"/>
        <w:rPr>
          <w:rFonts w:ascii="Arial" w:hAnsi="Arial" w:cs="Arial" w:hint="eastAsia"/>
        </w:rPr>
      </w:pPr>
    </w:p>
    <w:p w14:paraId="6A771D40" w14:textId="1CCAF3F5" w:rsidR="008F2219" w:rsidRPr="00300ED7" w:rsidRDefault="00446271" w:rsidP="00850C55">
      <w:pPr>
        <w:spacing w:after="120" w:line="240" w:lineRule="auto"/>
        <w:rPr>
          <w:rFonts w:ascii="Arial" w:hAnsi="Arial" w:cs="Arial" w:hint="eastAsia"/>
          <w:b/>
          <w:bCs/>
        </w:rPr>
      </w:pPr>
      <w:r w:rsidRPr="00300ED7">
        <w:rPr>
          <w:rFonts w:ascii="Arial" w:hAnsi="Arial" w:cs="Arial"/>
          <w:b/>
          <w:bCs/>
        </w:rPr>
        <w:t>RANK/TITLE</w:t>
      </w:r>
    </w:p>
    <w:p w14:paraId="3E1B877C" w14:textId="14483F05" w:rsidR="00CF0432" w:rsidRPr="00300ED7" w:rsidRDefault="004B7301" w:rsidP="001A4C0F">
      <w:pPr>
        <w:spacing w:after="0" w:line="240" w:lineRule="auto"/>
        <w:rPr>
          <w:rFonts w:ascii="Arial" w:hAnsi="Arial" w:cs="Arial" w:hint="eastAsia"/>
        </w:rPr>
      </w:pPr>
      <w:r w:rsidRPr="00300ED7">
        <w:rPr>
          <w:rFonts w:ascii="Arial" w:hAnsi="Arial" w:cs="Arial"/>
        </w:rPr>
        <w:t xml:space="preserve">Tenure-track </w:t>
      </w:r>
      <w:r w:rsidR="00CF0432" w:rsidRPr="00300ED7">
        <w:rPr>
          <w:rFonts w:ascii="Arial" w:hAnsi="Arial" w:cs="Arial"/>
        </w:rPr>
        <w:t>Assistant Professor</w:t>
      </w:r>
    </w:p>
    <w:p w14:paraId="116D91AE" w14:textId="7D1E09B1" w:rsidR="00292A68" w:rsidRPr="00300ED7" w:rsidRDefault="008F2219" w:rsidP="001A4C0F">
      <w:pPr>
        <w:spacing w:after="0" w:line="240" w:lineRule="auto"/>
        <w:rPr>
          <w:rFonts w:ascii="Arial" w:hAnsi="Arial" w:cs="Arial" w:hint="eastAsia"/>
        </w:rPr>
      </w:pPr>
      <w:r w:rsidRPr="00300ED7">
        <w:rPr>
          <w:rFonts w:ascii="Arial" w:hAnsi="Arial" w:cs="Arial"/>
        </w:rPr>
        <w:t>Department</w:t>
      </w:r>
      <w:r w:rsidR="004B7301" w:rsidRPr="00300ED7">
        <w:rPr>
          <w:rFonts w:ascii="Arial" w:hAnsi="Arial" w:cs="Arial"/>
        </w:rPr>
        <w:t xml:space="preserve"> of</w:t>
      </w:r>
      <w:r w:rsidRPr="00300ED7">
        <w:rPr>
          <w:rFonts w:ascii="Arial" w:hAnsi="Arial" w:cs="Arial"/>
        </w:rPr>
        <w:t xml:space="preserve"> Genetics</w:t>
      </w:r>
    </w:p>
    <w:p w14:paraId="7CE6997F" w14:textId="35A1D78B" w:rsidR="004B7301" w:rsidRPr="00300ED7" w:rsidRDefault="008F2219" w:rsidP="001A4C0F">
      <w:pPr>
        <w:spacing w:after="0" w:line="240" w:lineRule="auto"/>
        <w:rPr>
          <w:rFonts w:ascii="Arial" w:hAnsi="Arial" w:cs="Arial" w:hint="eastAsia"/>
        </w:rPr>
      </w:pPr>
      <w:r w:rsidRPr="00300ED7">
        <w:rPr>
          <w:rFonts w:ascii="Arial" w:hAnsi="Arial" w:cs="Arial"/>
        </w:rPr>
        <w:t>UAB Informatics Institute THT #134</w:t>
      </w:r>
    </w:p>
    <w:p w14:paraId="738163CA" w14:textId="77E08F4E" w:rsidR="008F2219" w:rsidRPr="00300ED7" w:rsidRDefault="008F2219" w:rsidP="001A4C0F">
      <w:pPr>
        <w:spacing w:after="0" w:line="240" w:lineRule="auto"/>
        <w:rPr>
          <w:rFonts w:ascii="Arial" w:hAnsi="Arial" w:cs="Arial" w:hint="eastAsia"/>
        </w:rPr>
      </w:pPr>
      <w:r w:rsidRPr="00300ED7">
        <w:rPr>
          <w:rFonts w:ascii="Arial" w:hAnsi="Arial" w:cs="Arial"/>
        </w:rPr>
        <w:t>1900 University Blvd, Birmingham, AL 35294</w:t>
      </w:r>
    </w:p>
    <w:p w14:paraId="45DE3697" w14:textId="4B392282" w:rsidR="008F2219" w:rsidRPr="00300ED7" w:rsidRDefault="008F2219" w:rsidP="001A4C0F">
      <w:pPr>
        <w:spacing w:after="0" w:line="240" w:lineRule="auto"/>
        <w:rPr>
          <w:rFonts w:ascii="Arial" w:hAnsi="Arial" w:cs="Arial" w:hint="eastAsia"/>
        </w:rPr>
      </w:pPr>
      <w:r w:rsidRPr="00300ED7">
        <w:rPr>
          <w:rFonts w:ascii="Arial" w:hAnsi="Arial" w:cs="Arial"/>
        </w:rPr>
        <w:t>205-801-7590</w:t>
      </w:r>
      <w:r w:rsidR="004B7301" w:rsidRPr="00300ED7">
        <w:rPr>
          <w:rFonts w:ascii="Arial" w:hAnsi="Arial" w:cs="Arial"/>
        </w:rPr>
        <w:t xml:space="preserve"> (Office)</w:t>
      </w:r>
    </w:p>
    <w:p w14:paraId="78E12295" w14:textId="4797D52B" w:rsidR="008F2219" w:rsidRPr="00300ED7" w:rsidRDefault="00E71A68" w:rsidP="001A4C0F">
      <w:pPr>
        <w:spacing w:after="0" w:line="240" w:lineRule="auto"/>
        <w:rPr>
          <w:rFonts w:ascii="Arial" w:hAnsi="Arial" w:cs="Arial" w:hint="eastAsia"/>
        </w:rPr>
      </w:pPr>
      <w:r w:rsidRPr="00300ED7">
        <w:rPr>
          <w:rFonts w:ascii="Arial" w:hAnsi="Arial" w:cs="Arial"/>
        </w:rPr>
        <w:t>205-996-1118</w:t>
      </w:r>
      <w:r w:rsidR="004B7301" w:rsidRPr="00300ED7">
        <w:rPr>
          <w:rFonts w:ascii="Arial" w:hAnsi="Arial" w:cs="Arial"/>
        </w:rPr>
        <w:t xml:space="preserve"> (FAX)</w:t>
      </w:r>
    </w:p>
    <w:p w14:paraId="0CC0B39D" w14:textId="079CC652" w:rsidR="000F0F4D" w:rsidRPr="00300ED7" w:rsidRDefault="008E5F2B" w:rsidP="001A4C0F">
      <w:pPr>
        <w:spacing w:after="0" w:line="240" w:lineRule="auto"/>
        <w:rPr>
          <w:rFonts w:ascii="Arial" w:hAnsi="Arial" w:cs="Arial" w:hint="eastAsia"/>
        </w:rPr>
      </w:pPr>
      <w:hyperlink r:id="rId8" w:history="1">
        <w:r w:rsidR="004B7301" w:rsidRPr="00300ED7">
          <w:rPr>
            <w:rStyle w:val="Hyperlink"/>
            <w:rFonts w:ascii="Arial" w:hAnsi="Arial" w:cs="Arial"/>
          </w:rPr>
          <w:t>zchong@uabmc.edu</w:t>
        </w:r>
      </w:hyperlink>
    </w:p>
    <w:p w14:paraId="72F1A836" w14:textId="77777777" w:rsidR="004B7301" w:rsidRPr="00300ED7" w:rsidRDefault="008E5F2B" w:rsidP="001A4C0F">
      <w:pPr>
        <w:spacing w:after="0" w:line="240" w:lineRule="auto"/>
        <w:rPr>
          <w:rFonts w:ascii="Arial" w:hAnsi="Arial" w:cs="Arial" w:hint="eastAsia"/>
        </w:rPr>
      </w:pPr>
      <w:hyperlink r:id="rId9" w:history="1">
        <w:r w:rsidR="004B7301" w:rsidRPr="00300ED7">
          <w:rPr>
            <w:rStyle w:val="Hyperlink"/>
            <w:rFonts w:ascii="Arial" w:hAnsi="Arial" w:cs="Arial"/>
          </w:rPr>
          <w:t>https://sites.google.com/view/chonglab</w:t>
        </w:r>
      </w:hyperlink>
    </w:p>
    <w:p w14:paraId="30E8F45A" w14:textId="77777777" w:rsidR="00E71A68" w:rsidRPr="00300ED7" w:rsidRDefault="00E71A68" w:rsidP="001A4C0F">
      <w:pPr>
        <w:spacing w:after="0" w:line="240" w:lineRule="auto"/>
        <w:rPr>
          <w:rFonts w:ascii="Arial" w:hAnsi="Arial" w:cs="Arial" w:hint="eastAsia"/>
        </w:rPr>
      </w:pPr>
    </w:p>
    <w:p w14:paraId="73F2E1A8" w14:textId="21FA071B" w:rsidR="00E71A68" w:rsidRPr="00300ED7" w:rsidRDefault="00446271" w:rsidP="00850C55">
      <w:pPr>
        <w:spacing w:after="120" w:line="240" w:lineRule="auto"/>
        <w:rPr>
          <w:rFonts w:ascii="Arial" w:hAnsi="Arial" w:cs="Arial" w:hint="eastAsia"/>
          <w:b/>
        </w:rPr>
      </w:pPr>
      <w:r w:rsidRPr="00300ED7">
        <w:rPr>
          <w:rFonts w:ascii="Arial" w:hAnsi="Arial" w:cs="Arial"/>
          <w:b/>
        </w:rPr>
        <w:t>EDUCATION</w:t>
      </w:r>
    </w:p>
    <w:p w14:paraId="47C7D661" w14:textId="2218996C" w:rsidR="00E71A68" w:rsidRPr="00300ED7" w:rsidRDefault="00A16CE9" w:rsidP="00D139DB">
      <w:pPr>
        <w:spacing w:after="0" w:line="240" w:lineRule="auto"/>
        <w:ind w:left="1170" w:hanging="1170"/>
        <w:rPr>
          <w:rFonts w:ascii="Arial" w:hAnsi="Arial" w:cs="Arial" w:hint="eastAsia"/>
        </w:rPr>
      </w:pPr>
      <w:r w:rsidRPr="00300ED7">
        <w:rPr>
          <w:rFonts w:ascii="Arial" w:hAnsi="Arial" w:cs="Arial"/>
        </w:rPr>
        <w:t>2007</w:t>
      </w:r>
      <w:r w:rsidRPr="00300ED7">
        <w:rPr>
          <w:rFonts w:ascii="Arial" w:hAnsi="Arial" w:cs="Arial"/>
        </w:rPr>
        <w:tab/>
      </w:r>
      <w:r w:rsidRPr="00300ED7">
        <w:rPr>
          <w:rFonts w:ascii="Arial" w:hAnsi="Arial" w:cs="Arial"/>
        </w:rPr>
        <w:tab/>
      </w:r>
      <w:r w:rsidR="00E71A68" w:rsidRPr="00300ED7">
        <w:rPr>
          <w:rFonts w:ascii="Arial" w:hAnsi="Arial" w:cs="Arial"/>
        </w:rPr>
        <w:t>B.E. in Computer Science</w:t>
      </w:r>
      <w:r w:rsidR="00E71A68" w:rsidRPr="00300ED7">
        <w:rPr>
          <w:rFonts w:ascii="Arial" w:hAnsi="Arial" w:cs="Arial"/>
        </w:rPr>
        <w:tab/>
      </w:r>
      <w:r w:rsidR="00E71A68" w:rsidRPr="00300ED7">
        <w:rPr>
          <w:rFonts w:ascii="Arial" w:hAnsi="Arial" w:cs="Arial"/>
        </w:rPr>
        <w:tab/>
        <w:t xml:space="preserve">   </w:t>
      </w:r>
      <w:r w:rsidR="00171A07" w:rsidRPr="00300ED7">
        <w:rPr>
          <w:rFonts w:ascii="Arial" w:hAnsi="Arial" w:cs="Arial"/>
        </w:rPr>
        <w:t xml:space="preserve"> </w:t>
      </w:r>
      <w:r w:rsidR="00E71A68" w:rsidRPr="00300ED7">
        <w:rPr>
          <w:rFonts w:ascii="Arial" w:hAnsi="Arial" w:cs="Arial"/>
        </w:rPr>
        <w:t>Harbin Institute of Technology</w:t>
      </w:r>
      <w:r w:rsidR="00D139DB" w:rsidRPr="00300ED7">
        <w:rPr>
          <w:rFonts w:ascii="Arial" w:hAnsi="Arial" w:cs="Arial"/>
        </w:rPr>
        <w:t xml:space="preserve"> (HIT)</w:t>
      </w:r>
      <w:r w:rsidR="00E71A68" w:rsidRPr="00300ED7">
        <w:rPr>
          <w:rFonts w:ascii="Arial" w:hAnsi="Arial" w:cs="Arial"/>
        </w:rPr>
        <w:t xml:space="preserve">, </w:t>
      </w:r>
      <w:r w:rsidR="00D139DB" w:rsidRPr="00300ED7">
        <w:rPr>
          <w:rFonts w:ascii="Arial" w:hAnsi="Arial" w:cs="Arial"/>
        </w:rPr>
        <w:tab/>
      </w:r>
      <w:r w:rsidR="00D139DB" w:rsidRPr="00300ED7">
        <w:rPr>
          <w:rFonts w:ascii="Arial" w:hAnsi="Arial" w:cs="Arial"/>
        </w:rPr>
        <w:tab/>
      </w:r>
      <w:r w:rsidR="00D139DB" w:rsidRPr="00300ED7">
        <w:rPr>
          <w:rFonts w:ascii="Arial" w:hAnsi="Arial" w:cs="Arial"/>
        </w:rPr>
        <w:tab/>
      </w:r>
      <w:r w:rsidR="00D139DB" w:rsidRPr="00300ED7">
        <w:rPr>
          <w:rFonts w:ascii="Arial" w:hAnsi="Arial" w:cs="Arial"/>
        </w:rPr>
        <w:tab/>
      </w:r>
      <w:r w:rsidR="00D139DB" w:rsidRPr="00300ED7">
        <w:rPr>
          <w:rFonts w:ascii="Arial" w:hAnsi="Arial" w:cs="Arial"/>
        </w:rPr>
        <w:tab/>
      </w:r>
      <w:r w:rsidR="00D139DB" w:rsidRPr="00300ED7">
        <w:rPr>
          <w:rFonts w:ascii="Arial" w:hAnsi="Arial" w:cs="Arial"/>
        </w:rPr>
        <w:tab/>
      </w:r>
      <w:r w:rsidR="00D139DB" w:rsidRPr="00300ED7">
        <w:rPr>
          <w:rFonts w:ascii="Arial" w:hAnsi="Arial" w:cs="Arial"/>
        </w:rPr>
        <w:tab/>
        <w:t xml:space="preserve">    Harbin, </w:t>
      </w:r>
      <w:r w:rsidR="00E71A68" w:rsidRPr="00300ED7">
        <w:rPr>
          <w:rFonts w:ascii="Arial" w:hAnsi="Arial" w:cs="Arial"/>
        </w:rPr>
        <w:t>China</w:t>
      </w:r>
    </w:p>
    <w:p w14:paraId="587813E4" w14:textId="39703ABC" w:rsidR="00E71A68" w:rsidRPr="00300ED7" w:rsidRDefault="00E71A68" w:rsidP="00A16CE9">
      <w:pPr>
        <w:spacing w:after="0" w:line="240" w:lineRule="auto"/>
        <w:ind w:left="5310" w:hanging="5310"/>
        <w:rPr>
          <w:rFonts w:ascii="Arial" w:hAnsi="Arial" w:cs="Arial" w:hint="eastAsia"/>
        </w:rPr>
      </w:pPr>
      <w:r w:rsidRPr="00300ED7">
        <w:rPr>
          <w:rFonts w:ascii="Arial" w:hAnsi="Arial" w:cs="Arial"/>
        </w:rPr>
        <w:t>2010</w:t>
      </w:r>
      <w:r w:rsidR="00A16CE9" w:rsidRPr="00300ED7">
        <w:rPr>
          <w:rFonts w:ascii="Arial" w:hAnsi="Arial" w:cs="Arial"/>
        </w:rPr>
        <w:t xml:space="preserve">                </w:t>
      </w:r>
      <w:r w:rsidRPr="00300ED7">
        <w:rPr>
          <w:rFonts w:ascii="Arial" w:hAnsi="Arial" w:cs="Arial"/>
        </w:rPr>
        <w:t xml:space="preserve">M.S. in Bioinformatics                           </w:t>
      </w:r>
      <w:r w:rsidR="00CF3E2F" w:rsidRPr="00300ED7">
        <w:rPr>
          <w:rFonts w:ascii="Arial" w:hAnsi="Arial" w:cs="Arial"/>
        </w:rPr>
        <w:t xml:space="preserve"> </w:t>
      </w:r>
      <w:r w:rsidRPr="00300ED7">
        <w:rPr>
          <w:rFonts w:ascii="Arial" w:hAnsi="Arial" w:cs="Arial"/>
        </w:rPr>
        <w:t>Beijing Institute of Genomics</w:t>
      </w:r>
      <w:r w:rsidR="00D139DB" w:rsidRPr="00300ED7">
        <w:rPr>
          <w:rFonts w:ascii="Arial" w:hAnsi="Arial" w:cs="Arial"/>
        </w:rPr>
        <w:t xml:space="preserve"> (BIG)</w:t>
      </w:r>
      <w:r w:rsidRPr="00300ED7">
        <w:rPr>
          <w:rFonts w:ascii="Arial" w:hAnsi="Arial" w:cs="Arial"/>
        </w:rPr>
        <w:t>, Chinese</w:t>
      </w:r>
      <w:r w:rsidR="00D139DB" w:rsidRPr="00300ED7">
        <w:rPr>
          <w:rFonts w:ascii="Arial" w:hAnsi="Arial" w:cs="Arial"/>
        </w:rPr>
        <w:t xml:space="preserve"> </w:t>
      </w:r>
      <w:r w:rsidRPr="00300ED7">
        <w:rPr>
          <w:rFonts w:ascii="Arial" w:hAnsi="Arial" w:cs="Arial"/>
        </w:rPr>
        <w:t>Academy of Sciences</w:t>
      </w:r>
      <w:r w:rsidR="00D139DB" w:rsidRPr="00300ED7">
        <w:rPr>
          <w:rFonts w:ascii="Arial" w:hAnsi="Arial" w:cs="Arial"/>
        </w:rPr>
        <w:t xml:space="preserve"> (CAS), Beijing, China, Advisor: Dr. Chung-I Wu</w:t>
      </w:r>
    </w:p>
    <w:p w14:paraId="4B2CE61E" w14:textId="77777777" w:rsidR="00D139DB" w:rsidRPr="00300ED7" w:rsidRDefault="00171A07" w:rsidP="00D139DB">
      <w:pPr>
        <w:tabs>
          <w:tab w:val="left" w:pos="5310"/>
        </w:tabs>
        <w:spacing w:after="0" w:line="240" w:lineRule="auto"/>
        <w:ind w:left="5940" w:hanging="5940"/>
        <w:rPr>
          <w:rFonts w:ascii="Arial" w:hAnsi="Arial" w:cs="Arial" w:hint="eastAsia"/>
        </w:rPr>
      </w:pPr>
      <w:r w:rsidRPr="00300ED7">
        <w:rPr>
          <w:rFonts w:ascii="Arial" w:hAnsi="Arial" w:cs="Arial"/>
        </w:rPr>
        <w:t xml:space="preserve">2013   </w:t>
      </w:r>
      <w:r w:rsidR="00A16CE9" w:rsidRPr="00300ED7">
        <w:rPr>
          <w:rFonts w:ascii="Arial" w:hAnsi="Arial" w:cs="Arial"/>
        </w:rPr>
        <w:t xml:space="preserve">             Ph.D. in Genomics</w:t>
      </w:r>
      <w:r w:rsidR="00A16CE9" w:rsidRPr="00300ED7">
        <w:rPr>
          <w:rFonts w:ascii="Arial" w:hAnsi="Arial" w:cs="Arial"/>
        </w:rPr>
        <w:tab/>
      </w:r>
      <w:r w:rsidRPr="00300ED7">
        <w:rPr>
          <w:rFonts w:ascii="Arial" w:hAnsi="Arial" w:cs="Arial"/>
        </w:rPr>
        <w:t>Beijing Institute of Genomics</w:t>
      </w:r>
      <w:r w:rsidR="00D139DB" w:rsidRPr="00300ED7">
        <w:rPr>
          <w:rFonts w:ascii="Arial" w:hAnsi="Arial" w:cs="Arial"/>
        </w:rPr>
        <w:t xml:space="preserve"> (BIG)</w:t>
      </w:r>
      <w:r w:rsidRPr="00300ED7">
        <w:rPr>
          <w:rFonts w:ascii="Arial" w:hAnsi="Arial" w:cs="Arial"/>
        </w:rPr>
        <w:t>,</w:t>
      </w:r>
    </w:p>
    <w:p w14:paraId="25152736" w14:textId="77777777" w:rsidR="00D139DB" w:rsidRPr="00300ED7" w:rsidRDefault="00D139DB" w:rsidP="00D139DB">
      <w:pPr>
        <w:tabs>
          <w:tab w:val="left" w:pos="5310"/>
        </w:tabs>
        <w:spacing w:after="0" w:line="240" w:lineRule="auto"/>
        <w:ind w:left="5940" w:hanging="5940"/>
        <w:rPr>
          <w:rFonts w:ascii="Arial" w:hAnsi="Arial" w:cs="Arial" w:hint="eastAsia"/>
        </w:rPr>
      </w:pPr>
      <w:r w:rsidRPr="00300ED7">
        <w:rPr>
          <w:rFonts w:ascii="Arial" w:hAnsi="Arial" w:cs="Arial"/>
        </w:rPr>
        <w:tab/>
      </w:r>
      <w:r w:rsidR="00171A07" w:rsidRPr="00300ED7">
        <w:rPr>
          <w:rFonts w:ascii="Arial" w:hAnsi="Arial" w:cs="Arial"/>
        </w:rPr>
        <w:t>Chinese</w:t>
      </w:r>
      <w:r w:rsidRPr="00300ED7">
        <w:rPr>
          <w:rFonts w:ascii="Arial" w:hAnsi="Arial" w:cs="Arial"/>
        </w:rPr>
        <w:t xml:space="preserve"> </w:t>
      </w:r>
      <w:r w:rsidR="00171A07" w:rsidRPr="00300ED7">
        <w:rPr>
          <w:rFonts w:ascii="Arial" w:hAnsi="Arial" w:cs="Arial"/>
        </w:rPr>
        <w:t>Academy of Sciences</w:t>
      </w:r>
      <w:r w:rsidRPr="00300ED7">
        <w:rPr>
          <w:rFonts w:ascii="Arial" w:hAnsi="Arial" w:cs="Arial"/>
        </w:rPr>
        <w:t xml:space="preserve"> (CAS),</w:t>
      </w:r>
    </w:p>
    <w:p w14:paraId="3E157CD2" w14:textId="3B29FEDD" w:rsidR="00171A07" w:rsidRPr="00300ED7" w:rsidRDefault="00D139DB" w:rsidP="00D139DB">
      <w:pPr>
        <w:tabs>
          <w:tab w:val="left" w:pos="5310"/>
        </w:tabs>
        <w:spacing w:after="0" w:line="240" w:lineRule="auto"/>
        <w:ind w:left="5940" w:hanging="5940"/>
        <w:rPr>
          <w:rFonts w:ascii="Arial" w:hAnsi="Arial" w:cs="Arial" w:hint="eastAsia"/>
        </w:rPr>
      </w:pPr>
      <w:r w:rsidRPr="00300ED7">
        <w:rPr>
          <w:rFonts w:ascii="Arial" w:hAnsi="Arial" w:cs="Arial"/>
        </w:rPr>
        <w:tab/>
        <w:t>Beijing, China, Advisor: Dr.  Chung-I Wu</w:t>
      </w:r>
    </w:p>
    <w:p w14:paraId="62C88AAE" w14:textId="77777777" w:rsidR="00D139DB" w:rsidRPr="00300ED7" w:rsidRDefault="00D139DB" w:rsidP="00D139DB">
      <w:pPr>
        <w:spacing w:after="0" w:line="240" w:lineRule="auto"/>
        <w:ind w:left="5310"/>
        <w:rPr>
          <w:rFonts w:ascii="Arial" w:hAnsi="Arial" w:cs="Arial" w:hint="eastAsia"/>
        </w:rPr>
      </w:pPr>
    </w:p>
    <w:p w14:paraId="59625D4D" w14:textId="3D2E98A3" w:rsidR="00171A07" w:rsidRPr="00300ED7" w:rsidRDefault="00446271" w:rsidP="00850C55">
      <w:pPr>
        <w:spacing w:after="120" w:line="240" w:lineRule="auto"/>
        <w:ind w:left="5947" w:hanging="5947"/>
        <w:rPr>
          <w:rFonts w:ascii="Arial" w:hAnsi="Arial" w:cs="Arial" w:hint="eastAsia"/>
          <w:b/>
        </w:rPr>
      </w:pPr>
      <w:r w:rsidRPr="00300ED7">
        <w:rPr>
          <w:rFonts w:ascii="Arial" w:hAnsi="Arial" w:cs="Arial"/>
          <w:b/>
        </w:rPr>
        <w:t>POSTODOCTORAL TRAINING</w:t>
      </w:r>
    </w:p>
    <w:p w14:paraId="2DA24B16" w14:textId="5E826029" w:rsidR="00171A07" w:rsidRPr="00300ED7" w:rsidRDefault="00171A07" w:rsidP="00CF3E2F">
      <w:pPr>
        <w:spacing w:after="0" w:line="240" w:lineRule="auto"/>
        <w:ind w:left="1530" w:hanging="1530"/>
        <w:rPr>
          <w:rFonts w:ascii="Arial" w:hAnsi="Arial" w:cs="Arial" w:hint="eastAsia"/>
        </w:rPr>
      </w:pPr>
      <w:r w:rsidRPr="00300ED7">
        <w:rPr>
          <w:rFonts w:ascii="Arial" w:hAnsi="Arial" w:cs="Arial"/>
        </w:rPr>
        <w:t>201</w:t>
      </w:r>
      <w:r w:rsidR="00CF3E2F" w:rsidRPr="00300ED7">
        <w:rPr>
          <w:rFonts w:ascii="Arial" w:hAnsi="Arial" w:cs="Arial"/>
        </w:rPr>
        <w:t>3-2017</w:t>
      </w:r>
      <w:r w:rsidRPr="00300ED7">
        <w:rPr>
          <w:rFonts w:ascii="Arial" w:hAnsi="Arial" w:cs="Arial"/>
        </w:rPr>
        <w:t xml:space="preserve">      </w:t>
      </w:r>
      <w:r w:rsidR="00A16CE9" w:rsidRPr="00300ED7">
        <w:rPr>
          <w:rFonts w:ascii="Arial" w:hAnsi="Arial" w:cs="Arial"/>
        </w:rPr>
        <w:t xml:space="preserve"> </w:t>
      </w:r>
      <w:r w:rsidR="008072E9" w:rsidRPr="00300ED7">
        <w:rPr>
          <w:rFonts w:ascii="Arial" w:hAnsi="Arial" w:cs="Arial"/>
        </w:rPr>
        <w:tab/>
      </w:r>
      <w:r w:rsidR="00CF3E2F" w:rsidRPr="00300ED7">
        <w:rPr>
          <w:rFonts w:ascii="Arial" w:hAnsi="Arial" w:cs="Arial"/>
        </w:rPr>
        <w:t xml:space="preserve">Postdoctoral Fellow and CPRIT’s CCBTP fellow, </w:t>
      </w:r>
      <w:r w:rsidRPr="00300ED7">
        <w:rPr>
          <w:rFonts w:ascii="Arial" w:hAnsi="Arial" w:cs="Arial"/>
        </w:rPr>
        <w:t>University of Texas MD</w:t>
      </w:r>
      <w:r w:rsidR="00CF3E2F" w:rsidRPr="00300ED7">
        <w:rPr>
          <w:rFonts w:ascii="Arial" w:hAnsi="Arial" w:cs="Arial"/>
        </w:rPr>
        <w:t xml:space="preserve"> </w:t>
      </w:r>
      <w:r w:rsidRPr="00300ED7">
        <w:rPr>
          <w:rFonts w:ascii="Arial" w:hAnsi="Arial" w:cs="Arial"/>
        </w:rPr>
        <w:t>Anderson Cancer Center</w:t>
      </w:r>
      <w:r w:rsidR="00CF3E2F" w:rsidRPr="00300ED7">
        <w:rPr>
          <w:rFonts w:ascii="Arial" w:hAnsi="Arial" w:cs="Arial"/>
        </w:rPr>
        <w:t>; Dr. Ken Chen, Advisor</w:t>
      </w:r>
    </w:p>
    <w:p w14:paraId="462744FD" w14:textId="77777777" w:rsidR="00171A07" w:rsidRPr="00300ED7" w:rsidRDefault="00171A07" w:rsidP="00171A07">
      <w:pPr>
        <w:spacing w:after="0" w:line="240" w:lineRule="auto"/>
        <w:ind w:left="5940" w:hanging="5940"/>
        <w:rPr>
          <w:rFonts w:ascii="Arial" w:hAnsi="Arial" w:cs="Arial" w:hint="eastAsia"/>
          <w:sz w:val="24"/>
          <w:szCs w:val="24"/>
        </w:rPr>
      </w:pPr>
    </w:p>
    <w:p w14:paraId="6B8E6803" w14:textId="437E8E36" w:rsidR="00171A07" w:rsidRPr="00300ED7" w:rsidRDefault="00171A07" w:rsidP="00850C55">
      <w:pPr>
        <w:spacing w:after="120" w:line="240" w:lineRule="auto"/>
        <w:ind w:left="5947" w:hanging="5947"/>
        <w:rPr>
          <w:rFonts w:ascii="Arial" w:hAnsi="Arial" w:cs="Arial" w:hint="eastAsia"/>
          <w:b/>
        </w:rPr>
      </w:pPr>
      <w:r w:rsidRPr="00300ED7">
        <w:rPr>
          <w:rFonts w:ascii="Arial" w:hAnsi="Arial" w:cs="Arial"/>
          <w:b/>
        </w:rPr>
        <w:t>A</w:t>
      </w:r>
      <w:r w:rsidR="00446271" w:rsidRPr="00300ED7">
        <w:rPr>
          <w:rFonts w:ascii="Arial" w:hAnsi="Arial" w:cs="Arial"/>
          <w:b/>
        </w:rPr>
        <w:t>CADEMIC APPOINTMENTS</w:t>
      </w:r>
    </w:p>
    <w:p w14:paraId="20EC8B25" w14:textId="19306F75" w:rsidR="00CF3E2F" w:rsidRPr="00300ED7" w:rsidRDefault="00171A07" w:rsidP="00CF3E2F">
      <w:pPr>
        <w:spacing w:after="0" w:line="240" w:lineRule="auto"/>
        <w:ind w:left="5940" w:right="360" w:hanging="5940"/>
        <w:rPr>
          <w:rFonts w:ascii="Arial" w:hAnsi="Arial" w:cs="Arial" w:hint="eastAsia"/>
        </w:rPr>
      </w:pPr>
      <w:r w:rsidRPr="00300ED7">
        <w:rPr>
          <w:rFonts w:ascii="Arial" w:hAnsi="Arial" w:cs="Arial"/>
        </w:rPr>
        <w:t xml:space="preserve">2017-present  </w:t>
      </w:r>
      <w:r w:rsidR="00CF3E2F" w:rsidRPr="00300ED7">
        <w:rPr>
          <w:rFonts w:ascii="Arial" w:hAnsi="Arial" w:cs="Arial"/>
        </w:rPr>
        <w:t xml:space="preserve">            </w:t>
      </w:r>
      <w:r w:rsidRPr="00300ED7">
        <w:rPr>
          <w:rFonts w:ascii="Arial" w:hAnsi="Arial" w:cs="Arial"/>
        </w:rPr>
        <w:t>Assistant Professor</w:t>
      </w:r>
      <w:r w:rsidR="00CF3E2F" w:rsidRPr="00300ED7">
        <w:rPr>
          <w:rFonts w:ascii="Arial" w:hAnsi="Arial" w:cs="Arial"/>
        </w:rPr>
        <w:t xml:space="preserve">, </w:t>
      </w:r>
      <w:r w:rsidR="00C026FD" w:rsidRPr="00300ED7">
        <w:rPr>
          <w:rFonts w:ascii="Arial" w:hAnsi="Arial" w:cs="Arial"/>
        </w:rPr>
        <w:t>Department of Genetics</w:t>
      </w:r>
      <w:r w:rsidR="00CF3E2F" w:rsidRPr="00300ED7">
        <w:rPr>
          <w:rFonts w:ascii="Arial" w:hAnsi="Arial" w:cs="Arial"/>
        </w:rPr>
        <w:t>, Division of Research</w:t>
      </w:r>
    </w:p>
    <w:p w14:paraId="08F198DA" w14:textId="7CF3E0DD" w:rsidR="00F22C08" w:rsidRPr="00300ED7" w:rsidRDefault="00CF3E2F" w:rsidP="00F22C08">
      <w:pPr>
        <w:spacing w:after="0" w:line="240" w:lineRule="auto"/>
        <w:ind w:left="1440" w:firstLine="720"/>
        <w:rPr>
          <w:rFonts w:ascii="Arial" w:hAnsi="Arial" w:cs="Arial" w:hint="eastAsia"/>
        </w:rPr>
      </w:pPr>
      <w:r w:rsidRPr="00300ED7">
        <w:rPr>
          <w:rFonts w:ascii="Arial" w:hAnsi="Arial" w:cs="Arial"/>
        </w:rPr>
        <w:t xml:space="preserve">Core faculty member, UAB </w:t>
      </w:r>
      <w:r w:rsidR="00171A07" w:rsidRPr="00300ED7">
        <w:rPr>
          <w:rFonts w:ascii="Arial" w:hAnsi="Arial" w:cs="Arial"/>
        </w:rPr>
        <w:t>Informatics Institute</w:t>
      </w:r>
    </w:p>
    <w:p w14:paraId="433F55FC" w14:textId="40B50E56" w:rsidR="00CF3E2F" w:rsidRDefault="00F22C08" w:rsidP="00F22C08">
      <w:pPr>
        <w:spacing w:after="0" w:line="240" w:lineRule="auto"/>
        <w:ind w:left="2160" w:hanging="2160"/>
        <w:rPr>
          <w:rFonts w:ascii="Arial" w:hAnsi="Arial" w:cs="Arial" w:hint="eastAsia"/>
        </w:rPr>
      </w:pPr>
      <w:r>
        <w:rPr>
          <w:rFonts w:ascii="Arial" w:hAnsi="Arial" w:cs="Arial"/>
        </w:rPr>
        <w:t>2019-present</w:t>
      </w:r>
      <w:r>
        <w:rPr>
          <w:rFonts w:ascii="Arial" w:hAnsi="Arial" w:cs="Arial"/>
        </w:rPr>
        <w:tab/>
      </w:r>
      <w:r w:rsidR="00CF3E2F" w:rsidRPr="00300ED7">
        <w:rPr>
          <w:rFonts w:ascii="Arial" w:hAnsi="Arial" w:cs="Arial"/>
        </w:rPr>
        <w:t>Associate Scientist, UAB Minority Health and Health Disparities Researc</w:t>
      </w:r>
      <w:r w:rsidR="00D139DB" w:rsidRPr="00300ED7">
        <w:rPr>
          <w:rFonts w:ascii="Arial" w:hAnsi="Arial" w:cs="Arial"/>
        </w:rPr>
        <w:t xml:space="preserve">h </w:t>
      </w:r>
      <w:r w:rsidR="00CF3E2F" w:rsidRPr="00300ED7">
        <w:rPr>
          <w:rFonts w:ascii="Arial" w:hAnsi="Arial" w:cs="Arial"/>
        </w:rPr>
        <w:t>Center (MHRC)</w:t>
      </w:r>
    </w:p>
    <w:p w14:paraId="5573F279" w14:textId="4686C2E2" w:rsidR="00F22C08" w:rsidRPr="00300ED7" w:rsidRDefault="00F22C08" w:rsidP="00F22C08">
      <w:pPr>
        <w:spacing w:after="0" w:line="240" w:lineRule="auto"/>
        <w:ind w:left="2160" w:hanging="2160"/>
        <w:rPr>
          <w:rFonts w:ascii="Arial" w:hAnsi="Arial" w:cs="Arial" w:hint="eastAsia"/>
        </w:rPr>
      </w:pPr>
      <w:r>
        <w:rPr>
          <w:rFonts w:ascii="Arial" w:hAnsi="Arial" w:cs="Arial"/>
        </w:rPr>
        <w:t>2020-present</w:t>
      </w:r>
      <w:r>
        <w:rPr>
          <w:rFonts w:ascii="Arial" w:hAnsi="Arial" w:cs="Arial"/>
        </w:rPr>
        <w:tab/>
        <w:t>Associate Scientist, UAB Center for Clinical and Translational Science Center (CCTS)</w:t>
      </w:r>
    </w:p>
    <w:p w14:paraId="19967596" w14:textId="77777777" w:rsidR="00171A07" w:rsidRPr="00300ED7" w:rsidRDefault="00171A07" w:rsidP="00171A07">
      <w:pPr>
        <w:spacing w:after="0" w:line="240" w:lineRule="auto"/>
        <w:ind w:left="5940" w:hanging="5940"/>
        <w:rPr>
          <w:rFonts w:ascii="Arial" w:hAnsi="Arial" w:cs="Arial" w:hint="eastAsia"/>
          <w:sz w:val="24"/>
          <w:szCs w:val="24"/>
        </w:rPr>
      </w:pPr>
    </w:p>
    <w:p w14:paraId="3C29C7C5" w14:textId="633C3763" w:rsidR="00171A07" w:rsidRPr="00300ED7" w:rsidRDefault="00446271" w:rsidP="00850C55">
      <w:pPr>
        <w:spacing w:after="120" w:line="240" w:lineRule="auto"/>
        <w:ind w:left="5947" w:hanging="5947"/>
        <w:rPr>
          <w:rFonts w:ascii="Arial" w:hAnsi="Arial" w:cs="Arial" w:hint="eastAsia"/>
          <w:b/>
        </w:rPr>
      </w:pPr>
      <w:r w:rsidRPr="00300ED7">
        <w:rPr>
          <w:rFonts w:ascii="Arial" w:hAnsi="Arial" w:cs="Arial"/>
          <w:b/>
        </w:rPr>
        <w:t>HONORS AND AWARDS</w:t>
      </w:r>
    </w:p>
    <w:p w14:paraId="1E0797B0" w14:textId="07560526" w:rsidR="00D139DB" w:rsidRPr="00300ED7" w:rsidRDefault="00D139DB" w:rsidP="00D139DB">
      <w:pPr>
        <w:tabs>
          <w:tab w:val="left" w:pos="1686"/>
        </w:tabs>
        <w:autoSpaceDE w:val="0"/>
        <w:autoSpaceDN w:val="0"/>
        <w:adjustRightInd w:val="0"/>
        <w:spacing w:after="0" w:line="240" w:lineRule="auto"/>
        <w:ind w:left="1440" w:hanging="1440"/>
        <w:rPr>
          <w:rFonts w:ascii="Arial" w:hAnsi="Arial" w:cs="Arial" w:hint="eastAsia"/>
        </w:rPr>
      </w:pPr>
      <w:r w:rsidRPr="00300ED7">
        <w:rPr>
          <w:rFonts w:ascii="Arial" w:hAnsi="Arial" w:cs="Arial"/>
        </w:rPr>
        <w:t>2016</w:t>
      </w:r>
      <w:r w:rsidRPr="00300ED7">
        <w:rPr>
          <w:rFonts w:ascii="Arial" w:hAnsi="Arial" w:cs="Arial"/>
        </w:rPr>
        <w:tab/>
        <w:t>Fellow of Computational Cancer Biology Training Program</w:t>
      </w:r>
      <w:r w:rsidR="00850C55" w:rsidRPr="00300ED7">
        <w:rPr>
          <w:rFonts w:ascii="Arial" w:hAnsi="Arial" w:cs="Arial"/>
        </w:rPr>
        <w:t xml:space="preserve"> (CCBTP)</w:t>
      </w:r>
      <w:r w:rsidRPr="00300ED7">
        <w:rPr>
          <w:rFonts w:ascii="Arial" w:hAnsi="Arial" w:cs="Arial"/>
        </w:rPr>
        <w:t xml:space="preserve"> of CPRIT, Texas</w:t>
      </w:r>
    </w:p>
    <w:p w14:paraId="50CEEF67" w14:textId="218A176A" w:rsidR="00171A07" w:rsidRPr="00300ED7" w:rsidRDefault="00D139DB" w:rsidP="00D139DB">
      <w:pPr>
        <w:autoSpaceDE w:val="0"/>
        <w:autoSpaceDN w:val="0"/>
        <w:adjustRightInd w:val="0"/>
        <w:spacing w:after="0" w:line="240" w:lineRule="auto"/>
        <w:ind w:left="1440" w:hanging="1440"/>
        <w:rPr>
          <w:rFonts w:ascii="Arial" w:hAnsi="Arial" w:cs="Arial" w:hint="eastAsia"/>
        </w:rPr>
      </w:pPr>
      <w:r w:rsidRPr="00300ED7">
        <w:rPr>
          <w:rFonts w:ascii="Arial" w:hAnsi="Arial" w:cs="Arial"/>
        </w:rPr>
        <w:t>2015</w:t>
      </w:r>
      <w:r w:rsidRPr="00300ED7">
        <w:rPr>
          <w:rFonts w:ascii="Arial" w:hAnsi="Arial" w:cs="Arial"/>
        </w:rPr>
        <w:tab/>
      </w:r>
      <w:r w:rsidR="00171A07" w:rsidRPr="00300ED7">
        <w:rPr>
          <w:rFonts w:ascii="Arial" w:hAnsi="Arial" w:cs="Arial"/>
        </w:rPr>
        <w:t>Best Performer of ICGC-TCGA Somatic Mutation Calling DREAM SV Sub-Challenges</w:t>
      </w:r>
    </w:p>
    <w:p w14:paraId="2DC31990" w14:textId="6776DD92" w:rsidR="00171A07" w:rsidRPr="00300ED7" w:rsidRDefault="00D139DB" w:rsidP="00D139DB">
      <w:pPr>
        <w:autoSpaceDE w:val="0"/>
        <w:autoSpaceDN w:val="0"/>
        <w:adjustRightInd w:val="0"/>
        <w:spacing w:after="0" w:line="240" w:lineRule="auto"/>
        <w:ind w:left="1440" w:hanging="1440"/>
        <w:rPr>
          <w:rFonts w:ascii="Arial" w:hAnsi="Arial" w:cs="Arial" w:hint="eastAsia"/>
        </w:rPr>
      </w:pPr>
      <w:r w:rsidRPr="00300ED7">
        <w:rPr>
          <w:rFonts w:ascii="Arial" w:hAnsi="Arial" w:cs="Arial"/>
        </w:rPr>
        <w:t>2014</w:t>
      </w:r>
      <w:r w:rsidRPr="00300ED7">
        <w:rPr>
          <w:rFonts w:ascii="Arial" w:hAnsi="Arial" w:cs="Arial"/>
        </w:rPr>
        <w:tab/>
      </w:r>
      <w:r w:rsidR="00171A07" w:rsidRPr="00300ED7">
        <w:rPr>
          <w:rFonts w:ascii="Arial" w:hAnsi="Arial" w:cs="Arial"/>
        </w:rPr>
        <w:t>Best Performer of ICGC-TCGA Somatic Mutation Calling DREAM SV Sub-Challenges</w:t>
      </w:r>
    </w:p>
    <w:p w14:paraId="30B8664E" w14:textId="6426856B" w:rsidR="00171A07" w:rsidRPr="00300ED7" w:rsidRDefault="00D139DB" w:rsidP="00171A07">
      <w:pPr>
        <w:autoSpaceDE w:val="0"/>
        <w:autoSpaceDN w:val="0"/>
        <w:adjustRightInd w:val="0"/>
        <w:spacing w:after="0" w:line="240" w:lineRule="auto"/>
        <w:rPr>
          <w:rFonts w:ascii="Arial" w:hAnsi="Arial" w:cs="Arial" w:hint="eastAsia"/>
        </w:rPr>
      </w:pPr>
      <w:r w:rsidRPr="00300ED7">
        <w:rPr>
          <w:rFonts w:ascii="Arial" w:hAnsi="Arial" w:cs="Arial"/>
        </w:rPr>
        <w:t>2013</w:t>
      </w:r>
      <w:r w:rsidRPr="00300ED7">
        <w:rPr>
          <w:rFonts w:ascii="Arial" w:hAnsi="Arial" w:cs="Arial"/>
        </w:rPr>
        <w:tab/>
      </w:r>
      <w:r w:rsidRPr="00300ED7">
        <w:rPr>
          <w:rFonts w:ascii="Arial" w:hAnsi="Arial" w:cs="Arial"/>
        </w:rPr>
        <w:tab/>
      </w:r>
      <w:r w:rsidR="00171A07" w:rsidRPr="00300ED7">
        <w:rPr>
          <w:rFonts w:ascii="Arial" w:hAnsi="Arial" w:cs="Arial"/>
        </w:rPr>
        <w:t>First-Class National Scholarship</w:t>
      </w:r>
      <w:r w:rsidRPr="00300ED7">
        <w:rPr>
          <w:rFonts w:ascii="Arial" w:hAnsi="Arial" w:cs="Arial"/>
        </w:rPr>
        <w:t>, CAS</w:t>
      </w:r>
    </w:p>
    <w:p w14:paraId="2D3992A2" w14:textId="3B7D11EF" w:rsidR="00171A07" w:rsidRPr="00300ED7" w:rsidRDefault="00D139DB" w:rsidP="00171A07">
      <w:pPr>
        <w:autoSpaceDE w:val="0"/>
        <w:autoSpaceDN w:val="0"/>
        <w:adjustRightInd w:val="0"/>
        <w:spacing w:after="0" w:line="240" w:lineRule="auto"/>
        <w:rPr>
          <w:rFonts w:ascii="Arial" w:hAnsi="Arial" w:cs="Arial" w:hint="eastAsia"/>
        </w:rPr>
      </w:pPr>
      <w:r w:rsidRPr="00300ED7">
        <w:rPr>
          <w:rFonts w:ascii="Arial" w:hAnsi="Arial" w:cs="Arial"/>
        </w:rPr>
        <w:t>2013</w:t>
      </w:r>
      <w:r w:rsidRPr="00300ED7">
        <w:rPr>
          <w:rFonts w:ascii="Arial" w:hAnsi="Arial" w:cs="Arial"/>
        </w:rPr>
        <w:tab/>
      </w:r>
      <w:r w:rsidRPr="00300ED7">
        <w:rPr>
          <w:rFonts w:ascii="Arial" w:hAnsi="Arial" w:cs="Arial"/>
        </w:rPr>
        <w:tab/>
      </w:r>
      <w:r w:rsidR="00171A07" w:rsidRPr="00300ED7">
        <w:rPr>
          <w:rFonts w:ascii="Arial" w:hAnsi="Arial" w:cs="Arial"/>
        </w:rPr>
        <w:t>Hao Bolin Scholarship</w:t>
      </w:r>
      <w:r w:rsidRPr="00300ED7">
        <w:rPr>
          <w:rFonts w:ascii="Arial" w:hAnsi="Arial" w:cs="Arial"/>
        </w:rPr>
        <w:t>, CAS</w:t>
      </w:r>
    </w:p>
    <w:p w14:paraId="14BB1198" w14:textId="0DDD491C" w:rsidR="00171A07" w:rsidRPr="00300ED7" w:rsidRDefault="00D139DB" w:rsidP="00171A07">
      <w:pPr>
        <w:autoSpaceDE w:val="0"/>
        <w:autoSpaceDN w:val="0"/>
        <w:adjustRightInd w:val="0"/>
        <w:spacing w:after="0" w:line="240" w:lineRule="auto"/>
        <w:rPr>
          <w:rFonts w:ascii="Arial" w:hAnsi="Arial" w:cs="Arial" w:hint="eastAsia"/>
        </w:rPr>
      </w:pPr>
      <w:r w:rsidRPr="00300ED7">
        <w:rPr>
          <w:rFonts w:ascii="Arial" w:hAnsi="Arial" w:cs="Arial"/>
        </w:rPr>
        <w:t>2011-2012</w:t>
      </w:r>
      <w:r w:rsidRPr="00300ED7">
        <w:rPr>
          <w:rFonts w:ascii="Arial" w:hAnsi="Arial" w:cs="Arial"/>
        </w:rPr>
        <w:tab/>
      </w:r>
      <w:r w:rsidR="00171A07" w:rsidRPr="00300ED7">
        <w:rPr>
          <w:rFonts w:ascii="Arial" w:hAnsi="Arial" w:cs="Arial"/>
        </w:rPr>
        <w:t>CAS Merit Student</w:t>
      </w:r>
    </w:p>
    <w:p w14:paraId="679EA54B" w14:textId="5DA9257C" w:rsidR="00171A07" w:rsidRPr="00300ED7" w:rsidRDefault="00D139DB" w:rsidP="00171A07">
      <w:pPr>
        <w:autoSpaceDE w:val="0"/>
        <w:autoSpaceDN w:val="0"/>
        <w:adjustRightInd w:val="0"/>
        <w:spacing w:after="0" w:line="240" w:lineRule="auto"/>
        <w:rPr>
          <w:rFonts w:ascii="Arial" w:hAnsi="Arial" w:cs="Arial" w:hint="eastAsia"/>
        </w:rPr>
      </w:pPr>
      <w:r w:rsidRPr="00300ED7">
        <w:rPr>
          <w:rFonts w:ascii="Arial" w:hAnsi="Arial" w:cs="Arial"/>
        </w:rPr>
        <w:t>2010</w:t>
      </w:r>
      <w:r w:rsidRPr="00300ED7">
        <w:rPr>
          <w:rFonts w:ascii="Arial" w:hAnsi="Arial" w:cs="Arial"/>
        </w:rPr>
        <w:tab/>
      </w:r>
      <w:r w:rsidRPr="00300ED7">
        <w:rPr>
          <w:rFonts w:ascii="Arial" w:hAnsi="Arial" w:cs="Arial"/>
        </w:rPr>
        <w:tab/>
      </w:r>
      <w:r w:rsidR="00171A07" w:rsidRPr="00300ED7">
        <w:rPr>
          <w:rFonts w:ascii="Arial" w:hAnsi="Arial" w:cs="Arial"/>
        </w:rPr>
        <w:t>CAS Second-Class PhD candidate Scholarship</w:t>
      </w:r>
    </w:p>
    <w:p w14:paraId="4C382D79" w14:textId="0AD55181" w:rsidR="00171A07" w:rsidRPr="00300ED7" w:rsidRDefault="00D139DB" w:rsidP="00171A07">
      <w:pPr>
        <w:autoSpaceDE w:val="0"/>
        <w:autoSpaceDN w:val="0"/>
        <w:adjustRightInd w:val="0"/>
        <w:spacing w:after="0" w:line="240" w:lineRule="auto"/>
        <w:rPr>
          <w:rFonts w:ascii="Arial" w:hAnsi="Arial" w:cs="Arial" w:hint="eastAsia"/>
        </w:rPr>
      </w:pPr>
      <w:r w:rsidRPr="00300ED7">
        <w:rPr>
          <w:rFonts w:ascii="Arial" w:hAnsi="Arial" w:cs="Arial"/>
        </w:rPr>
        <w:t>2004-2005</w:t>
      </w:r>
      <w:r w:rsidRPr="00300ED7">
        <w:rPr>
          <w:rFonts w:ascii="Arial" w:hAnsi="Arial" w:cs="Arial"/>
        </w:rPr>
        <w:tab/>
      </w:r>
      <w:r w:rsidR="00171A07" w:rsidRPr="00300ED7">
        <w:rPr>
          <w:rFonts w:ascii="Arial" w:hAnsi="Arial" w:cs="Arial"/>
        </w:rPr>
        <w:t xml:space="preserve">Twice Third-Class Scholarship, </w:t>
      </w:r>
      <w:r w:rsidRPr="00300ED7">
        <w:rPr>
          <w:rFonts w:ascii="Arial" w:hAnsi="Arial" w:cs="Arial"/>
        </w:rPr>
        <w:t>Harbin Institute of Technology</w:t>
      </w:r>
    </w:p>
    <w:p w14:paraId="22356522" w14:textId="729D5F71" w:rsidR="00171A07" w:rsidRPr="00300ED7" w:rsidRDefault="00D139DB" w:rsidP="00171A07">
      <w:pPr>
        <w:autoSpaceDE w:val="0"/>
        <w:autoSpaceDN w:val="0"/>
        <w:adjustRightInd w:val="0"/>
        <w:spacing w:after="0" w:line="240" w:lineRule="auto"/>
        <w:rPr>
          <w:rFonts w:ascii="Arial" w:hAnsi="Arial" w:cs="Arial" w:hint="eastAsia"/>
        </w:rPr>
      </w:pPr>
      <w:r w:rsidRPr="00300ED7">
        <w:rPr>
          <w:rFonts w:ascii="Arial" w:hAnsi="Arial" w:cs="Arial"/>
        </w:rPr>
        <w:t>2004</w:t>
      </w:r>
      <w:r w:rsidRPr="00300ED7">
        <w:rPr>
          <w:rFonts w:ascii="Arial" w:hAnsi="Arial" w:cs="Arial"/>
        </w:rPr>
        <w:tab/>
      </w:r>
      <w:r w:rsidRPr="00300ED7">
        <w:rPr>
          <w:rFonts w:ascii="Arial" w:hAnsi="Arial" w:cs="Arial"/>
        </w:rPr>
        <w:tab/>
      </w:r>
      <w:r w:rsidR="00171A07" w:rsidRPr="00300ED7">
        <w:rPr>
          <w:rFonts w:ascii="Arial" w:hAnsi="Arial" w:cs="Arial"/>
        </w:rPr>
        <w:t xml:space="preserve">Excellent student cadres, </w:t>
      </w:r>
      <w:r w:rsidRPr="00300ED7">
        <w:rPr>
          <w:rFonts w:ascii="Arial" w:hAnsi="Arial" w:cs="Arial"/>
        </w:rPr>
        <w:t>Harbin Institute of Technology</w:t>
      </w:r>
    </w:p>
    <w:p w14:paraId="1A636EE2" w14:textId="73A19F40" w:rsidR="00850C55" w:rsidRPr="00300ED7" w:rsidRDefault="00850C55" w:rsidP="00171A07">
      <w:pPr>
        <w:autoSpaceDE w:val="0"/>
        <w:autoSpaceDN w:val="0"/>
        <w:adjustRightInd w:val="0"/>
        <w:spacing w:after="0" w:line="240" w:lineRule="auto"/>
        <w:rPr>
          <w:rFonts w:ascii="Arial" w:hAnsi="Arial" w:cs="Arial" w:hint="eastAsia"/>
        </w:rPr>
      </w:pPr>
    </w:p>
    <w:p w14:paraId="0B16F9AE" w14:textId="77777777" w:rsidR="00850C55" w:rsidRPr="00300ED7" w:rsidRDefault="00850C55" w:rsidP="00850C55">
      <w:pPr>
        <w:widowControl w:val="0"/>
        <w:autoSpaceDE w:val="0"/>
        <w:autoSpaceDN w:val="0"/>
        <w:adjustRightInd w:val="0"/>
        <w:spacing w:after="120" w:line="240" w:lineRule="auto"/>
        <w:rPr>
          <w:rFonts w:ascii="Arial" w:hAnsi="Arial" w:cs="Arial" w:hint="eastAsia"/>
          <w:b/>
        </w:rPr>
      </w:pPr>
      <w:r w:rsidRPr="00300ED7">
        <w:rPr>
          <w:rFonts w:ascii="Arial" w:hAnsi="Arial" w:cs="Arial"/>
          <w:b/>
        </w:rPr>
        <w:t>PROFESSIONAL AFFILIATIONS</w:t>
      </w:r>
    </w:p>
    <w:p w14:paraId="1A676193" w14:textId="7376861D" w:rsidR="00850C55" w:rsidRPr="00300ED7" w:rsidRDefault="00850C55" w:rsidP="00171A07">
      <w:pPr>
        <w:autoSpaceDE w:val="0"/>
        <w:autoSpaceDN w:val="0"/>
        <w:adjustRightInd w:val="0"/>
        <w:spacing w:after="0" w:line="240" w:lineRule="auto"/>
        <w:rPr>
          <w:rFonts w:ascii="Arial" w:hAnsi="Arial" w:cs="Arial" w:hint="eastAsia"/>
        </w:rPr>
      </w:pPr>
      <w:r w:rsidRPr="00300ED7">
        <w:rPr>
          <w:rFonts w:ascii="Arial" w:hAnsi="Arial" w:cs="Arial"/>
        </w:rPr>
        <w:t>International Society for Computational Biology (ISCB)</w:t>
      </w:r>
    </w:p>
    <w:p w14:paraId="2503F728" w14:textId="311E9449" w:rsidR="00850C55" w:rsidRPr="00300ED7" w:rsidRDefault="00850C55" w:rsidP="00171A07">
      <w:pPr>
        <w:autoSpaceDE w:val="0"/>
        <w:autoSpaceDN w:val="0"/>
        <w:adjustRightInd w:val="0"/>
        <w:spacing w:after="0" w:line="240" w:lineRule="auto"/>
        <w:rPr>
          <w:rFonts w:ascii="Arial" w:hAnsi="Arial" w:cs="Arial" w:hint="eastAsia"/>
        </w:rPr>
      </w:pPr>
      <w:r w:rsidRPr="00300ED7">
        <w:rPr>
          <w:rFonts w:ascii="Arial" w:hAnsi="Arial" w:cs="Arial"/>
        </w:rPr>
        <w:t>American Society of Human Genetics (ASHG)</w:t>
      </w:r>
    </w:p>
    <w:p w14:paraId="71D91495" w14:textId="420C93AA" w:rsidR="00850C55" w:rsidRPr="00300ED7" w:rsidRDefault="00850C55" w:rsidP="00171A07">
      <w:pPr>
        <w:autoSpaceDE w:val="0"/>
        <w:autoSpaceDN w:val="0"/>
        <w:adjustRightInd w:val="0"/>
        <w:spacing w:after="0" w:line="240" w:lineRule="auto"/>
        <w:rPr>
          <w:rFonts w:ascii="Arial" w:hAnsi="Arial" w:cs="Arial" w:hint="eastAsia"/>
        </w:rPr>
      </w:pPr>
      <w:r w:rsidRPr="00300ED7">
        <w:rPr>
          <w:rFonts w:ascii="Arial" w:hAnsi="Arial" w:cs="Arial"/>
        </w:rPr>
        <w:t>American Heart Association (AHA)</w:t>
      </w:r>
    </w:p>
    <w:p w14:paraId="7789BCEB" w14:textId="65F4766B" w:rsidR="002F7764" w:rsidRPr="00300ED7" w:rsidRDefault="002F7764" w:rsidP="00171A07">
      <w:pPr>
        <w:autoSpaceDE w:val="0"/>
        <w:autoSpaceDN w:val="0"/>
        <w:adjustRightInd w:val="0"/>
        <w:spacing w:after="0" w:line="240" w:lineRule="auto"/>
        <w:rPr>
          <w:rFonts w:ascii="Arial" w:hAnsi="Arial" w:cs="Arial" w:hint="eastAsia"/>
        </w:rPr>
      </w:pPr>
      <w:r w:rsidRPr="00300ED7">
        <w:rPr>
          <w:rFonts w:ascii="Arial" w:hAnsi="Arial" w:cs="Arial"/>
        </w:rPr>
        <w:t>American Association for Cancer Research (AACR)</w:t>
      </w:r>
    </w:p>
    <w:p w14:paraId="75758B96" w14:textId="77777777" w:rsidR="00171A07" w:rsidRPr="00300ED7" w:rsidRDefault="00171A07" w:rsidP="00171A07">
      <w:pPr>
        <w:autoSpaceDE w:val="0"/>
        <w:autoSpaceDN w:val="0"/>
        <w:adjustRightInd w:val="0"/>
        <w:spacing w:after="0" w:line="240" w:lineRule="auto"/>
        <w:rPr>
          <w:rFonts w:ascii="Arial" w:hAnsi="Arial" w:cs="Arial" w:hint="eastAsia"/>
          <w:sz w:val="24"/>
          <w:szCs w:val="24"/>
        </w:rPr>
      </w:pPr>
    </w:p>
    <w:p w14:paraId="6E39E0F8" w14:textId="75B8E05C" w:rsidR="00A23FEB" w:rsidRPr="00300ED7" w:rsidRDefault="000E7036" w:rsidP="00850C55">
      <w:pPr>
        <w:autoSpaceDE w:val="0"/>
        <w:autoSpaceDN w:val="0"/>
        <w:adjustRightInd w:val="0"/>
        <w:spacing w:after="120" w:line="240" w:lineRule="auto"/>
        <w:rPr>
          <w:rFonts w:ascii="Arial" w:hAnsi="Arial" w:cs="Arial" w:hint="eastAsia"/>
          <w:b/>
        </w:rPr>
      </w:pPr>
      <w:r w:rsidRPr="00300ED7">
        <w:rPr>
          <w:rFonts w:ascii="Arial" w:hAnsi="Arial" w:cs="Arial"/>
          <w:b/>
        </w:rPr>
        <w:t>CONSORTIUM</w:t>
      </w:r>
      <w:r w:rsidR="00A23FEB" w:rsidRPr="00300ED7">
        <w:rPr>
          <w:rFonts w:ascii="Arial" w:hAnsi="Arial" w:cs="Arial"/>
          <w:b/>
        </w:rPr>
        <w:t xml:space="preserve"> </w:t>
      </w:r>
      <w:r w:rsidRPr="00300ED7">
        <w:rPr>
          <w:rFonts w:ascii="Arial" w:hAnsi="Arial" w:cs="Arial"/>
          <w:b/>
        </w:rPr>
        <w:t>MEMBER</w:t>
      </w:r>
    </w:p>
    <w:p w14:paraId="43784EB0" w14:textId="77777777" w:rsidR="00850C55" w:rsidRPr="00300ED7" w:rsidRDefault="00A23FEB" w:rsidP="00850C55">
      <w:pPr>
        <w:spacing w:after="0" w:line="240" w:lineRule="auto"/>
        <w:rPr>
          <w:rFonts w:ascii="Arial" w:hAnsi="Arial" w:cs="Arial" w:hint="eastAsia"/>
        </w:rPr>
      </w:pPr>
      <w:r w:rsidRPr="00300ED7">
        <w:rPr>
          <w:rFonts w:ascii="Arial" w:hAnsi="Arial" w:cs="Arial"/>
        </w:rPr>
        <w:t>Human Genome Structural Variation Consortium (HGSVC)</w:t>
      </w:r>
    </w:p>
    <w:p w14:paraId="60B9DD0D" w14:textId="184C557D" w:rsidR="00A23FEB" w:rsidRPr="00300ED7" w:rsidRDefault="00A23FEB" w:rsidP="00850C55">
      <w:pPr>
        <w:spacing w:after="0" w:line="240" w:lineRule="auto"/>
        <w:rPr>
          <w:rFonts w:ascii="Arial" w:hAnsi="Arial" w:cs="Arial" w:hint="eastAsia"/>
        </w:rPr>
      </w:pPr>
      <w:r w:rsidRPr="00300ED7">
        <w:rPr>
          <w:rFonts w:ascii="Arial" w:hAnsi="Arial" w:cs="Arial"/>
        </w:rPr>
        <w:t>ICGC-TCGA Pan-cancer Analysis of Whole Genome (PCAWG) Consortium</w:t>
      </w:r>
    </w:p>
    <w:p w14:paraId="06A71E2A" w14:textId="77777777" w:rsidR="00850C55" w:rsidRPr="00300ED7" w:rsidRDefault="00A23FEB" w:rsidP="00850C55">
      <w:pPr>
        <w:shd w:val="clear" w:color="auto" w:fill="FFFFFF"/>
        <w:spacing w:after="0" w:line="240" w:lineRule="auto"/>
        <w:outlineLvl w:val="0"/>
        <w:rPr>
          <w:rFonts w:ascii="Arial" w:hAnsi="Arial" w:cs="Arial" w:hint="eastAsia"/>
        </w:rPr>
      </w:pPr>
      <w:r w:rsidRPr="00300ED7">
        <w:rPr>
          <w:rFonts w:ascii="Arial" w:hAnsi="Arial" w:cs="Arial"/>
        </w:rPr>
        <w:t>Trans-Omics for Precision Medicine (</w:t>
      </w:r>
      <w:proofErr w:type="spellStart"/>
      <w:r w:rsidRPr="00300ED7">
        <w:rPr>
          <w:rFonts w:ascii="Arial" w:hAnsi="Arial" w:cs="Arial"/>
        </w:rPr>
        <w:t>TOPMed</w:t>
      </w:r>
      <w:proofErr w:type="spellEnd"/>
      <w:r w:rsidR="00850C55" w:rsidRPr="00300ED7">
        <w:rPr>
          <w:rFonts w:ascii="Arial" w:hAnsi="Arial" w:cs="Arial"/>
        </w:rPr>
        <w:t>)</w:t>
      </w:r>
    </w:p>
    <w:p w14:paraId="7E8B0C3C" w14:textId="42341216" w:rsidR="00A23FEB" w:rsidRPr="00300ED7" w:rsidRDefault="00A23FEB" w:rsidP="00850C55">
      <w:pPr>
        <w:shd w:val="clear" w:color="auto" w:fill="FFFFFF"/>
        <w:spacing w:after="300" w:line="240" w:lineRule="auto"/>
        <w:outlineLvl w:val="0"/>
        <w:rPr>
          <w:rFonts w:ascii="Arial" w:hAnsi="Arial" w:cs="Arial" w:hint="eastAsia"/>
        </w:rPr>
      </w:pPr>
      <w:r w:rsidRPr="00300ED7">
        <w:rPr>
          <w:rFonts w:ascii="Arial" w:hAnsi="Arial" w:cs="Arial"/>
        </w:rPr>
        <w:t>Alabama Genomic Health Initiative (AGHI)</w:t>
      </w:r>
    </w:p>
    <w:p w14:paraId="57FF9949" w14:textId="095E8EC1" w:rsidR="008072E9" w:rsidRPr="00300ED7" w:rsidRDefault="008072E9" w:rsidP="008072E9">
      <w:pPr>
        <w:spacing w:after="120"/>
        <w:rPr>
          <w:rFonts w:ascii="Arial" w:hAnsi="Arial" w:cs="Arial" w:hint="eastAsia"/>
          <w:b/>
        </w:rPr>
      </w:pPr>
      <w:r w:rsidRPr="00300ED7">
        <w:rPr>
          <w:rFonts w:ascii="Arial" w:hAnsi="Arial" w:cs="Arial"/>
          <w:b/>
        </w:rPr>
        <w:t>COUNCILS AND COMMITTEES</w:t>
      </w:r>
    </w:p>
    <w:p w14:paraId="23121157" w14:textId="3B024C71" w:rsidR="00431B71" w:rsidRDefault="00431B71" w:rsidP="00431B71">
      <w:pPr>
        <w:shd w:val="clear" w:color="auto" w:fill="FFFFFF"/>
        <w:spacing w:after="0" w:line="240" w:lineRule="auto"/>
        <w:ind w:left="720" w:hanging="720"/>
        <w:outlineLvl w:val="0"/>
        <w:rPr>
          <w:rFonts w:ascii="Arial" w:hAnsi="Arial" w:cs="Arial"/>
        </w:rPr>
      </w:pPr>
      <w:r>
        <w:rPr>
          <w:rFonts w:ascii="Arial" w:hAnsi="Arial" w:cs="Arial"/>
        </w:rPr>
        <w:t>2020</w:t>
      </w:r>
      <w:r>
        <w:rPr>
          <w:rFonts w:ascii="Arial" w:hAnsi="Arial" w:cs="Arial"/>
        </w:rPr>
        <w:tab/>
      </w:r>
      <w:r w:rsidRPr="00431B71">
        <w:rPr>
          <w:rFonts w:ascii="Arial" w:hAnsi="Arial" w:cs="Arial"/>
        </w:rPr>
        <w:t>AHA COVID-19 Data Challenge</w:t>
      </w:r>
      <w:r>
        <w:rPr>
          <w:rFonts w:ascii="Arial" w:hAnsi="Arial" w:cs="Arial"/>
        </w:rPr>
        <w:t>, Peer Reviewer</w:t>
      </w:r>
    </w:p>
    <w:p w14:paraId="52860234" w14:textId="7834F7C4" w:rsidR="00224DBA" w:rsidRDefault="00224DBA" w:rsidP="00224DBA">
      <w:pPr>
        <w:shd w:val="clear" w:color="auto" w:fill="FFFFFF"/>
        <w:spacing w:after="0" w:line="240" w:lineRule="auto"/>
        <w:ind w:left="720" w:hanging="720"/>
        <w:outlineLvl w:val="0"/>
        <w:rPr>
          <w:rFonts w:ascii="Arial" w:hAnsi="Arial" w:cs="Arial" w:hint="eastAsia"/>
        </w:rPr>
      </w:pPr>
      <w:r>
        <w:rPr>
          <w:rFonts w:ascii="Arial" w:hAnsi="Arial" w:cs="Arial"/>
        </w:rPr>
        <w:t>2020</w:t>
      </w:r>
      <w:r>
        <w:rPr>
          <w:rFonts w:ascii="Arial" w:hAnsi="Arial" w:cs="Arial"/>
        </w:rPr>
        <w:tab/>
      </w:r>
      <w:r w:rsidRPr="00224DBA">
        <w:rPr>
          <w:rFonts w:ascii="Arial" w:hAnsi="Arial" w:cs="Arial"/>
        </w:rPr>
        <w:t>The International Conference on Intelligent Biology and Medicine (ICIBM</w:t>
      </w:r>
      <w:r>
        <w:rPr>
          <w:rFonts w:ascii="Arial" w:hAnsi="Arial" w:cs="Arial"/>
        </w:rPr>
        <w:t xml:space="preserve"> 2020</w:t>
      </w:r>
      <w:r w:rsidRPr="00224DBA">
        <w:rPr>
          <w:rFonts w:ascii="Arial" w:hAnsi="Arial" w:cs="Arial"/>
        </w:rPr>
        <w:t>)</w:t>
      </w:r>
      <w:r>
        <w:rPr>
          <w:rFonts w:ascii="Arial" w:hAnsi="Arial" w:cs="Arial"/>
        </w:rPr>
        <w:t>, Program Committee member</w:t>
      </w:r>
    </w:p>
    <w:p w14:paraId="4391809F" w14:textId="046C8A2D" w:rsidR="003D4288" w:rsidRDefault="003D4288" w:rsidP="003D4288">
      <w:pPr>
        <w:shd w:val="clear" w:color="auto" w:fill="FFFFFF"/>
        <w:spacing w:after="0" w:line="240" w:lineRule="auto"/>
        <w:outlineLvl w:val="0"/>
        <w:rPr>
          <w:rFonts w:ascii="Arial" w:hAnsi="Arial" w:cs="Arial" w:hint="eastAsia"/>
        </w:rPr>
      </w:pPr>
      <w:r w:rsidRPr="00300ED7">
        <w:rPr>
          <w:rFonts w:ascii="Arial" w:hAnsi="Arial" w:cs="Arial"/>
        </w:rPr>
        <w:t>20</w:t>
      </w:r>
      <w:r>
        <w:rPr>
          <w:rFonts w:ascii="Arial" w:hAnsi="Arial" w:cs="Arial"/>
        </w:rPr>
        <w:t>20</w:t>
      </w:r>
      <w:r w:rsidRPr="00300ED7">
        <w:rPr>
          <w:rFonts w:ascii="Arial" w:hAnsi="Arial" w:cs="Arial"/>
        </w:rPr>
        <w:t xml:space="preserve"> </w:t>
      </w:r>
      <w:r w:rsidRPr="00300ED7">
        <w:rPr>
          <w:rFonts w:ascii="Arial" w:hAnsi="Arial" w:cs="Arial"/>
        </w:rPr>
        <w:tab/>
        <w:t>BIOKDD Program Committee, committee member and Reviewer</w:t>
      </w:r>
    </w:p>
    <w:p w14:paraId="58EFF728" w14:textId="62C8F5AE" w:rsidR="008072E9" w:rsidRPr="00300ED7" w:rsidRDefault="008072E9" w:rsidP="008072E9">
      <w:pPr>
        <w:shd w:val="clear" w:color="auto" w:fill="FFFFFF"/>
        <w:spacing w:after="0" w:line="240" w:lineRule="auto"/>
        <w:outlineLvl w:val="0"/>
        <w:rPr>
          <w:rFonts w:ascii="Arial" w:hAnsi="Arial" w:cs="Arial" w:hint="eastAsia"/>
        </w:rPr>
      </w:pPr>
      <w:r w:rsidRPr="00300ED7">
        <w:rPr>
          <w:rFonts w:ascii="Arial" w:hAnsi="Arial" w:cs="Arial"/>
        </w:rPr>
        <w:t xml:space="preserve">2019 </w:t>
      </w:r>
      <w:r w:rsidRPr="00300ED7">
        <w:rPr>
          <w:rFonts w:ascii="Arial" w:hAnsi="Arial" w:cs="Arial"/>
        </w:rPr>
        <w:tab/>
        <w:t>BIOKDD Program Committee, committee member and Reviewer</w:t>
      </w:r>
    </w:p>
    <w:p w14:paraId="76695EE5" w14:textId="4646FF57" w:rsidR="008072E9" w:rsidRPr="00300ED7" w:rsidRDefault="008072E9" w:rsidP="008072E9">
      <w:pPr>
        <w:shd w:val="clear" w:color="auto" w:fill="FFFFFF"/>
        <w:spacing w:after="0" w:line="240" w:lineRule="auto"/>
        <w:outlineLvl w:val="0"/>
        <w:rPr>
          <w:rFonts w:ascii="Arial" w:hAnsi="Arial" w:cs="Arial" w:hint="eastAsia"/>
        </w:rPr>
      </w:pPr>
      <w:r w:rsidRPr="00300ED7">
        <w:rPr>
          <w:rFonts w:ascii="Arial" w:hAnsi="Arial" w:cs="Arial"/>
        </w:rPr>
        <w:t xml:space="preserve">2019 </w:t>
      </w:r>
      <w:r w:rsidRPr="00300ED7">
        <w:rPr>
          <w:rFonts w:ascii="Arial" w:hAnsi="Arial" w:cs="Arial"/>
        </w:rPr>
        <w:tab/>
        <w:t>IEEE BHI Manuscript Review Committee, Reviewer</w:t>
      </w:r>
    </w:p>
    <w:p w14:paraId="0BB27357" w14:textId="2242D9D4" w:rsidR="008072E9" w:rsidRPr="00300ED7" w:rsidRDefault="008072E9" w:rsidP="008072E9">
      <w:pPr>
        <w:shd w:val="clear" w:color="auto" w:fill="FFFFFF"/>
        <w:spacing w:after="300" w:line="240" w:lineRule="auto"/>
        <w:ind w:left="720" w:hanging="720"/>
        <w:outlineLvl w:val="0"/>
        <w:rPr>
          <w:rFonts w:ascii="Arial" w:hAnsi="Arial" w:cs="Arial" w:hint="eastAsia"/>
        </w:rPr>
      </w:pPr>
      <w:r w:rsidRPr="00300ED7">
        <w:rPr>
          <w:rFonts w:ascii="Arial" w:hAnsi="Arial" w:cs="Arial"/>
        </w:rPr>
        <w:t xml:space="preserve">2017 </w:t>
      </w:r>
      <w:r w:rsidRPr="00300ED7">
        <w:rPr>
          <w:rFonts w:ascii="Arial" w:hAnsi="Arial" w:cs="Arial"/>
        </w:rPr>
        <w:tab/>
        <w:t>16th International Workshop on Data Mining in Bioinformatics (BIOKDD'17), Committee member</w:t>
      </w:r>
    </w:p>
    <w:p w14:paraId="08A1C49C" w14:textId="18813884" w:rsidR="00850C55" w:rsidRPr="00300ED7" w:rsidRDefault="00850C55" w:rsidP="00850C55">
      <w:pPr>
        <w:spacing w:after="120"/>
        <w:rPr>
          <w:rFonts w:ascii="Arial" w:hAnsi="Arial" w:cs="Arial" w:hint="eastAsia"/>
          <w:b/>
        </w:rPr>
      </w:pPr>
      <w:r w:rsidRPr="00300ED7">
        <w:rPr>
          <w:rFonts w:ascii="Arial" w:hAnsi="Arial" w:cs="Arial"/>
          <w:b/>
        </w:rPr>
        <w:t>UNIVERSITY ACTIVITIES</w:t>
      </w:r>
    </w:p>
    <w:p w14:paraId="0D09131B" w14:textId="0ED684BA" w:rsidR="00F95359" w:rsidRDefault="00F95359" w:rsidP="00F95359">
      <w:pPr>
        <w:shd w:val="clear" w:color="auto" w:fill="FFFFFF"/>
        <w:spacing w:after="0" w:line="240" w:lineRule="auto"/>
        <w:ind w:left="720" w:hanging="720"/>
        <w:outlineLvl w:val="0"/>
        <w:rPr>
          <w:rFonts w:ascii="Arial" w:hAnsi="Arial" w:cs="Arial"/>
        </w:rPr>
      </w:pPr>
      <w:r>
        <w:rPr>
          <w:rFonts w:ascii="Arial" w:hAnsi="Arial" w:cs="Arial"/>
        </w:rPr>
        <w:t>2020</w:t>
      </w:r>
      <w:r>
        <w:rPr>
          <w:rFonts w:ascii="Arial" w:hAnsi="Arial" w:cs="Arial"/>
        </w:rPr>
        <w:tab/>
      </w:r>
      <w:r>
        <w:rPr>
          <w:rFonts w:ascii="Arial" w:hAnsi="Arial" w:cs="Arial"/>
        </w:rPr>
        <w:tab/>
        <w:t xml:space="preserve">UAB </w:t>
      </w:r>
      <w:r w:rsidRPr="00431B71">
        <w:rPr>
          <w:rFonts w:ascii="Arial" w:hAnsi="Arial" w:cs="Arial"/>
        </w:rPr>
        <w:t>Comprehensive Neuroscience Center Pilot Award</w:t>
      </w:r>
      <w:r>
        <w:rPr>
          <w:rFonts w:ascii="Arial" w:hAnsi="Arial" w:cs="Arial"/>
        </w:rPr>
        <w:t>, Peer Reviewer</w:t>
      </w:r>
    </w:p>
    <w:p w14:paraId="059AEF4C" w14:textId="315B0613" w:rsidR="00342686" w:rsidRDefault="00342686" w:rsidP="00595DAA">
      <w:pPr>
        <w:autoSpaceDE w:val="0"/>
        <w:autoSpaceDN w:val="0"/>
        <w:adjustRightInd w:val="0"/>
        <w:spacing w:after="0" w:line="240" w:lineRule="auto"/>
        <w:rPr>
          <w:rFonts w:ascii="Arial" w:hAnsi="Arial" w:cs="Arial"/>
        </w:rPr>
      </w:pPr>
      <w:r>
        <w:rPr>
          <w:rFonts w:ascii="Arial" w:hAnsi="Arial" w:cs="Arial"/>
        </w:rPr>
        <w:t>2020-</w:t>
      </w:r>
      <w:r>
        <w:rPr>
          <w:rFonts w:ascii="Arial" w:hAnsi="Arial" w:cs="Arial"/>
        </w:rPr>
        <w:tab/>
      </w:r>
      <w:r>
        <w:rPr>
          <w:rFonts w:ascii="Arial" w:hAnsi="Arial" w:cs="Arial"/>
        </w:rPr>
        <w:tab/>
      </w:r>
      <w:r w:rsidRPr="00342686">
        <w:rPr>
          <w:rFonts w:ascii="Arial" w:hAnsi="Arial" w:cs="Arial"/>
        </w:rPr>
        <w:t>Faculty Council for Medical Humanitarianism Interest Group (MHIG)</w:t>
      </w:r>
    </w:p>
    <w:p w14:paraId="01EF987B" w14:textId="1648E58C" w:rsidR="00F95359" w:rsidRDefault="00F95359" w:rsidP="00595DAA">
      <w:pPr>
        <w:autoSpaceDE w:val="0"/>
        <w:autoSpaceDN w:val="0"/>
        <w:adjustRightInd w:val="0"/>
        <w:spacing w:after="0" w:line="240" w:lineRule="auto"/>
        <w:rPr>
          <w:rFonts w:ascii="Arial" w:hAnsi="Arial" w:cs="Arial"/>
        </w:rPr>
      </w:pPr>
      <w:r>
        <w:rPr>
          <w:rFonts w:ascii="Arial" w:hAnsi="Arial" w:cs="Arial"/>
        </w:rPr>
        <w:t>2019-</w:t>
      </w:r>
      <w:r>
        <w:rPr>
          <w:rFonts w:ascii="Arial" w:hAnsi="Arial" w:cs="Arial"/>
        </w:rPr>
        <w:tab/>
      </w:r>
      <w:r>
        <w:rPr>
          <w:rFonts w:ascii="Arial" w:hAnsi="Arial" w:cs="Arial"/>
        </w:rPr>
        <w:tab/>
        <w:t>UAB Department of Genetics Chair Candidate interviews</w:t>
      </w:r>
    </w:p>
    <w:p w14:paraId="1BF4471E" w14:textId="56AE90A3"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2018-</w:t>
      </w:r>
      <w:r w:rsidRPr="00300ED7">
        <w:rPr>
          <w:rFonts w:ascii="Arial" w:hAnsi="Arial" w:cs="Arial"/>
        </w:rPr>
        <w:tab/>
      </w:r>
      <w:r w:rsidRPr="00300ED7">
        <w:rPr>
          <w:rFonts w:ascii="Arial" w:hAnsi="Arial" w:cs="Arial"/>
        </w:rPr>
        <w:tab/>
        <w:t>UAB Department of Genetics Protocol Review Committee, Committee member</w:t>
      </w:r>
    </w:p>
    <w:p w14:paraId="46F60C24" w14:textId="77777777"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2018- </w:t>
      </w:r>
      <w:r w:rsidRPr="00300ED7">
        <w:rPr>
          <w:rFonts w:ascii="Arial" w:hAnsi="Arial" w:cs="Arial"/>
        </w:rPr>
        <w:tab/>
      </w:r>
      <w:r w:rsidRPr="00300ED7">
        <w:rPr>
          <w:rFonts w:ascii="Arial" w:hAnsi="Arial" w:cs="Arial"/>
        </w:rPr>
        <w:tab/>
        <w:t>UAB Annual Translational and Transformative Informatics Symposium (ATTIS),</w:t>
      </w:r>
    </w:p>
    <w:p w14:paraId="0558F7C2" w14:textId="1571B9EA" w:rsidR="00595DAA" w:rsidRPr="00300ED7" w:rsidRDefault="00595DAA" w:rsidP="00595DAA">
      <w:pPr>
        <w:autoSpaceDE w:val="0"/>
        <w:autoSpaceDN w:val="0"/>
        <w:adjustRightInd w:val="0"/>
        <w:spacing w:after="0" w:line="240" w:lineRule="auto"/>
        <w:ind w:left="720" w:firstLine="720"/>
        <w:rPr>
          <w:rFonts w:ascii="Arial" w:hAnsi="Arial" w:cs="Arial" w:hint="eastAsia"/>
        </w:rPr>
      </w:pPr>
      <w:r w:rsidRPr="00300ED7">
        <w:rPr>
          <w:rFonts w:ascii="Arial" w:hAnsi="Arial" w:cs="Arial"/>
        </w:rPr>
        <w:t>Steering Committee member</w:t>
      </w:r>
    </w:p>
    <w:p w14:paraId="4125873F" w14:textId="7826FA01"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2018- </w:t>
      </w:r>
      <w:r w:rsidRPr="00300ED7">
        <w:rPr>
          <w:rFonts w:ascii="Arial" w:hAnsi="Arial" w:cs="Arial"/>
        </w:rPr>
        <w:tab/>
      </w:r>
      <w:r w:rsidRPr="00300ED7">
        <w:rPr>
          <w:rFonts w:ascii="Arial" w:hAnsi="Arial" w:cs="Arial"/>
        </w:rPr>
        <w:tab/>
        <w:t>UAB Informatics Institute Bioinformatics PowerTalk Colloquia, Organizer</w:t>
      </w:r>
    </w:p>
    <w:p w14:paraId="57C25773" w14:textId="06775BE4"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2018- </w:t>
      </w:r>
      <w:r w:rsidRPr="00300ED7">
        <w:rPr>
          <w:rFonts w:ascii="Arial" w:hAnsi="Arial" w:cs="Arial"/>
        </w:rPr>
        <w:tab/>
      </w:r>
      <w:r w:rsidRPr="00300ED7">
        <w:rPr>
          <w:rFonts w:ascii="Arial" w:hAnsi="Arial" w:cs="Arial"/>
        </w:rPr>
        <w:tab/>
        <w:t>UAB Informatics Institute Scientist Recruitment Committee</w:t>
      </w:r>
    </w:p>
    <w:p w14:paraId="7ADEEB81" w14:textId="6413548A"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2018- </w:t>
      </w:r>
      <w:r w:rsidRPr="00300ED7">
        <w:rPr>
          <w:rFonts w:ascii="Arial" w:hAnsi="Arial" w:cs="Arial"/>
        </w:rPr>
        <w:tab/>
      </w:r>
      <w:r w:rsidRPr="00300ED7">
        <w:rPr>
          <w:rFonts w:ascii="Arial" w:hAnsi="Arial" w:cs="Arial"/>
        </w:rPr>
        <w:tab/>
        <w:t>UAB Graduate Biomedical Sciences, Admission Committee, Committee</w:t>
      </w:r>
    </w:p>
    <w:p w14:paraId="55A1AF44" w14:textId="1255A671" w:rsidR="00595DAA" w:rsidRPr="00300ED7" w:rsidRDefault="00595DAA" w:rsidP="00595DAA">
      <w:pPr>
        <w:autoSpaceDE w:val="0"/>
        <w:autoSpaceDN w:val="0"/>
        <w:adjustRightInd w:val="0"/>
        <w:spacing w:after="0" w:line="240" w:lineRule="auto"/>
        <w:ind w:left="720" w:firstLine="720"/>
        <w:rPr>
          <w:rFonts w:ascii="Arial" w:hAnsi="Arial" w:cs="Arial" w:hint="eastAsia"/>
        </w:rPr>
      </w:pPr>
      <w:r w:rsidRPr="00300ED7">
        <w:rPr>
          <w:rFonts w:ascii="Arial" w:hAnsi="Arial" w:cs="Arial"/>
        </w:rPr>
        <w:t>member</w:t>
      </w:r>
    </w:p>
    <w:p w14:paraId="36CDB166" w14:textId="21BE5B46"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2018- </w:t>
      </w:r>
      <w:r w:rsidRPr="00300ED7">
        <w:rPr>
          <w:rFonts w:ascii="Arial" w:hAnsi="Arial" w:cs="Arial"/>
        </w:rPr>
        <w:tab/>
      </w:r>
      <w:r w:rsidRPr="00300ED7">
        <w:rPr>
          <w:rFonts w:ascii="Arial" w:hAnsi="Arial" w:cs="Arial"/>
        </w:rPr>
        <w:tab/>
        <w:t>UAB Informatics Institute Infrastructure, Steering Committee member</w:t>
      </w:r>
    </w:p>
    <w:p w14:paraId="0C1B6CE6" w14:textId="51AB0A14"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2018 </w:t>
      </w:r>
      <w:r w:rsidRPr="00300ED7">
        <w:rPr>
          <w:rFonts w:ascii="Arial" w:hAnsi="Arial" w:cs="Arial"/>
        </w:rPr>
        <w:tab/>
      </w:r>
      <w:r w:rsidRPr="00300ED7">
        <w:rPr>
          <w:rFonts w:ascii="Arial" w:hAnsi="Arial" w:cs="Arial"/>
        </w:rPr>
        <w:tab/>
        <w:t>UAB Informatics Institute, UBRITE system, Committee member</w:t>
      </w:r>
    </w:p>
    <w:p w14:paraId="132D7B0A" w14:textId="295BC274"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2017- </w:t>
      </w:r>
      <w:r w:rsidRPr="00300ED7">
        <w:rPr>
          <w:rFonts w:ascii="Arial" w:hAnsi="Arial" w:cs="Arial"/>
        </w:rPr>
        <w:tab/>
      </w:r>
      <w:r w:rsidRPr="00300ED7">
        <w:rPr>
          <w:rFonts w:ascii="Arial" w:hAnsi="Arial" w:cs="Arial"/>
        </w:rPr>
        <w:tab/>
        <w:t>Bioinformatics Education Subcommittee</w:t>
      </w:r>
    </w:p>
    <w:p w14:paraId="52D5ED0C" w14:textId="61E58D06"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2017 </w:t>
      </w:r>
      <w:r w:rsidRPr="00300ED7">
        <w:rPr>
          <w:rFonts w:ascii="Arial" w:hAnsi="Arial" w:cs="Arial"/>
        </w:rPr>
        <w:tab/>
      </w:r>
      <w:r w:rsidRPr="00300ED7">
        <w:rPr>
          <w:rFonts w:ascii="Arial" w:hAnsi="Arial" w:cs="Arial"/>
        </w:rPr>
        <w:tab/>
        <w:t>Graduate Student Research Symposium, Poster Judge</w:t>
      </w:r>
    </w:p>
    <w:p w14:paraId="73F3CAF6" w14:textId="0778B199" w:rsidR="00595DAA" w:rsidRPr="00300ED7" w:rsidRDefault="00595DAA" w:rsidP="00595DAA">
      <w:pPr>
        <w:autoSpaceDE w:val="0"/>
        <w:autoSpaceDN w:val="0"/>
        <w:adjustRightInd w:val="0"/>
        <w:spacing w:after="0" w:line="240" w:lineRule="auto"/>
        <w:rPr>
          <w:rFonts w:ascii="Arial" w:hAnsi="Arial" w:cs="Arial" w:hint="eastAsia"/>
        </w:rPr>
      </w:pPr>
      <w:r w:rsidRPr="00300ED7">
        <w:rPr>
          <w:rFonts w:ascii="Arial" w:hAnsi="Arial" w:cs="Arial"/>
        </w:rPr>
        <w:t xml:space="preserve">2017- </w:t>
      </w:r>
      <w:r w:rsidRPr="00300ED7">
        <w:rPr>
          <w:rFonts w:ascii="Arial" w:hAnsi="Arial" w:cs="Arial"/>
        </w:rPr>
        <w:tab/>
      </w:r>
      <w:r w:rsidRPr="00300ED7">
        <w:rPr>
          <w:rFonts w:ascii="Arial" w:hAnsi="Arial" w:cs="Arial"/>
        </w:rPr>
        <w:tab/>
        <w:t>Faculty candidate interviews</w:t>
      </w:r>
    </w:p>
    <w:p w14:paraId="53958EBB" w14:textId="23D72099" w:rsidR="00850C55" w:rsidRPr="00300ED7" w:rsidRDefault="00595DAA" w:rsidP="00D70178">
      <w:pPr>
        <w:autoSpaceDE w:val="0"/>
        <w:autoSpaceDN w:val="0"/>
        <w:adjustRightInd w:val="0"/>
        <w:spacing w:after="0" w:line="240" w:lineRule="auto"/>
        <w:rPr>
          <w:rFonts w:ascii="Arial" w:hAnsi="Arial" w:cs="Arial" w:hint="eastAsia"/>
        </w:rPr>
      </w:pPr>
      <w:r w:rsidRPr="00300ED7">
        <w:rPr>
          <w:rFonts w:ascii="Arial" w:hAnsi="Arial" w:cs="Arial"/>
        </w:rPr>
        <w:t xml:space="preserve">2017- </w:t>
      </w:r>
      <w:r w:rsidRPr="00300ED7">
        <w:rPr>
          <w:rFonts w:ascii="Arial" w:hAnsi="Arial" w:cs="Arial"/>
        </w:rPr>
        <w:tab/>
      </w:r>
      <w:r w:rsidRPr="00300ED7">
        <w:rPr>
          <w:rFonts w:ascii="Arial" w:hAnsi="Arial" w:cs="Arial"/>
        </w:rPr>
        <w:tab/>
        <w:t>UAB Informatics Gateway bioinformatics expert panel</w:t>
      </w:r>
    </w:p>
    <w:p w14:paraId="0F0A5B70" w14:textId="77777777" w:rsidR="00D70178" w:rsidRPr="00300ED7" w:rsidRDefault="00D70178" w:rsidP="00D70178">
      <w:pPr>
        <w:autoSpaceDE w:val="0"/>
        <w:autoSpaceDN w:val="0"/>
        <w:adjustRightInd w:val="0"/>
        <w:spacing w:after="0" w:line="240" w:lineRule="auto"/>
        <w:rPr>
          <w:rFonts w:ascii="Arial" w:hAnsi="Arial" w:cs="Arial" w:hint="eastAsia"/>
        </w:rPr>
      </w:pPr>
    </w:p>
    <w:p w14:paraId="6FC44C11" w14:textId="777882A2" w:rsidR="00451AA4" w:rsidRDefault="00451AA4" w:rsidP="00451AA4">
      <w:pPr>
        <w:widowControl w:val="0"/>
        <w:autoSpaceDE w:val="0"/>
        <w:autoSpaceDN w:val="0"/>
        <w:adjustRightInd w:val="0"/>
        <w:spacing w:after="120" w:line="240" w:lineRule="auto"/>
        <w:rPr>
          <w:rFonts w:ascii="Arial" w:hAnsi="Arial" w:cs="Arial" w:hint="eastAsia"/>
          <w:b/>
        </w:rPr>
      </w:pPr>
      <w:r w:rsidRPr="00300ED7">
        <w:rPr>
          <w:rFonts w:ascii="Arial" w:hAnsi="Arial" w:cs="Arial"/>
          <w:b/>
        </w:rPr>
        <w:t>EDITORIAL BOARD MEMBERSHIPS</w:t>
      </w:r>
    </w:p>
    <w:p w14:paraId="65388074" w14:textId="3559B0C1" w:rsidR="00F22C08" w:rsidRPr="00F22C08" w:rsidRDefault="00F22C08" w:rsidP="00F22C08">
      <w:pPr>
        <w:autoSpaceDE w:val="0"/>
        <w:autoSpaceDN w:val="0"/>
        <w:adjustRightInd w:val="0"/>
        <w:spacing w:after="0" w:line="240" w:lineRule="auto"/>
        <w:rPr>
          <w:rFonts w:ascii="Arial" w:hAnsi="Arial" w:cs="Arial" w:hint="eastAsia"/>
          <w:i/>
          <w:iCs/>
        </w:rPr>
      </w:pPr>
      <w:r w:rsidRPr="00F22C08">
        <w:rPr>
          <w:rFonts w:ascii="Arial" w:hAnsi="Arial" w:cs="Arial"/>
          <w:i/>
          <w:iCs/>
        </w:rPr>
        <w:t>Editorial Board</w:t>
      </w:r>
    </w:p>
    <w:p w14:paraId="4CDEA46B" w14:textId="6AA32C7A" w:rsidR="00F22C08" w:rsidRPr="00F22C08" w:rsidRDefault="00F22C08" w:rsidP="00451AA4">
      <w:pPr>
        <w:widowControl w:val="0"/>
        <w:autoSpaceDE w:val="0"/>
        <w:autoSpaceDN w:val="0"/>
        <w:adjustRightInd w:val="0"/>
        <w:spacing w:after="120" w:line="240" w:lineRule="auto"/>
        <w:rPr>
          <w:rFonts w:ascii="Arial" w:hAnsi="Arial" w:cs="Arial" w:hint="eastAsia"/>
        </w:rPr>
      </w:pPr>
      <w:proofErr w:type="spellStart"/>
      <w:r w:rsidRPr="00F22C08">
        <w:rPr>
          <w:rFonts w:ascii="Arial" w:hAnsi="Arial" w:cs="Arial"/>
        </w:rPr>
        <w:t>PloS</w:t>
      </w:r>
      <w:proofErr w:type="spellEnd"/>
      <w:r w:rsidRPr="00F22C08">
        <w:rPr>
          <w:rFonts w:ascii="Arial" w:hAnsi="Arial" w:cs="Arial"/>
        </w:rPr>
        <w:t xml:space="preserve"> One</w:t>
      </w:r>
    </w:p>
    <w:p w14:paraId="1F0360EE" w14:textId="68216558" w:rsidR="007A23E0" w:rsidRPr="00300ED7" w:rsidRDefault="007A23E0" w:rsidP="00451AA4">
      <w:pPr>
        <w:autoSpaceDE w:val="0"/>
        <w:autoSpaceDN w:val="0"/>
        <w:adjustRightInd w:val="0"/>
        <w:spacing w:after="0" w:line="240" w:lineRule="auto"/>
        <w:rPr>
          <w:rFonts w:ascii="Arial" w:hAnsi="Arial" w:cs="Arial" w:hint="eastAsia"/>
          <w:i/>
          <w:iCs/>
        </w:rPr>
      </w:pPr>
      <w:r w:rsidRPr="00300ED7">
        <w:rPr>
          <w:rFonts w:ascii="Arial" w:hAnsi="Arial" w:cs="Arial"/>
          <w:i/>
          <w:iCs/>
        </w:rPr>
        <w:t>Reviewer</w:t>
      </w:r>
    </w:p>
    <w:p w14:paraId="360BD586" w14:textId="784561FC" w:rsidR="007A23E0" w:rsidRPr="00300ED7" w:rsidRDefault="00451AA4" w:rsidP="00451AA4">
      <w:pPr>
        <w:autoSpaceDE w:val="0"/>
        <w:autoSpaceDN w:val="0"/>
        <w:adjustRightInd w:val="0"/>
        <w:spacing w:after="0" w:line="240" w:lineRule="auto"/>
        <w:rPr>
          <w:rFonts w:ascii="Arial" w:hAnsi="Arial" w:cs="Arial" w:hint="eastAsia"/>
        </w:rPr>
      </w:pPr>
      <w:r w:rsidRPr="00300ED7">
        <w:rPr>
          <w:rFonts w:ascii="Arial" w:hAnsi="Arial" w:cs="Arial"/>
        </w:rPr>
        <w:t>Nucleic Acids Research</w:t>
      </w:r>
      <w:r w:rsidR="007A23E0" w:rsidRPr="00300ED7">
        <w:rPr>
          <w:rFonts w:ascii="Arial" w:hAnsi="Arial" w:cs="Arial"/>
        </w:rPr>
        <w:tab/>
      </w:r>
      <w:r w:rsidR="007A23E0" w:rsidRPr="00300ED7">
        <w:rPr>
          <w:rFonts w:ascii="Arial" w:hAnsi="Arial" w:cs="Arial"/>
        </w:rPr>
        <w:tab/>
      </w:r>
      <w:r w:rsidR="007A23E0" w:rsidRPr="00300ED7">
        <w:rPr>
          <w:rFonts w:ascii="Arial" w:hAnsi="Arial" w:cs="Arial"/>
        </w:rPr>
        <w:tab/>
      </w:r>
      <w:r w:rsidR="007A23E0" w:rsidRPr="00300ED7">
        <w:rPr>
          <w:rFonts w:ascii="Arial" w:hAnsi="Arial" w:cs="Arial"/>
        </w:rPr>
        <w:tab/>
      </w:r>
      <w:r w:rsidRPr="00300ED7">
        <w:rPr>
          <w:rFonts w:ascii="Arial" w:hAnsi="Arial" w:cs="Arial"/>
        </w:rPr>
        <w:t>Bioinformatics</w:t>
      </w:r>
    </w:p>
    <w:p w14:paraId="18CCFAC2" w14:textId="0199AC3F" w:rsidR="007A23E0" w:rsidRPr="00300ED7" w:rsidRDefault="007A23E0" w:rsidP="00451AA4">
      <w:pPr>
        <w:autoSpaceDE w:val="0"/>
        <w:autoSpaceDN w:val="0"/>
        <w:adjustRightInd w:val="0"/>
        <w:spacing w:after="0" w:line="240" w:lineRule="auto"/>
        <w:rPr>
          <w:rFonts w:ascii="Arial" w:hAnsi="Arial" w:cs="Arial" w:hint="eastAsia"/>
        </w:rPr>
      </w:pPr>
      <w:r w:rsidRPr="00300ED7">
        <w:rPr>
          <w:rFonts w:ascii="Arial" w:hAnsi="Arial" w:cs="Arial"/>
        </w:rPr>
        <w:t>Genome Biology</w:t>
      </w:r>
      <w:r w:rsidRPr="00300ED7">
        <w:rPr>
          <w:rFonts w:ascii="Arial" w:hAnsi="Arial" w:cs="Arial"/>
        </w:rPr>
        <w:tab/>
      </w:r>
      <w:r w:rsidRPr="00300ED7">
        <w:rPr>
          <w:rFonts w:ascii="Arial" w:hAnsi="Arial" w:cs="Arial"/>
        </w:rPr>
        <w:tab/>
      </w:r>
      <w:r w:rsidRPr="00300ED7">
        <w:rPr>
          <w:rFonts w:ascii="Arial" w:hAnsi="Arial" w:cs="Arial"/>
        </w:rPr>
        <w:tab/>
      </w:r>
      <w:r w:rsidRPr="00300ED7">
        <w:rPr>
          <w:rFonts w:ascii="Arial" w:hAnsi="Arial" w:cs="Arial"/>
        </w:rPr>
        <w:tab/>
      </w:r>
      <w:r w:rsidRPr="00300ED7">
        <w:rPr>
          <w:rFonts w:ascii="Arial" w:hAnsi="Arial" w:cs="Arial"/>
        </w:rPr>
        <w:tab/>
      </w:r>
      <w:proofErr w:type="spellStart"/>
      <w:r w:rsidRPr="00300ED7">
        <w:rPr>
          <w:rFonts w:ascii="Arial" w:hAnsi="Arial" w:cs="Arial"/>
        </w:rPr>
        <w:t>PLoS</w:t>
      </w:r>
      <w:proofErr w:type="spellEnd"/>
      <w:r w:rsidRPr="00300ED7">
        <w:rPr>
          <w:rFonts w:ascii="Arial" w:hAnsi="Arial" w:cs="Arial"/>
        </w:rPr>
        <w:t xml:space="preserve"> Computational Biology</w:t>
      </w:r>
    </w:p>
    <w:p w14:paraId="53D977EA" w14:textId="77777777" w:rsidR="007A23E0" w:rsidRPr="00300ED7" w:rsidRDefault="007A23E0" w:rsidP="00451AA4">
      <w:pPr>
        <w:autoSpaceDE w:val="0"/>
        <w:autoSpaceDN w:val="0"/>
        <w:adjustRightInd w:val="0"/>
        <w:spacing w:after="0" w:line="240" w:lineRule="auto"/>
        <w:rPr>
          <w:rFonts w:ascii="Arial" w:hAnsi="Arial" w:cs="Arial" w:hint="eastAsia"/>
        </w:rPr>
      </w:pPr>
      <w:r w:rsidRPr="00300ED7">
        <w:rPr>
          <w:rFonts w:ascii="Arial" w:hAnsi="Arial" w:cs="Arial"/>
        </w:rPr>
        <w:lastRenderedPageBreak/>
        <w:t>Cancer Letters</w:t>
      </w:r>
      <w:r w:rsidRPr="00300ED7">
        <w:rPr>
          <w:rFonts w:ascii="Arial" w:hAnsi="Arial" w:cs="Arial"/>
        </w:rPr>
        <w:tab/>
      </w:r>
      <w:r w:rsidRPr="00300ED7">
        <w:rPr>
          <w:rFonts w:ascii="Arial" w:hAnsi="Arial" w:cs="Arial"/>
        </w:rPr>
        <w:tab/>
      </w:r>
      <w:r w:rsidRPr="00300ED7">
        <w:rPr>
          <w:rFonts w:ascii="Arial" w:hAnsi="Arial" w:cs="Arial"/>
        </w:rPr>
        <w:tab/>
      </w:r>
      <w:r w:rsidRPr="00300ED7">
        <w:rPr>
          <w:rFonts w:ascii="Arial" w:hAnsi="Arial" w:cs="Arial"/>
        </w:rPr>
        <w:tab/>
      </w:r>
      <w:r w:rsidRPr="00300ED7">
        <w:rPr>
          <w:rFonts w:ascii="Arial" w:hAnsi="Arial" w:cs="Arial"/>
        </w:rPr>
        <w:tab/>
      </w:r>
      <w:r w:rsidR="00451AA4" w:rsidRPr="00300ED7">
        <w:rPr>
          <w:rFonts w:ascii="Arial" w:hAnsi="Arial" w:cs="Arial"/>
        </w:rPr>
        <w:t>Molecular Ecology Resources</w:t>
      </w:r>
    </w:p>
    <w:p w14:paraId="530CA545" w14:textId="77777777" w:rsidR="007A23E0" w:rsidRPr="00300ED7" w:rsidRDefault="007A23E0" w:rsidP="00451AA4">
      <w:pPr>
        <w:autoSpaceDE w:val="0"/>
        <w:autoSpaceDN w:val="0"/>
        <w:adjustRightInd w:val="0"/>
        <w:spacing w:after="0" w:line="240" w:lineRule="auto"/>
        <w:rPr>
          <w:rFonts w:ascii="Arial" w:hAnsi="Arial" w:cs="Arial" w:hint="eastAsia"/>
        </w:rPr>
      </w:pPr>
      <w:r w:rsidRPr="00300ED7">
        <w:rPr>
          <w:rFonts w:ascii="Arial" w:hAnsi="Arial" w:cs="Arial"/>
        </w:rPr>
        <w:t>Genomics Proteomics and Bioinformatics</w:t>
      </w:r>
      <w:r w:rsidRPr="00300ED7">
        <w:rPr>
          <w:rFonts w:ascii="Arial" w:hAnsi="Arial" w:cs="Arial"/>
        </w:rPr>
        <w:tab/>
      </w:r>
      <w:r w:rsidRPr="00300ED7">
        <w:rPr>
          <w:rFonts w:ascii="Arial" w:hAnsi="Arial" w:cs="Arial"/>
        </w:rPr>
        <w:tab/>
      </w:r>
      <w:r w:rsidR="00451AA4" w:rsidRPr="00300ED7">
        <w:rPr>
          <w:rFonts w:ascii="Arial" w:hAnsi="Arial" w:cs="Arial"/>
        </w:rPr>
        <w:t>Scientific Reports</w:t>
      </w:r>
    </w:p>
    <w:p w14:paraId="745A75F6" w14:textId="2C4E5718" w:rsidR="007A23E0" w:rsidRPr="00300ED7" w:rsidRDefault="00451AA4" w:rsidP="00451AA4">
      <w:pPr>
        <w:autoSpaceDE w:val="0"/>
        <w:autoSpaceDN w:val="0"/>
        <w:adjustRightInd w:val="0"/>
        <w:spacing w:after="0" w:line="240" w:lineRule="auto"/>
        <w:rPr>
          <w:rFonts w:ascii="Arial" w:hAnsi="Arial" w:cs="Arial" w:hint="eastAsia"/>
        </w:rPr>
      </w:pPr>
      <w:r w:rsidRPr="00300ED7">
        <w:rPr>
          <w:rFonts w:ascii="Arial" w:hAnsi="Arial" w:cs="Arial"/>
        </w:rPr>
        <w:t xml:space="preserve">Journal of Genetics and Genome </w:t>
      </w:r>
      <w:r w:rsidR="007A23E0" w:rsidRPr="00300ED7">
        <w:rPr>
          <w:rFonts w:ascii="Arial" w:hAnsi="Arial" w:cs="Arial"/>
        </w:rPr>
        <w:t>R</w:t>
      </w:r>
      <w:r w:rsidRPr="00300ED7">
        <w:rPr>
          <w:rFonts w:ascii="Arial" w:hAnsi="Arial" w:cs="Arial"/>
        </w:rPr>
        <w:t>esearch</w:t>
      </w:r>
      <w:r w:rsidR="007A23E0" w:rsidRPr="00300ED7">
        <w:rPr>
          <w:rFonts w:ascii="Arial" w:hAnsi="Arial" w:cs="Arial"/>
        </w:rPr>
        <w:tab/>
      </w:r>
      <w:r w:rsidR="007A23E0" w:rsidRPr="00300ED7">
        <w:rPr>
          <w:rFonts w:ascii="Arial" w:hAnsi="Arial" w:cs="Arial"/>
        </w:rPr>
        <w:tab/>
        <w:t>BioMed Research International</w:t>
      </w:r>
      <w:r w:rsidR="007A23E0" w:rsidRPr="00300ED7">
        <w:rPr>
          <w:rFonts w:ascii="Arial" w:hAnsi="Arial" w:cs="Arial"/>
        </w:rPr>
        <w:tab/>
      </w:r>
      <w:r w:rsidR="007A23E0" w:rsidRPr="00300ED7">
        <w:rPr>
          <w:rFonts w:ascii="Arial" w:hAnsi="Arial" w:cs="Arial"/>
        </w:rPr>
        <w:tab/>
      </w:r>
    </w:p>
    <w:p w14:paraId="2FB28C71" w14:textId="21C4E78F" w:rsidR="007A23E0" w:rsidRDefault="00451AA4" w:rsidP="00451AA4">
      <w:pPr>
        <w:autoSpaceDE w:val="0"/>
        <w:autoSpaceDN w:val="0"/>
        <w:adjustRightInd w:val="0"/>
        <w:spacing w:after="0" w:line="240" w:lineRule="auto"/>
        <w:rPr>
          <w:rFonts w:ascii="Arial" w:hAnsi="Arial" w:cs="Arial" w:hint="eastAsia"/>
        </w:rPr>
      </w:pPr>
      <w:proofErr w:type="spellStart"/>
      <w:r w:rsidRPr="00300ED7">
        <w:rPr>
          <w:rFonts w:ascii="Arial" w:hAnsi="Arial" w:cs="Arial"/>
        </w:rPr>
        <w:t>PLoS</w:t>
      </w:r>
      <w:proofErr w:type="spellEnd"/>
      <w:r w:rsidRPr="00300ED7">
        <w:rPr>
          <w:rFonts w:ascii="Arial" w:hAnsi="Arial" w:cs="Arial"/>
        </w:rPr>
        <w:t xml:space="preserve"> One</w:t>
      </w:r>
      <w:r w:rsidR="007A23E0" w:rsidRPr="00300ED7">
        <w:rPr>
          <w:rFonts w:ascii="Arial" w:hAnsi="Arial" w:cs="Arial"/>
        </w:rPr>
        <w:tab/>
      </w:r>
      <w:r w:rsidR="007A23E0" w:rsidRPr="00300ED7">
        <w:rPr>
          <w:rFonts w:ascii="Arial" w:hAnsi="Arial" w:cs="Arial"/>
        </w:rPr>
        <w:tab/>
      </w:r>
      <w:r w:rsidR="007A23E0" w:rsidRPr="00300ED7">
        <w:rPr>
          <w:rFonts w:ascii="Arial" w:hAnsi="Arial" w:cs="Arial"/>
        </w:rPr>
        <w:tab/>
      </w:r>
      <w:r w:rsidR="007A23E0" w:rsidRPr="00300ED7">
        <w:rPr>
          <w:rFonts w:ascii="Arial" w:hAnsi="Arial" w:cs="Arial"/>
        </w:rPr>
        <w:tab/>
      </w:r>
      <w:r w:rsidR="007A23E0" w:rsidRPr="00300ED7">
        <w:rPr>
          <w:rFonts w:ascii="Arial" w:hAnsi="Arial" w:cs="Arial"/>
        </w:rPr>
        <w:tab/>
      </w:r>
      <w:r w:rsidR="007A23E0" w:rsidRPr="00300ED7">
        <w:rPr>
          <w:rFonts w:ascii="Arial" w:hAnsi="Arial" w:cs="Arial"/>
        </w:rPr>
        <w:tab/>
      </w:r>
      <w:r w:rsidRPr="00300ED7">
        <w:rPr>
          <w:rFonts w:ascii="Arial" w:hAnsi="Arial" w:cs="Arial"/>
        </w:rPr>
        <w:t>Current Bioinformatics</w:t>
      </w:r>
    </w:p>
    <w:p w14:paraId="19F42275" w14:textId="5DC744EE" w:rsidR="00F22C08" w:rsidRDefault="00F22C08" w:rsidP="00451AA4">
      <w:pPr>
        <w:autoSpaceDE w:val="0"/>
        <w:autoSpaceDN w:val="0"/>
        <w:adjustRightInd w:val="0"/>
        <w:spacing w:after="0" w:line="240" w:lineRule="auto"/>
        <w:rPr>
          <w:rFonts w:ascii="Arial" w:hAnsi="Arial" w:cs="Arial" w:hint="eastAsia"/>
        </w:rPr>
      </w:pPr>
      <w:proofErr w:type="spellStart"/>
      <w:r>
        <w:rPr>
          <w:rFonts w:ascii="Arial" w:hAnsi="Arial" w:cs="Arial"/>
        </w:rPr>
        <w:t>BioKDD</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PeerJ</w:t>
      </w:r>
      <w:proofErr w:type="spellEnd"/>
    </w:p>
    <w:p w14:paraId="2AFA4591" w14:textId="77777777" w:rsidR="004561D1" w:rsidRPr="004561D1" w:rsidRDefault="004561D1" w:rsidP="004561D1">
      <w:pPr>
        <w:autoSpaceDE w:val="0"/>
        <w:autoSpaceDN w:val="0"/>
        <w:adjustRightInd w:val="0"/>
        <w:spacing w:after="0" w:line="240" w:lineRule="auto"/>
        <w:rPr>
          <w:rFonts w:ascii="Arial" w:hAnsi="Arial" w:cs="Arial"/>
        </w:rPr>
      </w:pPr>
      <w:r w:rsidRPr="004561D1">
        <w:rPr>
          <w:rFonts w:ascii="Arial" w:hAnsi="Arial" w:cs="Arial"/>
        </w:rPr>
        <w:t>Computational and Structural Biotechnology Journal</w:t>
      </w:r>
    </w:p>
    <w:p w14:paraId="41684F7A" w14:textId="77777777" w:rsidR="004561D1" w:rsidRPr="004561D1" w:rsidRDefault="004561D1" w:rsidP="004561D1">
      <w:pPr>
        <w:autoSpaceDE w:val="0"/>
        <w:autoSpaceDN w:val="0"/>
        <w:adjustRightInd w:val="0"/>
        <w:spacing w:after="0" w:line="240" w:lineRule="auto"/>
        <w:rPr>
          <w:rFonts w:ascii="Arial" w:hAnsi="Arial" w:cs="Arial"/>
        </w:rPr>
      </w:pPr>
      <w:r w:rsidRPr="004561D1">
        <w:rPr>
          <w:rFonts w:ascii="Arial" w:hAnsi="Arial" w:cs="Arial"/>
        </w:rPr>
        <w:t>BMC Supplements</w:t>
      </w:r>
    </w:p>
    <w:p w14:paraId="1C62E565" w14:textId="4298B585" w:rsidR="00F22C08" w:rsidRPr="00300ED7" w:rsidRDefault="00F22C08" w:rsidP="00451AA4">
      <w:pPr>
        <w:autoSpaceDE w:val="0"/>
        <w:autoSpaceDN w:val="0"/>
        <w:adjustRightInd w:val="0"/>
        <w:spacing w:after="0" w:line="240" w:lineRule="auto"/>
        <w:rPr>
          <w:rFonts w:ascii="Arial" w:hAnsi="Arial" w:cs="Arial" w:hint="eastAsia"/>
        </w:rPr>
      </w:pPr>
    </w:p>
    <w:p w14:paraId="18642E62" w14:textId="77777777" w:rsidR="00CD23C9" w:rsidRPr="00300ED7" w:rsidRDefault="00CD23C9" w:rsidP="00451AA4">
      <w:pPr>
        <w:autoSpaceDE w:val="0"/>
        <w:autoSpaceDN w:val="0"/>
        <w:adjustRightInd w:val="0"/>
        <w:spacing w:after="0" w:line="240" w:lineRule="auto"/>
        <w:rPr>
          <w:rFonts w:ascii="Arial" w:hAnsi="Arial" w:cs="Arial" w:hint="eastAsia"/>
        </w:rPr>
      </w:pPr>
    </w:p>
    <w:p w14:paraId="574CCCFC" w14:textId="785FEC65" w:rsidR="00CD23C9" w:rsidRPr="00300ED7" w:rsidRDefault="00CD23C9" w:rsidP="00CD23C9">
      <w:pPr>
        <w:widowControl w:val="0"/>
        <w:autoSpaceDE w:val="0"/>
        <w:autoSpaceDN w:val="0"/>
        <w:adjustRightInd w:val="0"/>
        <w:spacing w:after="120" w:line="240" w:lineRule="auto"/>
        <w:rPr>
          <w:rFonts w:ascii="Arial" w:hAnsi="Arial" w:cs="Arial" w:hint="eastAsia"/>
          <w:b/>
        </w:rPr>
      </w:pPr>
      <w:r w:rsidRPr="00300ED7">
        <w:rPr>
          <w:rFonts w:ascii="Arial" w:hAnsi="Arial" w:cs="Arial"/>
          <w:b/>
        </w:rPr>
        <w:t>MAJOR RESEARCH INTERESTS</w:t>
      </w:r>
    </w:p>
    <w:p w14:paraId="0176D269" w14:textId="591AD4BE" w:rsidR="005E01AB" w:rsidRPr="00300ED7" w:rsidRDefault="005E01AB" w:rsidP="005E01AB">
      <w:pPr>
        <w:widowControl w:val="0"/>
        <w:autoSpaceDE w:val="0"/>
        <w:autoSpaceDN w:val="0"/>
        <w:adjustRightInd w:val="0"/>
        <w:spacing w:after="120" w:line="240" w:lineRule="auto"/>
        <w:rPr>
          <w:rFonts w:ascii="Arial" w:hAnsi="Arial" w:cs="Arial" w:hint="eastAsia"/>
          <w:bCs/>
        </w:rPr>
      </w:pPr>
      <w:r w:rsidRPr="00300ED7">
        <w:rPr>
          <w:rFonts w:ascii="Arial" w:hAnsi="Arial" w:cs="Arial"/>
          <w:bCs/>
        </w:rPr>
        <w:t>Current primary research interests include:</w:t>
      </w:r>
    </w:p>
    <w:p w14:paraId="4672C7AB" w14:textId="3174D4BC" w:rsidR="005E01AB" w:rsidRPr="00300ED7" w:rsidRDefault="005E01AB" w:rsidP="005E01AB">
      <w:pPr>
        <w:pStyle w:val="ListParagraph"/>
        <w:numPr>
          <w:ilvl w:val="0"/>
          <w:numId w:val="9"/>
        </w:numPr>
        <w:autoSpaceDE w:val="0"/>
        <w:autoSpaceDN w:val="0"/>
        <w:adjustRightInd w:val="0"/>
        <w:spacing w:after="0" w:line="240" w:lineRule="auto"/>
        <w:rPr>
          <w:rFonts w:ascii="Arial" w:hAnsi="Arial" w:cs="Arial" w:hint="eastAsia"/>
        </w:rPr>
      </w:pPr>
      <w:r w:rsidRPr="00300ED7">
        <w:rPr>
          <w:rFonts w:ascii="Arial" w:hAnsi="Arial" w:cs="Arial"/>
        </w:rPr>
        <w:t>Novel methods/tools development on sequencing data from new sequencing platforms, including 10X Genomics, PacBio, Nanopore, etc.</w:t>
      </w:r>
    </w:p>
    <w:p w14:paraId="08BC496B" w14:textId="776B5B86" w:rsidR="005E01AB" w:rsidRPr="00300ED7" w:rsidRDefault="002F7764" w:rsidP="005E01AB">
      <w:pPr>
        <w:pStyle w:val="ListParagraph"/>
        <w:numPr>
          <w:ilvl w:val="0"/>
          <w:numId w:val="9"/>
        </w:numPr>
        <w:autoSpaceDE w:val="0"/>
        <w:autoSpaceDN w:val="0"/>
        <w:adjustRightInd w:val="0"/>
        <w:spacing w:after="0" w:line="240" w:lineRule="auto"/>
        <w:rPr>
          <w:rFonts w:ascii="Arial" w:hAnsi="Arial" w:cs="Arial" w:hint="eastAsia"/>
        </w:rPr>
      </w:pPr>
      <w:r w:rsidRPr="00300ED7">
        <w:rPr>
          <w:rFonts w:ascii="Arial" w:hAnsi="Arial" w:cs="Arial"/>
        </w:rPr>
        <w:t>Hypothesis driven s</w:t>
      </w:r>
      <w:r w:rsidR="005E01AB" w:rsidRPr="00300ED7">
        <w:rPr>
          <w:rFonts w:ascii="Arial" w:hAnsi="Arial" w:cs="Arial"/>
        </w:rPr>
        <w:t>econdary analysis of large-scale consortium data</w:t>
      </w:r>
      <w:r w:rsidRPr="00300ED7">
        <w:rPr>
          <w:rFonts w:ascii="Arial" w:hAnsi="Arial" w:cs="Arial"/>
        </w:rPr>
        <w:t xml:space="preserve"> such as human population data (1000 Genomes), cancer genomics data (ICGC/TCGA), and heart disease related data (</w:t>
      </w:r>
      <w:proofErr w:type="spellStart"/>
      <w:r w:rsidRPr="00300ED7">
        <w:rPr>
          <w:rFonts w:ascii="Arial" w:hAnsi="Arial" w:cs="Arial"/>
        </w:rPr>
        <w:t>TOPMed</w:t>
      </w:r>
      <w:proofErr w:type="spellEnd"/>
      <w:r w:rsidRPr="00300ED7">
        <w:rPr>
          <w:rFonts w:ascii="Arial" w:hAnsi="Arial" w:cs="Arial"/>
        </w:rPr>
        <w:t>).</w:t>
      </w:r>
    </w:p>
    <w:p w14:paraId="4AA15B78" w14:textId="0C8AC0A1" w:rsidR="002F7764" w:rsidRPr="00300ED7" w:rsidRDefault="002F7764" w:rsidP="005E01AB">
      <w:pPr>
        <w:pStyle w:val="ListParagraph"/>
        <w:numPr>
          <w:ilvl w:val="0"/>
          <w:numId w:val="9"/>
        </w:numPr>
        <w:autoSpaceDE w:val="0"/>
        <w:autoSpaceDN w:val="0"/>
        <w:adjustRightInd w:val="0"/>
        <w:spacing w:after="0" w:line="240" w:lineRule="auto"/>
        <w:rPr>
          <w:rFonts w:ascii="Arial" w:hAnsi="Arial" w:cs="Arial" w:hint="eastAsia"/>
        </w:rPr>
      </w:pPr>
      <w:r w:rsidRPr="00300ED7">
        <w:rPr>
          <w:rFonts w:ascii="Arial" w:hAnsi="Arial" w:cs="Arial"/>
        </w:rPr>
        <w:t xml:space="preserve">The genetic basis for obese cancer patients. </w:t>
      </w:r>
    </w:p>
    <w:p w14:paraId="0D12E62C" w14:textId="6CA32A79" w:rsidR="005E01AB" w:rsidRPr="00300ED7" w:rsidRDefault="005E01AB" w:rsidP="005E01AB">
      <w:pPr>
        <w:pStyle w:val="ListParagraph"/>
        <w:numPr>
          <w:ilvl w:val="0"/>
          <w:numId w:val="9"/>
        </w:numPr>
        <w:autoSpaceDE w:val="0"/>
        <w:autoSpaceDN w:val="0"/>
        <w:adjustRightInd w:val="0"/>
        <w:spacing w:after="0" w:line="240" w:lineRule="auto"/>
        <w:rPr>
          <w:rFonts w:ascii="Arial" w:hAnsi="Arial" w:cs="Arial" w:hint="eastAsia"/>
        </w:rPr>
      </w:pPr>
      <w:r w:rsidRPr="00300ED7">
        <w:rPr>
          <w:rFonts w:ascii="Arial" w:hAnsi="Arial" w:cs="Arial"/>
        </w:rPr>
        <w:t>Mechanisms of CNVs/SVs and gene fusions and their functional impact to diseases</w:t>
      </w:r>
    </w:p>
    <w:p w14:paraId="61CCCC08" w14:textId="77777777" w:rsidR="005E01AB" w:rsidRPr="00300ED7" w:rsidRDefault="005E01AB" w:rsidP="00CD23C9">
      <w:pPr>
        <w:widowControl w:val="0"/>
        <w:autoSpaceDE w:val="0"/>
        <w:autoSpaceDN w:val="0"/>
        <w:adjustRightInd w:val="0"/>
        <w:spacing w:after="120" w:line="240" w:lineRule="auto"/>
        <w:rPr>
          <w:rFonts w:ascii="Arial" w:hAnsi="Arial" w:cs="Arial" w:hint="eastAsia"/>
          <w:b/>
        </w:rPr>
      </w:pPr>
    </w:p>
    <w:p w14:paraId="55261F67" w14:textId="70EB19F1" w:rsidR="002F7764" w:rsidRPr="00300ED7" w:rsidRDefault="002F7764" w:rsidP="002F7764">
      <w:pPr>
        <w:widowControl w:val="0"/>
        <w:autoSpaceDE w:val="0"/>
        <w:autoSpaceDN w:val="0"/>
        <w:adjustRightInd w:val="0"/>
        <w:spacing w:after="120" w:line="240" w:lineRule="auto"/>
        <w:rPr>
          <w:rFonts w:ascii="Arial" w:hAnsi="Arial" w:cs="Arial" w:hint="eastAsia"/>
          <w:b/>
        </w:rPr>
      </w:pPr>
      <w:r w:rsidRPr="00300ED7">
        <w:rPr>
          <w:rFonts w:ascii="Arial" w:hAnsi="Arial" w:cs="Arial"/>
          <w:b/>
        </w:rPr>
        <w:t>TEACHING EXPERIENCE</w:t>
      </w:r>
    </w:p>
    <w:p w14:paraId="064F353B" w14:textId="6BE99815" w:rsidR="00A63795" w:rsidRPr="00300ED7" w:rsidRDefault="00A63795" w:rsidP="009272C5">
      <w:pPr>
        <w:widowControl w:val="0"/>
        <w:autoSpaceDE w:val="0"/>
        <w:autoSpaceDN w:val="0"/>
        <w:adjustRightInd w:val="0"/>
        <w:spacing w:after="0" w:line="240" w:lineRule="auto"/>
        <w:rPr>
          <w:rFonts w:ascii="Arial" w:hAnsi="Arial" w:cs="Arial" w:hint="eastAsia"/>
          <w:b/>
          <w:i/>
          <w:iCs/>
        </w:rPr>
      </w:pPr>
      <w:r w:rsidRPr="00300ED7">
        <w:rPr>
          <w:rFonts w:ascii="Arial" w:hAnsi="Arial" w:cs="Arial"/>
          <w:b/>
          <w:i/>
          <w:iCs/>
        </w:rPr>
        <w:t>Courses</w:t>
      </w:r>
    </w:p>
    <w:p w14:paraId="16CF9354" w14:textId="77777777" w:rsidR="007A23E0" w:rsidRPr="00300ED7" w:rsidRDefault="002F7764" w:rsidP="007A23E0">
      <w:pPr>
        <w:autoSpaceDE w:val="0"/>
        <w:autoSpaceDN w:val="0"/>
        <w:adjustRightInd w:val="0"/>
        <w:spacing w:after="0" w:line="240" w:lineRule="auto"/>
        <w:ind w:left="1620" w:hanging="1620"/>
        <w:rPr>
          <w:rFonts w:ascii="Arial" w:hAnsi="Arial" w:cs="Arial" w:hint="eastAsia"/>
        </w:rPr>
      </w:pPr>
      <w:r w:rsidRPr="00300ED7">
        <w:rPr>
          <w:rFonts w:ascii="Arial" w:hAnsi="Arial" w:cs="Arial"/>
        </w:rPr>
        <w:t>2018</w:t>
      </w:r>
      <w:r w:rsidR="007A23E0" w:rsidRPr="00300ED7">
        <w:rPr>
          <w:rFonts w:ascii="Arial" w:hAnsi="Arial" w:cs="Arial"/>
        </w:rPr>
        <w:t>-present</w:t>
      </w:r>
      <w:r w:rsidR="00A63795" w:rsidRPr="00300ED7">
        <w:rPr>
          <w:rFonts w:ascii="Arial" w:hAnsi="Arial" w:cs="Arial"/>
        </w:rPr>
        <w:tab/>
      </w:r>
      <w:r w:rsidR="007A23E0" w:rsidRPr="00300ED7">
        <w:rPr>
          <w:rFonts w:ascii="Arial" w:hAnsi="Arial" w:cs="Arial"/>
        </w:rPr>
        <w:tab/>
      </w:r>
      <w:r w:rsidRPr="00300ED7">
        <w:rPr>
          <w:rFonts w:ascii="Arial" w:hAnsi="Arial" w:cs="Arial"/>
        </w:rPr>
        <w:t xml:space="preserve">INFO 601/701, </w:t>
      </w:r>
      <w:r w:rsidR="007A23E0" w:rsidRPr="00300ED7">
        <w:rPr>
          <w:rFonts w:ascii="Arial" w:hAnsi="Arial" w:cs="Arial"/>
        </w:rPr>
        <w:t>“</w:t>
      </w:r>
      <w:r w:rsidR="00A63795" w:rsidRPr="00300ED7">
        <w:rPr>
          <w:rFonts w:ascii="Arial" w:hAnsi="Arial" w:cs="Arial"/>
        </w:rPr>
        <w:t>Introduction to Bioinformatics</w:t>
      </w:r>
      <w:r w:rsidR="007A23E0" w:rsidRPr="00300ED7">
        <w:rPr>
          <w:rFonts w:ascii="Arial" w:hAnsi="Arial" w:cs="Arial"/>
        </w:rPr>
        <w:t>”</w:t>
      </w:r>
      <w:r w:rsidR="00A63795" w:rsidRPr="00300ED7">
        <w:rPr>
          <w:rFonts w:ascii="Arial" w:hAnsi="Arial" w:cs="Arial"/>
        </w:rPr>
        <w:t xml:space="preserve"> (3hr)</w:t>
      </w:r>
    </w:p>
    <w:p w14:paraId="4E2D4231" w14:textId="11457C50" w:rsidR="007A23E0" w:rsidRPr="00300ED7" w:rsidRDefault="007A23E0" w:rsidP="007A23E0">
      <w:pPr>
        <w:autoSpaceDE w:val="0"/>
        <w:autoSpaceDN w:val="0"/>
        <w:adjustRightInd w:val="0"/>
        <w:spacing w:after="0" w:line="240" w:lineRule="auto"/>
        <w:ind w:left="1440" w:firstLine="720"/>
        <w:rPr>
          <w:rFonts w:ascii="Arial" w:hAnsi="Arial" w:cs="Arial" w:hint="eastAsia"/>
        </w:rPr>
      </w:pPr>
      <w:r w:rsidRPr="00300ED7">
        <w:rPr>
          <w:rFonts w:ascii="Arial" w:hAnsi="Arial" w:cs="Arial"/>
        </w:rPr>
        <w:t>D</w:t>
      </w:r>
      <w:r w:rsidR="00A63795" w:rsidRPr="00300ED7">
        <w:rPr>
          <w:rFonts w:ascii="Arial" w:hAnsi="Arial" w:cs="Arial"/>
        </w:rPr>
        <w:t>esigned new</w:t>
      </w:r>
      <w:r w:rsidRPr="00300ED7">
        <w:rPr>
          <w:rFonts w:ascii="Arial" w:hAnsi="Arial" w:cs="Arial"/>
        </w:rPr>
        <w:t xml:space="preserve"> course</w:t>
      </w:r>
    </w:p>
    <w:p w14:paraId="36A379C2" w14:textId="3FE94D24" w:rsidR="002F7764" w:rsidRPr="00300ED7" w:rsidRDefault="00A63795" w:rsidP="007A23E0">
      <w:pPr>
        <w:autoSpaceDE w:val="0"/>
        <w:autoSpaceDN w:val="0"/>
        <w:adjustRightInd w:val="0"/>
        <w:spacing w:after="0" w:line="240" w:lineRule="auto"/>
        <w:ind w:left="1440" w:firstLine="720"/>
        <w:rPr>
          <w:rFonts w:ascii="Arial" w:hAnsi="Arial" w:cs="Arial" w:hint="eastAsia"/>
        </w:rPr>
      </w:pPr>
      <w:r w:rsidRPr="00300ED7">
        <w:rPr>
          <w:rFonts w:ascii="Arial" w:hAnsi="Arial" w:cs="Arial"/>
        </w:rPr>
        <w:t>Course Director</w:t>
      </w:r>
      <w:r w:rsidR="007A23E0" w:rsidRPr="00300ED7">
        <w:rPr>
          <w:rFonts w:ascii="Arial" w:hAnsi="Arial" w:cs="Arial"/>
        </w:rPr>
        <w:t xml:space="preserve"> and Instructor (40 contact hours/16 weeks)</w:t>
      </w:r>
    </w:p>
    <w:p w14:paraId="74414720" w14:textId="4AAC2310" w:rsidR="00AA3F46" w:rsidRPr="00300ED7" w:rsidRDefault="00AA3F46" w:rsidP="007A23E0">
      <w:pPr>
        <w:autoSpaceDE w:val="0"/>
        <w:autoSpaceDN w:val="0"/>
        <w:adjustRightInd w:val="0"/>
        <w:spacing w:after="0" w:line="240" w:lineRule="auto"/>
        <w:ind w:left="1440" w:firstLine="720"/>
        <w:rPr>
          <w:rFonts w:ascii="Arial" w:hAnsi="Arial" w:cs="Arial" w:hint="eastAsia"/>
        </w:rPr>
      </w:pPr>
      <w:r w:rsidRPr="00300ED7">
        <w:rPr>
          <w:rFonts w:ascii="Arial" w:hAnsi="Arial" w:cs="Arial"/>
        </w:rPr>
        <w:t>Department of Genetics and Informatics Institute, UAB</w:t>
      </w:r>
    </w:p>
    <w:p w14:paraId="6AB02293" w14:textId="022B5A1E" w:rsidR="00A63795" w:rsidRPr="00300ED7" w:rsidRDefault="00A63795" w:rsidP="00A63795">
      <w:pPr>
        <w:autoSpaceDE w:val="0"/>
        <w:autoSpaceDN w:val="0"/>
        <w:adjustRightInd w:val="0"/>
        <w:spacing w:after="0" w:line="240" w:lineRule="auto"/>
        <w:ind w:left="1440" w:hanging="1440"/>
        <w:rPr>
          <w:rFonts w:ascii="Arial" w:hAnsi="Arial" w:cs="Arial" w:hint="eastAsia"/>
        </w:rPr>
      </w:pPr>
    </w:p>
    <w:p w14:paraId="542CD5EA" w14:textId="0030953E" w:rsidR="00A63795" w:rsidRPr="00300ED7" w:rsidRDefault="00A63795" w:rsidP="00A63795">
      <w:pPr>
        <w:autoSpaceDE w:val="0"/>
        <w:autoSpaceDN w:val="0"/>
        <w:adjustRightInd w:val="0"/>
        <w:spacing w:after="0" w:line="240" w:lineRule="auto"/>
        <w:ind w:left="1440" w:hanging="1440"/>
        <w:rPr>
          <w:rFonts w:ascii="Arial" w:hAnsi="Arial" w:cs="Arial" w:hint="eastAsia"/>
          <w:b/>
          <w:bCs/>
          <w:i/>
          <w:iCs/>
        </w:rPr>
      </w:pPr>
      <w:r w:rsidRPr="00300ED7">
        <w:rPr>
          <w:rFonts w:ascii="Arial" w:hAnsi="Arial" w:cs="Arial"/>
          <w:b/>
          <w:bCs/>
          <w:i/>
          <w:iCs/>
        </w:rPr>
        <w:t>Lectures</w:t>
      </w:r>
    </w:p>
    <w:p w14:paraId="2BD8BE0C" w14:textId="069EAC80" w:rsidR="00F22C08" w:rsidRDefault="00F22C08" w:rsidP="007A23E0">
      <w:pPr>
        <w:autoSpaceDE w:val="0"/>
        <w:autoSpaceDN w:val="0"/>
        <w:adjustRightInd w:val="0"/>
        <w:spacing w:after="0" w:line="240" w:lineRule="auto"/>
        <w:ind w:left="2160" w:hanging="2160"/>
        <w:rPr>
          <w:rFonts w:ascii="Arial" w:hAnsi="Arial" w:cs="Arial" w:hint="eastAsia"/>
        </w:rPr>
      </w:pPr>
      <w:r>
        <w:rPr>
          <w:rFonts w:ascii="Arial" w:hAnsi="Arial" w:cs="Arial"/>
        </w:rPr>
        <w:t>2020</w:t>
      </w:r>
      <w:r>
        <w:rPr>
          <w:rFonts w:ascii="Arial" w:hAnsi="Arial" w:cs="Arial"/>
        </w:rPr>
        <w:tab/>
        <w:t>INFO604/704, Next Generation Sequencing, invited two guest lectures</w:t>
      </w:r>
    </w:p>
    <w:p w14:paraId="104C6193" w14:textId="77777777" w:rsidR="00F22C08" w:rsidRDefault="00F22C08" w:rsidP="007A23E0">
      <w:pPr>
        <w:autoSpaceDE w:val="0"/>
        <w:autoSpaceDN w:val="0"/>
        <w:adjustRightInd w:val="0"/>
        <w:spacing w:after="0" w:line="240" w:lineRule="auto"/>
        <w:ind w:left="2160" w:hanging="2160"/>
        <w:rPr>
          <w:rFonts w:ascii="Arial" w:hAnsi="Arial" w:cs="Arial" w:hint="eastAsia"/>
        </w:rPr>
      </w:pPr>
    </w:p>
    <w:p w14:paraId="1330CFEB" w14:textId="40AC44D0" w:rsidR="00A63795" w:rsidRPr="00300ED7" w:rsidRDefault="00A63795" w:rsidP="007A23E0">
      <w:pPr>
        <w:autoSpaceDE w:val="0"/>
        <w:autoSpaceDN w:val="0"/>
        <w:adjustRightInd w:val="0"/>
        <w:spacing w:after="0" w:line="240" w:lineRule="auto"/>
        <w:ind w:left="2160" w:hanging="2160"/>
        <w:rPr>
          <w:rFonts w:ascii="Arial" w:hAnsi="Arial" w:cs="Arial" w:hint="eastAsia"/>
        </w:rPr>
      </w:pPr>
      <w:r w:rsidRPr="00300ED7">
        <w:rPr>
          <w:rFonts w:ascii="Arial" w:hAnsi="Arial" w:cs="Arial"/>
        </w:rPr>
        <w:t>2017</w:t>
      </w:r>
      <w:r w:rsidR="007A23E0" w:rsidRPr="00300ED7">
        <w:rPr>
          <w:rFonts w:ascii="Arial" w:hAnsi="Arial" w:cs="Arial"/>
        </w:rPr>
        <w:tab/>
      </w:r>
      <w:r w:rsidRPr="00300ED7">
        <w:rPr>
          <w:rFonts w:ascii="Arial" w:hAnsi="Arial" w:cs="Arial"/>
        </w:rPr>
        <w:t xml:space="preserve">7th NHGRI Short Course on Next Generation Sequence, </w:t>
      </w:r>
      <w:r w:rsidR="00AA3F46" w:rsidRPr="00300ED7">
        <w:rPr>
          <w:rFonts w:ascii="Arial" w:hAnsi="Arial" w:cs="Arial"/>
        </w:rPr>
        <w:t>“</w:t>
      </w:r>
      <w:r w:rsidRPr="00300ED7">
        <w:rPr>
          <w:rFonts w:ascii="Arial" w:hAnsi="Arial" w:cs="Arial"/>
        </w:rPr>
        <w:t>Structural variant analysis</w:t>
      </w:r>
      <w:r w:rsidR="00AA3F46" w:rsidRPr="00300ED7">
        <w:rPr>
          <w:rFonts w:ascii="Arial" w:hAnsi="Arial" w:cs="Arial"/>
        </w:rPr>
        <w:t>”</w:t>
      </w:r>
      <w:r w:rsidRPr="00300ED7">
        <w:rPr>
          <w:rFonts w:ascii="Arial" w:hAnsi="Arial" w:cs="Arial"/>
        </w:rPr>
        <w:t>, invited guest lecture</w:t>
      </w:r>
      <w:r w:rsidR="00AA3F46" w:rsidRPr="00300ED7">
        <w:rPr>
          <w:rFonts w:ascii="Arial" w:hAnsi="Arial" w:cs="Arial"/>
        </w:rPr>
        <w:t xml:space="preserve"> (1.25 contact hours)</w:t>
      </w:r>
    </w:p>
    <w:p w14:paraId="72578E40" w14:textId="6E567BDC" w:rsidR="00AA3F46" w:rsidRPr="00300ED7" w:rsidRDefault="00AA3F46" w:rsidP="007A23E0">
      <w:pPr>
        <w:autoSpaceDE w:val="0"/>
        <w:autoSpaceDN w:val="0"/>
        <w:adjustRightInd w:val="0"/>
        <w:spacing w:after="0" w:line="240" w:lineRule="auto"/>
        <w:ind w:left="2160" w:hanging="2160"/>
        <w:rPr>
          <w:rFonts w:ascii="Arial" w:hAnsi="Arial" w:cs="Arial" w:hint="eastAsia"/>
        </w:rPr>
      </w:pPr>
      <w:r w:rsidRPr="00300ED7">
        <w:rPr>
          <w:rFonts w:ascii="Arial" w:hAnsi="Arial" w:cs="Arial"/>
        </w:rPr>
        <w:tab/>
        <w:t>Department of Biostatistics, UAB</w:t>
      </w:r>
    </w:p>
    <w:p w14:paraId="06DAA4BB" w14:textId="77777777" w:rsidR="00547272" w:rsidRPr="00300ED7" w:rsidRDefault="00547272" w:rsidP="007A23E0">
      <w:pPr>
        <w:autoSpaceDE w:val="0"/>
        <w:autoSpaceDN w:val="0"/>
        <w:adjustRightInd w:val="0"/>
        <w:spacing w:after="0" w:line="240" w:lineRule="auto"/>
        <w:ind w:left="2160" w:hanging="2160"/>
        <w:rPr>
          <w:rFonts w:ascii="Arial" w:hAnsi="Arial" w:cs="Arial" w:hint="eastAsia"/>
        </w:rPr>
      </w:pPr>
    </w:p>
    <w:p w14:paraId="25094D66" w14:textId="3F881FAD" w:rsidR="00A63795" w:rsidRPr="00300ED7" w:rsidRDefault="00A63795" w:rsidP="007A23E0">
      <w:pPr>
        <w:autoSpaceDE w:val="0"/>
        <w:autoSpaceDN w:val="0"/>
        <w:adjustRightInd w:val="0"/>
        <w:spacing w:after="0" w:line="240" w:lineRule="auto"/>
        <w:ind w:left="2160" w:hanging="2160"/>
        <w:rPr>
          <w:rFonts w:ascii="Arial" w:hAnsi="Arial" w:cs="Arial" w:hint="eastAsia"/>
        </w:rPr>
      </w:pPr>
      <w:r w:rsidRPr="00300ED7">
        <w:rPr>
          <w:rFonts w:ascii="Arial" w:hAnsi="Arial" w:cs="Arial"/>
        </w:rPr>
        <w:t>2017</w:t>
      </w:r>
      <w:r w:rsidRPr="00300ED7">
        <w:rPr>
          <w:rFonts w:ascii="Arial" w:hAnsi="Arial" w:cs="Arial"/>
        </w:rPr>
        <w:tab/>
        <w:t xml:space="preserve">UAB Genetics colloquium, Undergraduate Course, </w:t>
      </w:r>
      <w:r w:rsidR="00AA3F46" w:rsidRPr="00300ED7">
        <w:rPr>
          <w:rFonts w:ascii="Arial" w:hAnsi="Arial" w:cs="Arial"/>
        </w:rPr>
        <w:t>“</w:t>
      </w:r>
      <w:r w:rsidRPr="00300ED7">
        <w:rPr>
          <w:rFonts w:ascii="Arial" w:hAnsi="Arial" w:cs="Arial"/>
        </w:rPr>
        <w:t>Making sense of biology using Bioinformatics</w:t>
      </w:r>
      <w:r w:rsidR="00AA3F46" w:rsidRPr="00300ED7">
        <w:rPr>
          <w:rFonts w:ascii="Arial" w:hAnsi="Arial" w:cs="Arial"/>
        </w:rPr>
        <w:t>”</w:t>
      </w:r>
      <w:r w:rsidRPr="00300ED7">
        <w:rPr>
          <w:rFonts w:ascii="Arial" w:hAnsi="Arial" w:cs="Arial"/>
        </w:rPr>
        <w:t>, invited guest lecture</w:t>
      </w:r>
      <w:r w:rsidR="00AA3F46" w:rsidRPr="00300ED7">
        <w:rPr>
          <w:rFonts w:ascii="Arial" w:hAnsi="Arial" w:cs="Arial"/>
        </w:rPr>
        <w:t xml:space="preserve"> (1 contact hour)</w:t>
      </w:r>
    </w:p>
    <w:p w14:paraId="07CBAD8D" w14:textId="06422965" w:rsidR="00AA3F46" w:rsidRPr="00300ED7" w:rsidRDefault="00AA3F46" w:rsidP="007A23E0">
      <w:pPr>
        <w:autoSpaceDE w:val="0"/>
        <w:autoSpaceDN w:val="0"/>
        <w:adjustRightInd w:val="0"/>
        <w:spacing w:after="0" w:line="240" w:lineRule="auto"/>
        <w:ind w:left="2160" w:hanging="2160"/>
        <w:rPr>
          <w:rFonts w:ascii="Arial" w:hAnsi="Arial" w:cs="Arial" w:hint="eastAsia"/>
        </w:rPr>
      </w:pPr>
      <w:r w:rsidRPr="00300ED7">
        <w:rPr>
          <w:rFonts w:ascii="Arial" w:hAnsi="Arial" w:cs="Arial"/>
        </w:rPr>
        <w:tab/>
        <w:t>Department of Genetics, UAB</w:t>
      </w:r>
    </w:p>
    <w:p w14:paraId="333AB5A0" w14:textId="77777777" w:rsidR="00547272" w:rsidRPr="00300ED7" w:rsidRDefault="00547272" w:rsidP="007A23E0">
      <w:pPr>
        <w:autoSpaceDE w:val="0"/>
        <w:autoSpaceDN w:val="0"/>
        <w:adjustRightInd w:val="0"/>
        <w:spacing w:after="0" w:line="240" w:lineRule="auto"/>
        <w:ind w:left="2160" w:hanging="2160"/>
        <w:rPr>
          <w:rFonts w:ascii="Arial" w:hAnsi="Arial" w:cs="Arial" w:hint="eastAsia"/>
        </w:rPr>
      </w:pPr>
    </w:p>
    <w:p w14:paraId="7D5E692F" w14:textId="57A14E74" w:rsidR="009272C5" w:rsidRPr="00300ED7" w:rsidRDefault="009272C5" w:rsidP="009272C5">
      <w:pPr>
        <w:shd w:val="clear" w:color="auto" w:fill="FFFFFF"/>
        <w:spacing w:after="0" w:line="240" w:lineRule="auto"/>
        <w:outlineLvl w:val="0"/>
        <w:rPr>
          <w:rFonts w:ascii="Arial" w:hAnsi="Arial" w:cs="Arial" w:hint="eastAsia"/>
          <w:b/>
          <w:bCs/>
          <w:i/>
          <w:iCs/>
        </w:rPr>
      </w:pPr>
      <w:r w:rsidRPr="00300ED7">
        <w:rPr>
          <w:rFonts w:ascii="Arial" w:hAnsi="Arial" w:cs="Arial"/>
          <w:b/>
          <w:bCs/>
          <w:i/>
          <w:iCs/>
        </w:rPr>
        <w:t>Research Training</w:t>
      </w:r>
    </w:p>
    <w:p w14:paraId="624BA396" w14:textId="7B0D87BA" w:rsidR="009272C5" w:rsidRPr="00300ED7" w:rsidRDefault="009272C5" w:rsidP="009272C5">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Doctoral Students</w:t>
      </w:r>
    </w:p>
    <w:p w14:paraId="68034EEB" w14:textId="128CDECB" w:rsidR="002F6AFB" w:rsidRDefault="002F6AFB" w:rsidP="009272C5">
      <w:pPr>
        <w:shd w:val="clear" w:color="auto" w:fill="FFFFFF"/>
        <w:spacing w:after="0" w:line="240" w:lineRule="auto"/>
        <w:outlineLvl w:val="0"/>
        <w:rPr>
          <w:rFonts w:ascii="Arial" w:hAnsi="Arial" w:cs="Arial" w:hint="eastAsia"/>
        </w:rPr>
      </w:pPr>
      <w:r>
        <w:rPr>
          <w:rFonts w:ascii="Arial" w:hAnsi="Arial" w:cs="Arial"/>
        </w:rPr>
        <w:t>2020-Present</w:t>
      </w:r>
      <w:r>
        <w:rPr>
          <w:rFonts w:ascii="Arial" w:hAnsi="Arial" w:cs="Arial"/>
        </w:rPr>
        <w:tab/>
      </w:r>
      <w:r>
        <w:rPr>
          <w:rFonts w:ascii="Arial" w:hAnsi="Arial" w:cs="Arial"/>
        </w:rPr>
        <w:tab/>
      </w:r>
      <w:proofErr w:type="spellStart"/>
      <w:r>
        <w:rPr>
          <w:rFonts w:ascii="Arial" w:hAnsi="Arial" w:cs="Arial"/>
        </w:rPr>
        <w:t>Yiqing</w:t>
      </w:r>
      <w:proofErr w:type="spellEnd"/>
      <w:r>
        <w:rPr>
          <w:rFonts w:ascii="Arial" w:hAnsi="Arial" w:cs="Arial"/>
        </w:rPr>
        <w:t xml:space="preserve"> Wang, GBS/GGB, UAB, predoctoral candidate</w:t>
      </w:r>
    </w:p>
    <w:p w14:paraId="6C75C652" w14:textId="77777777" w:rsidR="002F6AFB" w:rsidRDefault="002F6AFB" w:rsidP="009272C5">
      <w:pPr>
        <w:shd w:val="clear" w:color="auto" w:fill="FFFFFF"/>
        <w:spacing w:after="0" w:line="240" w:lineRule="auto"/>
        <w:outlineLvl w:val="0"/>
        <w:rPr>
          <w:rFonts w:ascii="Arial" w:hAnsi="Arial" w:cs="Arial" w:hint="eastAsia"/>
        </w:rPr>
      </w:pPr>
    </w:p>
    <w:p w14:paraId="511CDEC9" w14:textId="78E799C7" w:rsidR="009272C5" w:rsidRPr="00300ED7" w:rsidRDefault="009272C5" w:rsidP="009272C5">
      <w:pPr>
        <w:shd w:val="clear" w:color="auto" w:fill="FFFFFF"/>
        <w:spacing w:after="0" w:line="240" w:lineRule="auto"/>
        <w:outlineLvl w:val="0"/>
        <w:rPr>
          <w:rFonts w:ascii="Arial" w:hAnsi="Arial" w:cs="Arial" w:hint="eastAsia"/>
        </w:rPr>
      </w:pPr>
      <w:r w:rsidRPr="00300ED7">
        <w:rPr>
          <w:rFonts w:ascii="Arial" w:hAnsi="Arial" w:cs="Arial"/>
        </w:rPr>
        <w:t>2019-Present</w:t>
      </w:r>
      <w:r w:rsidRPr="00300ED7">
        <w:rPr>
          <w:rFonts w:ascii="Arial" w:hAnsi="Arial" w:cs="Arial"/>
        </w:rPr>
        <w:tab/>
      </w:r>
      <w:r w:rsidRPr="00300ED7">
        <w:rPr>
          <w:rFonts w:ascii="Arial" w:hAnsi="Arial" w:cs="Arial"/>
        </w:rPr>
        <w:tab/>
      </w:r>
      <w:proofErr w:type="spellStart"/>
      <w:r w:rsidRPr="00300ED7">
        <w:rPr>
          <w:rFonts w:ascii="Arial" w:hAnsi="Arial" w:cs="Arial"/>
        </w:rPr>
        <w:t>Fengyuan</w:t>
      </w:r>
      <w:proofErr w:type="spellEnd"/>
      <w:r w:rsidRPr="00300ED7">
        <w:rPr>
          <w:rFonts w:ascii="Arial" w:hAnsi="Arial" w:cs="Arial"/>
        </w:rPr>
        <w:t xml:space="preserve"> Huang, GBS/GGB, UAB, predoctoral candidate.</w:t>
      </w:r>
    </w:p>
    <w:p w14:paraId="7DBAB4EF" w14:textId="7EBC1D6C" w:rsidR="009272C5" w:rsidRPr="00300ED7" w:rsidRDefault="009272C5" w:rsidP="009272C5">
      <w:pPr>
        <w:shd w:val="clear" w:color="auto" w:fill="FFFFFF"/>
        <w:spacing w:after="0" w:line="240" w:lineRule="auto"/>
        <w:outlineLvl w:val="0"/>
        <w:rPr>
          <w:rFonts w:ascii="Arial" w:hAnsi="Arial" w:cs="Arial" w:hint="eastAsia"/>
        </w:rPr>
      </w:pPr>
    </w:p>
    <w:p w14:paraId="6418F8A3" w14:textId="2D0777A2" w:rsidR="00D259EE" w:rsidRPr="00300ED7" w:rsidRDefault="009272C5" w:rsidP="009272C5">
      <w:pPr>
        <w:shd w:val="clear" w:color="auto" w:fill="FFFFFF"/>
        <w:spacing w:after="0" w:line="240" w:lineRule="auto"/>
        <w:outlineLvl w:val="0"/>
        <w:rPr>
          <w:rFonts w:ascii="Arial" w:hAnsi="Arial" w:cs="Arial" w:hint="eastAsia"/>
        </w:rPr>
      </w:pPr>
      <w:r w:rsidRPr="00300ED7">
        <w:rPr>
          <w:rFonts w:ascii="Arial" w:hAnsi="Arial" w:cs="Arial"/>
        </w:rPr>
        <w:t>2018-Present</w:t>
      </w:r>
      <w:r w:rsidRPr="00300ED7">
        <w:rPr>
          <w:rFonts w:ascii="Arial" w:hAnsi="Arial" w:cs="Arial"/>
        </w:rPr>
        <w:tab/>
      </w:r>
      <w:r w:rsidRPr="00300ED7">
        <w:rPr>
          <w:rFonts w:ascii="Arial" w:hAnsi="Arial" w:cs="Arial"/>
        </w:rPr>
        <w:tab/>
        <w:t>Yu Chen, GBS/GGB, UAB, predoctoral candidate.</w:t>
      </w:r>
    </w:p>
    <w:p w14:paraId="4F2A1F49" w14:textId="1DFF11C8" w:rsidR="009272C5" w:rsidRPr="00300ED7" w:rsidRDefault="009272C5" w:rsidP="009272C5">
      <w:pPr>
        <w:shd w:val="clear" w:color="auto" w:fill="FFFFFF"/>
        <w:spacing w:after="0" w:line="240" w:lineRule="auto"/>
        <w:outlineLvl w:val="0"/>
        <w:rPr>
          <w:rFonts w:ascii="Arial" w:hAnsi="Arial" w:cs="Arial" w:hint="eastAsia"/>
        </w:rPr>
      </w:pPr>
    </w:p>
    <w:p w14:paraId="732A5F57" w14:textId="3E7F3411" w:rsidR="009272C5" w:rsidRPr="00300ED7" w:rsidRDefault="009272C5" w:rsidP="009272C5">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Postdoctoral Fellows</w:t>
      </w:r>
    </w:p>
    <w:p w14:paraId="30FD3842" w14:textId="7DE1D173" w:rsidR="009272C5" w:rsidRPr="00300ED7" w:rsidRDefault="009272C5" w:rsidP="009272C5">
      <w:pPr>
        <w:shd w:val="clear" w:color="auto" w:fill="FFFFFF"/>
        <w:spacing w:after="0" w:line="240" w:lineRule="auto"/>
        <w:ind w:left="2160" w:hanging="2160"/>
        <w:outlineLvl w:val="0"/>
        <w:rPr>
          <w:rFonts w:ascii="Arial" w:hAnsi="Arial" w:cs="Arial" w:hint="eastAsia"/>
        </w:rPr>
      </w:pPr>
      <w:r w:rsidRPr="00300ED7">
        <w:rPr>
          <w:rFonts w:ascii="Arial" w:hAnsi="Arial" w:cs="Arial"/>
        </w:rPr>
        <w:t>2017-</w:t>
      </w:r>
      <w:r w:rsidR="004E6176">
        <w:rPr>
          <w:rFonts w:ascii="Arial" w:hAnsi="Arial" w:cs="Arial"/>
        </w:rPr>
        <w:t>2019</w:t>
      </w:r>
      <w:r w:rsidRPr="00300ED7">
        <w:rPr>
          <w:rFonts w:ascii="Arial" w:hAnsi="Arial" w:cs="Arial"/>
        </w:rPr>
        <w:tab/>
        <w:t>Peng Xu, Ph.D., postdoctoral research: meiotic recombination discovery using 10X Genomics whole genome sequencing and SV detection methods development</w:t>
      </w:r>
    </w:p>
    <w:p w14:paraId="5C42674C" w14:textId="7A81A9A5" w:rsidR="00E74E53" w:rsidRPr="00300ED7" w:rsidRDefault="00E74E53" w:rsidP="009272C5">
      <w:pPr>
        <w:shd w:val="clear" w:color="auto" w:fill="FFFFFF"/>
        <w:spacing w:after="0" w:line="240" w:lineRule="auto"/>
        <w:ind w:left="2160" w:hanging="2160"/>
        <w:outlineLvl w:val="0"/>
        <w:rPr>
          <w:rFonts w:ascii="Arial" w:hAnsi="Arial" w:cs="Arial" w:hint="eastAsia"/>
        </w:rPr>
      </w:pPr>
    </w:p>
    <w:p w14:paraId="75E320D4" w14:textId="5A968737" w:rsidR="00E74E53" w:rsidRPr="00300ED7" w:rsidRDefault="00E74E53" w:rsidP="00E74E53">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Research Assistant</w:t>
      </w:r>
    </w:p>
    <w:p w14:paraId="5BCE3B05" w14:textId="72D6EFB9" w:rsidR="00E74E53" w:rsidRPr="00300ED7" w:rsidRDefault="00E74E53" w:rsidP="00E74E53">
      <w:pPr>
        <w:shd w:val="clear" w:color="auto" w:fill="FFFFFF"/>
        <w:spacing w:after="0" w:line="240" w:lineRule="auto"/>
        <w:outlineLvl w:val="0"/>
        <w:rPr>
          <w:rFonts w:ascii="Arial" w:hAnsi="Arial" w:cs="Arial" w:hint="eastAsia"/>
        </w:rPr>
      </w:pPr>
      <w:r w:rsidRPr="00300ED7">
        <w:rPr>
          <w:rFonts w:ascii="Arial" w:hAnsi="Arial" w:cs="Arial"/>
        </w:rPr>
        <w:t>2019-</w:t>
      </w:r>
      <w:r w:rsidR="002F6AFB">
        <w:rPr>
          <w:rFonts w:ascii="Arial" w:hAnsi="Arial" w:cs="Arial"/>
        </w:rPr>
        <w:t>2020</w:t>
      </w:r>
      <w:r w:rsidRPr="00300ED7">
        <w:rPr>
          <w:rFonts w:ascii="Arial" w:hAnsi="Arial" w:cs="Arial"/>
        </w:rPr>
        <w:tab/>
      </w:r>
      <w:r w:rsidRPr="00300ED7">
        <w:rPr>
          <w:rFonts w:ascii="Arial" w:hAnsi="Arial" w:cs="Arial"/>
        </w:rPr>
        <w:tab/>
      </w:r>
      <w:proofErr w:type="spellStart"/>
      <w:r w:rsidRPr="00300ED7">
        <w:rPr>
          <w:rFonts w:ascii="Arial" w:hAnsi="Arial" w:cs="Arial"/>
        </w:rPr>
        <w:t>Yiqing</w:t>
      </w:r>
      <w:proofErr w:type="spellEnd"/>
      <w:r w:rsidRPr="00300ED7">
        <w:rPr>
          <w:rFonts w:ascii="Arial" w:hAnsi="Arial" w:cs="Arial"/>
        </w:rPr>
        <w:t xml:space="preserve"> Wang, Computer Science Department, UAB</w:t>
      </w:r>
    </w:p>
    <w:p w14:paraId="08AE7DF3" w14:textId="77777777" w:rsidR="00E74E53" w:rsidRPr="00300ED7" w:rsidRDefault="00E74E53" w:rsidP="00E74E53">
      <w:pPr>
        <w:shd w:val="clear" w:color="auto" w:fill="FFFFFF"/>
        <w:spacing w:after="0" w:line="240" w:lineRule="auto"/>
        <w:outlineLvl w:val="0"/>
        <w:rPr>
          <w:rFonts w:ascii="Arial" w:hAnsi="Arial" w:cs="Arial" w:hint="eastAsia"/>
        </w:rPr>
      </w:pPr>
    </w:p>
    <w:p w14:paraId="212E5BBA" w14:textId="701ABCC9" w:rsidR="00547272" w:rsidRPr="00300ED7" w:rsidRDefault="00547272" w:rsidP="00547272">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Undergraduates</w:t>
      </w:r>
    </w:p>
    <w:p w14:paraId="0561C2AB" w14:textId="501C10E4" w:rsidR="00D259EE" w:rsidRDefault="00D259EE" w:rsidP="00547272">
      <w:pPr>
        <w:shd w:val="clear" w:color="auto" w:fill="FFFFFF"/>
        <w:spacing w:after="0" w:line="240" w:lineRule="auto"/>
        <w:outlineLvl w:val="0"/>
        <w:rPr>
          <w:rFonts w:ascii="Arial" w:hAnsi="Arial" w:cs="Arial" w:hint="eastAsia"/>
        </w:rPr>
      </w:pPr>
      <w:r>
        <w:rPr>
          <w:rFonts w:ascii="Arial" w:hAnsi="Arial" w:cs="Arial"/>
        </w:rPr>
        <w:t>09/</w:t>
      </w:r>
      <w:r w:rsidR="00A674F2">
        <w:rPr>
          <w:rFonts w:ascii="Arial" w:hAnsi="Arial" w:cs="Arial"/>
        </w:rPr>
        <w:t>2020-Present</w:t>
      </w:r>
      <w:r w:rsidR="00A674F2">
        <w:rPr>
          <w:rFonts w:ascii="Arial" w:hAnsi="Arial" w:cs="Arial"/>
        </w:rPr>
        <w:tab/>
        <w:t>Katrina Whitten, UAB</w:t>
      </w:r>
    </w:p>
    <w:p w14:paraId="5FC0ED3E" w14:textId="0FEABD1F" w:rsidR="00A674F2" w:rsidRDefault="00A674F2" w:rsidP="00547272">
      <w:pPr>
        <w:shd w:val="clear" w:color="auto" w:fill="FFFFFF"/>
        <w:spacing w:after="0" w:line="240" w:lineRule="auto"/>
        <w:outlineLvl w:val="0"/>
        <w:rPr>
          <w:rFonts w:ascii="Arial" w:hAnsi="Arial" w:cs="Arial" w:hint="eastAsia"/>
        </w:rPr>
      </w:pPr>
      <w:r>
        <w:rPr>
          <w:rFonts w:ascii="Arial" w:hAnsi="Arial" w:cs="Arial"/>
        </w:rPr>
        <w:t>09/2020-Present</w:t>
      </w:r>
      <w:r>
        <w:rPr>
          <w:rFonts w:ascii="Arial" w:hAnsi="Arial" w:cs="Arial"/>
        </w:rPr>
        <w:tab/>
        <w:t>Ethan Vallely, UAB</w:t>
      </w:r>
    </w:p>
    <w:p w14:paraId="4CC95471" w14:textId="227CAB69" w:rsidR="00547272" w:rsidRPr="00300ED7" w:rsidRDefault="00547272" w:rsidP="00547272">
      <w:pPr>
        <w:shd w:val="clear" w:color="auto" w:fill="FFFFFF"/>
        <w:spacing w:after="0" w:line="240" w:lineRule="auto"/>
        <w:outlineLvl w:val="0"/>
        <w:rPr>
          <w:rFonts w:ascii="Arial" w:hAnsi="Arial" w:cs="Arial" w:hint="eastAsia"/>
        </w:rPr>
      </w:pPr>
      <w:r w:rsidRPr="00300ED7">
        <w:rPr>
          <w:rFonts w:ascii="Arial" w:hAnsi="Arial" w:cs="Arial"/>
        </w:rPr>
        <w:t>2019-</w:t>
      </w:r>
      <w:r w:rsidR="00A674F2">
        <w:rPr>
          <w:rFonts w:ascii="Arial" w:hAnsi="Arial" w:cs="Arial"/>
        </w:rPr>
        <w:t>2020</w:t>
      </w:r>
      <w:r w:rsidRPr="00300ED7">
        <w:rPr>
          <w:rFonts w:ascii="Arial" w:hAnsi="Arial" w:cs="Arial"/>
        </w:rPr>
        <w:tab/>
      </w:r>
      <w:r w:rsidRPr="00300ED7">
        <w:rPr>
          <w:rFonts w:ascii="Arial" w:hAnsi="Arial" w:cs="Arial"/>
        </w:rPr>
        <w:tab/>
      </w:r>
      <w:proofErr w:type="spellStart"/>
      <w:r w:rsidRPr="00300ED7">
        <w:rPr>
          <w:rFonts w:ascii="Arial" w:hAnsi="Arial" w:cs="Arial"/>
        </w:rPr>
        <w:t>Yixin</w:t>
      </w:r>
      <w:proofErr w:type="spellEnd"/>
      <w:r w:rsidRPr="00300ED7">
        <w:rPr>
          <w:rFonts w:ascii="Arial" w:hAnsi="Arial" w:cs="Arial"/>
        </w:rPr>
        <w:t xml:space="preserve"> Zhang, Computer Science Department, UAB</w:t>
      </w:r>
    </w:p>
    <w:p w14:paraId="6B8B44EC" w14:textId="6EB26FB3" w:rsidR="004E5BDC" w:rsidRPr="00300ED7" w:rsidRDefault="004E5BDC" w:rsidP="00547272">
      <w:pPr>
        <w:shd w:val="clear" w:color="auto" w:fill="FFFFFF"/>
        <w:spacing w:after="0" w:line="240" w:lineRule="auto"/>
        <w:outlineLvl w:val="0"/>
        <w:rPr>
          <w:rFonts w:ascii="Arial" w:hAnsi="Arial" w:cs="Arial" w:hint="eastAsia"/>
        </w:rPr>
      </w:pPr>
      <w:r w:rsidRPr="00300ED7">
        <w:rPr>
          <w:rFonts w:ascii="Arial" w:hAnsi="Arial" w:cs="Arial"/>
        </w:rPr>
        <w:t>2019-</w:t>
      </w:r>
      <w:r w:rsidR="00A674F2">
        <w:rPr>
          <w:rFonts w:ascii="Arial" w:hAnsi="Arial" w:cs="Arial"/>
        </w:rPr>
        <w:t>2019</w:t>
      </w:r>
      <w:r w:rsidRPr="00300ED7">
        <w:rPr>
          <w:rFonts w:ascii="Arial" w:hAnsi="Arial" w:cs="Arial"/>
        </w:rPr>
        <w:tab/>
      </w:r>
      <w:r w:rsidRPr="00300ED7">
        <w:rPr>
          <w:rFonts w:ascii="Arial" w:hAnsi="Arial" w:cs="Arial"/>
        </w:rPr>
        <w:tab/>
        <w:t xml:space="preserve">Trinity Lauren </w:t>
      </w:r>
      <w:proofErr w:type="spellStart"/>
      <w:r w:rsidRPr="00300ED7">
        <w:rPr>
          <w:rFonts w:ascii="Arial" w:hAnsi="Arial" w:cs="Arial"/>
        </w:rPr>
        <w:t>Lebkuecher</w:t>
      </w:r>
      <w:proofErr w:type="spellEnd"/>
      <w:r w:rsidRPr="00300ED7">
        <w:rPr>
          <w:rFonts w:ascii="Arial" w:hAnsi="Arial" w:cs="Arial"/>
        </w:rPr>
        <w:t>, Pre-Med student in Bioinformatics Major, UAB</w:t>
      </w:r>
    </w:p>
    <w:p w14:paraId="77911FE5" w14:textId="15819585" w:rsidR="00547272" w:rsidRPr="00300ED7" w:rsidRDefault="00547272" w:rsidP="00547272">
      <w:pPr>
        <w:shd w:val="clear" w:color="auto" w:fill="FFFFFF"/>
        <w:spacing w:after="0" w:line="240" w:lineRule="auto"/>
        <w:outlineLvl w:val="0"/>
        <w:rPr>
          <w:rFonts w:ascii="Arial" w:hAnsi="Arial" w:cs="Arial" w:hint="eastAsia"/>
        </w:rPr>
      </w:pPr>
    </w:p>
    <w:p w14:paraId="09A19548" w14:textId="723F8C4F" w:rsidR="00547272" w:rsidRPr="00300ED7" w:rsidRDefault="00547272" w:rsidP="00547272">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Visiting Scientists/Scholars</w:t>
      </w:r>
    </w:p>
    <w:p w14:paraId="0AF6A5F1" w14:textId="39080F04" w:rsidR="00547272" w:rsidRPr="00300ED7" w:rsidRDefault="00547272" w:rsidP="00547272">
      <w:pPr>
        <w:shd w:val="clear" w:color="auto" w:fill="FFFFFF"/>
        <w:spacing w:after="0" w:line="240" w:lineRule="auto"/>
        <w:outlineLvl w:val="0"/>
        <w:rPr>
          <w:rFonts w:ascii="Arial" w:hAnsi="Arial" w:cs="Arial" w:hint="eastAsia"/>
        </w:rPr>
      </w:pPr>
      <w:r w:rsidRPr="00300ED7">
        <w:rPr>
          <w:rFonts w:ascii="Arial" w:hAnsi="Arial" w:cs="Arial"/>
        </w:rPr>
        <w:t>2017-2018</w:t>
      </w:r>
      <w:r w:rsidRPr="00300ED7">
        <w:rPr>
          <w:rFonts w:ascii="Arial" w:hAnsi="Arial" w:cs="Arial"/>
        </w:rPr>
        <w:tab/>
      </w:r>
      <w:r w:rsidRPr="00300ED7">
        <w:rPr>
          <w:rFonts w:ascii="Arial" w:hAnsi="Arial" w:cs="Arial"/>
        </w:rPr>
        <w:tab/>
        <w:t>Ming Ye, Ph.D., Associate Professor, Southwest University, China</w:t>
      </w:r>
    </w:p>
    <w:p w14:paraId="2751D693" w14:textId="77777777" w:rsidR="00547272" w:rsidRPr="00300ED7" w:rsidRDefault="00547272" w:rsidP="00547272">
      <w:pPr>
        <w:shd w:val="clear" w:color="auto" w:fill="FFFFFF"/>
        <w:spacing w:after="0" w:line="240" w:lineRule="auto"/>
        <w:outlineLvl w:val="0"/>
        <w:rPr>
          <w:rFonts w:ascii="Arial" w:hAnsi="Arial" w:cs="Arial" w:hint="eastAsia"/>
        </w:rPr>
      </w:pPr>
    </w:p>
    <w:p w14:paraId="5AB58E6F" w14:textId="4D6D71E4" w:rsidR="00547272" w:rsidRPr="00300ED7" w:rsidRDefault="00547272" w:rsidP="00547272">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Rotation Students</w:t>
      </w:r>
    </w:p>
    <w:p w14:paraId="3B7DC1D0" w14:textId="43ED0BC9" w:rsidR="00D259EE" w:rsidRDefault="00D259EE" w:rsidP="00547272">
      <w:pPr>
        <w:shd w:val="clear" w:color="auto" w:fill="FFFFFF"/>
        <w:spacing w:after="0" w:line="240" w:lineRule="auto"/>
        <w:outlineLvl w:val="0"/>
        <w:rPr>
          <w:rFonts w:ascii="Arial" w:hAnsi="Arial" w:cs="Arial" w:hint="eastAsia"/>
        </w:rPr>
      </w:pPr>
      <w:r>
        <w:rPr>
          <w:rFonts w:ascii="Arial" w:hAnsi="Arial" w:cs="Arial"/>
        </w:rPr>
        <w:t>2020</w:t>
      </w:r>
      <w:r>
        <w:rPr>
          <w:rFonts w:ascii="Arial" w:hAnsi="Arial" w:cs="Arial"/>
        </w:rPr>
        <w:tab/>
      </w:r>
      <w:r>
        <w:rPr>
          <w:rFonts w:ascii="Arial" w:hAnsi="Arial" w:cs="Arial"/>
        </w:rPr>
        <w:tab/>
      </w:r>
      <w:r>
        <w:rPr>
          <w:rFonts w:ascii="Arial" w:hAnsi="Arial" w:cs="Arial"/>
        </w:rPr>
        <w:tab/>
      </w:r>
      <w:proofErr w:type="spellStart"/>
      <w:r>
        <w:rPr>
          <w:rFonts w:ascii="Arial" w:hAnsi="Arial" w:cs="Arial"/>
        </w:rPr>
        <w:t>Weisheng</w:t>
      </w:r>
      <w:proofErr w:type="spellEnd"/>
      <w:r>
        <w:rPr>
          <w:rFonts w:ascii="Arial" w:hAnsi="Arial" w:cs="Arial"/>
        </w:rPr>
        <w:t xml:space="preserve"> Chen, GBS/GGB, UAB, predoctoral candidate</w:t>
      </w:r>
    </w:p>
    <w:p w14:paraId="6D30DAAE" w14:textId="14988D9F" w:rsidR="00547272" w:rsidRPr="00300ED7" w:rsidRDefault="00547272" w:rsidP="00547272">
      <w:pPr>
        <w:shd w:val="clear" w:color="auto" w:fill="FFFFFF"/>
        <w:spacing w:after="0" w:line="240" w:lineRule="auto"/>
        <w:outlineLvl w:val="0"/>
        <w:rPr>
          <w:rFonts w:ascii="Arial" w:hAnsi="Arial" w:cs="Arial" w:hint="eastAsia"/>
        </w:rPr>
      </w:pPr>
      <w:r w:rsidRPr="00300ED7">
        <w:rPr>
          <w:rFonts w:ascii="Arial" w:hAnsi="Arial" w:cs="Arial"/>
        </w:rPr>
        <w:t>2019</w:t>
      </w:r>
      <w:r w:rsidR="00F22C08">
        <w:rPr>
          <w:rFonts w:ascii="Arial" w:hAnsi="Arial" w:cs="Arial"/>
        </w:rPr>
        <w:tab/>
      </w:r>
      <w:r w:rsidRPr="00300ED7">
        <w:rPr>
          <w:rFonts w:ascii="Arial" w:hAnsi="Arial" w:cs="Arial"/>
        </w:rPr>
        <w:tab/>
      </w:r>
      <w:r w:rsidRPr="00300ED7">
        <w:rPr>
          <w:rFonts w:ascii="Arial" w:hAnsi="Arial" w:cs="Arial"/>
        </w:rPr>
        <w:tab/>
        <w:t xml:space="preserve">Ari </w:t>
      </w:r>
      <w:proofErr w:type="spellStart"/>
      <w:r w:rsidRPr="00300ED7">
        <w:rPr>
          <w:rFonts w:ascii="Arial" w:hAnsi="Arial" w:cs="Arial"/>
        </w:rPr>
        <w:t>Ginsparg</w:t>
      </w:r>
      <w:proofErr w:type="spellEnd"/>
      <w:r w:rsidRPr="00300ED7">
        <w:rPr>
          <w:rFonts w:ascii="Arial" w:hAnsi="Arial" w:cs="Arial"/>
        </w:rPr>
        <w:t>, GBS/GGB, UAB, predoctoral candidate</w:t>
      </w:r>
    </w:p>
    <w:p w14:paraId="5B561361" w14:textId="0F1FE2A1" w:rsidR="00E74E53" w:rsidRPr="00300ED7" w:rsidRDefault="00547272" w:rsidP="009272C5">
      <w:pPr>
        <w:shd w:val="clear" w:color="auto" w:fill="FFFFFF"/>
        <w:spacing w:after="0" w:line="240" w:lineRule="auto"/>
        <w:ind w:left="2160" w:hanging="2160"/>
        <w:outlineLvl w:val="0"/>
        <w:rPr>
          <w:rFonts w:ascii="Arial" w:hAnsi="Arial" w:cs="Arial" w:hint="eastAsia"/>
        </w:rPr>
      </w:pPr>
      <w:r w:rsidRPr="00300ED7">
        <w:rPr>
          <w:rFonts w:ascii="Arial" w:hAnsi="Arial" w:cs="Arial"/>
        </w:rPr>
        <w:t>2018</w:t>
      </w:r>
      <w:r w:rsidRPr="00300ED7">
        <w:rPr>
          <w:rFonts w:ascii="Arial" w:hAnsi="Arial" w:cs="Arial"/>
        </w:rPr>
        <w:tab/>
        <w:t>Mary Bunton, GBS/GGB, UAB, predoctoral candidate</w:t>
      </w:r>
    </w:p>
    <w:p w14:paraId="55460437" w14:textId="7A1CA7FD" w:rsidR="00547272" w:rsidRPr="00300ED7" w:rsidRDefault="00547272" w:rsidP="009272C5">
      <w:pPr>
        <w:shd w:val="clear" w:color="auto" w:fill="FFFFFF"/>
        <w:spacing w:after="0" w:line="240" w:lineRule="auto"/>
        <w:ind w:left="2160" w:hanging="2160"/>
        <w:outlineLvl w:val="0"/>
        <w:rPr>
          <w:rFonts w:ascii="Arial" w:hAnsi="Arial" w:cs="Arial" w:hint="eastAsia"/>
        </w:rPr>
      </w:pPr>
    </w:p>
    <w:p w14:paraId="43400812" w14:textId="0171B4AA" w:rsidR="00B464F8" w:rsidRPr="00300ED7" w:rsidRDefault="00547272" w:rsidP="00B464F8">
      <w:pPr>
        <w:pStyle w:val="ListParagraph"/>
        <w:numPr>
          <w:ilvl w:val="0"/>
          <w:numId w:val="10"/>
        </w:numPr>
        <w:shd w:val="clear" w:color="auto" w:fill="FFFFFF"/>
        <w:spacing w:after="0" w:line="240" w:lineRule="auto"/>
        <w:ind w:left="360"/>
        <w:outlineLvl w:val="0"/>
        <w:rPr>
          <w:rFonts w:ascii="Arial" w:hAnsi="Arial" w:cs="Arial" w:hint="eastAsia"/>
          <w:i/>
          <w:iCs/>
        </w:rPr>
      </w:pPr>
      <w:r w:rsidRPr="00300ED7">
        <w:rPr>
          <w:rFonts w:ascii="Arial" w:hAnsi="Arial" w:cs="Arial"/>
          <w:i/>
          <w:iCs/>
        </w:rPr>
        <w:t>Thesis Commi</w:t>
      </w:r>
      <w:r w:rsidR="00B464F8" w:rsidRPr="00300ED7">
        <w:rPr>
          <w:rFonts w:ascii="Arial" w:hAnsi="Arial" w:cs="Arial"/>
          <w:i/>
          <w:iCs/>
        </w:rPr>
        <w:t>ttees</w:t>
      </w:r>
    </w:p>
    <w:p w14:paraId="54C4D12A" w14:textId="635DF201" w:rsidR="00A674F2" w:rsidRDefault="00A674F2" w:rsidP="00B464F8">
      <w:pPr>
        <w:shd w:val="clear" w:color="auto" w:fill="FFFFFF"/>
        <w:spacing w:after="0" w:line="240" w:lineRule="auto"/>
        <w:outlineLvl w:val="0"/>
        <w:rPr>
          <w:rFonts w:ascii="Arial" w:hAnsi="Arial" w:cs="Arial" w:hint="eastAsia"/>
        </w:rPr>
      </w:pPr>
      <w:r>
        <w:rPr>
          <w:rFonts w:ascii="Arial" w:hAnsi="Arial" w:cs="Arial"/>
        </w:rPr>
        <w:t>2020-Present</w:t>
      </w:r>
      <w:r>
        <w:rPr>
          <w:rFonts w:ascii="Arial" w:hAnsi="Arial" w:cs="Arial"/>
        </w:rPr>
        <w:tab/>
      </w:r>
      <w:r>
        <w:rPr>
          <w:rFonts w:ascii="Arial" w:hAnsi="Arial" w:cs="Arial"/>
        </w:rPr>
        <w:tab/>
        <w:t>Mary Grabowski Smithson</w:t>
      </w:r>
      <w:r>
        <w:rPr>
          <w:rFonts w:ascii="Arial" w:hAnsi="Arial" w:cs="Arial"/>
        </w:rPr>
        <w:tab/>
        <w:t>Master</w:t>
      </w:r>
      <w:r>
        <w:rPr>
          <w:rFonts w:ascii="Arial" w:hAnsi="Arial" w:cs="Arial"/>
        </w:rPr>
        <w:tab/>
      </w:r>
      <w:r>
        <w:rPr>
          <w:rFonts w:ascii="Arial" w:hAnsi="Arial" w:cs="Arial"/>
        </w:rPr>
        <w:tab/>
        <w:t>Advisor: Karin Hardiman</w:t>
      </w:r>
    </w:p>
    <w:p w14:paraId="70CA41A5" w14:textId="3B660B1B" w:rsidR="006C0C12" w:rsidRDefault="006C0C12" w:rsidP="00B464F8">
      <w:pPr>
        <w:shd w:val="clear" w:color="auto" w:fill="FFFFFF"/>
        <w:spacing w:after="0" w:line="240" w:lineRule="auto"/>
        <w:outlineLvl w:val="0"/>
        <w:rPr>
          <w:rFonts w:ascii="Arial" w:hAnsi="Arial" w:cs="Arial" w:hint="eastAsia"/>
        </w:rPr>
      </w:pPr>
      <w:r>
        <w:rPr>
          <w:rFonts w:ascii="Arial" w:hAnsi="Arial" w:cs="Arial"/>
        </w:rPr>
        <w:t>2019-Present</w:t>
      </w:r>
      <w:r>
        <w:rPr>
          <w:rFonts w:ascii="Arial" w:hAnsi="Arial" w:cs="Arial"/>
        </w:rPr>
        <w:tab/>
      </w:r>
      <w:r>
        <w:rPr>
          <w:rFonts w:ascii="Arial" w:hAnsi="Arial" w:cs="Arial"/>
        </w:rPr>
        <w:tab/>
        <w:t>Yu Chen</w:t>
      </w:r>
      <w:r>
        <w:rPr>
          <w:rFonts w:ascii="Arial" w:hAnsi="Arial" w:cs="Arial"/>
        </w:rPr>
        <w:tab/>
      </w:r>
      <w:r>
        <w:rPr>
          <w:rFonts w:ascii="Arial" w:hAnsi="Arial" w:cs="Arial"/>
        </w:rPr>
        <w:tab/>
        <w:t>GBS/GGB, UAB</w:t>
      </w:r>
      <w:r>
        <w:rPr>
          <w:rFonts w:ascii="Arial" w:hAnsi="Arial" w:cs="Arial"/>
        </w:rPr>
        <w:tab/>
        <w:t>Advisor: Zechen Chong</w:t>
      </w:r>
    </w:p>
    <w:p w14:paraId="022C8A32" w14:textId="18041C9C" w:rsidR="00B464F8" w:rsidRPr="00300ED7" w:rsidRDefault="00B464F8" w:rsidP="00B464F8">
      <w:pPr>
        <w:shd w:val="clear" w:color="auto" w:fill="FFFFFF"/>
        <w:spacing w:after="0" w:line="240" w:lineRule="auto"/>
        <w:outlineLvl w:val="0"/>
        <w:rPr>
          <w:rFonts w:ascii="Arial" w:hAnsi="Arial" w:cs="Arial" w:hint="eastAsia"/>
        </w:rPr>
      </w:pPr>
      <w:r w:rsidRPr="00300ED7">
        <w:rPr>
          <w:rFonts w:ascii="Arial" w:hAnsi="Arial" w:cs="Arial"/>
        </w:rPr>
        <w:t>2019-Present</w:t>
      </w:r>
      <w:r w:rsidRPr="00300ED7">
        <w:rPr>
          <w:rFonts w:ascii="Arial" w:hAnsi="Arial" w:cs="Arial"/>
        </w:rPr>
        <w:tab/>
      </w:r>
      <w:r w:rsidRPr="00300ED7">
        <w:rPr>
          <w:rFonts w:ascii="Arial" w:hAnsi="Arial" w:cs="Arial"/>
        </w:rPr>
        <w:tab/>
      </w:r>
      <w:proofErr w:type="spellStart"/>
      <w:r w:rsidRPr="00300ED7">
        <w:rPr>
          <w:rFonts w:ascii="Arial" w:hAnsi="Arial" w:cs="Arial"/>
        </w:rPr>
        <w:t>Bre</w:t>
      </w:r>
      <w:proofErr w:type="spellEnd"/>
      <w:r w:rsidRPr="00300ED7">
        <w:rPr>
          <w:rFonts w:ascii="Arial" w:hAnsi="Arial" w:cs="Arial"/>
        </w:rPr>
        <w:t>` Minniefield</w:t>
      </w:r>
      <w:r w:rsidRPr="00300ED7">
        <w:rPr>
          <w:rFonts w:ascii="Arial" w:hAnsi="Arial" w:cs="Arial"/>
        </w:rPr>
        <w:tab/>
        <w:t>GBS/GGB, UAB</w:t>
      </w:r>
      <w:r w:rsidRPr="00300ED7">
        <w:rPr>
          <w:rFonts w:ascii="Arial" w:hAnsi="Arial" w:cs="Arial"/>
        </w:rPr>
        <w:tab/>
        <w:t>Advisor: Ryan Irvin</w:t>
      </w:r>
    </w:p>
    <w:p w14:paraId="20A4AB39" w14:textId="0773D2FC" w:rsidR="00B464F8" w:rsidRPr="00300ED7" w:rsidRDefault="00B464F8" w:rsidP="00B464F8">
      <w:pPr>
        <w:shd w:val="clear" w:color="auto" w:fill="FFFFFF"/>
        <w:spacing w:after="0" w:line="240" w:lineRule="auto"/>
        <w:outlineLvl w:val="0"/>
        <w:rPr>
          <w:rFonts w:ascii="Arial" w:hAnsi="Arial" w:cs="Arial" w:hint="eastAsia"/>
        </w:rPr>
      </w:pPr>
      <w:r w:rsidRPr="00300ED7">
        <w:rPr>
          <w:rFonts w:ascii="Arial" w:hAnsi="Arial" w:cs="Arial"/>
        </w:rPr>
        <w:t>2018-Present</w:t>
      </w:r>
      <w:r w:rsidRPr="00300ED7">
        <w:rPr>
          <w:rFonts w:ascii="Arial" w:hAnsi="Arial" w:cs="Arial"/>
        </w:rPr>
        <w:tab/>
      </w:r>
      <w:r w:rsidRPr="00300ED7">
        <w:rPr>
          <w:rFonts w:ascii="Arial" w:hAnsi="Arial" w:cs="Arial"/>
        </w:rPr>
        <w:tab/>
      </w:r>
      <w:proofErr w:type="spellStart"/>
      <w:r w:rsidRPr="00300ED7">
        <w:rPr>
          <w:rFonts w:ascii="Arial" w:hAnsi="Arial" w:cs="Arial"/>
        </w:rPr>
        <w:t>Zongliang</w:t>
      </w:r>
      <w:proofErr w:type="spellEnd"/>
      <w:r w:rsidRPr="00300ED7">
        <w:rPr>
          <w:rFonts w:ascii="Arial" w:hAnsi="Arial" w:cs="Arial"/>
        </w:rPr>
        <w:t xml:space="preserve"> Yue</w:t>
      </w:r>
      <w:r w:rsidRPr="00300ED7">
        <w:rPr>
          <w:rFonts w:ascii="Arial" w:hAnsi="Arial" w:cs="Arial"/>
        </w:rPr>
        <w:tab/>
      </w:r>
      <w:r w:rsidRPr="00300ED7">
        <w:rPr>
          <w:rFonts w:ascii="Arial" w:hAnsi="Arial" w:cs="Arial"/>
        </w:rPr>
        <w:tab/>
        <w:t>GBS/GGB, UAB</w:t>
      </w:r>
      <w:r w:rsidRPr="00300ED7">
        <w:rPr>
          <w:rFonts w:ascii="Arial" w:hAnsi="Arial" w:cs="Arial"/>
        </w:rPr>
        <w:tab/>
        <w:t>Advisor: Jake Chen</w:t>
      </w:r>
    </w:p>
    <w:p w14:paraId="38659856" w14:textId="77777777" w:rsidR="00547272" w:rsidRPr="00300ED7" w:rsidRDefault="00547272" w:rsidP="009272C5">
      <w:pPr>
        <w:shd w:val="clear" w:color="auto" w:fill="FFFFFF"/>
        <w:spacing w:after="0" w:line="240" w:lineRule="auto"/>
        <w:ind w:left="2160" w:hanging="2160"/>
        <w:outlineLvl w:val="0"/>
        <w:rPr>
          <w:rFonts w:ascii="Arial" w:hAnsi="Arial" w:cs="Arial" w:hint="eastAsia"/>
        </w:rPr>
      </w:pPr>
    </w:p>
    <w:p w14:paraId="7AAC0F17" w14:textId="0DF743A0" w:rsidR="004E5BDC" w:rsidRPr="00300ED7" w:rsidRDefault="004E5BDC" w:rsidP="004E5BDC">
      <w:pPr>
        <w:widowControl w:val="0"/>
        <w:autoSpaceDE w:val="0"/>
        <w:autoSpaceDN w:val="0"/>
        <w:adjustRightInd w:val="0"/>
        <w:spacing w:after="120" w:line="240" w:lineRule="auto"/>
        <w:rPr>
          <w:rFonts w:ascii="Arial" w:hAnsi="Arial" w:cs="Arial" w:hint="eastAsia"/>
          <w:b/>
        </w:rPr>
      </w:pPr>
      <w:r w:rsidRPr="00300ED7">
        <w:rPr>
          <w:rFonts w:ascii="Arial" w:hAnsi="Arial" w:cs="Arial"/>
          <w:b/>
        </w:rPr>
        <w:t>GRANT SUPPORT (PAST AND CURRENT)</w:t>
      </w:r>
    </w:p>
    <w:p w14:paraId="5E0B1C4F" w14:textId="13A1B488" w:rsidR="0013568D" w:rsidRPr="004F6484" w:rsidRDefault="006B5090" w:rsidP="004F6484">
      <w:pPr>
        <w:pStyle w:val="ListParagraph"/>
        <w:numPr>
          <w:ilvl w:val="0"/>
          <w:numId w:val="11"/>
        </w:numPr>
        <w:shd w:val="clear" w:color="auto" w:fill="FFFFFF"/>
        <w:spacing w:after="0" w:line="240" w:lineRule="auto"/>
        <w:ind w:left="360"/>
        <w:outlineLvl w:val="0"/>
        <w:rPr>
          <w:rFonts w:ascii="Arial" w:hAnsi="Arial" w:cs="Arial" w:hint="eastAsia"/>
          <w:b/>
          <w:bCs/>
          <w:i/>
          <w:iCs/>
        </w:rPr>
      </w:pPr>
      <w:r w:rsidRPr="00300ED7">
        <w:rPr>
          <w:rFonts w:ascii="Arial" w:hAnsi="Arial" w:cs="Arial"/>
          <w:b/>
          <w:bCs/>
          <w:i/>
          <w:iCs/>
        </w:rPr>
        <w:t>Active</w:t>
      </w:r>
    </w:p>
    <w:p w14:paraId="5AD17225" w14:textId="0416CBC8" w:rsidR="0013568D" w:rsidRPr="007B4C13" w:rsidRDefault="007B4C13" w:rsidP="007B4C13">
      <w:pPr>
        <w:shd w:val="clear" w:color="auto" w:fill="FFFFFF"/>
        <w:spacing w:after="0" w:line="240" w:lineRule="auto"/>
        <w:outlineLvl w:val="0"/>
        <w:rPr>
          <w:rFonts w:ascii="Arial" w:hAnsi="Arial" w:cs="Arial" w:hint="eastAsia"/>
        </w:rPr>
      </w:pPr>
      <w:r w:rsidRPr="007B4C13">
        <w:rPr>
          <w:rFonts w:ascii="Arial" w:hAnsi="Arial" w:cs="Arial"/>
        </w:rPr>
        <w:t>University of Alabama at Birmingham</w:t>
      </w:r>
      <w:r w:rsidRPr="007B4C13">
        <w:rPr>
          <w:rFonts w:ascii="Arial" w:hAnsi="Arial" w:cs="Arial"/>
        </w:rPr>
        <w:tab/>
      </w:r>
      <w:r w:rsidRPr="007B4C13">
        <w:rPr>
          <w:rFonts w:ascii="Arial" w:hAnsi="Arial" w:cs="Arial"/>
        </w:rPr>
        <w:tab/>
      </w:r>
      <w:r w:rsidRPr="007B4C13">
        <w:rPr>
          <w:rFonts w:ascii="Arial" w:hAnsi="Arial" w:cs="Arial"/>
        </w:rPr>
        <w:tab/>
      </w:r>
      <w:r w:rsidRPr="007B4C13">
        <w:rPr>
          <w:rFonts w:ascii="Arial" w:hAnsi="Arial" w:cs="Arial"/>
        </w:rPr>
        <w:tab/>
      </w:r>
      <w:r w:rsidRPr="007B4C13">
        <w:rPr>
          <w:rFonts w:ascii="Arial" w:hAnsi="Arial" w:cs="Arial"/>
        </w:rPr>
        <w:tab/>
      </w:r>
      <w:r w:rsidRPr="007B4C13">
        <w:rPr>
          <w:rFonts w:ascii="Arial" w:hAnsi="Arial" w:cs="Arial"/>
        </w:rPr>
        <w:tab/>
        <w:t xml:space="preserve">12 </w:t>
      </w:r>
      <w:proofErr w:type="spellStart"/>
      <w:r w:rsidRPr="007B4C13">
        <w:rPr>
          <w:rFonts w:ascii="Arial" w:hAnsi="Arial" w:cs="Arial"/>
        </w:rPr>
        <w:t>mos</w:t>
      </w:r>
      <w:proofErr w:type="spellEnd"/>
    </w:p>
    <w:p w14:paraId="79945DCB" w14:textId="768FEE04" w:rsidR="007B4C13" w:rsidRPr="007B4C13" w:rsidRDefault="007B4C13" w:rsidP="007B4C13">
      <w:pPr>
        <w:shd w:val="clear" w:color="auto" w:fill="FFFFFF"/>
        <w:spacing w:after="0" w:line="240" w:lineRule="auto"/>
        <w:ind w:firstLine="360"/>
        <w:outlineLvl w:val="0"/>
        <w:rPr>
          <w:rFonts w:ascii="Arial" w:hAnsi="Arial" w:cs="Arial" w:hint="eastAsia"/>
        </w:rPr>
      </w:pPr>
      <w:r w:rsidRPr="007B4C13">
        <w:rPr>
          <w:rFonts w:ascii="Arial" w:hAnsi="Arial" w:cs="Arial"/>
        </w:rPr>
        <w:t>UAB Informatics Institute recruitment startup fund</w:t>
      </w:r>
    </w:p>
    <w:p w14:paraId="0AAB08FE" w14:textId="6A41BC3A" w:rsidR="007B4C13" w:rsidRDefault="007B4C13" w:rsidP="007B4C13">
      <w:pPr>
        <w:shd w:val="clear" w:color="auto" w:fill="FFFFFF"/>
        <w:spacing w:after="0" w:line="240" w:lineRule="auto"/>
        <w:ind w:firstLine="360"/>
        <w:outlineLvl w:val="0"/>
        <w:rPr>
          <w:rFonts w:ascii="Arial" w:hAnsi="Arial" w:cs="Arial" w:hint="eastAsia"/>
        </w:rPr>
      </w:pPr>
      <w:r w:rsidRPr="007B4C13">
        <w:rPr>
          <w:rFonts w:ascii="Arial" w:hAnsi="Arial" w:cs="Arial"/>
        </w:rPr>
        <w:t>PI</w:t>
      </w:r>
      <w:r>
        <w:rPr>
          <w:rFonts w:ascii="Arial" w:hAnsi="Arial" w:cs="Arial"/>
        </w:rPr>
        <w:t>:</w:t>
      </w:r>
      <w:r w:rsidRPr="007B4C13">
        <w:rPr>
          <w:rFonts w:ascii="Arial" w:hAnsi="Arial" w:cs="Arial"/>
        </w:rPr>
        <w:t xml:space="preserve"> Zechen Chong</w:t>
      </w:r>
    </w:p>
    <w:p w14:paraId="34EC78CD" w14:textId="77777777" w:rsidR="006604FA" w:rsidRDefault="007B4C13" w:rsidP="006604FA">
      <w:pPr>
        <w:shd w:val="clear" w:color="auto" w:fill="FFFFFF"/>
        <w:spacing w:after="0" w:line="240" w:lineRule="auto"/>
        <w:ind w:firstLine="360"/>
        <w:outlineLvl w:val="0"/>
        <w:rPr>
          <w:rFonts w:ascii="Arial" w:eastAsia="Arial" w:hAnsi="Arial" w:cs="Arial"/>
          <w:bdr w:val="nil"/>
        </w:rPr>
      </w:pPr>
      <w:r>
        <w:rPr>
          <w:rFonts w:ascii="Arial" w:hAnsi="Arial" w:cs="Arial"/>
        </w:rPr>
        <w:t>Goal: startup fund for PI’s salary and fringe, hiring, equipment, and research.</w:t>
      </w:r>
      <w:r w:rsidR="006604FA" w:rsidRPr="006604FA">
        <w:rPr>
          <w:rFonts w:ascii="Arial" w:eastAsia="Arial" w:hAnsi="Arial" w:cs="Arial"/>
          <w:bdr w:val="nil"/>
        </w:rPr>
        <w:t xml:space="preserve"> </w:t>
      </w:r>
    </w:p>
    <w:p w14:paraId="6953C92A" w14:textId="77777777" w:rsidR="006604FA" w:rsidRDefault="006604FA" w:rsidP="006604FA">
      <w:pPr>
        <w:shd w:val="clear" w:color="auto" w:fill="FFFFFF"/>
        <w:spacing w:after="0" w:line="240" w:lineRule="auto"/>
        <w:ind w:firstLine="360"/>
        <w:outlineLvl w:val="0"/>
        <w:rPr>
          <w:rFonts w:ascii="Arial" w:eastAsia="Arial" w:hAnsi="Arial" w:cs="Arial"/>
          <w:bdr w:val="nil"/>
        </w:rPr>
      </w:pPr>
    </w:p>
    <w:p w14:paraId="3D52CDCA" w14:textId="4E593470" w:rsidR="006604FA" w:rsidRPr="006604FA" w:rsidRDefault="006604FA" w:rsidP="006604FA">
      <w:pPr>
        <w:shd w:val="clear" w:color="auto" w:fill="FFFFFF"/>
        <w:spacing w:after="0" w:line="240" w:lineRule="auto"/>
        <w:outlineLvl w:val="0"/>
        <w:rPr>
          <w:rFonts w:ascii="Arial" w:hAnsi="Arial" w:cs="Arial" w:hint="eastAsia"/>
        </w:rPr>
      </w:pPr>
      <w:r w:rsidRPr="006604FA">
        <w:rPr>
          <w:rFonts w:ascii="Arial" w:hAnsi="Arial" w:cs="Arial"/>
        </w:rPr>
        <w:t xml:space="preserve">5116790 subaward of 1 OT3 HL147154-01 (PI: Stanley </w:t>
      </w:r>
      <w:proofErr w:type="spellStart"/>
      <w:r w:rsidRPr="006604FA">
        <w:rPr>
          <w:rFonts w:ascii="Arial" w:hAnsi="Arial" w:cs="Arial"/>
        </w:rPr>
        <w:t>Ahalt</w:t>
      </w:r>
      <w:proofErr w:type="spellEnd"/>
      <w:r w:rsidRPr="006604FA">
        <w:rPr>
          <w:rFonts w:ascii="Arial" w:hAnsi="Arial" w:cs="Arial"/>
        </w:rPr>
        <w:t>), NIH/NHLBI</w:t>
      </w:r>
    </w:p>
    <w:p w14:paraId="2CADA111" w14:textId="39A29F45" w:rsidR="006604FA" w:rsidRPr="006604FA" w:rsidRDefault="006604FA" w:rsidP="006604FA">
      <w:pPr>
        <w:shd w:val="clear" w:color="auto" w:fill="FFFFFF"/>
        <w:spacing w:after="0" w:line="240" w:lineRule="auto"/>
        <w:ind w:firstLine="360"/>
        <w:outlineLvl w:val="0"/>
        <w:rPr>
          <w:rFonts w:ascii="Arial" w:hAnsi="Arial" w:cs="Arial" w:hint="eastAsia"/>
        </w:rPr>
      </w:pPr>
      <w:r>
        <w:rPr>
          <w:rFonts w:ascii="Arial" w:hAnsi="Arial" w:cs="Arial"/>
        </w:rPr>
        <w:t xml:space="preserve">PI: Zechen </w:t>
      </w:r>
      <w:r w:rsidRPr="006604FA">
        <w:rPr>
          <w:rFonts w:ascii="Arial" w:hAnsi="Arial" w:cs="Arial"/>
        </w:rPr>
        <w:t xml:space="preserve">CHONG </w:t>
      </w:r>
      <w:r>
        <w:rPr>
          <w:rFonts w:ascii="Arial" w:hAnsi="Arial" w:cs="Arial"/>
        </w:rPr>
        <w:tab/>
      </w:r>
      <w:r>
        <w:rPr>
          <w:rFonts w:ascii="Arial" w:hAnsi="Arial" w:cs="Arial"/>
        </w:rPr>
        <w:tab/>
      </w:r>
      <w:r>
        <w:rPr>
          <w:rFonts w:ascii="Arial" w:hAnsi="Arial" w:cs="Arial"/>
        </w:rPr>
        <w:tab/>
      </w:r>
      <w:r>
        <w:rPr>
          <w:rFonts w:ascii="Arial" w:hAnsi="Arial" w:cs="Arial"/>
        </w:rPr>
        <w:tab/>
      </w:r>
      <w:r w:rsidRPr="006604FA">
        <w:rPr>
          <w:rFonts w:ascii="Arial" w:hAnsi="Arial" w:cs="Arial"/>
        </w:rPr>
        <w:t>03/20/20-03/19/21</w:t>
      </w:r>
      <w:r>
        <w:rPr>
          <w:rFonts w:ascii="Arial" w:hAnsi="Arial" w:cs="Arial"/>
        </w:rPr>
        <w:tab/>
      </w:r>
      <w:r>
        <w:rPr>
          <w:rFonts w:ascii="Arial" w:hAnsi="Arial" w:cs="Arial"/>
        </w:rPr>
        <w:tab/>
      </w:r>
      <w:r w:rsidR="00A204AC">
        <w:rPr>
          <w:rFonts w:ascii="Arial" w:hAnsi="Arial" w:cs="Arial"/>
        </w:rPr>
        <w:t>5</w:t>
      </w:r>
      <w:r>
        <w:rPr>
          <w:rFonts w:ascii="Arial" w:hAnsi="Arial" w:cs="Arial"/>
        </w:rPr>
        <w:t>.</w:t>
      </w:r>
      <w:r w:rsidR="00A204AC">
        <w:rPr>
          <w:rFonts w:ascii="Arial" w:hAnsi="Arial" w:cs="Arial"/>
        </w:rPr>
        <w:t>28</w:t>
      </w:r>
      <w:r>
        <w:rPr>
          <w:rFonts w:ascii="Arial" w:hAnsi="Arial" w:cs="Arial"/>
        </w:rPr>
        <w:t xml:space="preserve"> </w:t>
      </w:r>
      <w:proofErr w:type="spellStart"/>
      <w:r>
        <w:rPr>
          <w:rFonts w:ascii="Arial" w:hAnsi="Arial" w:cs="Arial"/>
        </w:rPr>
        <w:t>mos</w:t>
      </w:r>
      <w:proofErr w:type="spellEnd"/>
    </w:p>
    <w:p w14:paraId="7AE5DC06" w14:textId="71F11DF8" w:rsidR="006604FA" w:rsidRPr="006604FA" w:rsidRDefault="006604FA" w:rsidP="006604FA">
      <w:pPr>
        <w:shd w:val="clear" w:color="auto" w:fill="FFFFFF"/>
        <w:spacing w:after="0" w:line="240" w:lineRule="auto"/>
        <w:ind w:firstLine="360"/>
        <w:outlineLvl w:val="0"/>
        <w:rPr>
          <w:rFonts w:ascii="Arial" w:hAnsi="Arial" w:cs="Arial" w:hint="eastAsia"/>
        </w:rPr>
      </w:pPr>
      <w:r>
        <w:rPr>
          <w:rFonts w:ascii="Arial" w:hAnsi="Arial" w:cs="Arial"/>
        </w:rPr>
        <w:t>$69,733/</w:t>
      </w:r>
      <w:proofErr w:type="spellStart"/>
      <w:r>
        <w:rPr>
          <w:rFonts w:ascii="Arial" w:hAnsi="Arial" w:cs="Arial"/>
        </w:rPr>
        <w:t>yr</w:t>
      </w:r>
      <w:proofErr w:type="spellEnd"/>
      <w:r>
        <w:rPr>
          <w:rFonts w:ascii="Arial" w:hAnsi="Arial" w:cs="Arial"/>
        </w:rPr>
        <w:t xml:space="preserve"> Annual Direct Costs to Dr. Zechen Chong lab</w:t>
      </w:r>
    </w:p>
    <w:p w14:paraId="177EF5BB" w14:textId="09C6C248" w:rsidR="006604FA" w:rsidRPr="006604FA" w:rsidRDefault="006604FA" w:rsidP="006604FA">
      <w:pPr>
        <w:shd w:val="clear" w:color="auto" w:fill="FFFFFF"/>
        <w:spacing w:after="0" w:line="240" w:lineRule="auto"/>
        <w:ind w:left="360"/>
        <w:outlineLvl w:val="0"/>
        <w:rPr>
          <w:rFonts w:ascii="Arial" w:hAnsi="Arial" w:cs="Arial" w:hint="eastAsia"/>
        </w:rPr>
      </w:pPr>
      <w:r w:rsidRPr="006604FA">
        <w:rPr>
          <w:rFonts w:ascii="Arial" w:hAnsi="Arial" w:cs="Arial"/>
          <w:i/>
          <w:iCs/>
        </w:rPr>
        <w:t>Title</w:t>
      </w:r>
      <w:r>
        <w:rPr>
          <w:rFonts w:ascii="Arial" w:hAnsi="Arial" w:cs="Arial"/>
        </w:rPr>
        <w:t xml:space="preserve">: </w:t>
      </w:r>
      <w:r w:rsidRPr="006604FA">
        <w:rPr>
          <w:rFonts w:ascii="Arial" w:hAnsi="Arial" w:cs="Arial"/>
        </w:rPr>
        <w:t xml:space="preserve">Study the Contribution of Structural Variations to Cardiovascular Diseases on the </w:t>
      </w:r>
      <w:proofErr w:type="spellStart"/>
      <w:r w:rsidRPr="006604FA">
        <w:rPr>
          <w:rFonts w:ascii="Arial" w:hAnsi="Arial" w:cs="Arial"/>
        </w:rPr>
        <w:t>BioData</w:t>
      </w:r>
      <w:proofErr w:type="spellEnd"/>
      <w:r w:rsidRPr="006604FA">
        <w:rPr>
          <w:rFonts w:ascii="Arial" w:hAnsi="Arial" w:cs="Arial"/>
        </w:rPr>
        <w:t xml:space="preserve"> Catalyst Platform</w:t>
      </w:r>
    </w:p>
    <w:p w14:paraId="21FE5675" w14:textId="12DCA606" w:rsidR="007B4C13" w:rsidRDefault="006604FA" w:rsidP="006604FA">
      <w:pPr>
        <w:shd w:val="clear" w:color="auto" w:fill="FFFFFF"/>
        <w:spacing w:after="0" w:line="240" w:lineRule="auto"/>
        <w:ind w:left="360"/>
        <w:outlineLvl w:val="0"/>
        <w:rPr>
          <w:rFonts w:ascii="Arial" w:hAnsi="Arial" w:cs="Arial" w:hint="eastAsia"/>
        </w:rPr>
      </w:pPr>
      <w:r>
        <w:rPr>
          <w:rFonts w:ascii="Arial" w:hAnsi="Arial" w:cs="Arial"/>
        </w:rPr>
        <w:t xml:space="preserve">Goal: </w:t>
      </w:r>
      <w:r w:rsidRPr="006604FA">
        <w:rPr>
          <w:rFonts w:ascii="Arial" w:hAnsi="Arial" w:cs="Arial"/>
        </w:rPr>
        <w:t xml:space="preserve">The goal of this project is to study structural variations in </w:t>
      </w:r>
      <w:proofErr w:type="spellStart"/>
      <w:r w:rsidRPr="006604FA">
        <w:rPr>
          <w:rFonts w:ascii="Arial" w:hAnsi="Arial" w:cs="Arial"/>
        </w:rPr>
        <w:t>TOPMed</w:t>
      </w:r>
      <w:proofErr w:type="spellEnd"/>
      <w:r w:rsidRPr="006604FA">
        <w:rPr>
          <w:rFonts w:ascii="Arial" w:hAnsi="Arial" w:cs="Arial"/>
        </w:rPr>
        <w:t xml:space="preserve"> GOLDN and </w:t>
      </w:r>
      <w:proofErr w:type="spellStart"/>
      <w:r w:rsidRPr="006604FA">
        <w:rPr>
          <w:rFonts w:ascii="Arial" w:hAnsi="Arial" w:cs="Arial"/>
        </w:rPr>
        <w:t>HyperGEN</w:t>
      </w:r>
      <w:proofErr w:type="spellEnd"/>
      <w:r w:rsidRPr="006604FA">
        <w:rPr>
          <w:rFonts w:ascii="Arial" w:hAnsi="Arial" w:cs="Arial"/>
        </w:rPr>
        <w:t xml:space="preserve"> subjects on the Cloud computing platform </w:t>
      </w:r>
      <w:proofErr w:type="spellStart"/>
      <w:r w:rsidRPr="006604FA">
        <w:rPr>
          <w:rFonts w:ascii="Arial" w:hAnsi="Arial" w:cs="Arial"/>
        </w:rPr>
        <w:t>BioData</w:t>
      </w:r>
      <w:proofErr w:type="spellEnd"/>
      <w:r w:rsidRPr="006604FA">
        <w:rPr>
          <w:rFonts w:ascii="Arial" w:hAnsi="Arial" w:cs="Arial"/>
        </w:rPr>
        <w:t xml:space="preserve"> Catalyst Platform</w:t>
      </w:r>
    </w:p>
    <w:p w14:paraId="773D37C3" w14:textId="77777777" w:rsidR="00404588" w:rsidRDefault="00404588" w:rsidP="00404588">
      <w:pPr>
        <w:shd w:val="clear" w:color="auto" w:fill="FFFFFF"/>
        <w:spacing w:after="0" w:line="240" w:lineRule="auto"/>
        <w:outlineLvl w:val="0"/>
        <w:rPr>
          <w:rFonts w:ascii="Arial" w:hAnsi="Arial" w:cs="Arial" w:hint="eastAsia"/>
        </w:rPr>
      </w:pPr>
    </w:p>
    <w:p w14:paraId="0303706F" w14:textId="74A4F44E" w:rsidR="00404588" w:rsidRDefault="00404588" w:rsidP="00404588">
      <w:pPr>
        <w:shd w:val="clear" w:color="auto" w:fill="FFFFFF"/>
        <w:spacing w:after="0" w:line="240" w:lineRule="auto"/>
        <w:outlineLvl w:val="0"/>
        <w:rPr>
          <w:rFonts w:ascii="Arial" w:hAnsi="Arial" w:cs="Arial" w:hint="eastAsia"/>
        </w:rPr>
      </w:pPr>
      <w:r>
        <w:rPr>
          <w:rFonts w:ascii="Arial" w:hAnsi="Arial" w:cs="Arial"/>
        </w:rPr>
        <w:t>NIH: National Institute of General Medical Sciences (NIGMS)</w:t>
      </w:r>
    </w:p>
    <w:p w14:paraId="35FCF577" w14:textId="778A4531" w:rsidR="00404588" w:rsidRDefault="00404588" w:rsidP="00404588">
      <w:pPr>
        <w:shd w:val="clear" w:color="auto" w:fill="FFFFFF"/>
        <w:spacing w:after="0" w:line="240" w:lineRule="auto"/>
        <w:ind w:left="360"/>
        <w:outlineLvl w:val="0"/>
        <w:rPr>
          <w:rFonts w:ascii="Arial" w:hAnsi="Arial" w:cs="Arial" w:hint="eastAsia"/>
        </w:rPr>
      </w:pPr>
      <w:r>
        <w:rPr>
          <w:rFonts w:ascii="Arial" w:hAnsi="Arial" w:cs="Arial"/>
        </w:rPr>
        <w:t>1R35GM138212 (PI: ZECHEN CHONG)</w:t>
      </w:r>
      <w:r>
        <w:rPr>
          <w:rFonts w:ascii="Arial" w:hAnsi="Arial" w:cs="Arial"/>
        </w:rPr>
        <w:tab/>
      </w:r>
      <w:r>
        <w:rPr>
          <w:rFonts w:ascii="Arial" w:hAnsi="Arial" w:cs="Arial"/>
        </w:rPr>
        <w:tab/>
        <w:t>07/01/2020-06/30/2025</w:t>
      </w:r>
      <w:r>
        <w:rPr>
          <w:rFonts w:ascii="Arial" w:hAnsi="Arial" w:cs="Arial"/>
        </w:rPr>
        <w:tab/>
        <w:t xml:space="preserve">6.12 </w:t>
      </w:r>
      <w:proofErr w:type="spellStart"/>
      <w:r>
        <w:rPr>
          <w:rFonts w:ascii="Arial" w:hAnsi="Arial" w:cs="Arial"/>
        </w:rPr>
        <w:t>mos</w:t>
      </w:r>
      <w:proofErr w:type="spellEnd"/>
    </w:p>
    <w:p w14:paraId="4461B757" w14:textId="77777777" w:rsidR="00404588" w:rsidRDefault="00404588" w:rsidP="00404588">
      <w:pPr>
        <w:shd w:val="clear" w:color="auto" w:fill="FFFFFF"/>
        <w:spacing w:after="0" w:line="240" w:lineRule="auto"/>
        <w:ind w:firstLine="360"/>
        <w:outlineLvl w:val="0"/>
        <w:rPr>
          <w:rFonts w:ascii="Arial" w:hAnsi="Arial" w:cs="Arial" w:hint="eastAsia"/>
        </w:rPr>
      </w:pPr>
      <w:r>
        <w:rPr>
          <w:rFonts w:ascii="Arial" w:hAnsi="Arial" w:cs="Arial"/>
        </w:rPr>
        <w:t>$250,000/</w:t>
      </w:r>
      <w:proofErr w:type="spellStart"/>
      <w:r>
        <w:rPr>
          <w:rFonts w:ascii="Arial" w:hAnsi="Arial" w:cs="Arial"/>
        </w:rPr>
        <w:t>yr</w:t>
      </w:r>
      <w:proofErr w:type="spellEnd"/>
      <w:r>
        <w:rPr>
          <w:rFonts w:ascii="Arial" w:hAnsi="Arial" w:cs="Arial"/>
        </w:rPr>
        <w:t xml:space="preserve"> Annual Direct Costs to Dr. Zechen Chong Lab</w:t>
      </w:r>
    </w:p>
    <w:p w14:paraId="73C35EAB" w14:textId="77777777" w:rsidR="00404588" w:rsidRDefault="00404588" w:rsidP="00404588">
      <w:pPr>
        <w:shd w:val="clear" w:color="auto" w:fill="FFFFFF"/>
        <w:spacing w:after="0" w:line="240" w:lineRule="auto"/>
        <w:ind w:firstLine="360"/>
        <w:outlineLvl w:val="0"/>
        <w:rPr>
          <w:rFonts w:ascii="Arial" w:hAnsi="Arial" w:cs="Arial" w:hint="eastAsia"/>
        </w:rPr>
      </w:pPr>
      <w:r>
        <w:rPr>
          <w:rFonts w:ascii="Arial" w:hAnsi="Arial" w:cs="Arial"/>
        </w:rPr>
        <w:t>Request Total: $</w:t>
      </w:r>
      <w:r w:rsidRPr="004C433A">
        <w:rPr>
          <w:rFonts w:ascii="Arial" w:hAnsi="Arial" w:cs="Arial"/>
        </w:rPr>
        <w:t>1,799,946.35</w:t>
      </w:r>
    </w:p>
    <w:p w14:paraId="2913ACB3" w14:textId="77777777" w:rsidR="00404588" w:rsidRPr="004C433A" w:rsidRDefault="00404588" w:rsidP="00404588">
      <w:pPr>
        <w:shd w:val="clear" w:color="auto" w:fill="FFFFFF"/>
        <w:spacing w:after="0" w:line="240" w:lineRule="auto"/>
        <w:ind w:firstLine="360"/>
        <w:outlineLvl w:val="0"/>
        <w:rPr>
          <w:rFonts w:ascii="Arial" w:hAnsi="Arial" w:cs="Arial" w:hint="eastAsia"/>
          <w:i/>
          <w:iCs/>
        </w:rPr>
      </w:pPr>
      <w:r w:rsidRPr="004C433A">
        <w:rPr>
          <w:rFonts w:ascii="Arial" w:hAnsi="Arial" w:cs="Arial"/>
          <w:i/>
          <w:iCs/>
        </w:rPr>
        <w:t>Title: Structural variation analysis with and without a reference genome</w:t>
      </w:r>
    </w:p>
    <w:p w14:paraId="35D9E3C3" w14:textId="0291358B" w:rsidR="00404588" w:rsidRPr="006604FA" w:rsidRDefault="00404588" w:rsidP="00404588">
      <w:pPr>
        <w:shd w:val="clear" w:color="auto" w:fill="FFFFFF"/>
        <w:spacing w:after="0" w:line="240" w:lineRule="auto"/>
        <w:ind w:left="360"/>
        <w:outlineLvl w:val="0"/>
        <w:rPr>
          <w:rFonts w:ascii="Arial" w:hAnsi="Arial" w:cs="Arial" w:hint="eastAsia"/>
        </w:rPr>
      </w:pPr>
      <w:r>
        <w:rPr>
          <w:rFonts w:ascii="Arial" w:hAnsi="Arial" w:cs="Arial"/>
        </w:rPr>
        <w:t>Goal: Accurate SV characterization and understanding their formation mechanisms using new sequencing data</w:t>
      </w:r>
    </w:p>
    <w:p w14:paraId="18D5960F" w14:textId="77777777" w:rsidR="006604FA" w:rsidRPr="00300ED7" w:rsidRDefault="006604FA" w:rsidP="0013568D">
      <w:pPr>
        <w:shd w:val="clear" w:color="auto" w:fill="FFFFFF"/>
        <w:spacing w:after="0" w:line="240" w:lineRule="auto"/>
        <w:ind w:left="360"/>
        <w:outlineLvl w:val="0"/>
        <w:rPr>
          <w:rFonts w:ascii="Arial" w:hAnsi="Arial" w:cs="Arial" w:hint="eastAsia"/>
          <w:sz w:val="24"/>
          <w:szCs w:val="24"/>
        </w:rPr>
      </w:pPr>
    </w:p>
    <w:p w14:paraId="1725E890" w14:textId="3259CB15" w:rsidR="006B5090" w:rsidRPr="00300ED7" w:rsidRDefault="001414C7" w:rsidP="006B5090">
      <w:pPr>
        <w:pStyle w:val="ListParagraph"/>
        <w:numPr>
          <w:ilvl w:val="0"/>
          <w:numId w:val="11"/>
        </w:numPr>
        <w:shd w:val="clear" w:color="auto" w:fill="FFFFFF"/>
        <w:spacing w:after="0" w:line="240" w:lineRule="auto"/>
        <w:ind w:left="360"/>
        <w:outlineLvl w:val="0"/>
        <w:rPr>
          <w:rFonts w:ascii="Arial" w:hAnsi="Arial" w:cs="Arial" w:hint="eastAsia"/>
          <w:b/>
          <w:bCs/>
          <w:i/>
          <w:iCs/>
        </w:rPr>
      </w:pPr>
      <w:r w:rsidRPr="00300ED7">
        <w:rPr>
          <w:rFonts w:ascii="Arial" w:hAnsi="Arial" w:cs="Arial"/>
          <w:b/>
          <w:bCs/>
          <w:i/>
          <w:iCs/>
        </w:rPr>
        <w:t>Pending</w:t>
      </w:r>
    </w:p>
    <w:p w14:paraId="314D72D2" w14:textId="77777777" w:rsidR="004C433A" w:rsidRDefault="004C433A" w:rsidP="001414C7">
      <w:pPr>
        <w:shd w:val="clear" w:color="auto" w:fill="FFFFFF"/>
        <w:spacing w:after="0" w:line="240" w:lineRule="auto"/>
        <w:outlineLvl w:val="0"/>
        <w:rPr>
          <w:rFonts w:ascii="Arial" w:hAnsi="Arial" w:cs="Arial" w:hint="eastAsia"/>
        </w:rPr>
      </w:pPr>
    </w:p>
    <w:p w14:paraId="2AC1A339" w14:textId="5388DB1D" w:rsidR="00C473C8" w:rsidRPr="00300ED7" w:rsidRDefault="00C473C8" w:rsidP="001414C7">
      <w:pPr>
        <w:shd w:val="clear" w:color="auto" w:fill="FFFFFF"/>
        <w:spacing w:after="0" w:line="240" w:lineRule="auto"/>
        <w:outlineLvl w:val="0"/>
        <w:rPr>
          <w:rFonts w:ascii="Arial" w:hAnsi="Arial" w:cs="Arial" w:hint="eastAsia"/>
        </w:rPr>
      </w:pPr>
      <w:r w:rsidRPr="00300ED7">
        <w:rPr>
          <w:rFonts w:ascii="Arial" w:hAnsi="Arial" w:cs="Arial"/>
        </w:rPr>
        <w:t>American Heart Association</w:t>
      </w:r>
      <w:r w:rsidR="008072E9" w:rsidRPr="00300ED7">
        <w:rPr>
          <w:rFonts w:ascii="Arial" w:hAnsi="Arial" w:cs="Arial"/>
        </w:rPr>
        <w:t xml:space="preserve"> (AHA)</w:t>
      </w:r>
    </w:p>
    <w:p w14:paraId="4AB863C8" w14:textId="77777777"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lastRenderedPageBreak/>
        <w:t>Title: Study the contribution of structural variants to cardiovascular disease on the Precision</w:t>
      </w:r>
    </w:p>
    <w:p w14:paraId="68099FDA" w14:textId="394FF009"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Medicine Platform</w:t>
      </w:r>
    </w:p>
    <w:p w14:paraId="15077183" w14:textId="77777777"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Goal: Systematically and comprehensively characterize SVs and their contribution to the</w:t>
      </w:r>
    </w:p>
    <w:p w14:paraId="55AC4A1F" w14:textId="77777777"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 xml:space="preserve">phenotypes in </w:t>
      </w:r>
      <w:proofErr w:type="spellStart"/>
      <w:r w:rsidRPr="00300ED7">
        <w:rPr>
          <w:rFonts w:ascii="Arial" w:hAnsi="Arial" w:cs="Arial"/>
        </w:rPr>
        <w:t>TOPMed</w:t>
      </w:r>
      <w:proofErr w:type="spellEnd"/>
      <w:r w:rsidRPr="00300ED7">
        <w:rPr>
          <w:rFonts w:ascii="Arial" w:hAnsi="Arial" w:cs="Arial"/>
        </w:rPr>
        <w:t xml:space="preserve"> GOLDN and </w:t>
      </w:r>
      <w:proofErr w:type="spellStart"/>
      <w:r w:rsidRPr="00300ED7">
        <w:rPr>
          <w:rFonts w:ascii="Arial" w:hAnsi="Arial" w:cs="Arial"/>
        </w:rPr>
        <w:t>HyperGEN</w:t>
      </w:r>
      <w:proofErr w:type="spellEnd"/>
      <w:r w:rsidRPr="00300ED7">
        <w:rPr>
          <w:rFonts w:ascii="Arial" w:hAnsi="Arial" w:cs="Arial"/>
        </w:rPr>
        <w:t xml:space="preserve"> projects, which involve in more than 3,000</w:t>
      </w:r>
    </w:p>
    <w:p w14:paraId="0A83D275" w14:textId="115DC71C"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CVD patients and have multiple data types.</w:t>
      </w:r>
    </w:p>
    <w:p w14:paraId="38691BF2" w14:textId="4448EB0A" w:rsidR="00C473C8" w:rsidRPr="00300ED7" w:rsidRDefault="00B92A80" w:rsidP="00C473C8">
      <w:pPr>
        <w:shd w:val="clear" w:color="auto" w:fill="FFFFFF"/>
        <w:spacing w:after="0" w:line="240" w:lineRule="auto"/>
        <w:ind w:firstLine="360"/>
        <w:outlineLvl w:val="0"/>
        <w:rPr>
          <w:rFonts w:ascii="Arial" w:hAnsi="Arial" w:cs="Arial" w:hint="eastAsia"/>
        </w:rPr>
      </w:pPr>
      <w:r w:rsidRPr="00300ED7">
        <w:rPr>
          <w:rFonts w:ascii="Arial" w:hAnsi="Arial" w:cs="Arial"/>
        </w:rPr>
        <w:t>Request Total</w:t>
      </w:r>
      <w:r w:rsidR="00C473C8" w:rsidRPr="00300ED7">
        <w:rPr>
          <w:rFonts w:ascii="Arial" w:hAnsi="Arial" w:cs="Arial"/>
        </w:rPr>
        <w:t>: $</w:t>
      </w:r>
      <w:r w:rsidRPr="00300ED7">
        <w:rPr>
          <w:rFonts w:ascii="Arial" w:hAnsi="Arial" w:cs="Arial"/>
        </w:rPr>
        <w:t>1,000,000</w:t>
      </w:r>
    </w:p>
    <w:p w14:paraId="4A001019" w14:textId="0F391A71"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PI: Zechen Chong</w:t>
      </w:r>
    </w:p>
    <w:p w14:paraId="1CB81DD2" w14:textId="01AD342B"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12/01/2019-11/30/2023</w:t>
      </w:r>
    </w:p>
    <w:p w14:paraId="21A3EADF" w14:textId="28762968" w:rsidR="00C473C8" w:rsidRPr="00300ED7" w:rsidRDefault="00C473C8" w:rsidP="00C473C8">
      <w:pPr>
        <w:shd w:val="clear" w:color="auto" w:fill="FFFFFF"/>
        <w:spacing w:after="0" w:line="240" w:lineRule="auto"/>
        <w:outlineLvl w:val="0"/>
        <w:rPr>
          <w:rFonts w:ascii="Arial" w:hAnsi="Arial" w:cs="Arial" w:hint="eastAsia"/>
        </w:rPr>
      </w:pPr>
    </w:p>
    <w:p w14:paraId="581F3DB1" w14:textId="372948F0" w:rsidR="00C473C8" w:rsidRPr="00300ED7" w:rsidRDefault="00C473C8" w:rsidP="00C473C8">
      <w:pPr>
        <w:shd w:val="clear" w:color="auto" w:fill="FFFFFF"/>
        <w:spacing w:after="0" w:line="240" w:lineRule="auto"/>
        <w:outlineLvl w:val="0"/>
        <w:rPr>
          <w:rFonts w:ascii="Arial" w:hAnsi="Arial" w:cs="Arial" w:hint="eastAsia"/>
        </w:rPr>
      </w:pPr>
      <w:r w:rsidRPr="00300ED7">
        <w:rPr>
          <w:rFonts w:ascii="Arial" w:hAnsi="Arial" w:cs="Arial"/>
        </w:rPr>
        <w:t>National Science Foundation</w:t>
      </w:r>
      <w:r w:rsidR="008072E9" w:rsidRPr="00300ED7">
        <w:rPr>
          <w:rFonts w:ascii="Arial" w:hAnsi="Arial" w:cs="Arial"/>
        </w:rPr>
        <w:t xml:space="preserve"> (NSF CAREER)</w:t>
      </w:r>
    </w:p>
    <w:p w14:paraId="4C565F62" w14:textId="3731FAB6" w:rsidR="00C473C8" w:rsidRPr="00300ED7" w:rsidRDefault="00C473C8" w:rsidP="00C473C8">
      <w:pPr>
        <w:shd w:val="clear" w:color="auto" w:fill="FFFFFF"/>
        <w:spacing w:after="0" w:line="240" w:lineRule="auto"/>
        <w:ind w:firstLine="360"/>
        <w:outlineLvl w:val="0"/>
        <w:rPr>
          <w:rFonts w:ascii="Arial" w:hAnsi="Arial" w:cs="Arial" w:hint="eastAsia"/>
        </w:rPr>
      </w:pPr>
      <w:r w:rsidRPr="00300ED7">
        <w:rPr>
          <w:rFonts w:ascii="Arial" w:hAnsi="Arial" w:cs="Arial"/>
        </w:rPr>
        <w:t>Title: CAREER: study the mechanisms of structural variations using new sequencing data</w:t>
      </w:r>
    </w:p>
    <w:p w14:paraId="6719A7CD" w14:textId="77777777" w:rsidR="00C473C8" w:rsidRPr="00300ED7" w:rsidRDefault="00C473C8" w:rsidP="00C473C8">
      <w:pPr>
        <w:shd w:val="clear" w:color="auto" w:fill="FFFFFF"/>
        <w:tabs>
          <w:tab w:val="left" w:pos="450"/>
        </w:tabs>
        <w:spacing w:after="0" w:line="240" w:lineRule="auto"/>
        <w:ind w:firstLine="360"/>
        <w:outlineLvl w:val="0"/>
        <w:rPr>
          <w:rFonts w:ascii="Arial" w:hAnsi="Arial" w:cs="Arial" w:hint="eastAsia"/>
        </w:rPr>
      </w:pPr>
      <w:r w:rsidRPr="00300ED7">
        <w:rPr>
          <w:rFonts w:ascii="Arial" w:hAnsi="Arial" w:cs="Arial"/>
        </w:rPr>
        <w:t>Goal: Develop novel SV detection algorithms using new sequencing data and study the SV</w:t>
      </w:r>
    </w:p>
    <w:p w14:paraId="136BE692" w14:textId="1ED8D9AF" w:rsidR="00C473C8" w:rsidRPr="00300ED7" w:rsidRDefault="00C473C8" w:rsidP="00C473C8">
      <w:pPr>
        <w:shd w:val="clear" w:color="auto" w:fill="FFFFFF"/>
        <w:tabs>
          <w:tab w:val="left" w:pos="450"/>
        </w:tabs>
        <w:spacing w:after="0" w:line="240" w:lineRule="auto"/>
        <w:ind w:firstLine="360"/>
        <w:outlineLvl w:val="0"/>
        <w:rPr>
          <w:rFonts w:ascii="Arial" w:hAnsi="Arial" w:cs="Arial" w:hint="eastAsia"/>
        </w:rPr>
      </w:pPr>
      <w:r w:rsidRPr="00300ED7">
        <w:rPr>
          <w:rFonts w:ascii="Arial" w:hAnsi="Arial" w:cs="Arial"/>
        </w:rPr>
        <w:t>formation mechanisms</w:t>
      </w:r>
    </w:p>
    <w:p w14:paraId="0023C2E1" w14:textId="1E1A1E0C" w:rsidR="00C473C8" w:rsidRPr="00300ED7" w:rsidRDefault="00B92A80" w:rsidP="00C473C8">
      <w:pPr>
        <w:shd w:val="clear" w:color="auto" w:fill="FFFFFF"/>
        <w:tabs>
          <w:tab w:val="left" w:pos="450"/>
        </w:tabs>
        <w:spacing w:after="0" w:line="240" w:lineRule="auto"/>
        <w:ind w:firstLine="360"/>
        <w:outlineLvl w:val="0"/>
        <w:rPr>
          <w:rFonts w:ascii="Arial" w:hAnsi="Arial" w:cs="Arial" w:hint="eastAsia"/>
        </w:rPr>
      </w:pPr>
      <w:r w:rsidRPr="00300ED7">
        <w:rPr>
          <w:rFonts w:ascii="Arial" w:hAnsi="Arial" w:cs="Arial"/>
        </w:rPr>
        <w:t>Requested Total: $695,049</w:t>
      </w:r>
    </w:p>
    <w:p w14:paraId="6AFF64EF" w14:textId="2759A573" w:rsidR="00B92A80" w:rsidRPr="00300ED7" w:rsidRDefault="00B92A80" w:rsidP="00C473C8">
      <w:pPr>
        <w:shd w:val="clear" w:color="auto" w:fill="FFFFFF"/>
        <w:tabs>
          <w:tab w:val="left" w:pos="450"/>
        </w:tabs>
        <w:spacing w:after="0" w:line="240" w:lineRule="auto"/>
        <w:ind w:firstLine="360"/>
        <w:outlineLvl w:val="0"/>
        <w:rPr>
          <w:rFonts w:ascii="Arial" w:hAnsi="Arial" w:cs="Arial" w:hint="eastAsia"/>
        </w:rPr>
      </w:pPr>
      <w:r w:rsidRPr="00300ED7">
        <w:rPr>
          <w:rFonts w:ascii="Arial" w:hAnsi="Arial" w:cs="Arial"/>
        </w:rPr>
        <w:t>PI: Zechen Chong</w:t>
      </w:r>
    </w:p>
    <w:p w14:paraId="5112B242" w14:textId="554D6BB6" w:rsidR="00853DBB" w:rsidRPr="00300ED7" w:rsidRDefault="00853DBB" w:rsidP="00853DBB">
      <w:pPr>
        <w:shd w:val="clear" w:color="auto" w:fill="FFFFFF"/>
        <w:tabs>
          <w:tab w:val="left" w:pos="450"/>
        </w:tabs>
        <w:spacing w:after="0" w:line="240" w:lineRule="auto"/>
        <w:ind w:firstLine="360"/>
        <w:outlineLvl w:val="0"/>
        <w:rPr>
          <w:rFonts w:ascii="Arial" w:hAnsi="Arial" w:cs="Arial" w:hint="eastAsia"/>
        </w:rPr>
      </w:pPr>
      <w:r w:rsidRPr="00300ED7">
        <w:rPr>
          <w:rFonts w:ascii="Arial" w:hAnsi="Arial" w:cs="Arial"/>
        </w:rPr>
        <w:t>02/01/2020-01/31/2025</w:t>
      </w:r>
    </w:p>
    <w:p w14:paraId="414D707B" w14:textId="745C7B57" w:rsidR="00C473C8" w:rsidRPr="00300ED7" w:rsidRDefault="00C473C8" w:rsidP="001414C7">
      <w:pPr>
        <w:shd w:val="clear" w:color="auto" w:fill="FFFFFF"/>
        <w:spacing w:after="0" w:line="240" w:lineRule="auto"/>
        <w:outlineLvl w:val="0"/>
        <w:rPr>
          <w:rFonts w:ascii="Arial" w:hAnsi="Arial" w:cs="Arial" w:hint="eastAsia"/>
        </w:rPr>
      </w:pPr>
    </w:p>
    <w:p w14:paraId="39C46A8D" w14:textId="77777777" w:rsidR="00E4065C" w:rsidRPr="00300ED7" w:rsidRDefault="00E4065C" w:rsidP="00E4065C">
      <w:pPr>
        <w:shd w:val="clear" w:color="auto" w:fill="FFFFFF"/>
        <w:spacing w:after="0" w:line="240" w:lineRule="auto"/>
        <w:outlineLvl w:val="0"/>
        <w:rPr>
          <w:rFonts w:ascii="Arial" w:hAnsi="Arial" w:cs="Arial" w:hint="eastAsia"/>
        </w:rPr>
      </w:pPr>
      <w:r w:rsidRPr="00300ED7">
        <w:rPr>
          <w:rFonts w:ascii="Arial" w:hAnsi="Arial" w:cs="Arial"/>
        </w:rPr>
        <w:t>NIH: National Human Genome Research Institute (NHGRI) (R01)</w:t>
      </w:r>
    </w:p>
    <w:p w14:paraId="3F386A8E" w14:textId="77777777"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Title: Efficient Detection of Structural Variations using New Sequencing Data</w:t>
      </w:r>
    </w:p>
    <w:p w14:paraId="725CA06D" w14:textId="77777777"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Goal: Develop efficient and novel methods for SV detection using new sequencing data</w:t>
      </w:r>
    </w:p>
    <w:p w14:paraId="66836371" w14:textId="77777777"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PI: Zechen Chong</w:t>
      </w:r>
    </w:p>
    <w:p w14:paraId="598ACAFA" w14:textId="77777777"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Requested Total: $1,771,794</w:t>
      </w:r>
    </w:p>
    <w:p w14:paraId="3C99CC5C" w14:textId="77777777"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09/01/2019-08/31/2024</w:t>
      </w:r>
    </w:p>
    <w:p w14:paraId="7341C2B4" w14:textId="77777777" w:rsidR="00E4065C" w:rsidRPr="00300ED7" w:rsidRDefault="00E4065C" w:rsidP="00E4065C">
      <w:pPr>
        <w:shd w:val="clear" w:color="auto" w:fill="FFFFFF"/>
        <w:spacing w:after="0" w:line="240" w:lineRule="auto"/>
        <w:outlineLvl w:val="0"/>
        <w:rPr>
          <w:rFonts w:ascii="Arial" w:hAnsi="Arial" w:cs="Arial" w:hint="eastAsia"/>
        </w:rPr>
      </w:pPr>
    </w:p>
    <w:p w14:paraId="1AF4BB5C" w14:textId="77777777" w:rsidR="00E4065C" w:rsidRPr="00300ED7" w:rsidRDefault="00E4065C" w:rsidP="001414C7">
      <w:pPr>
        <w:shd w:val="clear" w:color="auto" w:fill="FFFFFF"/>
        <w:spacing w:after="0" w:line="240" w:lineRule="auto"/>
        <w:outlineLvl w:val="0"/>
        <w:rPr>
          <w:rFonts w:ascii="Arial" w:hAnsi="Arial" w:cs="Arial" w:hint="eastAsia"/>
        </w:rPr>
      </w:pPr>
    </w:p>
    <w:p w14:paraId="39D0C117" w14:textId="5B5BBB42" w:rsidR="001414C7" w:rsidRPr="00300ED7" w:rsidRDefault="001414C7" w:rsidP="001414C7">
      <w:pPr>
        <w:shd w:val="clear" w:color="auto" w:fill="FFFFFF"/>
        <w:spacing w:after="0" w:line="240" w:lineRule="auto"/>
        <w:outlineLvl w:val="0"/>
        <w:rPr>
          <w:rFonts w:ascii="Arial" w:hAnsi="Arial" w:cs="Arial" w:hint="eastAsia"/>
        </w:rPr>
      </w:pPr>
      <w:r w:rsidRPr="00300ED7">
        <w:rPr>
          <w:rFonts w:ascii="Arial" w:hAnsi="Arial" w:cs="Arial"/>
        </w:rPr>
        <w:t>NIH: National Institute of Allergy and Infectious Diseases (NIAID</w:t>
      </w:r>
      <w:r w:rsidR="007E658D" w:rsidRPr="00300ED7">
        <w:rPr>
          <w:rFonts w:ascii="Arial" w:hAnsi="Arial" w:cs="Arial"/>
        </w:rPr>
        <w:t>)</w:t>
      </w:r>
      <w:r w:rsidR="008072E9" w:rsidRPr="00300ED7">
        <w:rPr>
          <w:rFonts w:ascii="Arial" w:hAnsi="Arial" w:cs="Arial"/>
        </w:rPr>
        <w:t xml:space="preserve"> </w:t>
      </w:r>
      <w:r w:rsidR="007E658D" w:rsidRPr="00300ED7">
        <w:rPr>
          <w:rFonts w:ascii="Arial" w:hAnsi="Arial" w:cs="Arial"/>
        </w:rPr>
        <w:t>(</w:t>
      </w:r>
      <w:r w:rsidR="008072E9" w:rsidRPr="00300ED7">
        <w:rPr>
          <w:rFonts w:ascii="Arial" w:hAnsi="Arial" w:cs="Arial"/>
        </w:rPr>
        <w:t>U01</w:t>
      </w:r>
      <w:r w:rsidRPr="00300ED7">
        <w:rPr>
          <w:rFonts w:ascii="Arial" w:hAnsi="Arial" w:cs="Arial"/>
        </w:rPr>
        <w:t>)</w:t>
      </w:r>
    </w:p>
    <w:p w14:paraId="0C4AB024" w14:textId="55E62A05" w:rsidR="001414C7" w:rsidRPr="00300ED7" w:rsidRDefault="001414C7" w:rsidP="001414C7">
      <w:pPr>
        <w:shd w:val="clear" w:color="auto" w:fill="FFFFFF"/>
        <w:spacing w:after="0" w:line="240" w:lineRule="auto"/>
        <w:ind w:left="360"/>
        <w:outlineLvl w:val="0"/>
        <w:rPr>
          <w:rFonts w:ascii="Arial" w:hAnsi="Arial" w:cs="Arial" w:hint="eastAsia"/>
        </w:rPr>
      </w:pPr>
      <w:r w:rsidRPr="00300ED7">
        <w:rPr>
          <w:rFonts w:ascii="Arial" w:hAnsi="Arial" w:cs="Arial"/>
        </w:rPr>
        <w:t>Title: Natural Killer Cells and HLA Region KIR Genomics in Common Variable Immune Deficiency</w:t>
      </w:r>
    </w:p>
    <w:p w14:paraId="79E6E1A5" w14:textId="4C5B89C7" w:rsidR="001414C7" w:rsidRPr="00300ED7" w:rsidRDefault="001414C7" w:rsidP="001414C7">
      <w:pPr>
        <w:shd w:val="clear" w:color="auto" w:fill="FFFFFF"/>
        <w:spacing w:after="0" w:line="240" w:lineRule="auto"/>
        <w:ind w:left="360"/>
        <w:outlineLvl w:val="0"/>
        <w:rPr>
          <w:rFonts w:ascii="Arial" w:hAnsi="Arial" w:cs="Arial" w:hint="eastAsia"/>
        </w:rPr>
      </w:pPr>
      <w:r w:rsidRPr="00300ED7">
        <w:rPr>
          <w:rFonts w:ascii="Arial" w:hAnsi="Arial" w:cs="Arial"/>
        </w:rPr>
        <w:t>Goal: Establish the association between HLA/KIR and CVID</w:t>
      </w:r>
    </w:p>
    <w:p w14:paraId="6EC17A1F" w14:textId="559F11E3" w:rsidR="001414C7" w:rsidRPr="00300ED7" w:rsidRDefault="001414C7" w:rsidP="001414C7">
      <w:pPr>
        <w:shd w:val="clear" w:color="auto" w:fill="FFFFFF"/>
        <w:spacing w:after="0" w:line="240" w:lineRule="auto"/>
        <w:ind w:left="360"/>
        <w:outlineLvl w:val="0"/>
        <w:rPr>
          <w:rFonts w:ascii="Arial" w:hAnsi="Arial" w:cs="Arial" w:hint="eastAsia"/>
        </w:rPr>
      </w:pPr>
      <w:r w:rsidRPr="00300ED7">
        <w:rPr>
          <w:rFonts w:ascii="Arial" w:hAnsi="Arial" w:cs="Arial"/>
        </w:rPr>
        <w:t>PI: Harry Schroeder, Co-I: Zechen Chong</w:t>
      </w:r>
    </w:p>
    <w:p w14:paraId="527E175E" w14:textId="6EFAE71B" w:rsidR="00E4065C" w:rsidRPr="00300ED7" w:rsidRDefault="00E4065C" w:rsidP="001414C7">
      <w:pPr>
        <w:shd w:val="clear" w:color="auto" w:fill="FFFFFF"/>
        <w:spacing w:after="0" w:line="240" w:lineRule="auto"/>
        <w:ind w:left="360"/>
        <w:outlineLvl w:val="0"/>
        <w:rPr>
          <w:rFonts w:ascii="Arial" w:hAnsi="Arial" w:cs="Arial" w:hint="eastAsia"/>
        </w:rPr>
      </w:pPr>
      <w:r w:rsidRPr="00300ED7">
        <w:rPr>
          <w:rFonts w:ascii="Arial" w:hAnsi="Arial" w:cs="Arial"/>
        </w:rPr>
        <w:t>Requested Total: $3,770,898</w:t>
      </w:r>
    </w:p>
    <w:p w14:paraId="6D48B822" w14:textId="5015ED2F" w:rsidR="00C473C8" w:rsidRPr="00300ED7" w:rsidRDefault="00C473C8" w:rsidP="00853DBB">
      <w:pPr>
        <w:shd w:val="clear" w:color="auto" w:fill="FFFFFF"/>
        <w:spacing w:after="0" w:line="240" w:lineRule="auto"/>
        <w:ind w:left="360"/>
        <w:outlineLvl w:val="0"/>
        <w:rPr>
          <w:rFonts w:ascii="Arial" w:hAnsi="Arial" w:cs="Arial" w:hint="eastAsia"/>
        </w:rPr>
      </w:pPr>
      <w:r w:rsidRPr="00300ED7">
        <w:rPr>
          <w:rFonts w:ascii="Arial" w:hAnsi="Arial" w:cs="Arial"/>
        </w:rPr>
        <w:t>06/01/2020-05/31/2025</w:t>
      </w:r>
    </w:p>
    <w:p w14:paraId="4B00D462" w14:textId="79E08246" w:rsidR="008072E9" w:rsidRPr="00300ED7" w:rsidRDefault="008072E9" w:rsidP="008072E9">
      <w:pPr>
        <w:shd w:val="clear" w:color="auto" w:fill="FFFFFF"/>
        <w:spacing w:after="0" w:line="240" w:lineRule="auto"/>
        <w:outlineLvl w:val="0"/>
        <w:rPr>
          <w:rFonts w:ascii="Arial" w:hAnsi="Arial" w:cs="Arial" w:hint="eastAsia"/>
        </w:rPr>
      </w:pPr>
    </w:p>
    <w:p w14:paraId="310A6590" w14:textId="4301DF2F" w:rsidR="007E658D" w:rsidRPr="00300ED7" w:rsidRDefault="00E4065C" w:rsidP="007E658D">
      <w:pPr>
        <w:shd w:val="clear" w:color="auto" w:fill="FFFFFF"/>
        <w:spacing w:after="0" w:line="240" w:lineRule="auto"/>
        <w:outlineLvl w:val="0"/>
        <w:rPr>
          <w:rFonts w:ascii="Arial" w:hAnsi="Arial" w:cs="Arial" w:hint="eastAsia"/>
        </w:rPr>
      </w:pPr>
      <w:r w:rsidRPr="00300ED7">
        <w:rPr>
          <w:rFonts w:ascii="Arial" w:hAnsi="Arial" w:cs="Arial"/>
        </w:rPr>
        <w:t>Department of Defense Breast Cancer Research Program Breakthrough Award (DOD)</w:t>
      </w:r>
    </w:p>
    <w:p w14:paraId="39DBD7F4" w14:textId="06D7363A"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Title: FOXP3-mediated Tumor-immune Interaction and Metastasis</w:t>
      </w:r>
    </w:p>
    <w:p w14:paraId="71C3FB5A" w14:textId="5C478B2F"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Goal: Study the FOXP3-mediated microenvironment and its relationship with tumor immune interaction and metastasis</w:t>
      </w:r>
    </w:p>
    <w:p w14:paraId="0947F2BD" w14:textId="2A80DE36"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 xml:space="preserve">PI: </w:t>
      </w:r>
      <w:proofErr w:type="spellStart"/>
      <w:r w:rsidRPr="00300ED7">
        <w:rPr>
          <w:rFonts w:ascii="Arial" w:hAnsi="Arial" w:cs="Arial"/>
        </w:rPr>
        <w:t>Lizhong</w:t>
      </w:r>
      <w:proofErr w:type="spellEnd"/>
      <w:r w:rsidRPr="00300ED7">
        <w:rPr>
          <w:rFonts w:ascii="Arial" w:hAnsi="Arial" w:cs="Arial"/>
        </w:rPr>
        <w:t xml:space="preserve"> Wang, Co-I: Zechen Chong</w:t>
      </w:r>
    </w:p>
    <w:p w14:paraId="2CD98A92" w14:textId="233CCFA8"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Requested Total: $742,500</w:t>
      </w:r>
    </w:p>
    <w:p w14:paraId="2C63E2A7" w14:textId="7A8D04E3" w:rsidR="00E4065C" w:rsidRPr="00300ED7" w:rsidRDefault="00E4065C" w:rsidP="00E4065C">
      <w:pPr>
        <w:shd w:val="clear" w:color="auto" w:fill="FFFFFF"/>
        <w:spacing w:after="0" w:line="240" w:lineRule="auto"/>
        <w:ind w:left="360"/>
        <w:outlineLvl w:val="0"/>
        <w:rPr>
          <w:rFonts w:ascii="Arial" w:hAnsi="Arial" w:cs="Arial" w:hint="eastAsia"/>
        </w:rPr>
      </w:pPr>
      <w:r w:rsidRPr="00300ED7">
        <w:rPr>
          <w:rFonts w:ascii="Arial" w:hAnsi="Arial" w:cs="Arial"/>
        </w:rPr>
        <w:t>08/01/2019-08/31/2023</w:t>
      </w:r>
    </w:p>
    <w:p w14:paraId="0F01602B" w14:textId="09F0BCA4" w:rsidR="00E4065C" w:rsidRPr="00300ED7" w:rsidRDefault="00E4065C" w:rsidP="007E658D">
      <w:pPr>
        <w:shd w:val="clear" w:color="auto" w:fill="FFFFFF"/>
        <w:spacing w:after="0" w:line="240" w:lineRule="auto"/>
        <w:outlineLvl w:val="0"/>
        <w:rPr>
          <w:rFonts w:ascii="Arial" w:hAnsi="Arial" w:cs="Arial" w:hint="eastAsia"/>
        </w:rPr>
      </w:pPr>
    </w:p>
    <w:p w14:paraId="738185A4" w14:textId="48FEF7D9" w:rsidR="00E4065C" w:rsidRPr="00300ED7" w:rsidRDefault="00E4065C" w:rsidP="007E658D">
      <w:pPr>
        <w:shd w:val="clear" w:color="auto" w:fill="FFFFFF"/>
        <w:spacing w:after="0" w:line="240" w:lineRule="auto"/>
        <w:outlineLvl w:val="0"/>
        <w:rPr>
          <w:rFonts w:ascii="Arial" w:hAnsi="Arial" w:cs="Arial" w:hint="eastAsia"/>
        </w:rPr>
      </w:pPr>
      <w:r w:rsidRPr="00300ED7">
        <w:rPr>
          <w:rFonts w:ascii="Arial" w:hAnsi="Arial" w:cs="Arial"/>
        </w:rPr>
        <w:t>NIH: National Institute of Allergy and Infectious Diseases (NIAID) (R21)</w:t>
      </w:r>
    </w:p>
    <w:p w14:paraId="78772236" w14:textId="56D41F7A" w:rsidR="00E4065C" w:rsidRPr="00300ED7" w:rsidRDefault="00E4065C" w:rsidP="00DF18FB">
      <w:pPr>
        <w:shd w:val="clear" w:color="auto" w:fill="FFFFFF"/>
        <w:spacing w:after="0" w:line="240" w:lineRule="auto"/>
        <w:ind w:firstLine="360"/>
        <w:outlineLvl w:val="0"/>
        <w:rPr>
          <w:rFonts w:ascii="Arial" w:hAnsi="Arial" w:cs="Arial" w:hint="eastAsia"/>
        </w:rPr>
      </w:pPr>
      <w:r w:rsidRPr="00300ED7">
        <w:rPr>
          <w:rFonts w:ascii="Arial" w:hAnsi="Arial" w:cs="Arial"/>
        </w:rPr>
        <w:t xml:space="preserve">Title: Exploring the Mechanisms of </w:t>
      </w:r>
      <w:proofErr w:type="spellStart"/>
      <w:r w:rsidRPr="00300ED7">
        <w:rPr>
          <w:rFonts w:ascii="Arial" w:hAnsi="Arial" w:cs="Arial"/>
        </w:rPr>
        <w:t>Ureaplasma</w:t>
      </w:r>
      <w:proofErr w:type="spellEnd"/>
      <w:r w:rsidRPr="00300ED7">
        <w:rPr>
          <w:rFonts w:ascii="Arial" w:hAnsi="Arial" w:cs="Arial"/>
        </w:rPr>
        <w:t xml:space="preserve"> Pathogenesis by Multi-omics Approach</w:t>
      </w:r>
    </w:p>
    <w:p w14:paraId="22C88109" w14:textId="5D65FFC3" w:rsidR="00E4065C" w:rsidRPr="00300ED7" w:rsidRDefault="00E4065C" w:rsidP="00DF18FB">
      <w:pPr>
        <w:shd w:val="clear" w:color="auto" w:fill="FFFFFF"/>
        <w:spacing w:after="0" w:line="240" w:lineRule="auto"/>
        <w:ind w:firstLine="360"/>
        <w:outlineLvl w:val="0"/>
        <w:rPr>
          <w:rFonts w:ascii="Arial" w:hAnsi="Arial" w:cs="Arial" w:hint="eastAsia"/>
        </w:rPr>
      </w:pPr>
      <w:r w:rsidRPr="00300ED7">
        <w:rPr>
          <w:rFonts w:ascii="Arial" w:hAnsi="Arial" w:cs="Arial"/>
        </w:rPr>
        <w:t xml:space="preserve">Goal: Study the mechanisms of </w:t>
      </w:r>
      <w:proofErr w:type="spellStart"/>
      <w:r w:rsidRPr="00300ED7">
        <w:rPr>
          <w:rFonts w:ascii="Arial" w:hAnsi="Arial" w:cs="Arial"/>
        </w:rPr>
        <w:t>Ureaplasma</w:t>
      </w:r>
      <w:proofErr w:type="spellEnd"/>
      <w:r w:rsidRPr="00300ED7">
        <w:rPr>
          <w:rFonts w:ascii="Arial" w:hAnsi="Arial" w:cs="Arial"/>
        </w:rPr>
        <w:t xml:space="preserve"> using multi-omics approaches</w:t>
      </w:r>
    </w:p>
    <w:p w14:paraId="2D11B8D4" w14:textId="6EF71B4C" w:rsidR="00E4065C" w:rsidRPr="00300ED7" w:rsidRDefault="00E4065C" w:rsidP="00DF18FB">
      <w:pPr>
        <w:shd w:val="clear" w:color="auto" w:fill="FFFFFF"/>
        <w:spacing w:after="0" w:line="240" w:lineRule="auto"/>
        <w:ind w:firstLine="360"/>
        <w:outlineLvl w:val="0"/>
        <w:rPr>
          <w:rFonts w:ascii="Arial" w:hAnsi="Arial" w:cs="Arial" w:hint="eastAsia"/>
        </w:rPr>
      </w:pPr>
      <w:r w:rsidRPr="00300ED7">
        <w:rPr>
          <w:rFonts w:ascii="Arial" w:hAnsi="Arial" w:cs="Arial"/>
        </w:rPr>
        <w:t>PI: Li Xiao, Co-I: Zechen Chong</w:t>
      </w:r>
    </w:p>
    <w:p w14:paraId="18DF2674" w14:textId="498AA9CA" w:rsidR="00E4065C" w:rsidRPr="00300ED7" w:rsidRDefault="00E4065C" w:rsidP="00DF18FB">
      <w:pPr>
        <w:shd w:val="clear" w:color="auto" w:fill="FFFFFF"/>
        <w:spacing w:after="0" w:line="240" w:lineRule="auto"/>
        <w:ind w:firstLine="360"/>
        <w:outlineLvl w:val="0"/>
        <w:rPr>
          <w:rFonts w:ascii="Arial" w:hAnsi="Arial" w:cs="Arial" w:hint="eastAsia"/>
        </w:rPr>
      </w:pPr>
      <w:r w:rsidRPr="00300ED7">
        <w:rPr>
          <w:rFonts w:ascii="Arial" w:hAnsi="Arial" w:cs="Arial"/>
        </w:rPr>
        <w:t>Requested Total: $422,299</w:t>
      </w:r>
    </w:p>
    <w:p w14:paraId="50832A37" w14:textId="2512FB32" w:rsidR="00DF18FB" w:rsidRPr="00300ED7" w:rsidRDefault="00DF18FB" w:rsidP="00DF18FB">
      <w:pPr>
        <w:shd w:val="clear" w:color="auto" w:fill="FFFFFF"/>
        <w:spacing w:after="0" w:line="240" w:lineRule="auto"/>
        <w:ind w:left="360"/>
        <w:outlineLvl w:val="0"/>
        <w:rPr>
          <w:rFonts w:ascii="Arial" w:hAnsi="Arial" w:cs="Arial" w:hint="eastAsia"/>
        </w:rPr>
      </w:pPr>
      <w:r w:rsidRPr="00300ED7">
        <w:rPr>
          <w:rFonts w:ascii="Arial" w:hAnsi="Arial" w:cs="Arial"/>
        </w:rPr>
        <w:t>09/01/2019-08/31/2021</w:t>
      </w:r>
    </w:p>
    <w:p w14:paraId="051A1B89" w14:textId="75FB8EC9" w:rsidR="00E4065C" w:rsidRPr="00300ED7" w:rsidRDefault="00E4065C" w:rsidP="007E658D">
      <w:pPr>
        <w:shd w:val="clear" w:color="auto" w:fill="FFFFFF"/>
        <w:spacing w:after="0" w:line="240" w:lineRule="auto"/>
        <w:outlineLvl w:val="0"/>
        <w:rPr>
          <w:rFonts w:ascii="Arial" w:hAnsi="Arial" w:cs="Arial" w:hint="eastAsia"/>
        </w:rPr>
      </w:pPr>
    </w:p>
    <w:p w14:paraId="4EA1B06D" w14:textId="1A00608F" w:rsidR="00DF18FB" w:rsidRPr="00300ED7" w:rsidRDefault="00DF18FB" w:rsidP="007E658D">
      <w:pPr>
        <w:shd w:val="clear" w:color="auto" w:fill="FFFFFF"/>
        <w:spacing w:after="0" w:line="240" w:lineRule="auto"/>
        <w:outlineLvl w:val="0"/>
        <w:rPr>
          <w:rFonts w:ascii="Arial" w:hAnsi="Arial" w:cs="Arial" w:hint="eastAsia"/>
        </w:rPr>
      </w:pPr>
      <w:r w:rsidRPr="00300ED7">
        <w:rPr>
          <w:rFonts w:ascii="Arial" w:hAnsi="Arial" w:cs="Arial"/>
        </w:rPr>
        <w:t>NIH: National Cancer Institute (NCI) (R01)</w:t>
      </w:r>
    </w:p>
    <w:p w14:paraId="1B8508D8" w14:textId="19A8C7CA" w:rsidR="00DF18FB" w:rsidRPr="00300ED7" w:rsidRDefault="00DF18FB" w:rsidP="00DF18FB">
      <w:pPr>
        <w:shd w:val="clear" w:color="auto" w:fill="FFFFFF"/>
        <w:spacing w:after="0" w:line="240" w:lineRule="auto"/>
        <w:ind w:left="360"/>
        <w:outlineLvl w:val="0"/>
        <w:rPr>
          <w:rFonts w:ascii="Arial" w:hAnsi="Arial" w:cs="Arial" w:hint="eastAsia"/>
        </w:rPr>
      </w:pPr>
      <w:r w:rsidRPr="00300ED7">
        <w:rPr>
          <w:rFonts w:ascii="Arial" w:hAnsi="Arial" w:cs="Arial"/>
        </w:rPr>
        <w:t>Title: Development of an Integrated Multi-</w:t>
      </w:r>
      <w:proofErr w:type="spellStart"/>
      <w:r w:rsidRPr="00300ED7">
        <w:rPr>
          <w:rFonts w:ascii="Arial" w:hAnsi="Arial" w:cs="Arial"/>
        </w:rPr>
        <w:t>Omic</w:t>
      </w:r>
      <w:proofErr w:type="spellEnd"/>
      <w:r w:rsidRPr="00300ED7">
        <w:rPr>
          <w:rFonts w:ascii="Arial" w:hAnsi="Arial" w:cs="Arial"/>
        </w:rPr>
        <w:t xml:space="preserve"> Database for Subgroup and Molecular Subtype Specific Analyses of Cancers to Identify New Biomarkers and Therapeutic Targets</w:t>
      </w:r>
    </w:p>
    <w:p w14:paraId="7B054DBF" w14:textId="4FF070FF" w:rsidR="00DF18FB" w:rsidRPr="00300ED7" w:rsidRDefault="00DF18FB" w:rsidP="00DF18FB">
      <w:pPr>
        <w:shd w:val="clear" w:color="auto" w:fill="FFFFFF"/>
        <w:spacing w:after="0" w:line="240" w:lineRule="auto"/>
        <w:ind w:left="360"/>
        <w:outlineLvl w:val="0"/>
        <w:rPr>
          <w:rFonts w:ascii="Arial" w:hAnsi="Arial" w:cs="Arial" w:hint="eastAsia"/>
        </w:rPr>
      </w:pPr>
      <w:r w:rsidRPr="00300ED7">
        <w:rPr>
          <w:rFonts w:ascii="Arial" w:hAnsi="Arial" w:cs="Arial"/>
        </w:rPr>
        <w:lastRenderedPageBreak/>
        <w:t>Goal: Develop an integrative cancer related database to identify new biomarkers and therapeutic targets</w:t>
      </w:r>
    </w:p>
    <w:p w14:paraId="562BD24F" w14:textId="2355FF7C" w:rsidR="00DF18FB" w:rsidRPr="00300ED7" w:rsidRDefault="00DF18FB" w:rsidP="00DF18FB">
      <w:pPr>
        <w:shd w:val="clear" w:color="auto" w:fill="FFFFFF"/>
        <w:spacing w:after="0" w:line="240" w:lineRule="auto"/>
        <w:ind w:firstLine="360"/>
        <w:outlineLvl w:val="0"/>
        <w:rPr>
          <w:rFonts w:ascii="Arial" w:hAnsi="Arial" w:cs="Arial" w:hint="eastAsia"/>
        </w:rPr>
      </w:pPr>
      <w:r w:rsidRPr="00300ED7">
        <w:rPr>
          <w:rFonts w:ascii="Arial" w:hAnsi="Arial" w:cs="Arial"/>
        </w:rPr>
        <w:t xml:space="preserve">PI: </w:t>
      </w:r>
      <w:proofErr w:type="spellStart"/>
      <w:r w:rsidRPr="00300ED7">
        <w:rPr>
          <w:rFonts w:ascii="Arial" w:hAnsi="Arial" w:cs="Arial"/>
        </w:rPr>
        <w:t>Sooryanarayana</w:t>
      </w:r>
      <w:proofErr w:type="spellEnd"/>
      <w:r w:rsidRPr="00300ED7">
        <w:rPr>
          <w:rFonts w:ascii="Arial" w:hAnsi="Arial" w:cs="Arial"/>
        </w:rPr>
        <w:t xml:space="preserve"> </w:t>
      </w:r>
      <w:proofErr w:type="spellStart"/>
      <w:r w:rsidRPr="00300ED7">
        <w:rPr>
          <w:rFonts w:ascii="Arial" w:hAnsi="Arial" w:cs="Arial"/>
        </w:rPr>
        <w:t>Varambally</w:t>
      </w:r>
      <w:proofErr w:type="spellEnd"/>
      <w:r w:rsidRPr="00300ED7">
        <w:rPr>
          <w:rFonts w:ascii="Arial" w:hAnsi="Arial" w:cs="Arial"/>
        </w:rPr>
        <w:t>, Co-I: Zechen Chong</w:t>
      </w:r>
    </w:p>
    <w:p w14:paraId="35370C0B" w14:textId="15168ED5" w:rsidR="00DF18FB" w:rsidRPr="00300ED7" w:rsidRDefault="00DF18FB" w:rsidP="00DF18FB">
      <w:pPr>
        <w:shd w:val="clear" w:color="auto" w:fill="FFFFFF"/>
        <w:spacing w:after="0" w:line="240" w:lineRule="auto"/>
        <w:ind w:firstLine="360"/>
        <w:outlineLvl w:val="0"/>
        <w:rPr>
          <w:rFonts w:ascii="Arial" w:hAnsi="Arial" w:cs="Arial" w:hint="eastAsia"/>
        </w:rPr>
      </w:pPr>
      <w:r w:rsidRPr="00300ED7">
        <w:rPr>
          <w:rFonts w:ascii="Arial" w:hAnsi="Arial" w:cs="Arial"/>
        </w:rPr>
        <w:t>Requested Total: $1,885,615</w:t>
      </w:r>
    </w:p>
    <w:p w14:paraId="0F4CFBC9" w14:textId="7460625F" w:rsidR="00DF18FB" w:rsidRPr="00300ED7" w:rsidRDefault="00DF18FB" w:rsidP="00DF18FB">
      <w:pPr>
        <w:shd w:val="clear" w:color="auto" w:fill="FFFFFF"/>
        <w:spacing w:after="0" w:line="240" w:lineRule="auto"/>
        <w:ind w:left="360"/>
        <w:outlineLvl w:val="0"/>
        <w:rPr>
          <w:rFonts w:ascii="Arial" w:hAnsi="Arial" w:cs="Arial" w:hint="eastAsia"/>
        </w:rPr>
      </w:pPr>
      <w:r w:rsidRPr="00300ED7">
        <w:rPr>
          <w:rFonts w:ascii="Arial" w:hAnsi="Arial" w:cs="Arial"/>
        </w:rPr>
        <w:t>09/01/2019-08/31/2024</w:t>
      </w:r>
    </w:p>
    <w:p w14:paraId="36B647E4" w14:textId="77777777" w:rsidR="00E4065C" w:rsidRPr="00300ED7" w:rsidRDefault="00E4065C" w:rsidP="007E658D">
      <w:pPr>
        <w:shd w:val="clear" w:color="auto" w:fill="FFFFFF"/>
        <w:spacing w:after="0" w:line="240" w:lineRule="auto"/>
        <w:outlineLvl w:val="0"/>
        <w:rPr>
          <w:rFonts w:ascii="Arial" w:hAnsi="Arial" w:cs="Arial" w:hint="eastAsia"/>
        </w:rPr>
      </w:pPr>
    </w:p>
    <w:p w14:paraId="6597305E" w14:textId="77777777" w:rsidR="00C473C8" w:rsidRPr="00300ED7" w:rsidRDefault="00C473C8" w:rsidP="001414C7">
      <w:pPr>
        <w:shd w:val="clear" w:color="auto" w:fill="FFFFFF"/>
        <w:spacing w:after="0" w:line="240" w:lineRule="auto"/>
        <w:ind w:left="360"/>
        <w:outlineLvl w:val="0"/>
        <w:rPr>
          <w:rFonts w:ascii="Arial" w:hAnsi="Arial" w:cs="Arial" w:hint="eastAsia"/>
        </w:rPr>
      </w:pPr>
    </w:p>
    <w:p w14:paraId="5B46ECE5" w14:textId="21FAECC3" w:rsidR="001414C7" w:rsidRPr="00300ED7" w:rsidRDefault="001414C7" w:rsidP="006B5090">
      <w:pPr>
        <w:pStyle w:val="ListParagraph"/>
        <w:numPr>
          <w:ilvl w:val="0"/>
          <w:numId w:val="11"/>
        </w:numPr>
        <w:shd w:val="clear" w:color="auto" w:fill="FFFFFF"/>
        <w:spacing w:after="0" w:line="240" w:lineRule="auto"/>
        <w:ind w:left="360"/>
        <w:outlineLvl w:val="0"/>
        <w:rPr>
          <w:rFonts w:ascii="Arial" w:hAnsi="Arial" w:cs="Arial" w:hint="eastAsia"/>
          <w:b/>
          <w:bCs/>
          <w:i/>
          <w:iCs/>
        </w:rPr>
      </w:pPr>
      <w:r w:rsidRPr="00300ED7">
        <w:rPr>
          <w:rFonts w:ascii="Arial" w:hAnsi="Arial" w:cs="Arial"/>
          <w:b/>
          <w:bCs/>
          <w:i/>
          <w:iCs/>
        </w:rPr>
        <w:t>Previous</w:t>
      </w:r>
    </w:p>
    <w:p w14:paraId="79FC25A1" w14:textId="119C45E0" w:rsidR="004F6484" w:rsidRDefault="004F6484" w:rsidP="009272C5">
      <w:pPr>
        <w:shd w:val="clear" w:color="auto" w:fill="FFFFFF"/>
        <w:spacing w:after="0" w:line="240" w:lineRule="auto"/>
        <w:outlineLvl w:val="0"/>
        <w:rPr>
          <w:rFonts w:ascii="Arial" w:hAnsi="Arial" w:cs="Arial" w:hint="eastAsia"/>
        </w:rPr>
      </w:pPr>
    </w:p>
    <w:p w14:paraId="5B90B119" w14:textId="77777777" w:rsidR="006C0C12" w:rsidRPr="00300ED7" w:rsidRDefault="006C0C12" w:rsidP="006C0C12">
      <w:pPr>
        <w:shd w:val="clear" w:color="auto" w:fill="FFFFFF"/>
        <w:spacing w:after="0" w:line="240" w:lineRule="auto"/>
        <w:outlineLvl w:val="0"/>
        <w:rPr>
          <w:rFonts w:ascii="Arial" w:hAnsi="Arial" w:cs="Arial" w:hint="eastAsia"/>
          <w:color w:val="000000" w:themeColor="text1"/>
        </w:rPr>
      </w:pPr>
      <w:r w:rsidRPr="00300ED7">
        <w:rPr>
          <w:rFonts w:ascii="Arial" w:hAnsi="Arial" w:cs="Arial"/>
          <w:color w:val="000000" w:themeColor="text1"/>
        </w:rPr>
        <w:t>UAB Obesity Health Disparities Research Center (OHDRC)</w:t>
      </w:r>
    </w:p>
    <w:p w14:paraId="58E6F3DB" w14:textId="77777777" w:rsidR="006C0C12" w:rsidRPr="00300ED7" w:rsidRDefault="006C0C12" w:rsidP="006C0C12">
      <w:pPr>
        <w:shd w:val="clear" w:color="auto" w:fill="FFFFFF"/>
        <w:spacing w:after="0" w:line="240" w:lineRule="auto"/>
        <w:ind w:firstLine="360"/>
        <w:outlineLvl w:val="0"/>
        <w:rPr>
          <w:rFonts w:ascii="Arial" w:hAnsi="Arial" w:cs="Arial" w:hint="eastAsia"/>
          <w:color w:val="000000" w:themeColor="text1"/>
        </w:rPr>
      </w:pPr>
      <w:r w:rsidRPr="00300ED7">
        <w:rPr>
          <w:rFonts w:ascii="Arial" w:hAnsi="Arial" w:cs="Arial"/>
          <w:color w:val="000000" w:themeColor="text1"/>
        </w:rPr>
        <w:t>Title: The mutational landscape of obesity cancer genomes</w:t>
      </w:r>
    </w:p>
    <w:p w14:paraId="2F26085A" w14:textId="77777777" w:rsidR="006C0C12" w:rsidRPr="00300ED7" w:rsidRDefault="006C0C12" w:rsidP="006C0C12">
      <w:pPr>
        <w:shd w:val="clear" w:color="auto" w:fill="FFFFFF"/>
        <w:spacing w:after="0" w:line="240" w:lineRule="auto"/>
        <w:ind w:left="360"/>
        <w:outlineLvl w:val="0"/>
        <w:rPr>
          <w:rFonts w:ascii="Arial" w:hAnsi="Arial" w:cs="Arial" w:hint="eastAsia"/>
          <w:color w:val="000000" w:themeColor="text1"/>
        </w:rPr>
      </w:pPr>
      <w:r w:rsidRPr="00300ED7">
        <w:rPr>
          <w:rFonts w:ascii="Arial" w:hAnsi="Arial" w:cs="Arial"/>
          <w:color w:val="000000" w:themeColor="text1"/>
        </w:rPr>
        <w:t>Goal: Pan-cancer analysis of TCGA data to characterize the mutational landscape of cancer patients with obesity</w:t>
      </w:r>
    </w:p>
    <w:p w14:paraId="611B3ED5" w14:textId="77777777" w:rsidR="006C0C12" w:rsidRPr="00300ED7" w:rsidRDefault="006C0C12" w:rsidP="006C0C12">
      <w:pPr>
        <w:shd w:val="clear" w:color="auto" w:fill="FFFFFF"/>
        <w:spacing w:after="0" w:line="240" w:lineRule="auto"/>
        <w:ind w:left="360"/>
        <w:outlineLvl w:val="0"/>
        <w:rPr>
          <w:rFonts w:ascii="Arial" w:hAnsi="Arial" w:cs="Arial" w:hint="eastAsia"/>
          <w:color w:val="000000" w:themeColor="text1"/>
        </w:rPr>
      </w:pPr>
      <w:r w:rsidRPr="00300ED7">
        <w:rPr>
          <w:rFonts w:ascii="Arial" w:hAnsi="Arial" w:cs="Arial"/>
          <w:color w:val="000000" w:themeColor="text1"/>
        </w:rPr>
        <w:t>Amount: $50,000/year</w:t>
      </w:r>
    </w:p>
    <w:p w14:paraId="6D465EEC" w14:textId="77777777" w:rsidR="006C0C12" w:rsidRPr="00300ED7" w:rsidRDefault="006C0C12" w:rsidP="006C0C12">
      <w:pPr>
        <w:shd w:val="clear" w:color="auto" w:fill="FFFFFF"/>
        <w:spacing w:after="0" w:line="240" w:lineRule="auto"/>
        <w:ind w:left="360"/>
        <w:outlineLvl w:val="0"/>
        <w:rPr>
          <w:rFonts w:ascii="Arial" w:hAnsi="Arial" w:cs="Arial" w:hint="eastAsia"/>
        </w:rPr>
      </w:pPr>
      <w:r w:rsidRPr="00300ED7">
        <w:rPr>
          <w:rFonts w:ascii="Arial" w:hAnsi="Arial" w:cs="Arial"/>
        </w:rPr>
        <w:t>PI: Zechen Chong</w:t>
      </w:r>
    </w:p>
    <w:p w14:paraId="3FB47301" w14:textId="77777777" w:rsidR="006C0C12" w:rsidRPr="00300ED7" w:rsidRDefault="006C0C12" w:rsidP="006C0C12">
      <w:pPr>
        <w:shd w:val="clear" w:color="auto" w:fill="FFFFFF"/>
        <w:spacing w:after="0" w:line="240" w:lineRule="auto"/>
        <w:ind w:left="360"/>
        <w:outlineLvl w:val="0"/>
        <w:rPr>
          <w:rFonts w:ascii="Arial" w:hAnsi="Arial" w:cs="Arial" w:hint="eastAsia"/>
        </w:rPr>
      </w:pPr>
      <w:r w:rsidRPr="00300ED7">
        <w:rPr>
          <w:rFonts w:ascii="Arial" w:hAnsi="Arial" w:cs="Arial"/>
        </w:rPr>
        <w:t>01/09/2019-01/08/2020</w:t>
      </w:r>
    </w:p>
    <w:p w14:paraId="33316B0E" w14:textId="77777777" w:rsidR="006C0C12" w:rsidRDefault="006C0C12" w:rsidP="009272C5">
      <w:pPr>
        <w:shd w:val="clear" w:color="auto" w:fill="FFFFFF"/>
        <w:spacing w:after="0" w:line="240" w:lineRule="auto"/>
        <w:outlineLvl w:val="0"/>
        <w:rPr>
          <w:rFonts w:ascii="Arial" w:hAnsi="Arial" w:cs="Arial" w:hint="eastAsia"/>
        </w:rPr>
      </w:pPr>
    </w:p>
    <w:p w14:paraId="7E29A4E3" w14:textId="77777777" w:rsidR="004F6484" w:rsidRPr="004F6484" w:rsidRDefault="004F6484" w:rsidP="004F6484">
      <w:pPr>
        <w:shd w:val="clear" w:color="auto" w:fill="FFFFFF"/>
        <w:spacing w:after="0" w:line="240" w:lineRule="auto"/>
        <w:outlineLvl w:val="0"/>
        <w:rPr>
          <w:rFonts w:ascii="Arial" w:hAnsi="Arial" w:cs="Arial" w:hint="eastAsia"/>
        </w:rPr>
      </w:pPr>
      <w:r w:rsidRPr="004F6484">
        <w:rPr>
          <w:rFonts w:ascii="Arial" w:hAnsi="Arial" w:cs="Arial"/>
        </w:rPr>
        <w:t>American Heart Association (17IF33890015)</w:t>
      </w:r>
    </w:p>
    <w:p w14:paraId="1EA78E08" w14:textId="77777777" w:rsidR="004F6484" w:rsidRPr="004F6484" w:rsidRDefault="004F6484" w:rsidP="004F6484">
      <w:pPr>
        <w:shd w:val="clear" w:color="auto" w:fill="FFFFFF"/>
        <w:spacing w:after="0" w:line="240" w:lineRule="auto"/>
        <w:ind w:firstLine="360"/>
        <w:outlineLvl w:val="0"/>
        <w:rPr>
          <w:rFonts w:ascii="Arial" w:hAnsi="Arial" w:cs="Arial" w:hint="eastAsia"/>
        </w:rPr>
      </w:pPr>
      <w:r w:rsidRPr="004F6484">
        <w:rPr>
          <w:rFonts w:ascii="Arial" w:hAnsi="Arial" w:cs="Arial"/>
        </w:rPr>
        <w:t>Title: Institutional Data Fellowship</w:t>
      </w:r>
    </w:p>
    <w:p w14:paraId="1D007C3C" w14:textId="77777777" w:rsidR="004F6484" w:rsidRPr="004F6484" w:rsidRDefault="004F6484" w:rsidP="004F6484">
      <w:pPr>
        <w:shd w:val="clear" w:color="auto" w:fill="FFFFFF"/>
        <w:spacing w:after="0" w:line="240" w:lineRule="auto"/>
        <w:ind w:firstLine="360"/>
        <w:outlineLvl w:val="0"/>
        <w:rPr>
          <w:rFonts w:ascii="Arial" w:hAnsi="Arial" w:cs="Arial" w:hint="eastAsia"/>
        </w:rPr>
      </w:pPr>
      <w:r w:rsidRPr="004F6484">
        <w:rPr>
          <w:rFonts w:ascii="Arial" w:hAnsi="Arial" w:cs="Arial"/>
        </w:rPr>
        <w:t>Goal: Train a next-generation cloud computing researcher for 2 years</w:t>
      </w:r>
    </w:p>
    <w:p w14:paraId="36AACD88" w14:textId="77777777" w:rsidR="004F6484" w:rsidRPr="004F6484" w:rsidRDefault="004F6484" w:rsidP="004F6484">
      <w:pPr>
        <w:shd w:val="clear" w:color="auto" w:fill="FFFFFF"/>
        <w:spacing w:after="0" w:line="240" w:lineRule="auto"/>
        <w:ind w:firstLine="360"/>
        <w:outlineLvl w:val="0"/>
        <w:rPr>
          <w:rFonts w:ascii="Arial" w:hAnsi="Arial" w:cs="Arial" w:hint="eastAsia"/>
        </w:rPr>
      </w:pPr>
      <w:r w:rsidRPr="004F6484">
        <w:rPr>
          <w:rFonts w:ascii="Arial" w:hAnsi="Arial" w:cs="Arial"/>
        </w:rPr>
        <w:t>Amount: $75,000/year + $50,000/year of Amazon Web Services Credit</w:t>
      </w:r>
    </w:p>
    <w:p w14:paraId="519BBC09" w14:textId="77777777" w:rsidR="004F6484" w:rsidRPr="004F6484" w:rsidRDefault="004F6484" w:rsidP="004F6484">
      <w:pPr>
        <w:shd w:val="clear" w:color="auto" w:fill="FFFFFF"/>
        <w:spacing w:after="0" w:line="240" w:lineRule="auto"/>
        <w:ind w:firstLine="360"/>
        <w:outlineLvl w:val="0"/>
        <w:rPr>
          <w:rFonts w:ascii="Arial" w:hAnsi="Arial" w:cs="Arial" w:hint="eastAsia"/>
        </w:rPr>
      </w:pPr>
      <w:r w:rsidRPr="004F6484">
        <w:rPr>
          <w:rFonts w:ascii="Arial" w:hAnsi="Arial" w:cs="Arial"/>
        </w:rPr>
        <w:t>PI: James Cimino, Co-PI: Zechen Chong</w:t>
      </w:r>
    </w:p>
    <w:p w14:paraId="5E89991B" w14:textId="070E8820" w:rsidR="004F6484" w:rsidRPr="004F6484" w:rsidRDefault="004F6484" w:rsidP="004F6484">
      <w:pPr>
        <w:shd w:val="clear" w:color="auto" w:fill="FFFFFF"/>
        <w:tabs>
          <w:tab w:val="left" w:pos="360"/>
        </w:tabs>
        <w:spacing w:after="0" w:line="240" w:lineRule="auto"/>
        <w:outlineLvl w:val="0"/>
        <w:rPr>
          <w:rFonts w:ascii="Arial" w:hAnsi="Arial" w:cs="Arial" w:hint="eastAsia"/>
        </w:rPr>
      </w:pPr>
      <w:r>
        <w:rPr>
          <w:rFonts w:ascii="Arial" w:hAnsi="Arial" w:cs="Arial"/>
        </w:rPr>
        <w:tab/>
      </w:r>
      <w:r w:rsidRPr="004F6484">
        <w:rPr>
          <w:rFonts w:ascii="Arial" w:hAnsi="Arial" w:cs="Arial"/>
        </w:rPr>
        <w:t>10/01/2017-09/30/2019</w:t>
      </w:r>
    </w:p>
    <w:p w14:paraId="018BDDA0" w14:textId="77777777" w:rsidR="004F6484" w:rsidRDefault="004F6484" w:rsidP="009272C5">
      <w:pPr>
        <w:shd w:val="clear" w:color="auto" w:fill="FFFFFF"/>
        <w:spacing w:after="0" w:line="240" w:lineRule="auto"/>
        <w:outlineLvl w:val="0"/>
        <w:rPr>
          <w:rFonts w:ascii="Arial" w:hAnsi="Arial" w:cs="Arial" w:hint="eastAsia"/>
        </w:rPr>
      </w:pPr>
    </w:p>
    <w:p w14:paraId="68FE3109" w14:textId="3D978CAA" w:rsidR="004E5BDC" w:rsidRPr="00300ED7" w:rsidRDefault="00853DBB" w:rsidP="009272C5">
      <w:pPr>
        <w:shd w:val="clear" w:color="auto" w:fill="FFFFFF"/>
        <w:spacing w:after="0" w:line="240" w:lineRule="auto"/>
        <w:outlineLvl w:val="0"/>
        <w:rPr>
          <w:rFonts w:ascii="Arial" w:hAnsi="Arial" w:cs="Arial" w:hint="eastAsia"/>
        </w:rPr>
      </w:pPr>
      <w:r w:rsidRPr="00300ED7">
        <w:rPr>
          <w:rFonts w:ascii="Arial" w:hAnsi="Arial" w:cs="Arial"/>
        </w:rPr>
        <w:t>Computational Cancer Biology Training Program (CCBTP) of Cancer Prevention and Research Institute of Texas (CPRIT)</w:t>
      </w:r>
    </w:p>
    <w:p w14:paraId="439BF7FD" w14:textId="7F473D11" w:rsidR="00853DBB" w:rsidRPr="00300ED7" w:rsidRDefault="00853DBB" w:rsidP="006A490B">
      <w:pPr>
        <w:shd w:val="clear" w:color="auto" w:fill="FFFFFF"/>
        <w:spacing w:after="0" w:line="240" w:lineRule="auto"/>
        <w:ind w:left="360"/>
        <w:outlineLvl w:val="0"/>
        <w:rPr>
          <w:rFonts w:ascii="Arial" w:hAnsi="Arial" w:cs="Arial" w:hint="eastAsia"/>
        </w:rPr>
      </w:pPr>
      <w:r w:rsidRPr="00300ED7">
        <w:rPr>
          <w:rFonts w:ascii="Arial" w:hAnsi="Arial" w:cs="Arial"/>
        </w:rPr>
        <w:t>Title: Comprehensive Characterization of Structural Alterations in Cancer Genomes and Transcriptomes</w:t>
      </w:r>
    </w:p>
    <w:p w14:paraId="6AFEB96C" w14:textId="406EBB51" w:rsidR="00853DBB" w:rsidRPr="00300ED7" w:rsidRDefault="00853DBB" w:rsidP="006A490B">
      <w:pPr>
        <w:shd w:val="clear" w:color="auto" w:fill="FFFFFF"/>
        <w:spacing w:after="0" w:line="240" w:lineRule="auto"/>
        <w:ind w:left="360"/>
        <w:outlineLvl w:val="0"/>
        <w:rPr>
          <w:rFonts w:ascii="Arial" w:hAnsi="Arial" w:cs="Arial" w:hint="eastAsia"/>
        </w:rPr>
      </w:pPr>
      <w:r w:rsidRPr="00300ED7">
        <w:rPr>
          <w:rFonts w:ascii="Arial" w:hAnsi="Arial" w:cs="Arial"/>
        </w:rPr>
        <w:t xml:space="preserve">Goal: </w:t>
      </w:r>
      <w:r w:rsidR="006A490B" w:rsidRPr="00300ED7">
        <w:rPr>
          <w:rFonts w:ascii="Arial" w:hAnsi="Arial" w:cs="Arial"/>
        </w:rPr>
        <w:t xml:space="preserve">The project focused on the optimization and extension of </w:t>
      </w:r>
      <w:proofErr w:type="spellStart"/>
      <w:r w:rsidR="006A490B" w:rsidRPr="00300ED7">
        <w:rPr>
          <w:rFonts w:ascii="Arial" w:hAnsi="Arial" w:cs="Arial"/>
        </w:rPr>
        <w:t>novoBreak</w:t>
      </w:r>
      <w:proofErr w:type="spellEnd"/>
      <w:r w:rsidR="006A490B" w:rsidRPr="00300ED7">
        <w:rPr>
          <w:rFonts w:ascii="Arial" w:hAnsi="Arial" w:cs="Arial"/>
        </w:rPr>
        <w:t xml:space="preserve"> and its applications.</w:t>
      </w:r>
    </w:p>
    <w:p w14:paraId="7314E00C" w14:textId="7ABF86D5" w:rsidR="006A490B" w:rsidRPr="00300ED7" w:rsidRDefault="006A490B" w:rsidP="006A490B">
      <w:pPr>
        <w:shd w:val="clear" w:color="auto" w:fill="FFFFFF"/>
        <w:spacing w:after="0" w:line="240" w:lineRule="auto"/>
        <w:ind w:left="360"/>
        <w:outlineLvl w:val="0"/>
        <w:rPr>
          <w:rFonts w:ascii="Arial" w:hAnsi="Arial" w:cs="Arial" w:hint="eastAsia"/>
        </w:rPr>
      </w:pPr>
      <w:r w:rsidRPr="00300ED7">
        <w:rPr>
          <w:rFonts w:ascii="Arial" w:hAnsi="Arial" w:cs="Arial"/>
        </w:rPr>
        <w:t>Amount: $46,344/year</w:t>
      </w:r>
    </w:p>
    <w:p w14:paraId="0A7C6C22" w14:textId="78DD82D3" w:rsidR="006A490B" w:rsidRPr="00300ED7" w:rsidRDefault="006A490B" w:rsidP="006A490B">
      <w:pPr>
        <w:shd w:val="clear" w:color="auto" w:fill="FFFFFF"/>
        <w:spacing w:after="0" w:line="240" w:lineRule="auto"/>
        <w:ind w:left="360"/>
        <w:outlineLvl w:val="0"/>
        <w:rPr>
          <w:rFonts w:ascii="Arial" w:hAnsi="Arial" w:cs="Arial" w:hint="eastAsia"/>
        </w:rPr>
      </w:pPr>
      <w:r w:rsidRPr="00300ED7">
        <w:rPr>
          <w:rFonts w:ascii="Arial" w:hAnsi="Arial" w:cs="Arial"/>
        </w:rPr>
        <w:t>PI: Zechen Chong</w:t>
      </w:r>
    </w:p>
    <w:p w14:paraId="64F0C093" w14:textId="15B4495A" w:rsidR="006A490B" w:rsidRPr="00300ED7" w:rsidRDefault="006A490B" w:rsidP="006A490B">
      <w:pPr>
        <w:shd w:val="clear" w:color="auto" w:fill="FFFFFF"/>
        <w:spacing w:after="0" w:line="240" w:lineRule="auto"/>
        <w:ind w:left="360"/>
        <w:outlineLvl w:val="0"/>
        <w:rPr>
          <w:rFonts w:ascii="Arial" w:hAnsi="Arial" w:cs="Arial" w:hint="eastAsia"/>
        </w:rPr>
      </w:pPr>
      <w:r w:rsidRPr="00300ED7">
        <w:rPr>
          <w:rFonts w:ascii="Arial" w:hAnsi="Arial" w:cs="Arial"/>
        </w:rPr>
        <w:t>2016-2017</w:t>
      </w:r>
    </w:p>
    <w:p w14:paraId="62911E4F" w14:textId="7444ADB0" w:rsidR="006A490B" w:rsidRPr="00300ED7" w:rsidRDefault="006A490B" w:rsidP="00853DBB">
      <w:pPr>
        <w:autoSpaceDE w:val="0"/>
        <w:autoSpaceDN w:val="0"/>
        <w:adjustRightInd w:val="0"/>
        <w:spacing w:after="0" w:line="240" w:lineRule="auto"/>
        <w:rPr>
          <w:rFonts w:ascii="Arial" w:hAnsi="Arial" w:cs="Arial" w:hint="eastAsia"/>
          <w:i/>
          <w:iCs/>
        </w:rPr>
      </w:pPr>
    </w:p>
    <w:p w14:paraId="5F81F77D" w14:textId="69A69627" w:rsidR="006A490B" w:rsidRPr="00300ED7" w:rsidRDefault="006A490B" w:rsidP="00853DBB">
      <w:pPr>
        <w:autoSpaceDE w:val="0"/>
        <w:autoSpaceDN w:val="0"/>
        <w:adjustRightInd w:val="0"/>
        <w:spacing w:after="0" w:line="240" w:lineRule="auto"/>
        <w:rPr>
          <w:rFonts w:ascii="Arial" w:hAnsi="Arial" w:cs="Arial" w:hint="eastAsia"/>
        </w:rPr>
      </w:pPr>
      <w:r w:rsidRPr="00300ED7">
        <w:rPr>
          <w:rFonts w:ascii="Arial" w:hAnsi="Arial" w:cs="Arial"/>
        </w:rPr>
        <w:t>NIH: National Human Genome Research Institute (NHGRI)</w:t>
      </w:r>
      <w:r w:rsidR="00537A08" w:rsidRPr="00300ED7">
        <w:rPr>
          <w:rFonts w:ascii="Arial" w:hAnsi="Arial" w:cs="Arial"/>
        </w:rPr>
        <w:t xml:space="preserve">, </w:t>
      </w:r>
      <w:proofErr w:type="spellStart"/>
      <w:r w:rsidR="00537A08" w:rsidRPr="00300ED7">
        <w:rPr>
          <w:rFonts w:ascii="Arial" w:hAnsi="Arial" w:cs="Arial"/>
        </w:rPr>
        <w:t>subawarded</w:t>
      </w:r>
      <w:proofErr w:type="spellEnd"/>
      <w:r w:rsidR="00537A08" w:rsidRPr="00300ED7">
        <w:rPr>
          <w:rFonts w:ascii="Arial" w:hAnsi="Arial" w:cs="Arial"/>
        </w:rPr>
        <w:t xml:space="preserve"> by </w:t>
      </w:r>
      <w:proofErr w:type="spellStart"/>
      <w:r w:rsidR="00537A08" w:rsidRPr="00300ED7">
        <w:rPr>
          <w:rFonts w:ascii="Arial" w:hAnsi="Arial" w:cs="Arial"/>
        </w:rPr>
        <w:t>HudsonAlpha</w:t>
      </w:r>
      <w:proofErr w:type="spellEnd"/>
      <w:r w:rsidR="00537A08" w:rsidRPr="00300ED7">
        <w:rPr>
          <w:rFonts w:ascii="Arial" w:hAnsi="Arial" w:cs="Arial"/>
        </w:rPr>
        <w:t xml:space="preserve"> Institute for Biotechnology</w:t>
      </w:r>
    </w:p>
    <w:p w14:paraId="36DB4C55" w14:textId="69744324" w:rsidR="00537A08" w:rsidRPr="00300ED7" w:rsidRDefault="00537A08" w:rsidP="00537A08">
      <w:pPr>
        <w:autoSpaceDE w:val="0"/>
        <w:autoSpaceDN w:val="0"/>
        <w:adjustRightInd w:val="0"/>
        <w:spacing w:after="0" w:line="240" w:lineRule="auto"/>
        <w:ind w:left="360"/>
        <w:rPr>
          <w:rFonts w:ascii="Arial" w:hAnsi="Arial" w:cs="Arial" w:hint="eastAsia"/>
        </w:rPr>
      </w:pPr>
      <w:r w:rsidRPr="00300ED7">
        <w:rPr>
          <w:rFonts w:ascii="Arial" w:hAnsi="Arial" w:cs="Arial"/>
        </w:rPr>
        <w:t>Title: South-seq: DNA Sequencing for Newborn Nurseries in the South</w:t>
      </w:r>
    </w:p>
    <w:p w14:paraId="482118D8" w14:textId="3C574375" w:rsidR="00537A08" w:rsidRPr="00300ED7" w:rsidRDefault="00537A08" w:rsidP="00537A08">
      <w:pPr>
        <w:autoSpaceDE w:val="0"/>
        <w:autoSpaceDN w:val="0"/>
        <w:adjustRightInd w:val="0"/>
        <w:spacing w:after="0" w:line="240" w:lineRule="auto"/>
        <w:ind w:left="360"/>
        <w:rPr>
          <w:rFonts w:ascii="Arial" w:hAnsi="Arial" w:cs="Arial" w:hint="eastAsia"/>
        </w:rPr>
      </w:pPr>
      <w:r w:rsidRPr="00300ED7">
        <w:rPr>
          <w:rFonts w:ascii="Arial" w:hAnsi="Arial" w:cs="Arial"/>
        </w:rPr>
        <w:t>Goal: Use whole genome sequencing (WGS) to diagnose ill neonates of diverse backgrounds in the Deep South</w:t>
      </w:r>
    </w:p>
    <w:p w14:paraId="09C835D9" w14:textId="7AC3B572" w:rsidR="006A490B" w:rsidRPr="00300ED7" w:rsidRDefault="006A490B" w:rsidP="00537A08">
      <w:pPr>
        <w:autoSpaceDE w:val="0"/>
        <w:autoSpaceDN w:val="0"/>
        <w:adjustRightInd w:val="0"/>
        <w:spacing w:after="0" w:line="240" w:lineRule="auto"/>
        <w:ind w:left="360"/>
        <w:rPr>
          <w:rFonts w:ascii="Arial" w:hAnsi="Arial" w:cs="Arial" w:hint="eastAsia"/>
        </w:rPr>
      </w:pPr>
      <w:r w:rsidRPr="00300ED7">
        <w:rPr>
          <w:rFonts w:ascii="Arial" w:hAnsi="Arial" w:cs="Arial"/>
        </w:rPr>
        <w:t>Amount: $45,148</w:t>
      </w:r>
    </w:p>
    <w:p w14:paraId="4114BD5E" w14:textId="19D32D98" w:rsidR="00537A08" w:rsidRPr="00300ED7" w:rsidRDefault="00537A08" w:rsidP="00537A08">
      <w:pPr>
        <w:autoSpaceDE w:val="0"/>
        <w:autoSpaceDN w:val="0"/>
        <w:adjustRightInd w:val="0"/>
        <w:spacing w:after="0" w:line="240" w:lineRule="auto"/>
        <w:ind w:left="360"/>
        <w:rPr>
          <w:rFonts w:ascii="Arial" w:hAnsi="Arial" w:cs="Arial" w:hint="eastAsia"/>
        </w:rPr>
      </w:pPr>
      <w:r w:rsidRPr="00300ED7">
        <w:rPr>
          <w:rFonts w:ascii="Arial" w:hAnsi="Arial" w:cs="Arial"/>
        </w:rPr>
        <w:t>PI: Gregory Cooper, Co-I: Zechen Chong</w:t>
      </w:r>
    </w:p>
    <w:p w14:paraId="5588E3CE" w14:textId="769C9189" w:rsidR="00537A08" w:rsidRPr="00300ED7" w:rsidRDefault="00537A08" w:rsidP="00537A08">
      <w:pPr>
        <w:autoSpaceDE w:val="0"/>
        <w:autoSpaceDN w:val="0"/>
        <w:adjustRightInd w:val="0"/>
        <w:spacing w:after="0" w:line="240" w:lineRule="auto"/>
        <w:ind w:left="360"/>
        <w:rPr>
          <w:rFonts w:ascii="Arial" w:hAnsi="Arial" w:cs="Arial" w:hint="eastAsia"/>
        </w:rPr>
      </w:pPr>
      <w:r w:rsidRPr="00300ED7">
        <w:rPr>
          <w:rFonts w:ascii="Arial" w:hAnsi="Arial" w:cs="Arial"/>
        </w:rPr>
        <w:t>06/01/2018-05/31/2019</w:t>
      </w:r>
    </w:p>
    <w:p w14:paraId="1ACDF708" w14:textId="77777777" w:rsidR="00B13216" w:rsidRPr="00300ED7" w:rsidRDefault="00B13216" w:rsidP="00C26A64">
      <w:pPr>
        <w:autoSpaceDE w:val="0"/>
        <w:autoSpaceDN w:val="0"/>
        <w:adjustRightInd w:val="0"/>
        <w:spacing w:after="0" w:line="240" w:lineRule="auto"/>
        <w:rPr>
          <w:rFonts w:ascii="Arial" w:hAnsi="Arial" w:cs="Arial" w:hint="eastAsia"/>
          <w:sz w:val="24"/>
          <w:szCs w:val="24"/>
        </w:rPr>
      </w:pPr>
    </w:p>
    <w:p w14:paraId="5FEB846C" w14:textId="77777777" w:rsidR="00065203" w:rsidRPr="00300ED7" w:rsidRDefault="004E7561" w:rsidP="00065203">
      <w:pPr>
        <w:widowControl w:val="0"/>
        <w:autoSpaceDE w:val="0"/>
        <w:autoSpaceDN w:val="0"/>
        <w:adjustRightInd w:val="0"/>
        <w:spacing w:after="120" w:line="240" w:lineRule="auto"/>
        <w:rPr>
          <w:rFonts w:ascii="Arial" w:hAnsi="Arial" w:cs="Arial" w:hint="eastAsia"/>
          <w:b/>
        </w:rPr>
      </w:pPr>
      <w:r w:rsidRPr="00300ED7">
        <w:rPr>
          <w:rFonts w:ascii="Arial" w:hAnsi="Arial" w:cs="Arial"/>
          <w:b/>
        </w:rPr>
        <w:t xml:space="preserve">INVITED </w:t>
      </w:r>
      <w:r w:rsidR="00065203" w:rsidRPr="00300ED7">
        <w:rPr>
          <w:rFonts w:ascii="Arial" w:hAnsi="Arial" w:cs="Arial"/>
          <w:b/>
        </w:rPr>
        <w:t>SEMINARS</w:t>
      </w:r>
      <w:r w:rsidR="00090565" w:rsidRPr="00300ED7">
        <w:rPr>
          <w:rFonts w:ascii="Arial" w:hAnsi="Arial" w:cs="Arial"/>
          <w:b/>
        </w:rPr>
        <w:t xml:space="preserve"> AND LECTURES</w:t>
      </w:r>
      <w:bookmarkStart w:id="0" w:name="OLE_LINK14"/>
      <w:bookmarkStart w:id="1" w:name="OLE_LINK15"/>
    </w:p>
    <w:p w14:paraId="083ECE8B" w14:textId="70E608ED" w:rsidR="008E075B" w:rsidRPr="008E075B" w:rsidRDefault="000B35E9" w:rsidP="008E075B">
      <w:pPr>
        <w:widowControl w:val="0"/>
        <w:autoSpaceDE w:val="0"/>
        <w:autoSpaceDN w:val="0"/>
        <w:adjustRightInd w:val="0"/>
        <w:spacing w:after="120" w:line="240" w:lineRule="auto"/>
        <w:rPr>
          <w:rFonts w:ascii="Arial" w:hAnsi="Arial" w:cs="Arial"/>
          <w:b/>
          <w:bCs/>
        </w:rPr>
      </w:pPr>
      <w:r>
        <w:rPr>
          <w:rFonts w:ascii="Arial" w:hAnsi="Arial" w:cs="Arial"/>
          <w:b/>
          <w:bCs/>
        </w:rPr>
        <w:t>2020</w:t>
      </w:r>
    </w:p>
    <w:p w14:paraId="6EFA9744" w14:textId="60B00D28" w:rsidR="009F3D7B" w:rsidRDefault="009F3D7B" w:rsidP="00D44496">
      <w:pPr>
        <w:pStyle w:val="ListParagraph"/>
        <w:widowControl w:val="0"/>
        <w:numPr>
          <w:ilvl w:val="0"/>
          <w:numId w:val="13"/>
        </w:numPr>
        <w:autoSpaceDE w:val="0"/>
        <w:autoSpaceDN w:val="0"/>
        <w:adjustRightInd w:val="0"/>
        <w:spacing w:after="120" w:line="240" w:lineRule="auto"/>
        <w:ind w:left="360"/>
        <w:rPr>
          <w:rFonts w:ascii="Arial" w:hAnsi="Arial" w:cs="Arial"/>
        </w:rPr>
      </w:pPr>
      <w:r>
        <w:rPr>
          <w:rFonts w:ascii="Arial" w:hAnsi="Arial" w:cs="Arial"/>
        </w:rPr>
        <w:t xml:space="preserve">Invited </w:t>
      </w:r>
      <w:r w:rsidR="00F274B8">
        <w:rPr>
          <w:rFonts w:ascii="Arial" w:hAnsi="Arial" w:cs="Arial"/>
        </w:rPr>
        <w:t xml:space="preserve">seminar talk, UAB Informatics Institute PowerTalk Seminars, “Genomic Tools for Third-Generation Sequencing Data Analysis”, </w:t>
      </w:r>
      <w:r w:rsidR="004704CC">
        <w:rPr>
          <w:rFonts w:ascii="Arial" w:hAnsi="Arial" w:cs="Arial"/>
        </w:rPr>
        <w:t>Virtual, 10/09/2020.</w:t>
      </w:r>
    </w:p>
    <w:p w14:paraId="13594DED" w14:textId="2150F3C3" w:rsidR="008E075B" w:rsidRDefault="008E075B" w:rsidP="00D44496">
      <w:pPr>
        <w:pStyle w:val="ListParagraph"/>
        <w:widowControl w:val="0"/>
        <w:numPr>
          <w:ilvl w:val="0"/>
          <w:numId w:val="13"/>
        </w:numPr>
        <w:autoSpaceDE w:val="0"/>
        <w:autoSpaceDN w:val="0"/>
        <w:adjustRightInd w:val="0"/>
        <w:spacing w:after="120" w:line="240" w:lineRule="auto"/>
        <w:ind w:left="360"/>
        <w:rPr>
          <w:rFonts w:ascii="Arial" w:hAnsi="Arial" w:cs="Arial"/>
        </w:rPr>
      </w:pPr>
      <w:r w:rsidRPr="008E075B">
        <w:rPr>
          <w:rFonts w:ascii="Arial" w:hAnsi="Arial" w:cs="Arial"/>
        </w:rPr>
        <w:t xml:space="preserve">Invited </w:t>
      </w:r>
      <w:r>
        <w:rPr>
          <w:rFonts w:ascii="Arial" w:hAnsi="Arial" w:cs="Arial"/>
        </w:rPr>
        <w:t xml:space="preserve">talk, </w:t>
      </w:r>
      <w:r w:rsidR="00D44496" w:rsidRPr="00D44496">
        <w:rPr>
          <w:rFonts w:ascii="Arial" w:hAnsi="Arial" w:cs="Arial"/>
        </w:rPr>
        <w:t>U54 Obesity Health Disparities Research Center (OHDRC)</w:t>
      </w:r>
      <w:r w:rsidR="004B7225">
        <w:rPr>
          <w:rFonts w:ascii="Arial" w:hAnsi="Arial" w:cs="Arial"/>
        </w:rPr>
        <w:t xml:space="preserve"> </w:t>
      </w:r>
      <w:r w:rsidR="00D44496" w:rsidRPr="00D44496">
        <w:rPr>
          <w:rFonts w:ascii="Arial" w:hAnsi="Arial" w:cs="Arial"/>
        </w:rPr>
        <w:t>and</w:t>
      </w:r>
      <w:r w:rsidR="004B7225">
        <w:rPr>
          <w:rFonts w:ascii="Arial" w:hAnsi="Arial" w:cs="Arial"/>
        </w:rPr>
        <w:t xml:space="preserve"> </w:t>
      </w:r>
      <w:r w:rsidR="00D44496" w:rsidRPr="00D44496">
        <w:rPr>
          <w:rFonts w:ascii="Arial" w:hAnsi="Arial" w:cs="Arial"/>
        </w:rPr>
        <w:t>Minority Health and Health Disparities Research Center (MHRC)</w:t>
      </w:r>
      <w:r w:rsidR="004B7225">
        <w:rPr>
          <w:rFonts w:ascii="Arial" w:hAnsi="Arial" w:cs="Arial"/>
        </w:rPr>
        <w:t xml:space="preserve"> </w:t>
      </w:r>
      <w:r w:rsidR="00D44496" w:rsidRPr="00D44496">
        <w:rPr>
          <w:rFonts w:ascii="Arial" w:hAnsi="Arial" w:cs="Arial"/>
        </w:rPr>
        <w:t>2020</w:t>
      </w:r>
      <w:r w:rsidR="004B7225">
        <w:rPr>
          <w:rFonts w:ascii="Arial" w:hAnsi="Arial" w:cs="Arial"/>
        </w:rPr>
        <w:t xml:space="preserve"> </w:t>
      </w:r>
      <w:r w:rsidR="00D44496" w:rsidRPr="00D44496">
        <w:rPr>
          <w:rFonts w:ascii="Arial" w:hAnsi="Arial" w:cs="Arial"/>
        </w:rPr>
        <w:t>External Advisory Board Meeting</w:t>
      </w:r>
      <w:r w:rsidR="004B7225">
        <w:rPr>
          <w:rFonts w:ascii="Arial" w:hAnsi="Arial" w:cs="Arial"/>
        </w:rPr>
        <w:t xml:space="preserve">, “The Genomic Landscape of Obese Cancer Patients in Minority Groups”, </w:t>
      </w:r>
      <w:r w:rsidR="00EA0C25">
        <w:rPr>
          <w:rFonts w:ascii="Arial" w:hAnsi="Arial" w:cs="Arial"/>
        </w:rPr>
        <w:t xml:space="preserve">Virtual Meeting, </w:t>
      </w:r>
      <w:r w:rsidR="00EA0C25">
        <w:rPr>
          <w:rFonts w:ascii="Arial" w:hAnsi="Arial" w:cs="Arial"/>
        </w:rPr>
        <w:lastRenderedPageBreak/>
        <w:t>09/09/2020.</w:t>
      </w:r>
    </w:p>
    <w:p w14:paraId="39A44F57" w14:textId="27D65E26" w:rsidR="007701E4" w:rsidRPr="00CD612B" w:rsidRDefault="00CD612B" w:rsidP="00CD612B">
      <w:pPr>
        <w:pStyle w:val="ListParagraph"/>
        <w:widowControl w:val="0"/>
        <w:numPr>
          <w:ilvl w:val="0"/>
          <w:numId w:val="13"/>
        </w:numPr>
        <w:autoSpaceDE w:val="0"/>
        <w:autoSpaceDN w:val="0"/>
        <w:adjustRightInd w:val="0"/>
        <w:spacing w:after="120" w:line="240" w:lineRule="auto"/>
        <w:ind w:left="360"/>
        <w:rPr>
          <w:rFonts w:ascii="Arial" w:hAnsi="Arial" w:cs="Arial"/>
        </w:rPr>
      </w:pPr>
      <w:r>
        <w:rPr>
          <w:rFonts w:ascii="Arial" w:hAnsi="Arial" w:cs="Arial"/>
        </w:rPr>
        <w:t>T</w:t>
      </w:r>
      <w:r>
        <w:rPr>
          <w:rFonts w:ascii="Arial" w:hAnsi="Arial" w:cs="Arial"/>
        </w:rPr>
        <w:t>alk, NHLBI Biodata Catalyst Quarterly Meeting, “</w:t>
      </w:r>
      <w:r w:rsidRPr="001C7189">
        <w:rPr>
          <w:rFonts w:ascii="Arial" w:hAnsi="Arial" w:cs="Arial"/>
        </w:rPr>
        <w:t xml:space="preserve">Contribution of Structural Variations to Cardiovascular Diseases on the </w:t>
      </w:r>
      <w:proofErr w:type="spellStart"/>
      <w:r w:rsidRPr="001C7189">
        <w:rPr>
          <w:rFonts w:ascii="Arial" w:hAnsi="Arial" w:cs="Arial"/>
        </w:rPr>
        <w:t>BioData</w:t>
      </w:r>
      <w:proofErr w:type="spellEnd"/>
      <w:r w:rsidRPr="001C7189">
        <w:rPr>
          <w:rFonts w:ascii="Arial" w:hAnsi="Arial" w:cs="Arial"/>
        </w:rPr>
        <w:t xml:space="preserve"> Catalyst Ecosystem”</w:t>
      </w:r>
      <w:r>
        <w:rPr>
          <w:rFonts w:ascii="Arial" w:hAnsi="Arial" w:cs="Arial"/>
        </w:rPr>
        <w:t>, Virtual Meeting, 09/01/2020.</w:t>
      </w:r>
    </w:p>
    <w:p w14:paraId="3049FC2A" w14:textId="4907C166" w:rsidR="00ED2B8F" w:rsidRDefault="00E22FE9" w:rsidP="002F6AFB">
      <w:pPr>
        <w:pStyle w:val="ListParagraph"/>
        <w:widowControl w:val="0"/>
        <w:numPr>
          <w:ilvl w:val="0"/>
          <w:numId w:val="13"/>
        </w:numPr>
        <w:autoSpaceDE w:val="0"/>
        <w:autoSpaceDN w:val="0"/>
        <w:adjustRightInd w:val="0"/>
        <w:spacing w:after="120" w:line="240" w:lineRule="auto"/>
        <w:ind w:left="360"/>
        <w:rPr>
          <w:rFonts w:ascii="Arial" w:hAnsi="Arial" w:cs="Arial"/>
        </w:rPr>
      </w:pPr>
      <w:r>
        <w:rPr>
          <w:rFonts w:ascii="Arial" w:hAnsi="Arial" w:cs="Arial"/>
        </w:rPr>
        <w:t xml:space="preserve">Talk, Human Genome Structural Variation Consortium </w:t>
      </w:r>
      <w:r w:rsidR="00A7355B">
        <w:rPr>
          <w:rFonts w:ascii="Arial" w:hAnsi="Arial" w:cs="Arial"/>
        </w:rPr>
        <w:t>Meeting, “</w:t>
      </w:r>
      <w:proofErr w:type="spellStart"/>
      <w:r w:rsidR="00A7355B">
        <w:rPr>
          <w:rFonts w:ascii="Arial" w:hAnsi="Arial" w:cs="Arial"/>
        </w:rPr>
        <w:t>DeBreak</w:t>
      </w:r>
      <w:proofErr w:type="spellEnd"/>
      <w:r w:rsidR="00A7355B">
        <w:rPr>
          <w:rFonts w:ascii="Arial" w:hAnsi="Arial" w:cs="Arial"/>
        </w:rPr>
        <w:t xml:space="preserve"> </w:t>
      </w:r>
      <w:proofErr w:type="spellStart"/>
      <w:r w:rsidR="00A7355B">
        <w:rPr>
          <w:rFonts w:ascii="Arial" w:hAnsi="Arial" w:cs="Arial"/>
        </w:rPr>
        <w:t>Callset</w:t>
      </w:r>
      <w:proofErr w:type="spellEnd"/>
      <w:r w:rsidR="00A7355B">
        <w:rPr>
          <w:rFonts w:ascii="Arial" w:hAnsi="Arial" w:cs="Arial"/>
        </w:rPr>
        <w:t xml:space="preserve">, Compound SVs, and structural errors evaluation of the de novo assembly results”, Virtual Meeting, </w:t>
      </w:r>
      <w:r w:rsidR="006B4DC2">
        <w:rPr>
          <w:rFonts w:ascii="Arial" w:hAnsi="Arial" w:cs="Arial"/>
        </w:rPr>
        <w:t>08/24/2020.</w:t>
      </w:r>
    </w:p>
    <w:p w14:paraId="49933E18" w14:textId="1A0B575F" w:rsidR="002C29A1" w:rsidRPr="00DA0417" w:rsidRDefault="002C29A1" w:rsidP="00DA0417">
      <w:pPr>
        <w:pStyle w:val="ListParagraph"/>
        <w:widowControl w:val="0"/>
        <w:numPr>
          <w:ilvl w:val="0"/>
          <w:numId w:val="13"/>
        </w:numPr>
        <w:autoSpaceDE w:val="0"/>
        <w:autoSpaceDN w:val="0"/>
        <w:adjustRightInd w:val="0"/>
        <w:spacing w:after="120" w:line="240" w:lineRule="auto"/>
        <w:ind w:left="360"/>
        <w:rPr>
          <w:rFonts w:ascii="Arial" w:hAnsi="Arial" w:cs="Arial"/>
        </w:rPr>
      </w:pPr>
      <w:r>
        <w:rPr>
          <w:rFonts w:ascii="Arial" w:hAnsi="Arial" w:cs="Arial"/>
        </w:rPr>
        <w:t xml:space="preserve">Invited Talk, </w:t>
      </w:r>
      <w:proofErr w:type="spellStart"/>
      <w:r w:rsidR="00DA0417">
        <w:rPr>
          <w:rFonts w:ascii="Arial" w:hAnsi="Arial" w:cs="Arial"/>
        </w:rPr>
        <w:t>TOPMed</w:t>
      </w:r>
      <w:proofErr w:type="spellEnd"/>
      <w:r w:rsidR="00DA0417">
        <w:rPr>
          <w:rFonts w:ascii="Arial" w:hAnsi="Arial" w:cs="Arial"/>
        </w:rPr>
        <w:t xml:space="preserve"> Structural Variation Working Group Meeting, “</w:t>
      </w:r>
      <w:r w:rsidR="00DA0417" w:rsidRPr="00DA0417">
        <w:rPr>
          <w:rFonts w:ascii="Arial" w:hAnsi="Arial" w:cs="Arial"/>
        </w:rPr>
        <w:t>Integrating SVs from NGS callers based on long-read results​</w:t>
      </w:r>
      <w:r w:rsidR="00DA0417" w:rsidRPr="00DA0417">
        <w:rPr>
          <w:rFonts w:ascii="Arial" w:hAnsi="Arial" w:cs="Arial"/>
        </w:rPr>
        <w:t>”</w:t>
      </w:r>
      <w:r w:rsidR="001E72AC">
        <w:rPr>
          <w:rFonts w:ascii="Arial" w:hAnsi="Arial" w:cs="Arial"/>
        </w:rPr>
        <w:t>, Virtual Meeting, 08/10/2020.</w:t>
      </w:r>
    </w:p>
    <w:p w14:paraId="3C37A35F" w14:textId="52E18221" w:rsidR="000B35E9" w:rsidRPr="00223304" w:rsidRDefault="002F6AFB" w:rsidP="002F6AFB">
      <w:pPr>
        <w:pStyle w:val="ListParagraph"/>
        <w:widowControl w:val="0"/>
        <w:numPr>
          <w:ilvl w:val="0"/>
          <w:numId w:val="13"/>
        </w:numPr>
        <w:autoSpaceDE w:val="0"/>
        <w:autoSpaceDN w:val="0"/>
        <w:adjustRightInd w:val="0"/>
        <w:spacing w:after="120" w:line="240" w:lineRule="auto"/>
        <w:ind w:left="360"/>
        <w:rPr>
          <w:rFonts w:ascii="Arial" w:hAnsi="Arial" w:cs="Arial" w:hint="eastAsia"/>
          <w:sz w:val="24"/>
          <w:szCs w:val="24"/>
        </w:rPr>
      </w:pPr>
      <w:r w:rsidRPr="00300ED7">
        <w:rPr>
          <w:rFonts w:ascii="Arial" w:hAnsi="Arial" w:cs="Arial"/>
        </w:rPr>
        <w:t xml:space="preserve">Invited talk, </w:t>
      </w:r>
      <w:r>
        <w:rPr>
          <w:rFonts w:ascii="Arial" w:hAnsi="Arial" w:cs="Arial"/>
        </w:rPr>
        <w:t xml:space="preserve">2020 </w:t>
      </w:r>
      <w:r w:rsidRPr="00300ED7">
        <w:rPr>
          <w:rFonts w:ascii="Arial" w:hAnsi="Arial" w:cs="Arial"/>
        </w:rPr>
        <w:t xml:space="preserve">Annual Translational </w:t>
      </w:r>
      <w:proofErr w:type="gramStart"/>
      <w:r>
        <w:rPr>
          <w:rFonts w:ascii="Arial" w:hAnsi="Arial" w:cs="Arial"/>
        </w:rPr>
        <w:t>And</w:t>
      </w:r>
      <w:proofErr w:type="gramEnd"/>
      <w:r>
        <w:rPr>
          <w:rFonts w:ascii="Arial" w:hAnsi="Arial" w:cs="Arial"/>
        </w:rPr>
        <w:t xml:space="preserve"> Transformative Informatics </w:t>
      </w:r>
      <w:r w:rsidRPr="00300ED7">
        <w:rPr>
          <w:rFonts w:ascii="Arial" w:hAnsi="Arial" w:cs="Arial"/>
        </w:rPr>
        <w:t>Symposium, “</w:t>
      </w:r>
      <w:r>
        <w:rPr>
          <w:rFonts w:ascii="Arial" w:hAnsi="Arial" w:cs="Arial"/>
        </w:rPr>
        <w:t>A suite of solutions to biological questions using the third generation</w:t>
      </w:r>
      <w:r w:rsidRPr="00300ED7">
        <w:rPr>
          <w:rFonts w:ascii="Arial" w:hAnsi="Arial" w:cs="Arial"/>
        </w:rPr>
        <w:t>”, UAB, Birmingham, AL, 0</w:t>
      </w:r>
      <w:r>
        <w:rPr>
          <w:rFonts w:ascii="Arial" w:hAnsi="Arial" w:cs="Arial"/>
        </w:rPr>
        <w:t>3</w:t>
      </w:r>
      <w:r w:rsidRPr="00300ED7">
        <w:rPr>
          <w:rFonts w:ascii="Arial" w:hAnsi="Arial" w:cs="Arial"/>
        </w:rPr>
        <w:t>/</w:t>
      </w:r>
      <w:r>
        <w:rPr>
          <w:rFonts w:ascii="Arial" w:hAnsi="Arial" w:cs="Arial"/>
        </w:rPr>
        <w:t>13</w:t>
      </w:r>
      <w:r w:rsidRPr="00300ED7">
        <w:rPr>
          <w:rFonts w:ascii="Arial" w:hAnsi="Arial" w:cs="Arial"/>
        </w:rPr>
        <w:t>/20</w:t>
      </w:r>
      <w:r>
        <w:rPr>
          <w:rFonts w:ascii="Arial" w:hAnsi="Arial" w:cs="Arial"/>
        </w:rPr>
        <w:t>20</w:t>
      </w:r>
      <w:r w:rsidRPr="00300ED7">
        <w:rPr>
          <w:rFonts w:ascii="Arial" w:hAnsi="Arial" w:cs="Arial"/>
        </w:rPr>
        <w:t>.</w:t>
      </w:r>
    </w:p>
    <w:p w14:paraId="74D6FF74" w14:textId="1D31CA6D" w:rsidR="00065203" w:rsidRPr="00300ED7" w:rsidRDefault="00065203" w:rsidP="00065203">
      <w:pPr>
        <w:widowControl w:val="0"/>
        <w:autoSpaceDE w:val="0"/>
        <w:autoSpaceDN w:val="0"/>
        <w:adjustRightInd w:val="0"/>
        <w:spacing w:after="120" w:line="240" w:lineRule="auto"/>
        <w:rPr>
          <w:rFonts w:ascii="Arial" w:hAnsi="Arial" w:cs="Arial" w:hint="eastAsia"/>
          <w:b/>
          <w:bCs/>
        </w:rPr>
      </w:pPr>
      <w:r w:rsidRPr="00300ED7">
        <w:rPr>
          <w:rFonts w:ascii="Arial" w:hAnsi="Arial" w:cs="Arial"/>
          <w:b/>
          <w:bCs/>
        </w:rPr>
        <w:t>2019</w:t>
      </w:r>
    </w:p>
    <w:p w14:paraId="4E3C81D9" w14:textId="2AE26EFF" w:rsidR="006138F3" w:rsidRPr="00300ED7" w:rsidRDefault="00AF4ECB"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 xml:space="preserve">Platform Talk, ASHG 2019, </w:t>
      </w:r>
      <w:r w:rsidR="00F13175" w:rsidRPr="00300ED7">
        <w:rPr>
          <w:rFonts w:ascii="Arial" w:hAnsi="Arial" w:cs="Arial"/>
        </w:rPr>
        <w:t>“</w:t>
      </w:r>
      <w:proofErr w:type="spellStart"/>
      <w:r w:rsidR="00E40633" w:rsidRPr="00300ED7">
        <w:rPr>
          <w:rFonts w:ascii="Arial" w:hAnsi="Arial" w:cs="Arial"/>
        </w:rPr>
        <w:t>DeBreak</w:t>
      </w:r>
      <w:proofErr w:type="spellEnd"/>
      <w:r w:rsidR="00E40633" w:rsidRPr="00300ED7">
        <w:rPr>
          <w:rFonts w:ascii="Arial" w:hAnsi="Arial" w:cs="Arial"/>
        </w:rPr>
        <w:t>: Deciphering the exact breakpoints of structural variants using long sequencing reads</w:t>
      </w:r>
      <w:r w:rsidR="00F13175" w:rsidRPr="00300ED7">
        <w:rPr>
          <w:rFonts w:ascii="Arial" w:hAnsi="Arial" w:cs="Arial"/>
        </w:rPr>
        <w:t>”</w:t>
      </w:r>
      <w:r w:rsidR="00E40633" w:rsidRPr="00300ED7">
        <w:rPr>
          <w:rFonts w:ascii="Arial" w:hAnsi="Arial" w:cs="Arial"/>
        </w:rPr>
        <w:t xml:space="preserve">, Houston, TX, </w:t>
      </w:r>
      <w:r w:rsidR="00B47785" w:rsidRPr="00300ED7">
        <w:rPr>
          <w:rFonts w:ascii="Arial" w:hAnsi="Arial" w:cs="Arial"/>
        </w:rPr>
        <w:t>10/16/2019.</w:t>
      </w:r>
    </w:p>
    <w:p w14:paraId="4BC8ED39" w14:textId="3D88B433" w:rsidR="000F727F" w:rsidRPr="00300ED7" w:rsidRDefault="000F727F"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Speaker, Human Genome Structural Variation Consortium meeting, “</w:t>
      </w:r>
      <w:proofErr w:type="spellStart"/>
      <w:r w:rsidRPr="00300ED7">
        <w:rPr>
          <w:rFonts w:ascii="Arial" w:hAnsi="Arial" w:cs="Arial"/>
        </w:rPr>
        <w:t>DeBreak</w:t>
      </w:r>
      <w:proofErr w:type="spellEnd"/>
      <w:r w:rsidRPr="00300ED7">
        <w:rPr>
          <w:rFonts w:ascii="Arial" w:hAnsi="Arial" w:cs="Arial"/>
        </w:rPr>
        <w:t xml:space="preserve"> analysis on the HGSVC CLR and CCS samples”, Houston, TX, 10/15/2019.</w:t>
      </w:r>
    </w:p>
    <w:p w14:paraId="6B71F274" w14:textId="47F8B271" w:rsidR="000F727F" w:rsidRPr="00300ED7" w:rsidRDefault="000F727F"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Invited panelist, 2019 AHA Research Leaders Academy, “The Ticket to Your Next Grant: Learn Cloud Computing”, Baltimore, MD, 09/19/2019.</w:t>
      </w:r>
    </w:p>
    <w:p w14:paraId="5FC14DBA" w14:textId="43632984" w:rsidR="00656C8B" w:rsidRPr="00300ED7" w:rsidRDefault="00065203"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 xml:space="preserve">Speaker, Human Genome Structural Variation Consortium meeting, </w:t>
      </w:r>
      <w:r w:rsidR="00656C8B" w:rsidRPr="00300ED7">
        <w:rPr>
          <w:rFonts w:ascii="Arial" w:hAnsi="Arial" w:cs="Arial"/>
        </w:rPr>
        <w:t>“</w:t>
      </w:r>
      <w:proofErr w:type="spellStart"/>
      <w:r w:rsidR="00656C8B" w:rsidRPr="00300ED7">
        <w:rPr>
          <w:rFonts w:ascii="Arial" w:hAnsi="Arial" w:cs="Arial"/>
        </w:rPr>
        <w:t>DeBreak</w:t>
      </w:r>
      <w:proofErr w:type="spellEnd"/>
      <w:r w:rsidR="00656C8B" w:rsidRPr="00300ED7">
        <w:rPr>
          <w:rFonts w:ascii="Arial" w:hAnsi="Arial" w:cs="Arial"/>
        </w:rPr>
        <w:t xml:space="preserve"> update”, Cold Spring Harbor Laboratory</w:t>
      </w:r>
      <w:r w:rsidRPr="00300ED7">
        <w:rPr>
          <w:rFonts w:ascii="Arial" w:hAnsi="Arial" w:cs="Arial"/>
        </w:rPr>
        <w:t xml:space="preserve">, </w:t>
      </w:r>
      <w:r w:rsidR="00A95418" w:rsidRPr="00300ED7">
        <w:rPr>
          <w:rFonts w:ascii="Arial" w:hAnsi="Arial" w:cs="Arial"/>
        </w:rPr>
        <w:t xml:space="preserve">NY, </w:t>
      </w:r>
      <w:r w:rsidRPr="00300ED7">
        <w:rPr>
          <w:rFonts w:ascii="Arial" w:hAnsi="Arial" w:cs="Arial"/>
        </w:rPr>
        <w:t xml:space="preserve">05/11/2019. </w:t>
      </w:r>
    </w:p>
    <w:p w14:paraId="0BE73CBF" w14:textId="2A4EA6B4" w:rsidR="00A95418" w:rsidRPr="00300ED7" w:rsidRDefault="00A95418"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 xml:space="preserve">Speaker, 2019 UAB Health Disparities Research Symposium, “The Mutational Landscape of Cancer Patients </w:t>
      </w:r>
      <w:proofErr w:type="gramStart"/>
      <w:r w:rsidRPr="00300ED7">
        <w:rPr>
          <w:rFonts w:ascii="Arial" w:hAnsi="Arial" w:cs="Arial"/>
        </w:rPr>
        <w:t>With</w:t>
      </w:r>
      <w:proofErr w:type="gramEnd"/>
      <w:r w:rsidRPr="00300ED7">
        <w:rPr>
          <w:rFonts w:ascii="Arial" w:hAnsi="Arial" w:cs="Arial"/>
        </w:rPr>
        <w:t xml:space="preserve"> Overweight and Obesity”, UAB, Birmingham, AL, 04/18/2019</w:t>
      </w:r>
    </w:p>
    <w:p w14:paraId="265E0C54" w14:textId="7B307A45" w:rsidR="00A95418" w:rsidRPr="00300ED7" w:rsidRDefault="00A95418" w:rsidP="00A95418">
      <w:pPr>
        <w:widowControl w:val="0"/>
        <w:autoSpaceDE w:val="0"/>
        <w:autoSpaceDN w:val="0"/>
        <w:adjustRightInd w:val="0"/>
        <w:spacing w:after="120" w:line="240" w:lineRule="auto"/>
        <w:rPr>
          <w:rFonts w:ascii="Arial" w:hAnsi="Arial" w:cs="Arial" w:hint="eastAsia"/>
          <w:b/>
          <w:bCs/>
        </w:rPr>
      </w:pPr>
      <w:r w:rsidRPr="00300ED7">
        <w:rPr>
          <w:rFonts w:ascii="Arial" w:hAnsi="Arial" w:cs="Arial"/>
          <w:b/>
          <w:bCs/>
        </w:rPr>
        <w:t>2018</w:t>
      </w:r>
    </w:p>
    <w:p w14:paraId="36B94594" w14:textId="0B653B17" w:rsidR="00065203" w:rsidRPr="00300ED7" w:rsidRDefault="00065203"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Invited talk</w:t>
      </w:r>
      <w:r w:rsidR="00A95418" w:rsidRPr="00300ED7">
        <w:rPr>
          <w:rFonts w:ascii="Arial" w:hAnsi="Arial" w:cs="Arial"/>
        </w:rPr>
        <w:t>, American Heart Association Scientific Sessions 2018, “Bioinformatics is best fit for the cloud”, Chicago, IL, 11/10/2018.</w:t>
      </w:r>
    </w:p>
    <w:p w14:paraId="279AB463" w14:textId="269DE526" w:rsidR="000F727F" w:rsidRPr="00300ED7" w:rsidRDefault="00A95418" w:rsidP="000F727F">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Platform Talk, ASHG 2018, “Identification of meiotic recombination events through gamete genome reconstruction by linked-read sequencing technology”, San Diego, CA, 10/22/2018.</w:t>
      </w:r>
    </w:p>
    <w:p w14:paraId="4336D9CF" w14:textId="24EAA50F" w:rsidR="00A95418" w:rsidRPr="00300ED7" w:rsidRDefault="00A95418" w:rsidP="00065203">
      <w:pPr>
        <w:pStyle w:val="ListParagraph"/>
        <w:widowControl w:val="0"/>
        <w:numPr>
          <w:ilvl w:val="0"/>
          <w:numId w:val="12"/>
        </w:numPr>
        <w:autoSpaceDE w:val="0"/>
        <w:autoSpaceDN w:val="0"/>
        <w:adjustRightInd w:val="0"/>
        <w:spacing w:after="120" w:line="240" w:lineRule="auto"/>
        <w:ind w:left="360"/>
        <w:rPr>
          <w:rFonts w:ascii="Arial" w:hAnsi="Arial" w:cs="Arial" w:hint="eastAsia"/>
        </w:rPr>
      </w:pPr>
      <w:r w:rsidRPr="00300ED7">
        <w:rPr>
          <w:rFonts w:ascii="Arial" w:hAnsi="Arial" w:cs="Arial"/>
        </w:rPr>
        <w:t>Speaker, Human Genome Structural Variation Consortium meeting, “</w:t>
      </w:r>
      <w:proofErr w:type="spellStart"/>
      <w:r w:rsidRPr="00300ED7">
        <w:rPr>
          <w:rFonts w:ascii="Arial" w:hAnsi="Arial" w:cs="Arial"/>
        </w:rPr>
        <w:t>DeBreak</w:t>
      </w:r>
      <w:proofErr w:type="spellEnd"/>
      <w:r w:rsidRPr="00300ED7">
        <w:rPr>
          <w:rFonts w:ascii="Arial" w:hAnsi="Arial" w:cs="Arial"/>
        </w:rPr>
        <w:t>: Deciphering the exact Breakpoints of structural variants using long sequencing reads”, San Diego, CA, 10/15/2018.</w:t>
      </w:r>
    </w:p>
    <w:p w14:paraId="58CB02F2" w14:textId="4E065B82" w:rsidR="00A95418" w:rsidRPr="00300ED7" w:rsidRDefault="00A95418" w:rsidP="00A95418">
      <w:pPr>
        <w:widowControl w:val="0"/>
        <w:autoSpaceDE w:val="0"/>
        <w:autoSpaceDN w:val="0"/>
        <w:adjustRightInd w:val="0"/>
        <w:spacing w:after="120" w:line="240" w:lineRule="auto"/>
        <w:rPr>
          <w:rFonts w:ascii="Arial" w:hAnsi="Arial" w:cs="Arial" w:hint="eastAsia"/>
          <w:b/>
          <w:bCs/>
        </w:rPr>
      </w:pPr>
      <w:r w:rsidRPr="00300ED7">
        <w:rPr>
          <w:rFonts w:ascii="Arial" w:hAnsi="Arial" w:cs="Arial"/>
          <w:b/>
          <w:bCs/>
        </w:rPr>
        <w:t>2017</w:t>
      </w:r>
    </w:p>
    <w:p w14:paraId="5785E98B" w14:textId="77777777" w:rsidR="00302874" w:rsidRPr="00300ED7" w:rsidRDefault="00302874" w:rsidP="00302874">
      <w:pPr>
        <w:pStyle w:val="ListParagraph"/>
        <w:widowControl w:val="0"/>
        <w:numPr>
          <w:ilvl w:val="0"/>
          <w:numId w:val="13"/>
        </w:numPr>
        <w:autoSpaceDE w:val="0"/>
        <w:autoSpaceDN w:val="0"/>
        <w:adjustRightInd w:val="0"/>
        <w:spacing w:after="120" w:line="240" w:lineRule="auto"/>
        <w:ind w:left="360"/>
        <w:rPr>
          <w:rFonts w:ascii="Arial" w:hAnsi="Arial" w:cs="Arial" w:hint="eastAsia"/>
          <w:sz w:val="24"/>
          <w:szCs w:val="24"/>
        </w:rPr>
      </w:pPr>
      <w:r w:rsidRPr="00300ED7">
        <w:rPr>
          <w:rFonts w:ascii="Arial" w:hAnsi="Arial" w:cs="Arial"/>
        </w:rPr>
        <w:t>Invited lecture</w:t>
      </w:r>
      <w:r w:rsidR="00A95418" w:rsidRPr="00300ED7">
        <w:rPr>
          <w:rFonts w:ascii="Arial" w:hAnsi="Arial" w:cs="Arial"/>
        </w:rPr>
        <w:t xml:space="preserve">, </w:t>
      </w:r>
      <w:r w:rsidRPr="00300ED7">
        <w:rPr>
          <w:rFonts w:ascii="Arial" w:hAnsi="Arial" w:cs="Arial"/>
        </w:rPr>
        <w:t>7th NHGRI Short Course on Next Generation Sequence, “Structural variant analysis”, UAB, Birmingham, AL, 12/20/2017.</w:t>
      </w:r>
    </w:p>
    <w:p w14:paraId="4F5B63C5" w14:textId="69A14D40" w:rsidR="00302874" w:rsidRPr="00300ED7" w:rsidRDefault="00302874" w:rsidP="00302874">
      <w:pPr>
        <w:pStyle w:val="ListParagraph"/>
        <w:widowControl w:val="0"/>
        <w:numPr>
          <w:ilvl w:val="0"/>
          <w:numId w:val="13"/>
        </w:numPr>
        <w:autoSpaceDE w:val="0"/>
        <w:autoSpaceDN w:val="0"/>
        <w:adjustRightInd w:val="0"/>
        <w:spacing w:after="120" w:line="240" w:lineRule="auto"/>
        <w:ind w:left="360"/>
        <w:rPr>
          <w:rFonts w:ascii="Arial" w:hAnsi="Arial" w:cs="Arial" w:hint="eastAsia"/>
          <w:sz w:val="24"/>
          <w:szCs w:val="24"/>
        </w:rPr>
      </w:pPr>
      <w:r w:rsidRPr="00300ED7">
        <w:rPr>
          <w:rFonts w:ascii="Arial" w:hAnsi="Arial" w:cs="Arial"/>
        </w:rPr>
        <w:t>Invited lecture, UAB Genetics colloquium, Undergraduate Course, “Making sense of biology using Bioinformatics”</w:t>
      </w:r>
      <w:bookmarkEnd w:id="0"/>
      <w:bookmarkEnd w:id="1"/>
      <w:r w:rsidRPr="00300ED7">
        <w:rPr>
          <w:rFonts w:ascii="Arial" w:hAnsi="Arial" w:cs="Arial"/>
        </w:rPr>
        <w:t>, UAB, Birmingham, AL, 11/08/2017.</w:t>
      </w:r>
    </w:p>
    <w:p w14:paraId="6C1D722E" w14:textId="478929AB" w:rsidR="00302874" w:rsidRPr="00300ED7" w:rsidRDefault="00302874" w:rsidP="00302874">
      <w:pPr>
        <w:pStyle w:val="ListParagraph"/>
        <w:widowControl w:val="0"/>
        <w:numPr>
          <w:ilvl w:val="0"/>
          <w:numId w:val="13"/>
        </w:numPr>
        <w:autoSpaceDE w:val="0"/>
        <w:autoSpaceDN w:val="0"/>
        <w:adjustRightInd w:val="0"/>
        <w:spacing w:after="120" w:line="240" w:lineRule="auto"/>
        <w:ind w:left="360"/>
        <w:rPr>
          <w:rFonts w:ascii="Arial" w:hAnsi="Arial" w:cs="Arial" w:hint="eastAsia"/>
          <w:sz w:val="24"/>
          <w:szCs w:val="24"/>
        </w:rPr>
      </w:pPr>
      <w:r w:rsidRPr="00300ED7">
        <w:rPr>
          <w:rFonts w:ascii="Arial" w:hAnsi="Arial" w:cs="Arial"/>
        </w:rPr>
        <w:t xml:space="preserve">Invited talk, UAB 1st Annual Translational Bioinformatics </w:t>
      </w:r>
      <w:proofErr w:type="gramStart"/>
      <w:r w:rsidRPr="00300ED7">
        <w:rPr>
          <w:rFonts w:ascii="Arial" w:hAnsi="Arial" w:cs="Arial"/>
        </w:rPr>
        <w:t>mini</w:t>
      </w:r>
      <w:proofErr w:type="gramEnd"/>
      <w:r w:rsidRPr="00300ED7">
        <w:rPr>
          <w:rFonts w:ascii="Arial" w:hAnsi="Arial" w:cs="Arial"/>
        </w:rPr>
        <w:t>-Symposium, “Structural variation analysis from short and long reads”, UAB, Birmingham, AL, 05/03/2017.</w:t>
      </w:r>
    </w:p>
    <w:p w14:paraId="7410634E" w14:textId="221C3893" w:rsidR="00302874" w:rsidRPr="00300ED7" w:rsidRDefault="00302874" w:rsidP="00302874">
      <w:pPr>
        <w:widowControl w:val="0"/>
        <w:autoSpaceDE w:val="0"/>
        <w:autoSpaceDN w:val="0"/>
        <w:adjustRightInd w:val="0"/>
        <w:spacing w:after="120" w:line="240" w:lineRule="auto"/>
        <w:rPr>
          <w:rFonts w:ascii="Arial" w:hAnsi="Arial" w:cs="Arial" w:hint="eastAsia"/>
          <w:b/>
          <w:bCs/>
        </w:rPr>
      </w:pPr>
      <w:r w:rsidRPr="00300ED7">
        <w:rPr>
          <w:rFonts w:ascii="Arial" w:hAnsi="Arial" w:cs="Arial"/>
          <w:b/>
          <w:bCs/>
        </w:rPr>
        <w:t>Before joining UAB (postdoc training)</w:t>
      </w:r>
    </w:p>
    <w:p w14:paraId="11C3402A" w14:textId="5A21C1A5" w:rsidR="00302874" w:rsidRPr="00300ED7" w:rsidRDefault="00302874" w:rsidP="00302874">
      <w:pPr>
        <w:pStyle w:val="ListParagraph"/>
        <w:widowControl w:val="0"/>
        <w:numPr>
          <w:ilvl w:val="0"/>
          <w:numId w:val="13"/>
        </w:numPr>
        <w:autoSpaceDE w:val="0"/>
        <w:autoSpaceDN w:val="0"/>
        <w:adjustRightInd w:val="0"/>
        <w:spacing w:after="120" w:line="240" w:lineRule="auto"/>
        <w:ind w:left="360"/>
        <w:rPr>
          <w:rFonts w:ascii="Arial" w:hAnsi="Arial" w:cs="Arial" w:hint="eastAsia"/>
        </w:rPr>
      </w:pPr>
      <w:r w:rsidRPr="00300ED7">
        <w:rPr>
          <w:rFonts w:ascii="Arial" w:hAnsi="Arial" w:cs="Arial"/>
        </w:rPr>
        <w:t xml:space="preserve">Invited talk, RECOMB/ISCB Conference on Regulatory &amp; Systems Genomics with DREAM Challenges &amp; </w:t>
      </w:r>
      <w:proofErr w:type="spellStart"/>
      <w:r w:rsidRPr="00300ED7">
        <w:rPr>
          <w:rFonts w:ascii="Arial" w:hAnsi="Arial" w:cs="Arial"/>
        </w:rPr>
        <w:t>Cytoscape</w:t>
      </w:r>
      <w:proofErr w:type="spellEnd"/>
      <w:r w:rsidRPr="00300ED7">
        <w:rPr>
          <w:rFonts w:ascii="Arial" w:hAnsi="Arial" w:cs="Arial"/>
        </w:rPr>
        <w:t xml:space="preserve"> Workshop, “</w:t>
      </w:r>
      <w:proofErr w:type="spellStart"/>
      <w:r w:rsidRPr="00300ED7">
        <w:rPr>
          <w:rFonts w:ascii="Arial" w:hAnsi="Arial" w:cs="Arial"/>
        </w:rPr>
        <w:t>novoBreak</w:t>
      </w:r>
      <w:proofErr w:type="spellEnd"/>
      <w:r w:rsidRPr="00300ED7">
        <w:rPr>
          <w:rFonts w:ascii="Arial" w:hAnsi="Arial" w:cs="Arial"/>
        </w:rPr>
        <w:t>: a k-</w:t>
      </w:r>
      <w:proofErr w:type="spellStart"/>
      <w:r w:rsidRPr="00300ED7">
        <w:rPr>
          <w:rFonts w:ascii="Arial" w:hAnsi="Arial" w:cs="Arial"/>
        </w:rPr>
        <w:t>mer</w:t>
      </w:r>
      <w:proofErr w:type="spellEnd"/>
      <w:r w:rsidRPr="00300ED7">
        <w:rPr>
          <w:rFonts w:ascii="Arial" w:hAnsi="Arial" w:cs="Arial"/>
        </w:rPr>
        <w:t xml:space="preserve"> targeted assembly algorithm for breakpoint detection in cancer genomes”, Philadelphia, PA, 11/17/2015.</w:t>
      </w:r>
    </w:p>
    <w:p w14:paraId="333B16F2" w14:textId="46BD46F5" w:rsidR="00BF1F39" w:rsidRPr="00300ED7" w:rsidRDefault="00302874" w:rsidP="00BF1F39">
      <w:pPr>
        <w:pStyle w:val="ListParagraph"/>
        <w:widowControl w:val="0"/>
        <w:numPr>
          <w:ilvl w:val="0"/>
          <w:numId w:val="13"/>
        </w:numPr>
        <w:autoSpaceDE w:val="0"/>
        <w:autoSpaceDN w:val="0"/>
        <w:adjustRightInd w:val="0"/>
        <w:spacing w:after="120" w:line="240" w:lineRule="auto"/>
        <w:ind w:left="360"/>
        <w:rPr>
          <w:rFonts w:ascii="Arial" w:hAnsi="Arial" w:cs="Arial" w:hint="eastAsia"/>
        </w:rPr>
      </w:pPr>
      <w:r w:rsidRPr="00300ED7">
        <w:rPr>
          <w:rFonts w:ascii="Arial" w:hAnsi="Arial" w:cs="Arial"/>
        </w:rPr>
        <w:t xml:space="preserve">Invited talk, RECOMB/ISCB Conference on Regulatory &amp; Systems Genomics with DREAM Challenges &amp; </w:t>
      </w:r>
      <w:proofErr w:type="spellStart"/>
      <w:r w:rsidRPr="00300ED7">
        <w:rPr>
          <w:rFonts w:ascii="Arial" w:hAnsi="Arial" w:cs="Arial"/>
        </w:rPr>
        <w:t>Cytoscape</w:t>
      </w:r>
      <w:proofErr w:type="spellEnd"/>
      <w:r w:rsidRPr="00300ED7">
        <w:rPr>
          <w:rFonts w:ascii="Arial" w:hAnsi="Arial" w:cs="Arial"/>
        </w:rPr>
        <w:t xml:space="preserve"> Workshop, “</w:t>
      </w:r>
      <w:proofErr w:type="spellStart"/>
      <w:r w:rsidRPr="00300ED7">
        <w:rPr>
          <w:rFonts w:ascii="Arial" w:hAnsi="Arial" w:cs="Arial"/>
        </w:rPr>
        <w:t>novoBreak</w:t>
      </w:r>
      <w:proofErr w:type="spellEnd"/>
      <w:r w:rsidRPr="00300ED7">
        <w:rPr>
          <w:rFonts w:ascii="Arial" w:hAnsi="Arial" w:cs="Arial"/>
        </w:rPr>
        <w:t xml:space="preserve">: robust characterization of structural breakpoints in cancer genomes”, San Diego, CA, </w:t>
      </w:r>
      <w:r w:rsidR="00BF1F39" w:rsidRPr="00300ED7">
        <w:rPr>
          <w:rFonts w:ascii="Arial" w:hAnsi="Arial" w:cs="Arial"/>
        </w:rPr>
        <w:t xml:space="preserve">11/11/2014. </w:t>
      </w:r>
    </w:p>
    <w:p w14:paraId="6657F480" w14:textId="77777777" w:rsidR="00BE242A" w:rsidRPr="00300ED7" w:rsidRDefault="00BE242A" w:rsidP="00BE242A">
      <w:pPr>
        <w:pStyle w:val="ListParagraph"/>
        <w:widowControl w:val="0"/>
        <w:autoSpaceDE w:val="0"/>
        <w:autoSpaceDN w:val="0"/>
        <w:adjustRightInd w:val="0"/>
        <w:spacing w:after="120" w:line="240" w:lineRule="auto"/>
        <w:ind w:left="360"/>
        <w:rPr>
          <w:rFonts w:ascii="Arial" w:hAnsi="Arial" w:cs="Arial" w:hint="eastAsia"/>
        </w:rPr>
      </w:pPr>
    </w:p>
    <w:p w14:paraId="39A8B038" w14:textId="77777777" w:rsidR="00BE242A" w:rsidRPr="00300ED7" w:rsidRDefault="00BE242A" w:rsidP="00BE242A">
      <w:pPr>
        <w:widowControl w:val="0"/>
        <w:autoSpaceDE w:val="0"/>
        <w:autoSpaceDN w:val="0"/>
        <w:adjustRightInd w:val="0"/>
        <w:spacing w:after="120" w:line="240" w:lineRule="auto"/>
        <w:rPr>
          <w:rFonts w:ascii="Arial" w:hAnsi="Arial" w:cs="Arial" w:hint="eastAsia"/>
          <w:b/>
        </w:rPr>
      </w:pPr>
      <w:r w:rsidRPr="00300ED7">
        <w:rPr>
          <w:rFonts w:ascii="Arial" w:hAnsi="Arial" w:cs="Arial"/>
          <w:b/>
        </w:rPr>
        <w:lastRenderedPageBreak/>
        <w:t>PUBLICATION METRICS</w:t>
      </w:r>
    </w:p>
    <w:p w14:paraId="177D2592" w14:textId="106AF06C" w:rsidR="00BE242A" w:rsidRPr="00300ED7" w:rsidRDefault="00BE242A" w:rsidP="00BE242A">
      <w:pPr>
        <w:widowControl w:val="0"/>
        <w:autoSpaceDE w:val="0"/>
        <w:autoSpaceDN w:val="0"/>
        <w:adjustRightInd w:val="0"/>
        <w:spacing w:after="120" w:line="240" w:lineRule="auto"/>
        <w:rPr>
          <w:rFonts w:ascii="Arial" w:hAnsi="Arial" w:cs="Arial" w:hint="eastAsia"/>
          <w:b/>
        </w:rPr>
      </w:pPr>
      <w:r w:rsidRPr="00300ED7">
        <w:rPr>
          <w:rFonts w:ascii="Arial" w:hAnsi="Arial" w:cs="Arial"/>
          <w:b/>
        </w:rPr>
        <w:t>Google Scholar:</w:t>
      </w:r>
      <w:r w:rsidRPr="00300ED7">
        <w:rPr>
          <w:rFonts w:ascii="Arial" w:hAnsi="Arial" w:cs="Arial"/>
          <w:b/>
        </w:rPr>
        <w:tab/>
      </w:r>
      <w:r w:rsidRPr="00300ED7">
        <w:rPr>
          <w:rFonts w:ascii="Arial" w:hAnsi="Arial" w:cs="Arial"/>
          <w:b/>
        </w:rPr>
        <w:tab/>
        <w:t xml:space="preserve"> </w:t>
      </w:r>
      <w:r w:rsidRPr="00300ED7">
        <w:rPr>
          <w:rFonts w:ascii="Arial" w:hAnsi="Arial" w:cs="Arial"/>
          <w:b/>
        </w:rPr>
        <w:tab/>
      </w:r>
      <w:r w:rsidRPr="00300ED7">
        <w:rPr>
          <w:rFonts w:ascii="Arial" w:hAnsi="Arial" w:cs="Arial"/>
          <w:b/>
        </w:rPr>
        <w:tab/>
        <w:t xml:space="preserve">    All</w:t>
      </w:r>
      <w:proofErr w:type="gramStart"/>
      <w:r w:rsidRPr="00300ED7">
        <w:rPr>
          <w:rFonts w:ascii="Arial" w:hAnsi="Arial" w:cs="Arial"/>
          <w:b/>
        </w:rPr>
        <w:tab/>
        <w:t xml:space="preserve">  </w:t>
      </w:r>
      <w:r w:rsidRPr="00300ED7">
        <w:rPr>
          <w:rFonts w:ascii="Arial" w:hAnsi="Arial" w:cs="Arial"/>
          <w:b/>
        </w:rPr>
        <w:tab/>
      </w:r>
      <w:proofErr w:type="gramEnd"/>
      <w:r w:rsidRPr="00300ED7">
        <w:rPr>
          <w:rFonts w:ascii="Arial" w:hAnsi="Arial" w:cs="Arial"/>
          <w:b/>
        </w:rPr>
        <w:t xml:space="preserve">  Since 201</w:t>
      </w:r>
      <w:r w:rsidR="00063EE5">
        <w:rPr>
          <w:rFonts w:ascii="Arial" w:hAnsi="Arial" w:cs="Arial"/>
          <w:b/>
        </w:rPr>
        <w:t>5</w:t>
      </w:r>
      <w:r w:rsidRPr="00300ED7">
        <w:rPr>
          <w:rFonts w:ascii="Arial" w:hAnsi="Arial" w:cs="Arial"/>
          <w:b/>
        </w:rPr>
        <w:tab/>
      </w:r>
      <w:r w:rsidRPr="00300ED7">
        <w:rPr>
          <w:rFonts w:ascii="Arial" w:hAnsi="Arial" w:cs="Arial"/>
          <w:b/>
        </w:rPr>
        <w:tab/>
      </w:r>
      <w:r w:rsidRPr="00300ED7">
        <w:rPr>
          <w:rFonts w:ascii="Arial" w:hAnsi="Arial" w:cs="Arial"/>
          <w:b/>
        </w:rPr>
        <w:tab/>
      </w:r>
    </w:p>
    <w:p w14:paraId="3717019F" w14:textId="15E6DEF6" w:rsidR="00BE242A" w:rsidRPr="00300ED7" w:rsidRDefault="00BE242A" w:rsidP="00BE242A">
      <w:pPr>
        <w:widowControl w:val="0"/>
        <w:autoSpaceDE w:val="0"/>
        <w:autoSpaceDN w:val="0"/>
        <w:adjustRightInd w:val="0"/>
        <w:spacing w:after="120" w:line="240" w:lineRule="auto"/>
        <w:rPr>
          <w:rFonts w:ascii="Arial" w:hAnsi="Arial" w:cs="Arial" w:hint="eastAsia"/>
          <w:bCs/>
        </w:rPr>
      </w:pPr>
      <w:r w:rsidRPr="00300ED7">
        <w:rPr>
          <w:rFonts w:ascii="Arial" w:hAnsi="Arial" w:cs="Arial"/>
          <w:bCs/>
          <w:u w:val="single"/>
        </w:rPr>
        <w:t>Citations</w:t>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r>
      <w:r w:rsidR="00AD5E8C">
        <w:rPr>
          <w:rFonts w:ascii="Arial" w:hAnsi="Arial" w:cs="Arial"/>
          <w:bCs/>
        </w:rPr>
        <w:t>9</w:t>
      </w:r>
      <w:r w:rsidRPr="00300ED7">
        <w:rPr>
          <w:rFonts w:ascii="Arial" w:hAnsi="Arial" w:cs="Arial"/>
          <w:bCs/>
        </w:rPr>
        <w:t>,</w:t>
      </w:r>
      <w:r w:rsidR="00AD5E8C">
        <w:rPr>
          <w:rFonts w:ascii="Arial" w:hAnsi="Arial" w:cs="Arial"/>
          <w:bCs/>
        </w:rPr>
        <w:t>9</w:t>
      </w:r>
      <w:r w:rsidR="00646EE0">
        <w:rPr>
          <w:rFonts w:ascii="Arial" w:hAnsi="Arial" w:cs="Arial"/>
          <w:bCs/>
        </w:rPr>
        <w:t>2</w:t>
      </w:r>
      <w:r w:rsidR="00AD5E8C">
        <w:rPr>
          <w:rFonts w:ascii="Arial" w:hAnsi="Arial" w:cs="Arial"/>
          <w:bCs/>
        </w:rPr>
        <w:t>6</w:t>
      </w:r>
      <w:r w:rsidRPr="00300ED7">
        <w:rPr>
          <w:rFonts w:ascii="Arial" w:hAnsi="Arial" w:cs="Arial"/>
          <w:bCs/>
        </w:rPr>
        <w:tab/>
      </w:r>
      <w:r w:rsidRPr="00300ED7">
        <w:rPr>
          <w:rFonts w:ascii="Arial" w:hAnsi="Arial" w:cs="Arial"/>
          <w:bCs/>
        </w:rPr>
        <w:tab/>
      </w:r>
      <w:r w:rsidRPr="00300ED7">
        <w:rPr>
          <w:rFonts w:ascii="Arial" w:hAnsi="Arial" w:cs="Arial"/>
          <w:bCs/>
        </w:rPr>
        <w:tab/>
      </w:r>
      <w:r w:rsidR="00AD5E8C">
        <w:rPr>
          <w:rFonts w:ascii="Arial" w:hAnsi="Arial" w:cs="Arial"/>
          <w:bCs/>
        </w:rPr>
        <w:t>9</w:t>
      </w:r>
      <w:r w:rsidRPr="00300ED7">
        <w:rPr>
          <w:rFonts w:ascii="Arial" w:hAnsi="Arial" w:cs="Arial"/>
          <w:bCs/>
        </w:rPr>
        <w:t>,</w:t>
      </w:r>
      <w:r w:rsidR="00AD5E8C">
        <w:rPr>
          <w:rFonts w:ascii="Arial" w:hAnsi="Arial" w:cs="Arial"/>
          <w:bCs/>
        </w:rPr>
        <w:t>7</w:t>
      </w:r>
      <w:r w:rsidR="00646EE0">
        <w:rPr>
          <w:rFonts w:ascii="Arial" w:hAnsi="Arial" w:cs="Arial"/>
          <w:bCs/>
        </w:rPr>
        <w:t>4</w:t>
      </w:r>
      <w:r w:rsidR="00AD5E8C">
        <w:rPr>
          <w:rFonts w:ascii="Arial" w:hAnsi="Arial" w:cs="Arial"/>
          <w:bCs/>
        </w:rPr>
        <w:t>9</w:t>
      </w:r>
      <w:r w:rsidRPr="00300ED7">
        <w:rPr>
          <w:rFonts w:ascii="Arial" w:hAnsi="Arial" w:cs="Arial"/>
          <w:bCs/>
        </w:rPr>
        <w:tab/>
      </w:r>
      <w:r w:rsidRPr="00300ED7">
        <w:rPr>
          <w:rFonts w:ascii="Arial" w:hAnsi="Arial" w:cs="Arial"/>
          <w:bCs/>
        </w:rPr>
        <w:tab/>
      </w:r>
      <w:r w:rsidRPr="00300ED7">
        <w:rPr>
          <w:rFonts w:ascii="Arial" w:hAnsi="Arial" w:cs="Arial"/>
          <w:bCs/>
        </w:rPr>
        <w:tab/>
      </w:r>
    </w:p>
    <w:p w14:paraId="08A5F15B" w14:textId="5B573B64" w:rsidR="00BE242A" w:rsidRPr="00300ED7" w:rsidRDefault="00BE242A" w:rsidP="00BE242A">
      <w:pPr>
        <w:widowControl w:val="0"/>
        <w:autoSpaceDE w:val="0"/>
        <w:autoSpaceDN w:val="0"/>
        <w:adjustRightInd w:val="0"/>
        <w:spacing w:after="120" w:line="240" w:lineRule="auto"/>
        <w:rPr>
          <w:rFonts w:ascii="Arial" w:hAnsi="Arial" w:cs="Arial" w:hint="eastAsia"/>
          <w:bCs/>
        </w:rPr>
      </w:pPr>
      <w:r w:rsidRPr="00300ED7">
        <w:rPr>
          <w:rFonts w:ascii="Arial" w:hAnsi="Arial" w:cs="Arial"/>
          <w:bCs/>
          <w:u w:val="single"/>
        </w:rPr>
        <w:t>h-index</w:t>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t xml:space="preserve">     </w:t>
      </w:r>
      <w:r w:rsidR="00AD5E8C">
        <w:rPr>
          <w:rFonts w:ascii="Arial" w:hAnsi="Arial" w:cs="Arial"/>
          <w:bCs/>
        </w:rPr>
        <w:t>21</w:t>
      </w:r>
      <w:r w:rsidRPr="00300ED7">
        <w:rPr>
          <w:rFonts w:ascii="Arial" w:hAnsi="Arial" w:cs="Arial"/>
          <w:bCs/>
        </w:rPr>
        <w:tab/>
      </w:r>
      <w:r w:rsidRPr="00300ED7">
        <w:rPr>
          <w:rFonts w:ascii="Arial" w:hAnsi="Arial" w:cs="Arial"/>
          <w:bCs/>
        </w:rPr>
        <w:tab/>
      </w:r>
      <w:r w:rsidRPr="00300ED7">
        <w:rPr>
          <w:rFonts w:ascii="Arial" w:hAnsi="Arial" w:cs="Arial"/>
          <w:bCs/>
        </w:rPr>
        <w:tab/>
        <w:t xml:space="preserve">     </w:t>
      </w:r>
      <w:r w:rsidR="00AD5E8C">
        <w:rPr>
          <w:rFonts w:ascii="Arial" w:hAnsi="Arial" w:cs="Arial"/>
          <w:bCs/>
        </w:rPr>
        <w:t>21</w:t>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r>
    </w:p>
    <w:p w14:paraId="6128D333" w14:textId="7AFC6A0D" w:rsidR="00BE242A" w:rsidRPr="00300ED7" w:rsidRDefault="00BE242A" w:rsidP="00BE242A">
      <w:pPr>
        <w:widowControl w:val="0"/>
        <w:autoSpaceDE w:val="0"/>
        <w:autoSpaceDN w:val="0"/>
        <w:adjustRightInd w:val="0"/>
        <w:spacing w:after="120" w:line="240" w:lineRule="auto"/>
        <w:rPr>
          <w:rFonts w:ascii="Arial" w:hAnsi="Arial" w:cs="Arial" w:hint="eastAsia"/>
          <w:bCs/>
        </w:rPr>
      </w:pPr>
      <w:r w:rsidRPr="00300ED7">
        <w:rPr>
          <w:rFonts w:ascii="Arial" w:hAnsi="Arial" w:cs="Arial"/>
          <w:bCs/>
          <w:u w:val="single"/>
        </w:rPr>
        <w:t>i10-index</w:t>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r>
      <w:r w:rsidRPr="00300ED7">
        <w:rPr>
          <w:rFonts w:ascii="Arial" w:hAnsi="Arial" w:cs="Arial"/>
          <w:bCs/>
        </w:rPr>
        <w:tab/>
        <w:t xml:space="preserve">     2</w:t>
      </w:r>
      <w:r w:rsidR="00AD5E8C">
        <w:rPr>
          <w:rFonts w:ascii="Arial" w:hAnsi="Arial" w:cs="Arial"/>
          <w:bCs/>
        </w:rPr>
        <w:t>9</w:t>
      </w:r>
      <w:r w:rsidRPr="00300ED7">
        <w:rPr>
          <w:rFonts w:ascii="Arial" w:hAnsi="Arial" w:cs="Arial"/>
          <w:bCs/>
        </w:rPr>
        <w:tab/>
      </w:r>
      <w:r w:rsidRPr="00300ED7">
        <w:rPr>
          <w:rFonts w:ascii="Arial" w:hAnsi="Arial" w:cs="Arial"/>
          <w:bCs/>
        </w:rPr>
        <w:tab/>
      </w:r>
      <w:r w:rsidRPr="00300ED7">
        <w:rPr>
          <w:rFonts w:ascii="Arial" w:hAnsi="Arial" w:cs="Arial"/>
          <w:bCs/>
        </w:rPr>
        <w:tab/>
        <w:t xml:space="preserve">     2</w:t>
      </w:r>
      <w:r w:rsidR="00AD5E8C">
        <w:rPr>
          <w:rFonts w:ascii="Arial" w:hAnsi="Arial" w:cs="Arial"/>
          <w:bCs/>
        </w:rPr>
        <w:t>9</w:t>
      </w:r>
    </w:p>
    <w:p w14:paraId="50E7702E" w14:textId="77777777" w:rsidR="00BE242A" w:rsidRPr="00300ED7" w:rsidRDefault="00BE242A" w:rsidP="00BF1F39">
      <w:pPr>
        <w:widowControl w:val="0"/>
        <w:autoSpaceDE w:val="0"/>
        <w:autoSpaceDN w:val="0"/>
        <w:adjustRightInd w:val="0"/>
        <w:spacing w:after="120" w:line="240" w:lineRule="auto"/>
        <w:rPr>
          <w:rFonts w:ascii="Arial" w:hAnsi="Arial" w:cs="Arial" w:hint="eastAsia"/>
          <w:b/>
        </w:rPr>
      </w:pPr>
    </w:p>
    <w:p w14:paraId="6F390413" w14:textId="180DDFFD" w:rsidR="00BF1F39" w:rsidRPr="00300ED7" w:rsidRDefault="00BF1F39" w:rsidP="00BF1F39">
      <w:pPr>
        <w:widowControl w:val="0"/>
        <w:autoSpaceDE w:val="0"/>
        <w:autoSpaceDN w:val="0"/>
        <w:adjustRightInd w:val="0"/>
        <w:spacing w:after="120" w:line="240" w:lineRule="auto"/>
        <w:rPr>
          <w:rFonts w:ascii="Arial" w:hAnsi="Arial" w:cs="Arial" w:hint="eastAsia"/>
          <w:b/>
        </w:rPr>
      </w:pPr>
      <w:r w:rsidRPr="00300ED7">
        <w:rPr>
          <w:rFonts w:ascii="Arial" w:hAnsi="Arial" w:cs="Arial"/>
          <w:b/>
        </w:rPr>
        <w:t>PUBLICATIONS</w:t>
      </w:r>
    </w:p>
    <w:p w14:paraId="6756A82D" w14:textId="3013BABD" w:rsidR="00462BB2" w:rsidRPr="00300ED7" w:rsidRDefault="00462BB2" w:rsidP="00BF1F39">
      <w:pPr>
        <w:widowControl w:val="0"/>
        <w:autoSpaceDE w:val="0"/>
        <w:autoSpaceDN w:val="0"/>
        <w:adjustRightInd w:val="0"/>
        <w:spacing w:after="120" w:line="240" w:lineRule="auto"/>
        <w:rPr>
          <w:rFonts w:ascii="Arial" w:hAnsi="Arial" w:cs="Arial" w:hint="eastAsia"/>
          <w:b/>
        </w:rPr>
      </w:pPr>
      <w:r w:rsidRPr="00300ED7">
        <w:rPr>
          <w:rFonts w:ascii="Arial" w:hAnsi="Arial" w:cs="Arial"/>
          <w:b/>
        </w:rPr>
        <w:t>(first or corresponding senior-author publications – designated with *)</w:t>
      </w:r>
    </w:p>
    <w:p w14:paraId="06D0A2AB" w14:textId="0639F6E5" w:rsidR="00BF1F39" w:rsidRPr="00300ED7" w:rsidRDefault="00BF1F39" w:rsidP="00BF1F39">
      <w:pPr>
        <w:pStyle w:val="ListParagraph"/>
        <w:widowControl w:val="0"/>
        <w:numPr>
          <w:ilvl w:val="0"/>
          <w:numId w:val="14"/>
        </w:numPr>
        <w:autoSpaceDE w:val="0"/>
        <w:autoSpaceDN w:val="0"/>
        <w:adjustRightInd w:val="0"/>
        <w:spacing w:after="120" w:line="240" w:lineRule="auto"/>
        <w:ind w:left="360"/>
        <w:rPr>
          <w:rFonts w:ascii="Arial" w:hAnsi="Arial" w:cs="Arial" w:hint="eastAsia"/>
          <w:b/>
          <w:i/>
          <w:iCs/>
        </w:rPr>
      </w:pPr>
      <w:r w:rsidRPr="00300ED7">
        <w:rPr>
          <w:rFonts w:ascii="Arial" w:hAnsi="Arial" w:cs="Arial"/>
          <w:b/>
          <w:i/>
          <w:iCs/>
        </w:rPr>
        <w:t>Research Articles</w:t>
      </w:r>
    </w:p>
    <w:p w14:paraId="7684A6E2" w14:textId="09933003" w:rsidR="004561D1" w:rsidRDefault="0052765F" w:rsidP="00487A7E">
      <w:pPr>
        <w:pStyle w:val="ListParagraph"/>
        <w:widowControl w:val="0"/>
        <w:numPr>
          <w:ilvl w:val="0"/>
          <w:numId w:val="15"/>
        </w:numPr>
        <w:autoSpaceDE w:val="0"/>
        <w:autoSpaceDN w:val="0"/>
        <w:adjustRightInd w:val="0"/>
        <w:spacing w:after="120" w:line="240" w:lineRule="auto"/>
        <w:ind w:left="360"/>
        <w:rPr>
          <w:rFonts w:ascii="Arial" w:hAnsi="Arial" w:cs="Arial"/>
          <w:bCs/>
        </w:rPr>
      </w:pPr>
      <w:r w:rsidRPr="0052765F">
        <w:rPr>
          <w:rFonts w:ascii="Arial" w:hAnsi="Arial" w:cs="Arial"/>
          <w:bCs/>
        </w:rPr>
        <w:t xml:space="preserve">Bailey MH, Meyerson WU, </w:t>
      </w:r>
      <w:proofErr w:type="spellStart"/>
      <w:r w:rsidRPr="0052765F">
        <w:rPr>
          <w:rFonts w:ascii="Arial" w:hAnsi="Arial" w:cs="Arial"/>
          <w:bCs/>
        </w:rPr>
        <w:t>Dursi</w:t>
      </w:r>
      <w:proofErr w:type="spellEnd"/>
      <w:r w:rsidRPr="0052765F">
        <w:rPr>
          <w:rFonts w:ascii="Arial" w:hAnsi="Arial" w:cs="Arial"/>
          <w:bCs/>
        </w:rPr>
        <w:t xml:space="preserve"> LJ, Wang LB, Dong G, Liang WW, Weerasinghe A,</w:t>
      </w:r>
      <w:r>
        <w:rPr>
          <w:rFonts w:ascii="Arial" w:hAnsi="Arial" w:cs="Arial"/>
          <w:bCs/>
        </w:rPr>
        <w:t xml:space="preserve"> </w:t>
      </w:r>
      <w:r w:rsidRPr="0052765F">
        <w:rPr>
          <w:rFonts w:ascii="Arial" w:hAnsi="Arial" w:cs="Arial"/>
          <w:bCs/>
        </w:rPr>
        <w:t>Li S, Kelso S; MC3 Working Group; PCAWG novel somatic mutation calling methods</w:t>
      </w:r>
      <w:r>
        <w:rPr>
          <w:rFonts w:ascii="Arial" w:hAnsi="Arial" w:cs="Arial"/>
          <w:bCs/>
        </w:rPr>
        <w:t xml:space="preserve"> </w:t>
      </w:r>
      <w:r w:rsidRPr="0052765F">
        <w:rPr>
          <w:rFonts w:ascii="Arial" w:hAnsi="Arial" w:cs="Arial"/>
          <w:bCs/>
        </w:rPr>
        <w:t>working group</w:t>
      </w:r>
      <w:r>
        <w:rPr>
          <w:rFonts w:ascii="Arial" w:hAnsi="Arial" w:cs="Arial"/>
          <w:bCs/>
        </w:rPr>
        <w:t xml:space="preserve"> (</w:t>
      </w:r>
      <w:r w:rsidRPr="00487A7E">
        <w:rPr>
          <w:rFonts w:ascii="Arial" w:hAnsi="Arial" w:cs="Arial"/>
          <w:bCs/>
        </w:rPr>
        <w:t xml:space="preserve">including </w:t>
      </w:r>
      <w:r w:rsidRPr="00487A7E">
        <w:rPr>
          <w:rFonts w:ascii="Arial" w:hAnsi="Arial" w:cs="Arial"/>
          <w:b/>
          <w:bCs/>
        </w:rPr>
        <w:t>Zechen Chong</w:t>
      </w:r>
      <w:r>
        <w:rPr>
          <w:rFonts w:ascii="Arial" w:hAnsi="Arial" w:cs="Arial"/>
          <w:bCs/>
        </w:rPr>
        <w:t>)</w:t>
      </w:r>
      <w:r w:rsidRPr="0052765F">
        <w:rPr>
          <w:rFonts w:ascii="Arial" w:hAnsi="Arial" w:cs="Arial"/>
          <w:bCs/>
        </w:rPr>
        <w:t xml:space="preserve">, </w:t>
      </w:r>
      <w:proofErr w:type="spellStart"/>
      <w:r w:rsidRPr="0052765F">
        <w:rPr>
          <w:rFonts w:ascii="Arial" w:hAnsi="Arial" w:cs="Arial"/>
          <w:bCs/>
        </w:rPr>
        <w:t>Saksena</w:t>
      </w:r>
      <w:proofErr w:type="spellEnd"/>
      <w:r w:rsidRPr="0052765F">
        <w:rPr>
          <w:rFonts w:ascii="Arial" w:hAnsi="Arial" w:cs="Arial"/>
          <w:bCs/>
        </w:rPr>
        <w:t xml:space="preserve"> G, </w:t>
      </w:r>
      <w:proofErr w:type="spellStart"/>
      <w:r w:rsidRPr="0052765F">
        <w:rPr>
          <w:rFonts w:ascii="Arial" w:hAnsi="Arial" w:cs="Arial"/>
          <w:bCs/>
        </w:rPr>
        <w:t>Ellrott</w:t>
      </w:r>
      <w:proofErr w:type="spellEnd"/>
      <w:r w:rsidRPr="0052765F">
        <w:rPr>
          <w:rFonts w:ascii="Arial" w:hAnsi="Arial" w:cs="Arial"/>
          <w:bCs/>
        </w:rPr>
        <w:t xml:space="preserve"> K, </w:t>
      </w:r>
      <w:proofErr w:type="spellStart"/>
      <w:r w:rsidRPr="0052765F">
        <w:rPr>
          <w:rFonts w:ascii="Arial" w:hAnsi="Arial" w:cs="Arial"/>
          <w:bCs/>
        </w:rPr>
        <w:t>Wendl</w:t>
      </w:r>
      <w:proofErr w:type="spellEnd"/>
      <w:r w:rsidRPr="0052765F">
        <w:rPr>
          <w:rFonts w:ascii="Arial" w:hAnsi="Arial" w:cs="Arial"/>
          <w:bCs/>
        </w:rPr>
        <w:t xml:space="preserve"> MC, Wheeler DA, Getz G, Simpson JT,</w:t>
      </w:r>
      <w:r>
        <w:rPr>
          <w:rFonts w:ascii="Arial" w:hAnsi="Arial" w:cs="Arial"/>
          <w:bCs/>
        </w:rPr>
        <w:t xml:space="preserve"> </w:t>
      </w:r>
      <w:r w:rsidRPr="0052765F">
        <w:rPr>
          <w:rFonts w:ascii="Arial" w:hAnsi="Arial" w:cs="Arial"/>
          <w:bCs/>
        </w:rPr>
        <w:t>Gerstein MB, Ding L; PCAWG Consortium</w:t>
      </w:r>
      <w:r>
        <w:rPr>
          <w:rFonts w:ascii="Arial" w:hAnsi="Arial" w:cs="Arial"/>
          <w:bCs/>
        </w:rPr>
        <w:t xml:space="preserve"> (</w:t>
      </w:r>
      <w:r w:rsidRPr="00487A7E">
        <w:rPr>
          <w:rFonts w:ascii="Arial" w:hAnsi="Arial" w:cs="Arial"/>
          <w:bCs/>
        </w:rPr>
        <w:t xml:space="preserve">including </w:t>
      </w:r>
      <w:r w:rsidRPr="00487A7E">
        <w:rPr>
          <w:rFonts w:ascii="Arial" w:hAnsi="Arial" w:cs="Arial"/>
          <w:b/>
          <w:bCs/>
        </w:rPr>
        <w:t>Zechen Chong</w:t>
      </w:r>
      <w:r>
        <w:rPr>
          <w:rFonts w:ascii="Arial" w:hAnsi="Arial" w:cs="Arial"/>
          <w:bCs/>
        </w:rPr>
        <w:t>)</w:t>
      </w:r>
      <w:r w:rsidRPr="0052765F">
        <w:rPr>
          <w:rFonts w:ascii="Arial" w:hAnsi="Arial" w:cs="Arial"/>
          <w:bCs/>
        </w:rPr>
        <w:t>. Retrospective evaluation of whole exome</w:t>
      </w:r>
      <w:r>
        <w:rPr>
          <w:rFonts w:ascii="Arial" w:hAnsi="Arial" w:cs="Arial"/>
          <w:bCs/>
        </w:rPr>
        <w:t xml:space="preserve"> </w:t>
      </w:r>
      <w:r w:rsidRPr="0052765F">
        <w:rPr>
          <w:rFonts w:ascii="Arial" w:hAnsi="Arial" w:cs="Arial"/>
          <w:bCs/>
        </w:rPr>
        <w:t xml:space="preserve">and genome mutation calls in 746 cancer samples. Nat </w:t>
      </w:r>
      <w:proofErr w:type="spellStart"/>
      <w:r w:rsidRPr="0052765F">
        <w:rPr>
          <w:rFonts w:ascii="Arial" w:hAnsi="Arial" w:cs="Arial"/>
          <w:bCs/>
        </w:rPr>
        <w:t>Commun</w:t>
      </w:r>
      <w:proofErr w:type="spellEnd"/>
      <w:r w:rsidRPr="0052765F">
        <w:rPr>
          <w:rFonts w:ascii="Arial" w:hAnsi="Arial" w:cs="Arial"/>
          <w:bCs/>
        </w:rPr>
        <w:t>. 2020 Sep</w:t>
      </w:r>
      <w:r>
        <w:rPr>
          <w:rFonts w:ascii="Arial" w:hAnsi="Arial" w:cs="Arial"/>
          <w:bCs/>
        </w:rPr>
        <w:t xml:space="preserve"> </w:t>
      </w:r>
      <w:r w:rsidRPr="0052765F">
        <w:rPr>
          <w:rFonts w:ascii="Arial" w:hAnsi="Arial" w:cs="Arial"/>
          <w:bCs/>
        </w:rPr>
        <w:t xml:space="preserve">21;11(1):4748. </w:t>
      </w:r>
      <w:proofErr w:type="spellStart"/>
      <w:r w:rsidRPr="0052765F">
        <w:rPr>
          <w:rFonts w:ascii="Arial" w:hAnsi="Arial" w:cs="Arial"/>
          <w:bCs/>
        </w:rPr>
        <w:t>doi</w:t>
      </w:r>
      <w:proofErr w:type="spellEnd"/>
      <w:r w:rsidRPr="0052765F">
        <w:rPr>
          <w:rFonts w:ascii="Arial" w:hAnsi="Arial" w:cs="Arial"/>
          <w:bCs/>
        </w:rPr>
        <w:t>: 10.1038/s41467-020-18151-y. PMID: 32958763; PMCID:</w:t>
      </w:r>
      <w:r>
        <w:rPr>
          <w:rFonts w:ascii="Arial" w:hAnsi="Arial" w:cs="Arial"/>
          <w:bCs/>
        </w:rPr>
        <w:t xml:space="preserve"> </w:t>
      </w:r>
      <w:r w:rsidRPr="0052765F">
        <w:rPr>
          <w:rFonts w:ascii="Arial" w:hAnsi="Arial" w:cs="Arial"/>
          <w:bCs/>
        </w:rPr>
        <w:t>PMC7505971.</w:t>
      </w:r>
    </w:p>
    <w:p w14:paraId="6EA59B35" w14:textId="099B579A" w:rsidR="0052765F" w:rsidRDefault="0052765F" w:rsidP="00487A7E">
      <w:pPr>
        <w:pStyle w:val="ListParagraph"/>
        <w:widowControl w:val="0"/>
        <w:numPr>
          <w:ilvl w:val="0"/>
          <w:numId w:val="15"/>
        </w:numPr>
        <w:autoSpaceDE w:val="0"/>
        <w:autoSpaceDN w:val="0"/>
        <w:adjustRightInd w:val="0"/>
        <w:spacing w:after="120" w:line="240" w:lineRule="auto"/>
        <w:ind w:left="360"/>
        <w:rPr>
          <w:rFonts w:ascii="Arial" w:hAnsi="Arial" w:cs="Arial"/>
          <w:bCs/>
        </w:rPr>
      </w:pPr>
      <w:r w:rsidRPr="0052765F">
        <w:rPr>
          <w:rFonts w:ascii="Arial" w:hAnsi="Arial" w:cs="Arial"/>
          <w:bCs/>
        </w:rPr>
        <w:t xml:space="preserve">Li CH, </w:t>
      </w:r>
      <w:proofErr w:type="spellStart"/>
      <w:r w:rsidRPr="0052765F">
        <w:rPr>
          <w:rFonts w:ascii="Arial" w:hAnsi="Arial" w:cs="Arial"/>
          <w:bCs/>
        </w:rPr>
        <w:t>Prokopec</w:t>
      </w:r>
      <w:proofErr w:type="spellEnd"/>
      <w:r w:rsidRPr="0052765F">
        <w:rPr>
          <w:rFonts w:ascii="Arial" w:hAnsi="Arial" w:cs="Arial"/>
          <w:bCs/>
        </w:rPr>
        <w:t xml:space="preserve"> SD, Sun RX, Yousif F, Schmitz N; PCAWG </w:t>
      </w:r>
      <w:proofErr w:type="spellStart"/>
      <w:r w:rsidRPr="0052765F">
        <w:rPr>
          <w:rFonts w:ascii="Arial" w:hAnsi="Arial" w:cs="Arial"/>
          <w:bCs/>
        </w:rPr>
        <w:t>Tumour</w:t>
      </w:r>
      <w:proofErr w:type="spellEnd"/>
      <w:r w:rsidRPr="0052765F">
        <w:rPr>
          <w:rFonts w:ascii="Arial" w:hAnsi="Arial" w:cs="Arial"/>
          <w:bCs/>
        </w:rPr>
        <w:t xml:space="preserve"> Subtypes and</w:t>
      </w:r>
      <w:r>
        <w:rPr>
          <w:rFonts w:ascii="Arial" w:hAnsi="Arial" w:cs="Arial"/>
          <w:bCs/>
        </w:rPr>
        <w:t xml:space="preserve"> </w:t>
      </w:r>
      <w:r w:rsidRPr="0052765F">
        <w:rPr>
          <w:rFonts w:ascii="Arial" w:hAnsi="Arial" w:cs="Arial"/>
          <w:bCs/>
        </w:rPr>
        <w:t>Clinical Translation, Boutros PC; PCAWG Consortium</w:t>
      </w:r>
      <w:r>
        <w:rPr>
          <w:rFonts w:ascii="Arial" w:hAnsi="Arial" w:cs="Arial"/>
          <w:bCs/>
        </w:rPr>
        <w:t xml:space="preserve"> (</w:t>
      </w:r>
      <w:r w:rsidRPr="00487A7E">
        <w:rPr>
          <w:rFonts w:ascii="Arial" w:hAnsi="Arial" w:cs="Arial"/>
          <w:bCs/>
        </w:rPr>
        <w:t xml:space="preserve">including </w:t>
      </w:r>
      <w:r w:rsidRPr="00487A7E">
        <w:rPr>
          <w:rFonts w:ascii="Arial" w:hAnsi="Arial" w:cs="Arial"/>
          <w:b/>
          <w:bCs/>
        </w:rPr>
        <w:t>Zechen Chong</w:t>
      </w:r>
      <w:r>
        <w:rPr>
          <w:rFonts w:ascii="Arial" w:hAnsi="Arial" w:cs="Arial"/>
          <w:bCs/>
        </w:rPr>
        <w:t>)</w:t>
      </w:r>
      <w:r w:rsidRPr="0052765F">
        <w:rPr>
          <w:rFonts w:ascii="Arial" w:hAnsi="Arial" w:cs="Arial"/>
          <w:bCs/>
        </w:rPr>
        <w:t>. Sex differences in oncogenic</w:t>
      </w:r>
      <w:r>
        <w:rPr>
          <w:rFonts w:ascii="Arial" w:hAnsi="Arial" w:cs="Arial"/>
          <w:bCs/>
        </w:rPr>
        <w:t xml:space="preserve"> </w:t>
      </w:r>
      <w:r w:rsidRPr="0052765F">
        <w:rPr>
          <w:rFonts w:ascii="Arial" w:hAnsi="Arial" w:cs="Arial"/>
          <w:bCs/>
        </w:rPr>
        <w:t xml:space="preserve">mutational processes. Nat </w:t>
      </w:r>
      <w:proofErr w:type="spellStart"/>
      <w:r w:rsidRPr="0052765F">
        <w:rPr>
          <w:rFonts w:ascii="Arial" w:hAnsi="Arial" w:cs="Arial"/>
          <w:bCs/>
        </w:rPr>
        <w:t>Commun</w:t>
      </w:r>
      <w:proofErr w:type="spellEnd"/>
      <w:r w:rsidRPr="0052765F">
        <w:rPr>
          <w:rFonts w:ascii="Arial" w:hAnsi="Arial" w:cs="Arial"/>
          <w:bCs/>
        </w:rPr>
        <w:t xml:space="preserve">. 2020 Aug 28;11(1):4330. </w:t>
      </w:r>
      <w:proofErr w:type="spellStart"/>
      <w:r w:rsidRPr="0052765F">
        <w:rPr>
          <w:rFonts w:ascii="Arial" w:hAnsi="Arial" w:cs="Arial"/>
          <w:bCs/>
        </w:rPr>
        <w:t>doi</w:t>
      </w:r>
      <w:proofErr w:type="spellEnd"/>
      <w:r w:rsidRPr="0052765F">
        <w:rPr>
          <w:rFonts w:ascii="Arial" w:hAnsi="Arial" w:cs="Arial"/>
          <w:bCs/>
        </w:rPr>
        <w:t>:</w:t>
      </w:r>
      <w:r>
        <w:rPr>
          <w:rFonts w:ascii="Arial" w:hAnsi="Arial" w:cs="Arial"/>
          <w:bCs/>
        </w:rPr>
        <w:t xml:space="preserve"> </w:t>
      </w:r>
      <w:r w:rsidRPr="0052765F">
        <w:rPr>
          <w:rFonts w:ascii="Arial" w:hAnsi="Arial" w:cs="Arial"/>
          <w:bCs/>
        </w:rPr>
        <w:t>10.1038/s41467-020-17359-2. PMID: 32859912; PMCID: PMC7455744.</w:t>
      </w:r>
    </w:p>
    <w:p w14:paraId="277C61F9" w14:textId="7382E90E" w:rsidR="0052765F" w:rsidRDefault="0052765F" w:rsidP="00487A7E">
      <w:pPr>
        <w:pStyle w:val="ListParagraph"/>
        <w:widowControl w:val="0"/>
        <w:numPr>
          <w:ilvl w:val="0"/>
          <w:numId w:val="15"/>
        </w:numPr>
        <w:autoSpaceDE w:val="0"/>
        <w:autoSpaceDN w:val="0"/>
        <w:adjustRightInd w:val="0"/>
        <w:spacing w:after="120" w:line="240" w:lineRule="auto"/>
        <w:ind w:left="360"/>
        <w:rPr>
          <w:rFonts w:ascii="Arial" w:hAnsi="Arial" w:cs="Arial"/>
          <w:bCs/>
        </w:rPr>
      </w:pPr>
      <w:r w:rsidRPr="0052765F">
        <w:rPr>
          <w:rFonts w:ascii="Arial" w:hAnsi="Arial" w:cs="Arial"/>
          <w:bCs/>
        </w:rPr>
        <w:t xml:space="preserve">Liu RM, </w:t>
      </w:r>
      <w:r w:rsidRPr="0052765F">
        <w:rPr>
          <w:rFonts w:ascii="Arial" w:hAnsi="Arial" w:cs="Arial"/>
          <w:b/>
        </w:rPr>
        <w:t>Chong Z</w:t>
      </w:r>
      <w:r w:rsidRPr="0052765F">
        <w:rPr>
          <w:rFonts w:ascii="Arial" w:hAnsi="Arial" w:cs="Arial"/>
          <w:bCs/>
        </w:rPr>
        <w:t>, Chen JC. Ozone and Particulate Matter Exposure and</w:t>
      </w:r>
      <w:r>
        <w:rPr>
          <w:rFonts w:ascii="Arial" w:hAnsi="Arial" w:cs="Arial"/>
          <w:bCs/>
        </w:rPr>
        <w:t xml:space="preserve"> </w:t>
      </w:r>
      <w:r w:rsidRPr="0052765F">
        <w:rPr>
          <w:rFonts w:ascii="Arial" w:hAnsi="Arial" w:cs="Arial"/>
          <w:bCs/>
        </w:rPr>
        <w:t xml:space="preserve">Alzheimer's Disease: A Review of Human and Animal Studies. J </w:t>
      </w:r>
      <w:proofErr w:type="spellStart"/>
      <w:r w:rsidRPr="0052765F">
        <w:rPr>
          <w:rFonts w:ascii="Arial" w:hAnsi="Arial" w:cs="Arial"/>
          <w:bCs/>
        </w:rPr>
        <w:t>Alzheimers</w:t>
      </w:r>
      <w:proofErr w:type="spellEnd"/>
      <w:r w:rsidRPr="0052765F">
        <w:rPr>
          <w:rFonts w:ascii="Arial" w:hAnsi="Arial" w:cs="Arial"/>
          <w:bCs/>
        </w:rPr>
        <w:t xml:space="preserve"> Dis.</w:t>
      </w:r>
      <w:r>
        <w:rPr>
          <w:rFonts w:ascii="Arial" w:hAnsi="Arial" w:cs="Arial"/>
          <w:bCs/>
        </w:rPr>
        <w:t xml:space="preserve"> </w:t>
      </w:r>
      <w:r w:rsidRPr="0052765F">
        <w:rPr>
          <w:rFonts w:ascii="Arial" w:hAnsi="Arial" w:cs="Arial"/>
          <w:bCs/>
        </w:rPr>
        <w:t xml:space="preserve">2020;76(3):807-824. </w:t>
      </w:r>
      <w:proofErr w:type="spellStart"/>
      <w:r w:rsidRPr="0052765F">
        <w:rPr>
          <w:rFonts w:ascii="Arial" w:hAnsi="Arial" w:cs="Arial"/>
          <w:bCs/>
        </w:rPr>
        <w:t>doi</w:t>
      </w:r>
      <w:proofErr w:type="spellEnd"/>
      <w:r w:rsidRPr="0052765F">
        <w:rPr>
          <w:rFonts w:ascii="Arial" w:hAnsi="Arial" w:cs="Arial"/>
          <w:bCs/>
        </w:rPr>
        <w:t>: 10.3233/JAD-200435. PMID: 32568209.</w:t>
      </w:r>
    </w:p>
    <w:p w14:paraId="44770AD0" w14:textId="54D47B22" w:rsidR="00487A7E" w:rsidRPr="00487A7E" w:rsidRDefault="00487A7E" w:rsidP="00487A7E">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487A7E">
        <w:rPr>
          <w:rFonts w:ascii="Arial" w:hAnsi="Arial" w:cs="Arial"/>
          <w:bCs/>
        </w:rPr>
        <w:t xml:space="preserve">ICGC/TCGA Pan-Cancer Analysis of Whole Genomes Consortium (including </w:t>
      </w:r>
      <w:r w:rsidRPr="00487A7E">
        <w:rPr>
          <w:rFonts w:ascii="Arial" w:hAnsi="Arial" w:cs="Arial"/>
          <w:b/>
          <w:bCs/>
        </w:rPr>
        <w:t>Zechen Chong</w:t>
      </w:r>
      <w:r w:rsidRPr="00487A7E">
        <w:rPr>
          <w:rFonts w:ascii="Arial" w:hAnsi="Arial" w:cs="Arial"/>
          <w:bCs/>
        </w:rPr>
        <w:t xml:space="preserve">). Pan-cancer analysis </w:t>
      </w:r>
      <w:r w:rsidRPr="009D1DCF">
        <w:rPr>
          <w:rFonts w:ascii="Arial" w:hAnsi="Arial" w:cs="Arial"/>
          <w:bCs/>
        </w:rPr>
        <w:t>of whole genomes. Nature. 2020 Feb;578(7793):82-93. doi:10.1038/s41586-020-1969-6.</w:t>
      </w:r>
      <w:r w:rsidRPr="00487A7E">
        <w:rPr>
          <w:rFonts w:ascii="Arial" w:hAnsi="Arial" w:cs="Arial"/>
          <w:bCs/>
        </w:rPr>
        <w:t xml:space="preserve"> </w:t>
      </w:r>
      <w:proofErr w:type="spellStart"/>
      <w:r w:rsidRPr="009D1DCF">
        <w:rPr>
          <w:rFonts w:ascii="Arial" w:hAnsi="Arial" w:cs="Arial"/>
          <w:bCs/>
        </w:rPr>
        <w:t>Epub</w:t>
      </w:r>
      <w:proofErr w:type="spellEnd"/>
      <w:r w:rsidRPr="009D1DCF">
        <w:rPr>
          <w:rFonts w:ascii="Arial" w:hAnsi="Arial" w:cs="Arial"/>
          <w:bCs/>
        </w:rPr>
        <w:t xml:space="preserve"> 2020 Feb 5. PubMed PMID: 32025007; PubMed Central</w:t>
      </w:r>
      <w:r w:rsidRPr="00487A7E">
        <w:rPr>
          <w:rFonts w:ascii="Arial" w:hAnsi="Arial" w:cs="Arial"/>
          <w:bCs/>
        </w:rPr>
        <w:t xml:space="preserve"> </w:t>
      </w:r>
      <w:r w:rsidRPr="009D1DCF">
        <w:rPr>
          <w:rFonts w:ascii="Arial" w:hAnsi="Arial" w:cs="Arial"/>
          <w:bCs/>
        </w:rPr>
        <w:t>PMCID:</w:t>
      </w:r>
      <w:r w:rsidRPr="00487A7E">
        <w:rPr>
          <w:rFonts w:ascii="Arial" w:hAnsi="Arial" w:cs="Arial"/>
          <w:bCs/>
        </w:rPr>
        <w:t xml:space="preserve"> </w:t>
      </w:r>
      <w:r w:rsidRPr="009D1DCF">
        <w:rPr>
          <w:rFonts w:ascii="Arial" w:hAnsi="Arial" w:cs="Arial"/>
          <w:bCs/>
        </w:rPr>
        <w:t>PMC7025898.</w:t>
      </w:r>
    </w:p>
    <w:p w14:paraId="1CFE889A" w14:textId="6F6EA067" w:rsidR="00487A7E" w:rsidRPr="00487A7E" w:rsidRDefault="00487A7E" w:rsidP="00487A7E">
      <w:pPr>
        <w:pStyle w:val="ListParagraph"/>
        <w:numPr>
          <w:ilvl w:val="0"/>
          <w:numId w:val="15"/>
        </w:numPr>
        <w:ind w:left="360"/>
        <w:rPr>
          <w:rFonts w:ascii="Arial" w:hAnsi="Arial" w:cs="Arial" w:hint="eastAsia"/>
          <w:bCs/>
        </w:rPr>
      </w:pPr>
      <w:r w:rsidRPr="00487A7E">
        <w:rPr>
          <w:rFonts w:ascii="Arial" w:hAnsi="Arial" w:cs="Arial"/>
          <w:bCs/>
        </w:rPr>
        <w:t xml:space="preserve">Rodriguez-Martin B, Alvarez EG, Baez-Ortega A, Zamora J, </w:t>
      </w:r>
      <w:proofErr w:type="spellStart"/>
      <w:r w:rsidRPr="00487A7E">
        <w:rPr>
          <w:rFonts w:ascii="Arial" w:hAnsi="Arial" w:cs="Arial"/>
          <w:bCs/>
        </w:rPr>
        <w:t>Supek</w:t>
      </w:r>
      <w:proofErr w:type="spellEnd"/>
      <w:r w:rsidRPr="00487A7E">
        <w:rPr>
          <w:rFonts w:ascii="Arial" w:hAnsi="Arial" w:cs="Arial"/>
          <w:bCs/>
        </w:rPr>
        <w:t xml:space="preserve"> F, </w:t>
      </w:r>
      <w:proofErr w:type="spellStart"/>
      <w:r w:rsidRPr="00487A7E">
        <w:rPr>
          <w:rFonts w:ascii="Arial" w:hAnsi="Arial" w:cs="Arial"/>
          <w:bCs/>
        </w:rPr>
        <w:t>Demeulemeester</w:t>
      </w:r>
      <w:proofErr w:type="spellEnd"/>
      <w:r w:rsidRPr="00487A7E">
        <w:rPr>
          <w:rFonts w:ascii="Arial" w:hAnsi="Arial" w:cs="Arial"/>
          <w:bCs/>
        </w:rPr>
        <w:t xml:space="preserve"> J, </w:t>
      </w:r>
      <w:proofErr w:type="spellStart"/>
      <w:r w:rsidRPr="00487A7E">
        <w:rPr>
          <w:rFonts w:ascii="Arial" w:hAnsi="Arial" w:cs="Arial"/>
          <w:bCs/>
        </w:rPr>
        <w:t>Santamarina</w:t>
      </w:r>
      <w:proofErr w:type="spellEnd"/>
      <w:r w:rsidRPr="00487A7E">
        <w:rPr>
          <w:rFonts w:ascii="Arial" w:hAnsi="Arial" w:cs="Arial"/>
          <w:bCs/>
        </w:rPr>
        <w:t xml:space="preserve"> M, Ju YS, </w:t>
      </w:r>
      <w:proofErr w:type="spellStart"/>
      <w:r w:rsidRPr="00487A7E">
        <w:rPr>
          <w:rFonts w:ascii="Arial" w:hAnsi="Arial" w:cs="Arial"/>
          <w:bCs/>
        </w:rPr>
        <w:t>Temes</w:t>
      </w:r>
      <w:proofErr w:type="spellEnd"/>
      <w:r w:rsidRPr="00487A7E">
        <w:rPr>
          <w:rFonts w:ascii="Arial" w:hAnsi="Arial" w:cs="Arial"/>
          <w:bCs/>
        </w:rPr>
        <w:t xml:space="preserve"> J, Garcia-</w:t>
      </w:r>
      <w:proofErr w:type="spellStart"/>
      <w:r w:rsidRPr="00487A7E">
        <w:rPr>
          <w:rFonts w:ascii="Arial" w:hAnsi="Arial" w:cs="Arial"/>
          <w:bCs/>
        </w:rPr>
        <w:t>Souto</w:t>
      </w:r>
      <w:proofErr w:type="spellEnd"/>
      <w:r w:rsidRPr="00487A7E">
        <w:rPr>
          <w:rFonts w:ascii="Arial" w:hAnsi="Arial" w:cs="Arial"/>
          <w:bCs/>
        </w:rPr>
        <w:t xml:space="preserve"> D, </w:t>
      </w:r>
      <w:proofErr w:type="spellStart"/>
      <w:r w:rsidRPr="00487A7E">
        <w:rPr>
          <w:rFonts w:ascii="Arial" w:hAnsi="Arial" w:cs="Arial"/>
          <w:bCs/>
        </w:rPr>
        <w:t>Detering</w:t>
      </w:r>
      <w:proofErr w:type="spellEnd"/>
      <w:r w:rsidRPr="00487A7E">
        <w:rPr>
          <w:rFonts w:ascii="Arial" w:hAnsi="Arial" w:cs="Arial"/>
          <w:bCs/>
        </w:rPr>
        <w:t xml:space="preserve"> H, Li Y, Rodriguez-Castro J, </w:t>
      </w:r>
      <w:proofErr w:type="spellStart"/>
      <w:r w:rsidRPr="00487A7E">
        <w:rPr>
          <w:rFonts w:ascii="Arial" w:hAnsi="Arial" w:cs="Arial"/>
          <w:bCs/>
        </w:rPr>
        <w:t>Dueso</w:t>
      </w:r>
      <w:proofErr w:type="spellEnd"/>
      <w:r w:rsidRPr="00487A7E">
        <w:rPr>
          <w:rFonts w:ascii="Arial" w:hAnsi="Arial" w:cs="Arial"/>
          <w:bCs/>
        </w:rPr>
        <w:t xml:space="preserve">-Barroso A, </w:t>
      </w:r>
      <w:proofErr w:type="spellStart"/>
      <w:r w:rsidRPr="00487A7E">
        <w:rPr>
          <w:rFonts w:ascii="Arial" w:hAnsi="Arial" w:cs="Arial"/>
          <w:bCs/>
        </w:rPr>
        <w:t>Bruzos</w:t>
      </w:r>
      <w:proofErr w:type="spellEnd"/>
      <w:r w:rsidRPr="00487A7E">
        <w:rPr>
          <w:rFonts w:ascii="Arial" w:hAnsi="Arial" w:cs="Arial"/>
          <w:bCs/>
        </w:rPr>
        <w:t xml:space="preserve"> AL, Dentro SC, Blanco MG, </w:t>
      </w:r>
      <w:proofErr w:type="spellStart"/>
      <w:r w:rsidRPr="00487A7E">
        <w:rPr>
          <w:rFonts w:ascii="Arial" w:hAnsi="Arial" w:cs="Arial"/>
          <w:bCs/>
        </w:rPr>
        <w:t>Contino</w:t>
      </w:r>
      <w:proofErr w:type="spellEnd"/>
      <w:r w:rsidRPr="00487A7E">
        <w:rPr>
          <w:rFonts w:ascii="Arial" w:hAnsi="Arial" w:cs="Arial"/>
          <w:bCs/>
        </w:rPr>
        <w:t xml:space="preserve"> G, </w:t>
      </w:r>
      <w:proofErr w:type="spellStart"/>
      <w:r w:rsidRPr="00487A7E">
        <w:rPr>
          <w:rFonts w:ascii="Arial" w:hAnsi="Arial" w:cs="Arial"/>
          <w:bCs/>
        </w:rPr>
        <w:t>Ardeljan</w:t>
      </w:r>
      <w:proofErr w:type="spellEnd"/>
      <w:r w:rsidRPr="00487A7E">
        <w:rPr>
          <w:rFonts w:ascii="Arial" w:hAnsi="Arial" w:cs="Arial"/>
          <w:bCs/>
        </w:rPr>
        <w:t xml:space="preserve"> D, </w:t>
      </w:r>
      <w:proofErr w:type="spellStart"/>
      <w:r w:rsidRPr="00487A7E">
        <w:rPr>
          <w:rFonts w:ascii="Arial" w:hAnsi="Arial" w:cs="Arial"/>
          <w:bCs/>
        </w:rPr>
        <w:t>Tojo</w:t>
      </w:r>
      <w:proofErr w:type="spellEnd"/>
      <w:r w:rsidRPr="00487A7E">
        <w:rPr>
          <w:rFonts w:ascii="Arial" w:hAnsi="Arial" w:cs="Arial"/>
          <w:bCs/>
        </w:rPr>
        <w:t xml:space="preserve"> M, Roberts ND, </w:t>
      </w:r>
      <w:proofErr w:type="spellStart"/>
      <w:r w:rsidRPr="00487A7E">
        <w:rPr>
          <w:rFonts w:ascii="Arial" w:hAnsi="Arial" w:cs="Arial"/>
          <w:bCs/>
        </w:rPr>
        <w:t>Zumalave</w:t>
      </w:r>
      <w:proofErr w:type="spellEnd"/>
      <w:r w:rsidRPr="00487A7E">
        <w:rPr>
          <w:rFonts w:ascii="Arial" w:hAnsi="Arial" w:cs="Arial"/>
          <w:bCs/>
        </w:rPr>
        <w:t xml:space="preserve"> S, Edwards PAW, </w:t>
      </w:r>
      <w:proofErr w:type="spellStart"/>
      <w:r w:rsidRPr="00487A7E">
        <w:rPr>
          <w:rFonts w:ascii="Arial" w:hAnsi="Arial" w:cs="Arial"/>
          <w:bCs/>
        </w:rPr>
        <w:t>Weischenfeldt</w:t>
      </w:r>
      <w:proofErr w:type="spellEnd"/>
      <w:r w:rsidRPr="00487A7E">
        <w:rPr>
          <w:rFonts w:ascii="Arial" w:hAnsi="Arial" w:cs="Arial"/>
          <w:bCs/>
        </w:rPr>
        <w:t xml:space="preserve"> J, </w:t>
      </w:r>
      <w:proofErr w:type="spellStart"/>
      <w:r w:rsidRPr="00487A7E">
        <w:rPr>
          <w:rFonts w:ascii="Arial" w:hAnsi="Arial" w:cs="Arial"/>
          <w:bCs/>
        </w:rPr>
        <w:t>Puiggròs</w:t>
      </w:r>
      <w:proofErr w:type="spellEnd"/>
      <w:r w:rsidRPr="00487A7E">
        <w:rPr>
          <w:rFonts w:ascii="Arial" w:hAnsi="Arial" w:cs="Arial"/>
          <w:bCs/>
        </w:rPr>
        <w:t xml:space="preserve"> M, </w:t>
      </w:r>
      <w:r w:rsidRPr="00487A7E">
        <w:rPr>
          <w:rFonts w:ascii="Arial" w:hAnsi="Arial" w:cs="Arial"/>
          <w:b/>
          <w:bCs/>
        </w:rPr>
        <w:t>Chong Z</w:t>
      </w:r>
      <w:r w:rsidRPr="00487A7E">
        <w:rPr>
          <w:rFonts w:ascii="Arial" w:hAnsi="Arial" w:cs="Arial"/>
          <w:bCs/>
        </w:rPr>
        <w:t xml:space="preserve">, Chen K, Lee EA, Wala JA, Raine K, Butler A, </w:t>
      </w:r>
      <w:proofErr w:type="spellStart"/>
      <w:r w:rsidRPr="00487A7E">
        <w:rPr>
          <w:rFonts w:ascii="Arial" w:hAnsi="Arial" w:cs="Arial"/>
          <w:bCs/>
        </w:rPr>
        <w:t>Waszak</w:t>
      </w:r>
      <w:proofErr w:type="spellEnd"/>
      <w:r w:rsidRPr="00487A7E">
        <w:rPr>
          <w:rFonts w:ascii="Arial" w:hAnsi="Arial" w:cs="Arial"/>
          <w:bCs/>
        </w:rPr>
        <w:t xml:space="preserve"> SM, Navarro FCP, Schumacher SE, </w:t>
      </w:r>
      <w:proofErr w:type="spellStart"/>
      <w:r w:rsidRPr="00487A7E">
        <w:rPr>
          <w:rFonts w:ascii="Arial" w:hAnsi="Arial" w:cs="Arial"/>
          <w:bCs/>
        </w:rPr>
        <w:t>Monlong</w:t>
      </w:r>
      <w:proofErr w:type="spellEnd"/>
      <w:r w:rsidRPr="00487A7E">
        <w:rPr>
          <w:rFonts w:ascii="Arial" w:hAnsi="Arial" w:cs="Arial"/>
          <w:bCs/>
        </w:rPr>
        <w:t xml:space="preserve"> J, Maura F, </w:t>
      </w:r>
      <w:proofErr w:type="spellStart"/>
      <w:r w:rsidRPr="00487A7E">
        <w:rPr>
          <w:rFonts w:ascii="Arial" w:hAnsi="Arial" w:cs="Arial"/>
          <w:bCs/>
        </w:rPr>
        <w:t>Bolli</w:t>
      </w:r>
      <w:proofErr w:type="spellEnd"/>
      <w:r w:rsidRPr="00487A7E">
        <w:rPr>
          <w:rFonts w:ascii="Arial" w:hAnsi="Arial" w:cs="Arial"/>
          <w:bCs/>
        </w:rPr>
        <w:t xml:space="preserve"> N, Bourque G, Gerstein M, Park PJ, Wedge DC, </w:t>
      </w:r>
      <w:proofErr w:type="spellStart"/>
      <w:r w:rsidRPr="00487A7E">
        <w:rPr>
          <w:rFonts w:ascii="Arial" w:hAnsi="Arial" w:cs="Arial"/>
          <w:bCs/>
        </w:rPr>
        <w:t>Beroukhim</w:t>
      </w:r>
      <w:proofErr w:type="spellEnd"/>
      <w:r w:rsidRPr="00487A7E">
        <w:rPr>
          <w:rFonts w:ascii="Arial" w:hAnsi="Arial" w:cs="Arial"/>
          <w:bCs/>
        </w:rPr>
        <w:t xml:space="preserve"> R, Torrents D, Korbel JO, </w:t>
      </w:r>
      <w:proofErr w:type="spellStart"/>
      <w:r w:rsidRPr="00487A7E">
        <w:rPr>
          <w:rFonts w:ascii="Arial" w:hAnsi="Arial" w:cs="Arial"/>
          <w:bCs/>
        </w:rPr>
        <w:t>Martincorena</w:t>
      </w:r>
      <w:proofErr w:type="spellEnd"/>
      <w:r w:rsidRPr="00487A7E">
        <w:rPr>
          <w:rFonts w:ascii="Arial" w:hAnsi="Arial" w:cs="Arial"/>
          <w:bCs/>
        </w:rPr>
        <w:t xml:space="preserve"> I, Fitzgerald RC, Van Loo P, Kazazian HH, Burns KH; PCAWG Structural Variation Working Group, Campbell PJ, </w:t>
      </w:r>
      <w:proofErr w:type="spellStart"/>
      <w:r w:rsidRPr="00487A7E">
        <w:rPr>
          <w:rFonts w:ascii="Arial" w:hAnsi="Arial" w:cs="Arial"/>
          <w:bCs/>
        </w:rPr>
        <w:t>Tubio</w:t>
      </w:r>
      <w:proofErr w:type="spellEnd"/>
      <w:r w:rsidRPr="00487A7E">
        <w:rPr>
          <w:rFonts w:ascii="Arial" w:hAnsi="Arial" w:cs="Arial"/>
          <w:bCs/>
        </w:rPr>
        <w:t xml:space="preserve"> JMC; PCAWG Consortium. Pan-cancer analysis of whole genomes identifies driver rearrangements promoted by LINE-1 </w:t>
      </w:r>
      <w:proofErr w:type="spellStart"/>
      <w:r w:rsidRPr="00487A7E">
        <w:rPr>
          <w:rFonts w:ascii="Arial" w:hAnsi="Arial" w:cs="Arial"/>
          <w:bCs/>
        </w:rPr>
        <w:t>retrotransposition</w:t>
      </w:r>
      <w:proofErr w:type="spellEnd"/>
      <w:r w:rsidRPr="00487A7E">
        <w:rPr>
          <w:rFonts w:ascii="Arial" w:hAnsi="Arial" w:cs="Arial"/>
          <w:bCs/>
        </w:rPr>
        <w:t xml:space="preserve">. Nat Genet. 2020 Mar;52(3):306 319. </w:t>
      </w:r>
      <w:proofErr w:type="spellStart"/>
      <w:r w:rsidRPr="00487A7E">
        <w:rPr>
          <w:rFonts w:ascii="Arial" w:hAnsi="Arial" w:cs="Arial"/>
          <w:bCs/>
        </w:rPr>
        <w:t>doi</w:t>
      </w:r>
      <w:proofErr w:type="spellEnd"/>
      <w:r w:rsidRPr="00487A7E">
        <w:rPr>
          <w:rFonts w:ascii="Arial" w:hAnsi="Arial" w:cs="Arial"/>
          <w:bCs/>
        </w:rPr>
        <w:t xml:space="preserve">: 10.1038/s41588-019-0562-0. </w:t>
      </w:r>
      <w:proofErr w:type="spellStart"/>
      <w:r w:rsidRPr="00487A7E">
        <w:rPr>
          <w:rFonts w:ascii="Arial" w:hAnsi="Arial" w:cs="Arial"/>
          <w:bCs/>
        </w:rPr>
        <w:t>Epub</w:t>
      </w:r>
      <w:proofErr w:type="spellEnd"/>
      <w:r w:rsidRPr="00487A7E">
        <w:rPr>
          <w:rFonts w:ascii="Arial" w:hAnsi="Arial" w:cs="Arial"/>
          <w:bCs/>
        </w:rPr>
        <w:t xml:space="preserve"> 2020 Feb 5. PubMed PMID: 32024998; PubMed Central PMCID: PMC7058536.</w:t>
      </w:r>
    </w:p>
    <w:p w14:paraId="6D686E16" w14:textId="6A44FFE4" w:rsidR="00487A7E" w:rsidRPr="00487A7E" w:rsidRDefault="00487A7E" w:rsidP="00487A7E">
      <w:pPr>
        <w:pStyle w:val="ListParagraph"/>
        <w:numPr>
          <w:ilvl w:val="0"/>
          <w:numId w:val="15"/>
        </w:numPr>
        <w:ind w:left="360"/>
        <w:rPr>
          <w:rFonts w:ascii="Arial" w:hAnsi="Arial" w:cs="Arial" w:hint="eastAsia"/>
          <w:bCs/>
        </w:rPr>
      </w:pPr>
      <w:r w:rsidRPr="00487A7E">
        <w:rPr>
          <w:rFonts w:ascii="Arial" w:hAnsi="Arial" w:cs="Arial"/>
          <w:bCs/>
        </w:rPr>
        <w:t xml:space="preserve">Shanta O, Noor A; Human Genome Structural Variation Consortium (HGSVC) (including </w:t>
      </w:r>
      <w:r w:rsidRPr="00487A7E">
        <w:rPr>
          <w:rFonts w:ascii="Arial" w:hAnsi="Arial" w:cs="Arial"/>
          <w:b/>
          <w:bCs/>
        </w:rPr>
        <w:t>Zechen Chong</w:t>
      </w:r>
      <w:r w:rsidRPr="00487A7E">
        <w:rPr>
          <w:rFonts w:ascii="Arial" w:hAnsi="Arial" w:cs="Arial"/>
          <w:bCs/>
        </w:rPr>
        <w:t xml:space="preserve">), Sebat J. The effects of common structural variants on 3D chromatin structure. BMC Genomics. 2020 Jan 30;21(1):95. </w:t>
      </w:r>
      <w:proofErr w:type="spellStart"/>
      <w:r w:rsidRPr="00487A7E">
        <w:rPr>
          <w:rFonts w:ascii="Arial" w:hAnsi="Arial" w:cs="Arial"/>
          <w:bCs/>
        </w:rPr>
        <w:t>doi</w:t>
      </w:r>
      <w:proofErr w:type="spellEnd"/>
      <w:r w:rsidRPr="00487A7E">
        <w:rPr>
          <w:rFonts w:ascii="Arial" w:hAnsi="Arial" w:cs="Arial"/>
          <w:bCs/>
        </w:rPr>
        <w:t>: 10.1186/s12864-020-6516-1. PubMed PMID: 32000688; PubMed Central PMCID: PMC6990566.</w:t>
      </w:r>
    </w:p>
    <w:p w14:paraId="68A281C7" w14:textId="44479C34" w:rsidR="00487A7E" w:rsidRPr="00487A7E" w:rsidRDefault="00487A7E" w:rsidP="00487A7E">
      <w:pPr>
        <w:pStyle w:val="ListParagraph"/>
        <w:numPr>
          <w:ilvl w:val="0"/>
          <w:numId w:val="15"/>
        </w:numPr>
        <w:ind w:left="360"/>
        <w:rPr>
          <w:rFonts w:ascii="Arial" w:hAnsi="Arial" w:cs="Arial" w:hint="eastAsia"/>
          <w:bCs/>
        </w:rPr>
      </w:pPr>
      <w:r w:rsidRPr="00487A7E">
        <w:rPr>
          <w:rFonts w:ascii="Arial" w:hAnsi="Arial" w:cs="Arial"/>
          <w:bCs/>
        </w:rPr>
        <w:t xml:space="preserve">Kessler MD, Loesch DP, Perry JA, Heard-Costa NL, </w:t>
      </w:r>
      <w:proofErr w:type="spellStart"/>
      <w:r w:rsidRPr="00487A7E">
        <w:rPr>
          <w:rFonts w:ascii="Arial" w:hAnsi="Arial" w:cs="Arial"/>
          <w:bCs/>
        </w:rPr>
        <w:t>Taliun</w:t>
      </w:r>
      <w:proofErr w:type="spellEnd"/>
      <w:r w:rsidRPr="00487A7E">
        <w:rPr>
          <w:rFonts w:ascii="Arial" w:hAnsi="Arial" w:cs="Arial"/>
          <w:bCs/>
        </w:rPr>
        <w:t xml:space="preserve"> D, Cade BE, Wang H, </w:t>
      </w:r>
      <w:proofErr w:type="spellStart"/>
      <w:r w:rsidRPr="00487A7E">
        <w:rPr>
          <w:rFonts w:ascii="Arial" w:hAnsi="Arial" w:cs="Arial"/>
          <w:bCs/>
        </w:rPr>
        <w:t>Daya</w:t>
      </w:r>
      <w:proofErr w:type="spellEnd"/>
      <w:r w:rsidRPr="00487A7E">
        <w:rPr>
          <w:rFonts w:ascii="Arial" w:hAnsi="Arial" w:cs="Arial"/>
          <w:bCs/>
        </w:rPr>
        <w:t xml:space="preserve"> M, </w:t>
      </w:r>
      <w:proofErr w:type="spellStart"/>
      <w:r w:rsidRPr="00487A7E">
        <w:rPr>
          <w:rFonts w:ascii="Arial" w:hAnsi="Arial" w:cs="Arial"/>
          <w:bCs/>
        </w:rPr>
        <w:t>Ziniti</w:t>
      </w:r>
      <w:proofErr w:type="spellEnd"/>
      <w:r w:rsidRPr="00487A7E">
        <w:rPr>
          <w:rFonts w:ascii="Arial" w:hAnsi="Arial" w:cs="Arial"/>
          <w:bCs/>
        </w:rPr>
        <w:t xml:space="preserve"> J, Datta S, </w:t>
      </w:r>
      <w:proofErr w:type="spellStart"/>
      <w:r w:rsidRPr="00487A7E">
        <w:rPr>
          <w:rFonts w:ascii="Arial" w:hAnsi="Arial" w:cs="Arial"/>
          <w:bCs/>
        </w:rPr>
        <w:t>Celedón</w:t>
      </w:r>
      <w:proofErr w:type="spellEnd"/>
      <w:r w:rsidRPr="00487A7E">
        <w:rPr>
          <w:rFonts w:ascii="Arial" w:hAnsi="Arial" w:cs="Arial"/>
          <w:bCs/>
        </w:rPr>
        <w:t xml:space="preserve"> JC, Soto-</w:t>
      </w:r>
      <w:proofErr w:type="spellStart"/>
      <w:r w:rsidRPr="00487A7E">
        <w:rPr>
          <w:rFonts w:ascii="Arial" w:hAnsi="Arial" w:cs="Arial"/>
          <w:bCs/>
        </w:rPr>
        <w:t>Quiros</w:t>
      </w:r>
      <w:proofErr w:type="spellEnd"/>
      <w:r w:rsidRPr="00487A7E">
        <w:rPr>
          <w:rFonts w:ascii="Arial" w:hAnsi="Arial" w:cs="Arial"/>
          <w:bCs/>
        </w:rPr>
        <w:t xml:space="preserve"> ME, Avila L, Weiss ST, Barnes K, Redline SS, </w:t>
      </w:r>
      <w:proofErr w:type="spellStart"/>
      <w:r w:rsidRPr="00487A7E">
        <w:rPr>
          <w:rFonts w:ascii="Arial" w:hAnsi="Arial" w:cs="Arial"/>
          <w:bCs/>
        </w:rPr>
        <w:t>Vasan</w:t>
      </w:r>
      <w:proofErr w:type="spellEnd"/>
      <w:r w:rsidRPr="00487A7E">
        <w:rPr>
          <w:rFonts w:ascii="Arial" w:hAnsi="Arial" w:cs="Arial"/>
          <w:bCs/>
        </w:rPr>
        <w:t xml:space="preserve"> RS, Johnson AD, Mathias RA, Hernandez R, Wilson JG, Nickerson DA, </w:t>
      </w:r>
      <w:proofErr w:type="spellStart"/>
      <w:r w:rsidRPr="00487A7E">
        <w:rPr>
          <w:rFonts w:ascii="Arial" w:hAnsi="Arial" w:cs="Arial"/>
          <w:bCs/>
        </w:rPr>
        <w:t>Abecasis</w:t>
      </w:r>
      <w:proofErr w:type="spellEnd"/>
      <w:r w:rsidRPr="00487A7E">
        <w:rPr>
          <w:rFonts w:ascii="Arial" w:hAnsi="Arial" w:cs="Arial"/>
          <w:bCs/>
        </w:rPr>
        <w:t xml:space="preserve"> G, Browning SR, </w:t>
      </w:r>
      <w:proofErr w:type="spellStart"/>
      <w:r w:rsidRPr="00487A7E">
        <w:rPr>
          <w:rFonts w:ascii="Arial" w:hAnsi="Arial" w:cs="Arial"/>
          <w:bCs/>
        </w:rPr>
        <w:t>Zöllner</w:t>
      </w:r>
      <w:proofErr w:type="spellEnd"/>
      <w:r w:rsidRPr="00487A7E">
        <w:rPr>
          <w:rFonts w:ascii="Arial" w:hAnsi="Arial" w:cs="Arial"/>
          <w:bCs/>
        </w:rPr>
        <w:t xml:space="preserve"> S, O'Connell JR, Mitchell BD; National Heart, Lung, and Blood </w:t>
      </w:r>
      <w:r w:rsidRPr="00487A7E">
        <w:rPr>
          <w:rFonts w:ascii="Arial" w:hAnsi="Arial" w:cs="Arial"/>
          <w:bCs/>
        </w:rPr>
        <w:lastRenderedPageBreak/>
        <w:t>Institute Trans-Omics for Precision Medicine (</w:t>
      </w:r>
      <w:proofErr w:type="spellStart"/>
      <w:r w:rsidRPr="00487A7E">
        <w:rPr>
          <w:rFonts w:ascii="Arial" w:hAnsi="Arial" w:cs="Arial"/>
          <w:bCs/>
        </w:rPr>
        <w:t>TOPMed</w:t>
      </w:r>
      <w:proofErr w:type="spellEnd"/>
      <w:r w:rsidRPr="00487A7E">
        <w:rPr>
          <w:rFonts w:ascii="Arial" w:hAnsi="Arial" w:cs="Arial"/>
          <w:bCs/>
        </w:rPr>
        <w:t xml:space="preserve">) Consortium (including </w:t>
      </w:r>
      <w:r w:rsidRPr="00487A7E">
        <w:rPr>
          <w:rFonts w:ascii="Arial" w:hAnsi="Arial" w:cs="Arial"/>
          <w:b/>
          <w:bCs/>
        </w:rPr>
        <w:t>Zechen Chong</w:t>
      </w:r>
      <w:r w:rsidRPr="00487A7E">
        <w:rPr>
          <w:rFonts w:ascii="Arial" w:hAnsi="Arial" w:cs="Arial"/>
          <w:bCs/>
        </w:rPr>
        <w:t xml:space="preserve">); </w:t>
      </w:r>
      <w:proofErr w:type="spellStart"/>
      <w:r w:rsidRPr="00487A7E">
        <w:rPr>
          <w:rFonts w:ascii="Arial" w:hAnsi="Arial" w:cs="Arial"/>
          <w:bCs/>
        </w:rPr>
        <w:t>TOPMed</w:t>
      </w:r>
      <w:proofErr w:type="spellEnd"/>
      <w:r w:rsidRPr="00487A7E">
        <w:rPr>
          <w:rFonts w:ascii="Arial" w:hAnsi="Arial" w:cs="Arial"/>
          <w:bCs/>
        </w:rPr>
        <w:t xml:space="preserve"> Population Genetics Working Group, O'Connor TD. De novo mutations across 1,465 diverse genomes reveal mutational insights and reductions in the Amish founder population. Proc Natl </w:t>
      </w:r>
      <w:proofErr w:type="spellStart"/>
      <w:r w:rsidRPr="00487A7E">
        <w:rPr>
          <w:rFonts w:ascii="Arial" w:hAnsi="Arial" w:cs="Arial"/>
          <w:bCs/>
        </w:rPr>
        <w:t>Acad</w:t>
      </w:r>
      <w:proofErr w:type="spellEnd"/>
      <w:r w:rsidRPr="00487A7E">
        <w:rPr>
          <w:rFonts w:ascii="Arial" w:hAnsi="Arial" w:cs="Arial"/>
          <w:bCs/>
        </w:rPr>
        <w:t xml:space="preserve"> Sci U S A. 2020 Feb 4;117(5):2560-2569. </w:t>
      </w:r>
      <w:proofErr w:type="spellStart"/>
      <w:r w:rsidRPr="00487A7E">
        <w:rPr>
          <w:rFonts w:ascii="Arial" w:hAnsi="Arial" w:cs="Arial"/>
          <w:bCs/>
        </w:rPr>
        <w:t>doi</w:t>
      </w:r>
      <w:proofErr w:type="spellEnd"/>
      <w:r w:rsidRPr="00487A7E">
        <w:rPr>
          <w:rFonts w:ascii="Arial" w:hAnsi="Arial" w:cs="Arial"/>
          <w:bCs/>
        </w:rPr>
        <w:t xml:space="preserve">: 10.1073/pnas.1902766117. </w:t>
      </w:r>
      <w:proofErr w:type="spellStart"/>
      <w:r w:rsidRPr="00487A7E">
        <w:rPr>
          <w:rFonts w:ascii="Arial" w:hAnsi="Arial" w:cs="Arial"/>
          <w:bCs/>
        </w:rPr>
        <w:t>Epub</w:t>
      </w:r>
      <w:proofErr w:type="spellEnd"/>
      <w:r w:rsidRPr="00487A7E">
        <w:rPr>
          <w:rFonts w:ascii="Arial" w:hAnsi="Arial" w:cs="Arial"/>
          <w:bCs/>
        </w:rPr>
        <w:t xml:space="preserve"> 2020 Jan 21. PubMed PMID: 31964835; PubMed Central PMCID: PMC7007577.</w:t>
      </w:r>
    </w:p>
    <w:p w14:paraId="323EA8E0" w14:textId="5C18DFE0" w:rsidR="00487A7E" w:rsidRPr="00487A7E" w:rsidRDefault="00487A7E" w:rsidP="00487A7E">
      <w:pPr>
        <w:pStyle w:val="ListParagraph"/>
        <w:numPr>
          <w:ilvl w:val="0"/>
          <w:numId w:val="15"/>
        </w:numPr>
        <w:ind w:left="360"/>
        <w:rPr>
          <w:rFonts w:ascii="Arial" w:hAnsi="Arial" w:cs="Arial" w:hint="eastAsia"/>
          <w:bCs/>
        </w:rPr>
      </w:pPr>
      <w:proofErr w:type="spellStart"/>
      <w:r w:rsidRPr="00487A7E">
        <w:rPr>
          <w:rFonts w:ascii="Arial" w:hAnsi="Arial" w:cs="Arial"/>
          <w:bCs/>
        </w:rPr>
        <w:t>Sulovari</w:t>
      </w:r>
      <w:proofErr w:type="spellEnd"/>
      <w:r w:rsidRPr="00487A7E">
        <w:rPr>
          <w:rFonts w:ascii="Arial" w:hAnsi="Arial" w:cs="Arial"/>
          <w:bCs/>
        </w:rPr>
        <w:t xml:space="preserve"> A, Li R, </w:t>
      </w:r>
      <w:proofErr w:type="spellStart"/>
      <w:r w:rsidRPr="00487A7E">
        <w:rPr>
          <w:rFonts w:ascii="Arial" w:hAnsi="Arial" w:cs="Arial"/>
          <w:bCs/>
        </w:rPr>
        <w:t>Audano</w:t>
      </w:r>
      <w:proofErr w:type="spellEnd"/>
      <w:r w:rsidRPr="00487A7E">
        <w:rPr>
          <w:rFonts w:ascii="Arial" w:hAnsi="Arial" w:cs="Arial"/>
          <w:bCs/>
        </w:rPr>
        <w:t xml:space="preserve"> PA, </w:t>
      </w:r>
      <w:proofErr w:type="spellStart"/>
      <w:r w:rsidRPr="00487A7E">
        <w:rPr>
          <w:rFonts w:ascii="Arial" w:hAnsi="Arial" w:cs="Arial"/>
          <w:bCs/>
        </w:rPr>
        <w:t>Porubsky</w:t>
      </w:r>
      <w:proofErr w:type="spellEnd"/>
      <w:r w:rsidRPr="00487A7E">
        <w:rPr>
          <w:rFonts w:ascii="Arial" w:hAnsi="Arial" w:cs="Arial"/>
          <w:bCs/>
        </w:rPr>
        <w:t xml:space="preserve"> D, </w:t>
      </w:r>
      <w:proofErr w:type="spellStart"/>
      <w:r w:rsidRPr="00487A7E">
        <w:rPr>
          <w:rFonts w:ascii="Arial" w:hAnsi="Arial" w:cs="Arial"/>
          <w:bCs/>
        </w:rPr>
        <w:t>Vollger</w:t>
      </w:r>
      <w:proofErr w:type="spellEnd"/>
      <w:r w:rsidRPr="00487A7E">
        <w:rPr>
          <w:rFonts w:ascii="Arial" w:hAnsi="Arial" w:cs="Arial"/>
          <w:bCs/>
        </w:rPr>
        <w:t xml:space="preserve"> MR, Logsdon GA; Human Genome Structural Variation Consortium (including </w:t>
      </w:r>
      <w:r w:rsidRPr="00487A7E">
        <w:rPr>
          <w:rFonts w:ascii="Arial" w:hAnsi="Arial" w:cs="Arial"/>
          <w:b/>
          <w:bCs/>
        </w:rPr>
        <w:t>Zechen Chong</w:t>
      </w:r>
      <w:r w:rsidRPr="00487A7E">
        <w:rPr>
          <w:rFonts w:ascii="Arial" w:hAnsi="Arial" w:cs="Arial"/>
          <w:bCs/>
        </w:rPr>
        <w:t xml:space="preserve">), Warren WC, Pollen AA, </w:t>
      </w:r>
      <w:proofErr w:type="spellStart"/>
      <w:r w:rsidRPr="00487A7E">
        <w:rPr>
          <w:rFonts w:ascii="Arial" w:hAnsi="Arial" w:cs="Arial"/>
          <w:bCs/>
        </w:rPr>
        <w:t>Chaisson</w:t>
      </w:r>
      <w:proofErr w:type="spellEnd"/>
      <w:r w:rsidRPr="00487A7E">
        <w:rPr>
          <w:rFonts w:ascii="Arial" w:hAnsi="Arial" w:cs="Arial"/>
          <w:bCs/>
        </w:rPr>
        <w:t xml:space="preserve"> MJP, Eichler EE. Human-specific tandem repeat expansion and differential gene expression during primate evolution. Proc Natl </w:t>
      </w:r>
      <w:proofErr w:type="spellStart"/>
      <w:r w:rsidRPr="00487A7E">
        <w:rPr>
          <w:rFonts w:ascii="Arial" w:hAnsi="Arial" w:cs="Arial"/>
          <w:bCs/>
        </w:rPr>
        <w:t>Acad</w:t>
      </w:r>
      <w:proofErr w:type="spellEnd"/>
      <w:r w:rsidRPr="00487A7E">
        <w:rPr>
          <w:rFonts w:ascii="Arial" w:hAnsi="Arial" w:cs="Arial"/>
          <w:bCs/>
        </w:rPr>
        <w:t xml:space="preserve"> Sci U S A. 2019 Nov 12;116(46):23243-23253. Doi: 10.1073/pnas.1912175116. </w:t>
      </w:r>
      <w:proofErr w:type="spellStart"/>
      <w:r w:rsidRPr="00487A7E">
        <w:rPr>
          <w:rFonts w:ascii="Arial" w:hAnsi="Arial" w:cs="Arial"/>
          <w:bCs/>
        </w:rPr>
        <w:t>Epub</w:t>
      </w:r>
      <w:proofErr w:type="spellEnd"/>
      <w:r w:rsidRPr="00487A7E">
        <w:rPr>
          <w:rFonts w:ascii="Arial" w:hAnsi="Arial" w:cs="Arial"/>
          <w:bCs/>
        </w:rPr>
        <w:t xml:space="preserve"> 2019 Oct 28. PubMed PMID: 31659027; PubMed Central PMCID: PMC6859368.</w:t>
      </w:r>
    </w:p>
    <w:p w14:paraId="6805E514" w14:textId="033B8320" w:rsidR="00487A7E" w:rsidRPr="00487A7E" w:rsidRDefault="00487A7E" w:rsidP="00487A7E">
      <w:pPr>
        <w:pStyle w:val="ListParagraph"/>
        <w:numPr>
          <w:ilvl w:val="0"/>
          <w:numId w:val="15"/>
        </w:numPr>
        <w:ind w:left="360"/>
        <w:rPr>
          <w:rFonts w:ascii="Arial" w:hAnsi="Arial" w:cs="Arial" w:hint="eastAsia"/>
          <w:bCs/>
        </w:rPr>
      </w:pPr>
      <w:r w:rsidRPr="00487A7E">
        <w:rPr>
          <w:rFonts w:ascii="Arial" w:hAnsi="Arial" w:cs="Arial"/>
          <w:bCs/>
        </w:rPr>
        <w:t xml:space="preserve">Xu P, </w:t>
      </w:r>
      <w:proofErr w:type="spellStart"/>
      <w:r w:rsidRPr="00487A7E">
        <w:rPr>
          <w:rFonts w:ascii="Arial" w:hAnsi="Arial" w:cs="Arial"/>
          <w:bCs/>
        </w:rPr>
        <w:t>Kennell</w:t>
      </w:r>
      <w:proofErr w:type="spellEnd"/>
      <w:r w:rsidRPr="00487A7E">
        <w:rPr>
          <w:rFonts w:ascii="Arial" w:hAnsi="Arial" w:cs="Arial"/>
          <w:bCs/>
        </w:rPr>
        <w:t xml:space="preserve"> T, Gao M; Human Genome Structural Variation Consortium, Kimberly RP, </w:t>
      </w:r>
      <w:r w:rsidRPr="00487A7E">
        <w:rPr>
          <w:rFonts w:ascii="Arial" w:hAnsi="Arial" w:cs="Arial"/>
          <w:b/>
          <w:bCs/>
        </w:rPr>
        <w:t>Chong Z</w:t>
      </w:r>
      <w:r w:rsidRPr="00487A7E">
        <w:rPr>
          <w:rFonts w:ascii="Arial" w:hAnsi="Arial" w:cs="Arial"/>
          <w:bCs/>
        </w:rPr>
        <w:t xml:space="preserve">. MRLR: unraveling high-resolution meiotic recombination by linked reads. Bioinformatics. 2020 Jan 1;36(1):10-16. </w:t>
      </w:r>
      <w:proofErr w:type="spellStart"/>
      <w:r w:rsidRPr="00487A7E">
        <w:rPr>
          <w:rFonts w:ascii="Arial" w:hAnsi="Arial" w:cs="Arial"/>
          <w:bCs/>
        </w:rPr>
        <w:t>doi</w:t>
      </w:r>
      <w:proofErr w:type="spellEnd"/>
      <w:r w:rsidRPr="00487A7E">
        <w:rPr>
          <w:rFonts w:ascii="Arial" w:hAnsi="Arial" w:cs="Arial"/>
          <w:bCs/>
        </w:rPr>
        <w:t>: 10.1093/bioinformatics/btz503. PubMed PMID: 31214684; PubMed Central PMCID: PMC6956785.</w:t>
      </w:r>
    </w:p>
    <w:p w14:paraId="0DC5D46F" w14:textId="78E8A4A2"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Guo G, Chen H, Yan D, Cheng J, Chen J, </w:t>
      </w:r>
      <w:r w:rsidRPr="00300ED7">
        <w:rPr>
          <w:rFonts w:ascii="Arial" w:hAnsi="Arial" w:cs="Arial"/>
          <w:b/>
        </w:rPr>
        <w:t>Chong Z</w:t>
      </w:r>
      <w:r w:rsidRPr="00300ED7">
        <w:rPr>
          <w:rFonts w:ascii="Arial" w:hAnsi="Arial" w:cs="Arial"/>
          <w:bCs/>
        </w:rPr>
        <w:t xml:space="preserve">. Scalable De Novo Genome Assembly Using a Pregel-Like Graph-Parallel System. </w:t>
      </w:r>
      <w:r w:rsidRPr="00300ED7">
        <w:rPr>
          <w:rFonts w:ascii="Arial" w:hAnsi="Arial" w:cs="Arial"/>
          <w:bCs/>
          <w:i/>
          <w:iCs/>
        </w:rPr>
        <w:t xml:space="preserve">IEEE/ACM Trans </w:t>
      </w:r>
      <w:proofErr w:type="spellStart"/>
      <w:r w:rsidRPr="00300ED7">
        <w:rPr>
          <w:rFonts w:ascii="Arial" w:hAnsi="Arial" w:cs="Arial"/>
          <w:bCs/>
          <w:i/>
          <w:iCs/>
        </w:rPr>
        <w:t>Comput</w:t>
      </w:r>
      <w:proofErr w:type="spellEnd"/>
      <w:r w:rsidRPr="00300ED7">
        <w:rPr>
          <w:rFonts w:ascii="Arial" w:hAnsi="Arial" w:cs="Arial"/>
          <w:bCs/>
          <w:i/>
          <w:iCs/>
        </w:rPr>
        <w:t xml:space="preserve"> Biol </w:t>
      </w:r>
      <w:proofErr w:type="spellStart"/>
      <w:r w:rsidRPr="00300ED7">
        <w:rPr>
          <w:rFonts w:ascii="Arial" w:hAnsi="Arial" w:cs="Arial"/>
          <w:bCs/>
          <w:i/>
          <w:iCs/>
        </w:rPr>
        <w:t>Bioinform</w:t>
      </w:r>
      <w:proofErr w:type="spellEnd"/>
      <w:r w:rsidRPr="00300ED7">
        <w:rPr>
          <w:rFonts w:ascii="Arial" w:hAnsi="Arial" w:cs="Arial"/>
          <w:bCs/>
        </w:rPr>
        <w:t xml:space="preserve">. 2019 Jun 5. </w:t>
      </w:r>
      <w:proofErr w:type="spellStart"/>
      <w:r w:rsidRPr="00300ED7">
        <w:rPr>
          <w:rFonts w:ascii="Arial" w:hAnsi="Arial" w:cs="Arial"/>
          <w:bCs/>
        </w:rPr>
        <w:t>doi</w:t>
      </w:r>
      <w:proofErr w:type="spellEnd"/>
      <w:r w:rsidRPr="00300ED7">
        <w:rPr>
          <w:rFonts w:ascii="Arial" w:hAnsi="Arial" w:cs="Arial"/>
          <w:bCs/>
        </w:rPr>
        <w:t>: 10.1109/TCBB.2019.2920912. [</w:t>
      </w:r>
      <w:proofErr w:type="spellStart"/>
      <w:r w:rsidRPr="00300ED7">
        <w:rPr>
          <w:rFonts w:ascii="Arial" w:hAnsi="Arial" w:cs="Arial"/>
          <w:bCs/>
        </w:rPr>
        <w:t>Epub</w:t>
      </w:r>
      <w:proofErr w:type="spellEnd"/>
      <w:r w:rsidRPr="00300ED7">
        <w:rPr>
          <w:rFonts w:ascii="Arial" w:hAnsi="Arial" w:cs="Arial"/>
          <w:bCs/>
        </w:rPr>
        <w:t xml:space="preserve"> ahead of print] PubMed PMID: 31180898.</w:t>
      </w:r>
    </w:p>
    <w:p w14:paraId="59FDF6FF" w14:textId="1A77B446"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proofErr w:type="spellStart"/>
      <w:r w:rsidRPr="00300ED7">
        <w:rPr>
          <w:rFonts w:ascii="Arial" w:hAnsi="Arial" w:cs="Arial"/>
          <w:bCs/>
        </w:rPr>
        <w:t>Chaisson</w:t>
      </w:r>
      <w:proofErr w:type="spellEnd"/>
      <w:r w:rsidRPr="00300ED7">
        <w:rPr>
          <w:rFonts w:ascii="Arial" w:hAnsi="Arial" w:cs="Arial"/>
          <w:bCs/>
        </w:rPr>
        <w:t xml:space="preserve"> MJ, Sanders AD, Zhao X, Malhotra A, </w:t>
      </w:r>
      <w:proofErr w:type="spellStart"/>
      <w:r w:rsidRPr="00300ED7">
        <w:rPr>
          <w:rFonts w:ascii="Arial" w:hAnsi="Arial" w:cs="Arial"/>
          <w:bCs/>
        </w:rPr>
        <w:t>Porubsky</w:t>
      </w:r>
      <w:proofErr w:type="spellEnd"/>
      <w:r w:rsidRPr="00300ED7">
        <w:rPr>
          <w:rFonts w:ascii="Arial" w:hAnsi="Arial" w:cs="Arial"/>
          <w:bCs/>
        </w:rPr>
        <w:t xml:space="preserve"> D, Rausch T, Gardner EJ, </w:t>
      </w:r>
      <w:proofErr w:type="spellStart"/>
      <w:r w:rsidRPr="00300ED7">
        <w:rPr>
          <w:rFonts w:ascii="Arial" w:hAnsi="Arial" w:cs="Arial"/>
          <w:bCs/>
        </w:rPr>
        <w:t>Rodr</w:t>
      </w:r>
      <w:proofErr w:type="spellEnd"/>
      <w:r w:rsidRPr="00300ED7">
        <w:rPr>
          <w:rFonts w:ascii="Arial" w:hAnsi="Arial" w:cs="Arial"/>
          <w:bCs/>
        </w:rPr>
        <w:t xml:space="preserve"> RL, Fan X, et al. (including </w:t>
      </w:r>
      <w:r w:rsidRPr="00300ED7">
        <w:rPr>
          <w:rFonts w:ascii="Arial" w:hAnsi="Arial" w:cs="Arial"/>
          <w:b/>
        </w:rPr>
        <w:t>Zechen Chong</w:t>
      </w:r>
      <w:r w:rsidRPr="00300ED7">
        <w:rPr>
          <w:rFonts w:ascii="Arial" w:hAnsi="Arial" w:cs="Arial"/>
          <w:bCs/>
        </w:rPr>
        <w:t xml:space="preserve">) Multi-platform discovery of haplotype-resolved human genomes. </w:t>
      </w:r>
      <w:r w:rsidRPr="00300ED7">
        <w:rPr>
          <w:rFonts w:ascii="Arial" w:hAnsi="Arial" w:cs="Arial"/>
          <w:bCs/>
          <w:i/>
          <w:iCs/>
        </w:rPr>
        <w:t xml:space="preserve">Nature </w:t>
      </w:r>
      <w:proofErr w:type="spellStart"/>
      <w:r w:rsidRPr="00300ED7">
        <w:rPr>
          <w:rFonts w:ascii="Arial" w:hAnsi="Arial" w:cs="Arial"/>
          <w:bCs/>
          <w:i/>
          <w:iCs/>
        </w:rPr>
        <w:t>Commu</w:t>
      </w:r>
      <w:proofErr w:type="spellEnd"/>
      <w:r w:rsidRPr="00300ED7">
        <w:rPr>
          <w:rFonts w:ascii="Arial" w:hAnsi="Arial" w:cs="Arial"/>
          <w:bCs/>
          <w:i/>
          <w:iCs/>
        </w:rPr>
        <w:t>.</w:t>
      </w:r>
      <w:r w:rsidRPr="00300ED7">
        <w:rPr>
          <w:rFonts w:ascii="Arial" w:hAnsi="Arial" w:cs="Arial"/>
          <w:bCs/>
        </w:rPr>
        <w:t xml:space="preserve"> 2019 Apr 16.</w:t>
      </w:r>
    </w:p>
    <w:p w14:paraId="4357C140" w14:textId="5D167E58"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Beck CR, Carvalho CMB, </w:t>
      </w:r>
      <w:proofErr w:type="spellStart"/>
      <w:r w:rsidRPr="00300ED7">
        <w:rPr>
          <w:rFonts w:ascii="Arial" w:hAnsi="Arial" w:cs="Arial"/>
          <w:bCs/>
        </w:rPr>
        <w:t>Akdemir</w:t>
      </w:r>
      <w:proofErr w:type="spellEnd"/>
      <w:r w:rsidRPr="00300ED7">
        <w:rPr>
          <w:rFonts w:ascii="Arial" w:hAnsi="Arial" w:cs="Arial"/>
          <w:bCs/>
        </w:rPr>
        <w:t xml:space="preserve"> ZC, </w:t>
      </w:r>
      <w:proofErr w:type="spellStart"/>
      <w:r w:rsidRPr="00300ED7">
        <w:rPr>
          <w:rFonts w:ascii="Arial" w:hAnsi="Arial" w:cs="Arial"/>
          <w:bCs/>
        </w:rPr>
        <w:t>Sedlazeck</w:t>
      </w:r>
      <w:proofErr w:type="spellEnd"/>
      <w:r w:rsidRPr="00300ED7">
        <w:rPr>
          <w:rFonts w:ascii="Arial" w:hAnsi="Arial" w:cs="Arial"/>
          <w:bCs/>
        </w:rPr>
        <w:t xml:space="preserve"> FJ, Song X, Meng Q, Hu J, </w:t>
      </w:r>
      <w:proofErr w:type="spellStart"/>
      <w:r w:rsidRPr="00300ED7">
        <w:rPr>
          <w:rFonts w:ascii="Arial" w:hAnsi="Arial" w:cs="Arial"/>
          <w:bCs/>
        </w:rPr>
        <w:t>Doddapaneni</w:t>
      </w:r>
      <w:proofErr w:type="spellEnd"/>
      <w:r w:rsidRPr="00300ED7">
        <w:rPr>
          <w:rFonts w:ascii="Arial" w:hAnsi="Arial" w:cs="Arial"/>
          <w:bCs/>
        </w:rPr>
        <w:t xml:space="preserve"> H, </w:t>
      </w:r>
      <w:r w:rsidRPr="00300ED7">
        <w:rPr>
          <w:rFonts w:ascii="Arial" w:hAnsi="Arial" w:cs="Arial"/>
          <w:b/>
        </w:rPr>
        <w:t>Chong Z</w:t>
      </w:r>
      <w:r w:rsidRPr="00300ED7">
        <w:rPr>
          <w:rFonts w:ascii="Arial" w:hAnsi="Arial" w:cs="Arial"/>
          <w:bCs/>
        </w:rPr>
        <w:t xml:space="preserve">, Chen ES, Thornton PC, Liu P, Yuan B, Withers M, </w:t>
      </w:r>
      <w:proofErr w:type="spellStart"/>
      <w:r w:rsidRPr="00300ED7">
        <w:rPr>
          <w:rFonts w:ascii="Arial" w:hAnsi="Arial" w:cs="Arial"/>
          <w:bCs/>
        </w:rPr>
        <w:t>Jhangiani</w:t>
      </w:r>
      <w:proofErr w:type="spellEnd"/>
      <w:r w:rsidRPr="00300ED7">
        <w:rPr>
          <w:rFonts w:ascii="Arial" w:hAnsi="Arial" w:cs="Arial"/>
          <w:bCs/>
        </w:rPr>
        <w:t xml:space="preserve"> SN, Kalra D, Walker K, English AC, Han Y, Chen K, </w:t>
      </w:r>
      <w:proofErr w:type="spellStart"/>
      <w:r w:rsidRPr="00300ED7">
        <w:rPr>
          <w:rFonts w:ascii="Arial" w:hAnsi="Arial" w:cs="Arial"/>
          <w:bCs/>
        </w:rPr>
        <w:t>Muzny</w:t>
      </w:r>
      <w:proofErr w:type="spellEnd"/>
      <w:r w:rsidRPr="00300ED7">
        <w:rPr>
          <w:rFonts w:ascii="Arial" w:hAnsi="Arial" w:cs="Arial"/>
          <w:bCs/>
        </w:rPr>
        <w:t xml:space="preserve"> DM, Ira G, Shaw CA, Gibbs RA, Hastings PJ, </w:t>
      </w:r>
      <w:proofErr w:type="spellStart"/>
      <w:r w:rsidRPr="00300ED7">
        <w:rPr>
          <w:rFonts w:ascii="Arial" w:hAnsi="Arial" w:cs="Arial"/>
          <w:bCs/>
        </w:rPr>
        <w:t>Lupski</w:t>
      </w:r>
      <w:proofErr w:type="spellEnd"/>
      <w:r w:rsidRPr="00300ED7">
        <w:rPr>
          <w:rFonts w:ascii="Arial" w:hAnsi="Arial" w:cs="Arial"/>
          <w:bCs/>
        </w:rPr>
        <w:t xml:space="preserve"> JR. </w:t>
      </w:r>
      <w:proofErr w:type="spellStart"/>
      <w:r w:rsidRPr="00300ED7">
        <w:rPr>
          <w:rFonts w:ascii="Arial" w:hAnsi="Arial" w:cs="Arial"/>
          <w:bCs/>
        </w:rPr>
        <w:t>Megabase</w:t>
      </w:r>
      <w:proofErr w:type="spellEnd"/>
      <w:r w:rsidRPr="00300ED7">
        <w:rPr>
          <w:rFonts w:ascii="Arial" w:hAnsi="Arial" w:cs="Arial"/>
          <w:bCs/>
        </w:rPr>
        <w:t xml:space="preserve"> Length Hypermutation Accompanies Human Structural Variation at 17p11.2. </w:t>
      </w:r>
      <w:r w:rsidRPr="00300ED7">
        <w:rPr>
          <w:rFonts w:ascii="Arial" w:hAnsi="Arial" w:cs="Arial"/>
          <w:bCs/>
          <w:i/>
          <w:iCs/>
        </w:rPr>
        <w:t>Cell</w:t>
      </w:r>
      <w:r w:rsidRPr="00300ED7">
        <w:rPr>
          <w:rFonts w:ascii="Arial" w:hAnsi="Arial" w:cs="Arial"/>
          <w:bCs/>
        </w:rPr>
        <w:t xml:space="preserve">. 2019 Mar 7;176(6):1310-1324.e10. </w:t>
      </w:r>
      <w:proofErr w:type="spellStart"/>
      <w:r w:rsidRPr="00300ED7">
        <w:rPr>
          <w:rFonts w:ascii="Arial" w:hAnsi="Arial" w:cs="Arial"/>
          <w:bCs/>
        </w:rPr>
        <w:t>doi</w:t>
      </w:r>
      <w:proofErr w:type="spellEnd"/>
      <w:r w:rsidRPr="00300ED7">
        <w:rPr>
          <w:rFonts w:ascii="Arial" w:hAnsi="Arial" w:cs="Arial"/>
          <w:bCs/>
        </w:rPr>
        <w:t xml:space="preserve">: 10.1016/j.cell.2019.01.045. </w:t>
      </w:r>
      <w:proofErr w:type="spellStart"/>
      <w:r w:rsidRPr="00300ED7">
        <w:rPr>
          <w:rFonts w:ascii="Arial" w:hAnsi="Arial" w:cs="Arial"/>
          <w:bCs/>
        </w:rPr>
        <w:t>Epub</w:t>
      </w:r>
      <w:proofErr w:type="spellEnd"/>
      <w:r w:rsidRPr="00300ED7">
        <w:rPr>
          <w:rFonts w:ascii="Arial" w:hAnsi="Arial" w:cs="Arial"/>
          <w:bCs/>
        </w:rPr>
        <w:t xml:space="preserve"> 2019 Feb 28. PubMed PMID: 30827684; PubMed Central PMCID: PMC6438178.</w:t>
      </w:r>
    </w:p>
    <w:p w14:paraId="6DE56B19" w14:textId="6F45ACC9"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Lee AY, Ewing AD, </w:t>
      </w:r>
      <w:proofErr w:type="spellStart"/>
      <w:r w:rsidRPr="00300ED7">
        <w:rPr>
          <w:rFonts w:ascii="Arial" w:hAnsi="Arial" w:cs="Arial"/>
          <w:bCs/>
        </w:rPr>
        <w:t>Ellrott</w:t>
      </w:r>
      <w:proofErr w:type="spellEnd"/>
      <w:r w:rsidRPr="00300ED7">
        <w:rPr>
          <w:rFonts w:ascii="Arial" w:hAnsi="Arial" w:cs="Arial"/>
          <w:bCs/>
        </w:rPr>
        <w:t xml:space="preserve"> K, Hu Y, </w:t>
      </w:r>
      <w:proofErr w:type="spellStart"/>
      <w:r w:rsidRPr="00300ED7">
        <w:rPr>
          <w:rFonts w:ascii="Arial" w:hAnsi="Arial" w:cs="Arial"/>
          <w:bCs/>
        </w:rPr>
        <w:t>Houlahan</w:t>
      </w:r>
      <w:proofErr w:type="spellEnd"/>
      <w:r w:rsidRPr="00300ED7">
        <w:rPr>
          <w:rFonts w:ascii="Arial" w:hAnsi="Arial" w:cs="Arial"/>
          <w:bCs/>
        </w:rPr>
        <w:t xml:space="preserve"> KE, Bare JC, Espiritu SMG, Huang V, Dang K, </w:t>
      </w:r>
      <w:r w:rsidRPr="00300ED7">
        <w:rPr>
          <w:rFonts w:ascii="Arial" w:hAnsi="Arial" w:cs="Arial"/>
          <w:b/>
        </w:rPr>
        <w:t>Chong Z</w:t>
      </w:r>
      <w:r w:rsidRPr="00300ED7">
        <w:rPr>
          <w:rFonts w:ascii="Arial" w:hAnsi="Arial" w:cs="Arial"/>
          <w:bCs/>
        </w:rPr>
        <w:t xml:space="preserve">, </w:t>
      </w:r>
      <w:proofErr w:type="spellStart"/>
      <w:r w:rsidRPr="00300ED7">
        <w:rPr>
          <w:rFonts w:ascii="Arial" w:hAnsi="Arial" w:cs="Arial"/>
          <w:bCs/>
        </w:rPr>
        <w:t>Caloian</w:t>
      </w:r>
      <w:proofErr w:type="spellEnd"/>
      <w:r w:rsidRPr="00300ED7">
        <w:rPr>
          <w:rFonts w:ascii="Arial" w:hAnsi="Arial" w:cs="Arial"/>
          <w:bCs/>
        </w:rPr>
        <w:t xml:space="preserve"> C, Yamaguchi TN; ICGC-TCGA DREAM Somatic Mutation Calling Challenge Participants, Kellen MR, Chen K, Norman TC, Friend SH, </w:t>
      </w:r>
      <w:proofErr w:type="spellStart"/>
      <w:r w:rsidRPr="00300ED7">
        <w:rPr>
          <w:rFonts w:ascii="Arial" w:hAnsi="Arial" w:cs="Arial"/>
          <w:bCs/>
        </w:rPr>
        <w:t>Guinney</w:t>
      </w:r>
      <w:proofErr w:type="spellEnd"/>
      <w:r w:rsidRPr="00300ED7">
        <w:rPr>
          <w:rFonts w:ascii="Arial" w:hAnsi="Arial" w:cs="Arial"/>
          <w:bCs/>
        </w:rPr>
        <w:t xml:space="preserve"> J, </w:t>
      </w:r>
      <w:proofErr w:type="spellStart"/>
      <w:r w:rsidRPr="00300ED7">
        <w:rPr>
          <w:rFonts w:ascii="Arial" w:hAnsi="Arial" w:cs="Arial"/>
          <w:bCs/>
        </w:rPr>
        <w:t>Stolovitzky</w:t>
      </w:r>
      <w:proofErr w:type="spellEnd"/>
      <w:r w:rsidRPr="00300ED7">
        <w:rPr>
          <w:rFonts w:ascii="Arial" w:hAnsi="Arial" w:cs="Arial"/>
          <w:bCs/>
        </w:rPr>
        <w:t xml:space="preserve"> G, Haussler D, Margolin AA, Stuart JM, Boutros PC. Combining accurate tumor genome simulation with crowdsourcing to benchmark somatic structural variant detection. </w:t>
      </w:r>
      <w:r w:rsidRPr="00300ED7">
        <w:rPr>
          <w:rFonts w:ascii="Arial" w:hAnsi="Arial" w:cs="Arial"/>
          <w:bCs/>
          <w:i/>
          <w:iCs/>
        </w:rPr>
        <w:t>Genome Biol.</w:t>
      </w:r>
      <w:r w:rsidRPr="00300ED7">
        <w:rPr>
          <w:rFonts w:ascii="Arial" w:hAnsi="Arial" w:cs="Arial"/>
          <w:bCs/>
        </w:rPr>
        <w:t xml:space="preserve"> 2018 Nov 6;19(1):188. </w:t>
      </w:r>
      <w:proofErr w:type="spellStart"/>
      <w:r w:rsidRPr="00300ED7">
        <w:rPr>
          <w:rFonts w:ascii="Arial" w:hAnsi="Arial" w:cs="Arial"/>
          <w:bCs/>
        </w:rPr>
        <w:t>doi</w:t>
      </w:r>
      <w:proofErr w:type="spellEnd"/>
      <w:r w:rsidRPr="00300ED7">
        <w:rPr>
          <w:rFonts w:ascii="Arial" w:hAnsi="Arial" w:cs="Arial"/>
          <w:bCs/>
        </w:rPr>
        <w:t>: 10.1186/s13059-018-1539-5. PubMed PMID: 30400818; PubMed Central PMCID: PMC6219177.</w:t>
      </w:r>
    </w:p>
    <w:p w14:paraId="65DE9F5B" w14:textId="2FB3358E"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Zhu W, Zhang E, Zhao M, </w:t>
      </w:r>
      <w:r w:rsidRPr="00300ED7">
        <w:rPr>
          <w:rFonts w:ascii="Arial" w:hAnsi="Arial" w:cs="Arial"/>
          <w:b/>
        </w:rPr>
        <w:t>Chong Z</w:t>
      </w:r>
      <w:r w:rsidRPr="00300ED7">
        <w:rPr>
          <w:rFonts w:ascii="Arial" w:hAnsi="Arial" w:cs="Arial"/>
          <w:bCs/>
        </w:rPr>
        <w:t xml:space="preserve">, Fan C, Tang Y, Hunter JD, </w:t>
      </w:r>
      <w:proofErr w:type="spellStart"/>
      <w:r w:rsidRPr="00300ED7">
        <w:rPr>
          <w:rFonts w:ascii="Arial" w:hAnsi="Arial" w:cs="Arial"/>
          <w:bCs/>
        </w:rPr>
        <w:t>Borovjagin</w:t>
      </w:r>
      <w:proofErr w:type="spellEnd"/>
      <w:r w:rsidRPr="00300ED7">
        <w:rPr>
          <w:rFonts w:ascii="Arial" w:hAnsi="Arial" w:cs="Arial"/>
          <w:bCs/>
        </w:rPr>
        <w:t xml:space="preserve"> AV, Walcott GP, Chen JY, Qin G, Zhang J. Regenerative Potential of Neonatal Porcine Hearts. </w:t>
      </w:r>
      <w:r w:rsidRPr="00300ED7">
        <w:rPr>
          <w:rFonts w:ascii="Arial" w:hAnsi="Arial" w:cs="Arial"/>
          <w:bCs/>
          <w:i/>
          <w:iCs/>
        </w:rPr>
        <w:t>Circulation</w:t>
      </w:r>
      <w:r w:rsidRPr="00300ED7">
        <w:rPr>
          <w:rFonts w:ascii="Arial" w:hAnsi="Arial" w:cs="Arial"/>
          <w:bCs/>
        </w:rPr>
        <w:t xml:space="preserve">. 2018 Dec 11;138(24):2809-2816. </w:t>
      </w:r>
      <w:proofErr w:type="spellStart"/>
      <w:r w:rsidRPr="00300ED7">
        <w:rPr>
          <w:rFonts w:ascii="Arial" w:hAnsi="Arial" w:cs="Arial"/>
          <w:bCs/>
        </w:rPr>
        <w:t>doi</w:t>
      </w:r>
      <w:proofErr w:type="spellEnd"/>
      <w:r w:rsidRPr="00300ED7">
        <w:rPr>
          <w:rFonts w:ascii="Arial" w:hAnsi="Arial" w:cs="Arial"/>
          <w:bCs/>
        </w:rPr>
        <w:t>: 10.1161/CIRCULATIONAHA.118.034886. PubMed PMID: 30030418; PubMed Central PMCID: PMC6301098.</w:t>
      </w:r>
    </w:p>
    <w:p w14:paraId="5FBF4E89" w14:textId="465BCF8B"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proofErr w:type="spellStart"/>
      <w:r w:rsidRPr="00300ED7">
        <w:rPr>
          <w:rFonts w:ascii="Arial" w:hAnsi="Arial" w:cs="Arial"/>
          <w:bCs/>
        </w:rPr>
        <w:t>Grzeskowiak</w:t>
      </w:r>
      <w:proofErr w:type="spellEnd"/>
      <w:r w:rsidRPr="00300ED7">
        <w:rPr>
          <w:rFonts w:ascii="Arial" w:hAnsi="Arial" w:cs="Arial"/>
          <w:bCs/>
        </w:rPr>
        <w:t xml:space="preserve"> CL, Kundu ST, Mo X, Ivanov AA, </w:t>
      </w:r>
      <w:proofErr w:type="spellStart"/>
      <w:r w:rsidRPr="00300ED7">
        <w:rPr>
          <w:rFonts w:ascii="Arial" w:hAnsi="Arial" w:cs="Arial"/>
          <w:bCs/>
        </w:rPr>
        <w:t>Zagorodna</w:t>
      </w:r>
      <w:proofErr w:type="spellEnd"/>
      <w:r w:rsidRPr="00300ED7">
        <w:rPr>
          <w:rFonts w:ascii="Arial" w:hAnsi="Arial" w:cs="Arial"/>
          <w:bCs/>
        </w:rPr>
        <w:t xml:space="preserve"> O, Lu H, Chapple RH, Tsang YH, Moreno D, </w:t>
      </w:r>
      <w:proofErr w:type="spellStart"/>
      <w:r w:rsidRPr="00300ED7">
        <w:rPr>
          <w:rFonts w:ascii="Arial" w:hAnsi="Arial" w:cs="Arial"/>
          <w:bCs/>
        </w:rPr>
        <w:t>Mosqueda</w:t>
      </w:r>
      <w:proofErr w:type="spellEnd"/>
      <w:r w:rsidRPr="00300ED7">
        <w:rPr>
          <w:rFonts w:ascii="Arial" w:hAnsi="Arial" w:cs="Arial"/>
          <w:bCs/>
        </w:rPr>
        <w:t xml:space="preserve"> M, </w:t>
      </w:r>
      <w:proofErr w:type="spellStart"/>
      <w:r w:rsidRPr="00300ED7">
        <w:rPr>
          <w:rFonts w:ascii="Arial" w:hAnsi="Arial" w:cs="Arial"/>
          <w:bCs/>
        </w:rPr>
        <w:t>Eterovic</w:t>
      </w:r>
      <w:proofErr w:type="spellEnd"/>
      <w:r w:rsidRPr="00300ED7">
        <w:rPr>
          <w:rFonts w:ascii="Arial" w:hAnsi="Arial" w:cs="Arial"/>
          <w:bCs/>
        </w:rPr>
        <w:t xml:space="preserve"> K, </w:t>
      </w:r>
      <w:proofErr w:type="spellStart"/>
      <w:r w:rsidRPr="00300ED7">
        <w:rPr>
          <w:rFonts w:ascii="Arial" w:hAnsi="Arial" w:cs="Arial"/>
          <w:bCs/>
        </w:rPr>
        <w:t>Fradette</w:t>
      </w:r>
      <w:proofErr w:type="spellEnd"/>
      <w:r w:rsidRPr="00300ED7">
        <w:rPr>
          <w:rFonts w:ascii="Arial" w:hAnsi="Arial" w:cs="Arial"/>
          <w:bCs/>
        </w:rPr>
        <w:t xml:space="preserve"> JJ, Ahmad S, Chen F, </w:t>
      </w:r>
      <w:r w:rsidRPr="00300ED7">
        <w:rPr>
          <w:rFonts w:ascii="Arial" w:hAnsi="Arial" w:cs="Arial"/>
          <w:b/>
        </w:rPr>
        <w:t>Chong Z</w:t>
      </w:r>
      <w:r w:rsidRPr="00300ED7">
        <w:rPr>
          <w:rFonts w:ascii="Arial" w:hAnsi="Arial" w:cs="Arial"/>
          <w:bCs/>
        </w:rPr>
        <w:t xml:space="preserve">, Chen K, Creighton CJ, Fu H, Mills GB, Gibbons DL, Scott KL. In vivo screening identifies GATAD2B as a metastasis driver in KRAS-driven lung cancer. </w:t>
      </w:r>
      <w:r w:rsidRPr="00300ED7">
        <w:rPr>
          <w:rFonts w:ascii="Arial" w:hAnsi="Arial" w:cs="Arial"/>
          <w:bCs/>
          <w:i/>
          <w:iCs/>
        </w:rPr>
        <w:t xml:space="preserve">Nat </w:t>
      </w:r>
      <w:proofErr w:type="spellStart"/>
      <w:r w:rsidRPr="00300ED7">
        <w:rPr>
          <w:rFonts w:ascii="Arial" w:hAnsi="Arial" w:cs="Arial"/>
          <w:bCs/>
          <w:i/>
          <w:iCs/>
        </w:rPr>
        <w:t>Commun</w:t>
      </w:r>
      <w:proofErr w:type="spellEnd"/>
      <w:r w:rsidRPr="00300ED7">
        <w:rPr>
          <w:rFonts w:ascii="Arial" w:hAnsi="Arial" w:cs="Arial"/>
          <w:bCs/>
        </w:rPr>
        <w:t xml:space="preserve">. 2018 Jul 16;9(1):2732. </w:t>
      </w:r>
      <w:proofErr w:type="spellStart"/>
      <w:r w:rsidRPr="00300ED7">
        <w:rPr>
          <w:rFonts w:ascii="Arial" w:hAnsi="Arial" w:cs="Arial"/>
          <w:bCs/>
        </w:rPr>
        <w:t>doi</w:t>
      </w:r>
      <w:proofErr w:type="spellEnd"/>
      <w:r w:rsidRPr="00300ED7">
        <w:rPr>
          <w:rFonts w:ascii="Arial" w:hAnsi="Arial" w:cs="Arial"/>
          <w:bCs/>
        </w:rPr>
        <w:t>: 10.1038/s41467-018-04572-3. PubMed PMID: 30013058; PubMed Central PMCID: PMC6048166.</w:t>
      </w:r>
    </w:p>
    <w:p w14:paraId="0AC19BD1" w14:textId="1F6D5FB3"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proofErr w:type="spellStart"/>
      <w:r w:rsidRPr="00300ED7">
        <w:rPr>
          <w:rFonts w:ascii="Arial" w:hAnsi="Arial" w:cs="Arial"/>
          <w:bCs/>
        </w:rPr>
        <w:t>Grochowski</w:t>
      </w:r>
      <w:proofErr w:type="spellEnd"/>
      <w:r w:rsidRPr="00300ED7">
        <w:rPr>
          <w:rFonts w:ascii="Arial" w:hAnsi="Arial" w:cs="Arial"/>
          <w:bCs/>
        </w:rPr>
        <w:t xml:space="preserve"> CM, Gu S, Yuan B, </w:t>
      </w:r>
      <w:proofErr w:type="spellStart"/>
      <w:r w:rsidRPr="00300ED7">
        <w:rPr>
          <w:rFonts w:ascii="Arial" w:hAnsi="Arial" w:cs="Arial"/>
          <w:bCs/>
        </w:rPr>
        <w:t>Tcw</w:t>
      </w:r>
      <w:proofErr w:type="spellEnd"/>
      <w:r w:rsidRPr="00300ED7">
        <w:rPr>
          <w:rFonts w:ascii="Arial" w:hAnsi="Arial" w:cs="Arial"/>
          <w:bCs/>
        </w:rPr>
        <w:t xml:space="preserve"> J, Brennand KJ, Sebat J, Malhotra D, McCarthy S, Rudolph U, </w:t>
      </w:r>
      <w:proofErr w:type="spellStart"/>
      <w:r w:rsidRPr="00300ED7">
        <w:rPr>
          <w:rFonts w:ascii="Arial" w:hAnsi="Arial" w:cs="Arial"/>
          <w:bCs/>
        </w:rPr>
        <w:t>Lindstrand</w:t>
      </w:r>
      <w:proofErr w:type="spellEnd"/>
      <w:r w:rsidRPr="00300ED7">
        <w:rPr>
          <w:rFonts w:ascii="Arial" w:hAnsi="Arial" w:cs="Arial"/>
          <w:bCs/>
        </w:rPr>
        <w:t xml:space="preserve"> A, </w:t>
      </w:r>
      <w:r w:rsidRPr="00300ED7">
        <w:rPr>
          <w:rFonts w:ascii="Arial" w:hAnsi="Arial" w:cs="Arial"/>
          <w:b/>
        </w:rPr>
        <w:t>Chong Z</w:t>
      </w:r>
      <w:r w:rsidRPr="00300ED7">
        <w:rPr>
          <w:rFonts w:ascii="Arial" w:hAnsi="Arial" w:cs="Arial"/>
          <w:bCs/>
        </w:rPr>
        <w:t xml:space="preserve">, Levy DL, </w:t>
      </w:r>
      <w:proofErr w:type="spellStart"/>
      <w:r w:rsidRPr="00300ED7">
        <w:rPr>
          <w:rFonts w:ascii="Arial" w:hAnsi="Arial" w:cs="Arial"/>
          <w:bCs/>
        </w:rPr>
        <w:t>Lupski</w:t>
      </w:r>
      <w:proofErr w:type="spellEnd"/>
      <w:r w:rsidRPr="00300ED7">
        <w:rPr>
          <w:rFonts w:ascii="Arial" w:hAnsi="Arial" w:cs="Arial"/>
          <w:bCs/>
        </w:rPr>
        <w:t xml:space="preserve"> JR, Carvalho CMB. Marker chromosome genomic structure and temporal origin implicate a </w:t>
      </w:r>
      <w:proofErr w:type="spellStart"/>
      <w:r w:rsidRPr="00300ED7">
        <w:rPr>
          <w:rFonts w:ascii="Arial" w:hAnsi="Arial" w:cs="Arial"/>
          <w:bCs/>
        </w:rPr>
        <w:t>chromoanasynthesis</w:t>
      </w:r>
      <w:proofErr w:type="spellEnd"/>
      <w:r w:rsidRPr="00300ED7">
        <w:rPr>
          <w:rFonts w:ascii="Arial" w:hAnsi="Arial" w:cs="Arial"/>
          <w:bCs/>
        </w:rPr>
        <w:t xml:space="preserve"> event in a family with pleiotropic psychiatric phenotypes. </w:t>
      </w:r>
      <w:r w:rsidRPr="00300ED7">
        <w:rPr>
          <w:rFonts w:ascii="Arial" w:hAnsi="Arial" w:cs="Arial"/>
          <w:bCs/>
          <w:i/>
          <w:iCs/>
        </w:rPr>
        <w:t xml:space="preserve">Hum </w:t>
      </w:r>
      <w:proofErr w:type="spellStart"/>
      <w:r w:rsidRPr="00300ED7">
        <w:rPr>
          <w:rFonts w:ascii="Arial" w:hAnsi="Arial" w:cs="Arial"/>
          <w:bCs/>
          <w:i/>
          <w:iCs/>
        </w:rPr>
        <w:t>Mutat</w:t>
      </w:r>
      <w:proofErr w:type="spellEnd"/>
      <w:r w:rsidRPr="00300ED7">
        <w:rPr>
          <w:rFonts w:ascii="Arial" w:hAnsi="Arial" w:cs="Arial"/>
          <w:bCs/>
        </w:rPr>
        <w:t xml:space="preserve">. 2018 Jul;39(7):939-946. </w:t>
      </w:r>
      <w:proofErr w:type="spellStart"/>
      <w:r w:rsidRPr="00300ED7">
        <w:rPr>
          <w:rFonts w:ascii="Arial" w:hAnsi="Arial" w:cs="Arial"/>
          <w:bCs/>
        </w:rPr>
        <w:t>doi</w:t>
      </w:r>
      <w:proofErr w:type="spellEnd"/>
      <w:r w:rsidRPr="00300ED7">
        <w:rPr>
          <w:rFonts w:ascii="Arial" w:hAnsi="Arial" w:cs="Arial"/>
          <w:bCs/>
        </w:rPr>
        <w:t xml:space="preserve">: </w:t>
      </w:r>
      <w:r w:rsidRPr="00300ED7">
        <w:rPr>
          <w:rFonts w:ascii="Arial" w:hAnsi="Arial" w:cs="Arial"/>
          <w:bCs/>
        </w:rPr>
        <w:lastRenderedPageBreak/>
        <w:t xml:space="preserve">10.1002/humu.23537. </w:t>
      </w:r>
      <w:proofErr w:type="spellStart"/>
      <w:r w:rsidRPr="00300ED7">
        <w:rPr>
          <w:rFonts w:ascii="Arial" w:hAnsi="Arial" w:cs="Arial"/>
          <w:bCs/>
        </w:rPr>
        <w:t>Epub</w:t>
      </w:r>
      <w:proofErr w:type="spellEnd"/>
      <w:r w:rsidRPr="00300ED7">
        <w:rPr>
          <w:rFonts w:ascii="Arial" w:hAnsi="Arial" w:cs="Arial"/>
          <w:bCs/>
        </w:rPr>
        <w:t xml:space="preserve"> 2018 May 11. PubMed PMID: 29696747; PubMed Central PMCID: PMC5995661.</w:t>
      </w:r>
    </w:p>
    <w:p w14:paraId="0866AF4F" w14:textId="41C05701"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proofErr w:type="spellStart"/>
      <w:r w:rsidRPr="00300ED7">
        <w:rPr>
          <w:rFonts w:ascii="Arial" w:hAnsi="Arial" w:cs="Arial"/>
          <w:bCs/>
        </w:rPr>
        <w:t>Gönen</w:t>
      </w:r>
      <w:proofErr w:type="spellEnd"/>
      <w:r w:rsidRPr="00300ED7">
        <w:rPr>
          <w:rFonts w:ascii="Arial" w:hAnsi="Arial" w:cs="Arial"/>
          <w:bCs/>
        </w:rPr>
        <w:t xml:space="preserve"> M, Weir BA, Cowley GS, Vazquez F, Guan Y, Jaiswal A, </w:t>
      </w:r>
      <w:proofErr w:type="spellStart"/>
      <w:r w:rsidRPr="00300ED7">
        <w:rPr>
          <w:rFonts w:ascii="Arial" w:hAnsi="Arial" w:cs="Arial"/>
          <w:bCs/>
        </w:rPr>
        <w:t>Karasuyama</w:t>
      </w:r>
      <w:proofErr w:type="spellEnd"/>
      <w:r w:rsidRPr="00300ED7">
        <w:rPr>
          <w:rFonts w:ascii="Arial" w:hAnsi="Arial" w:cs="Arial"/>
          <w:bCs/>
        </w:rPr>
        <w:t xml:space="preserve"> M, </w:t>
      </w:r>
      <w:proofErr w:type="spellStart"/>
      <w:r w:rsidRPr="00300ED7">
        <w:rPr>
          <w:rFonts w:ascii="Arial" w:hAnsi="Arial" w:cs="Arial"/>
          <w:bCs/>
        </w:rPr>
        <w:t>Uzunangelov</w:t>
      </w:r>
      <w:proofErr w:type="spellEnd"/>
      <w:r w:rsidRPr="00300ED7">
        <w:rPr>
          <w:rFonts w:ascii="Arial" w:hAnsi="Arial" w:cs="Arial"/>
          <w:bCs/>
        </w:rPr>
        <w:t xml:space="preserve"> V, Wang T, </w:t>
      </w:r>
      <w:proofErr w:type="spellStart"/>
      <w:r w:rsidRPr="00300ED7">
        <w:rPr>
          <w:rFonts w:ascii="Arial" w:hAnsi="Arial" w:cs="Arial"/>
          <w:bCs/>
        </w:rPr>
        <w:t>Tsherniak</w:t>
      </w:r>
      <w:proofErr w:type="spellEnd"/>
      <w:r w:rsidRPr="00300ED7">
        <w:rPr>
          <w:rFonts w:ascii="Arial" w:hAnsi="Arial" w:cs="Arial"/>
          <w:bCs/>
        </w:rPr>
        <w:t xml:space="preserve"> A, Howell S, </w:t>
      </w:r>
      <w:proofErr w:type="spellStart"/>
      <w:r w:rsidRPr="00300ED7">
        <w:rPr>
          <w:rFonts w:ascii="Arial" w:hAnsi="Arial" w:cs="Arial"/>
          <w:bCs/>
        </w:rPr>
        <w:t>Marbach</w:t>
      </w:r>
      <w:proofErr w:type="spellEnd"/>
      <w:r w:rsidRPr="00300ED7">
        <w:rPr>
          <w:rFonts w:ascii="Arial" w:hAnsi="Arial" w:cs="Arial"/>
          <w:bCs/>
        </w:rPr>
        <w:t xml:space="preserve"> D, et al. (including </w:t>
      </w:r>
      <w:r w:rsidRPr="00300ED7">
        <w:rPr>
          <w:rFonts w:ascii="Arial" w:hAnsi="Arial" w:cs="Arial"/>
          <w:b/>
        </w:rPr>
        <w:t>Zechen Chong</w:t>
      </w:r>
      <w:r w:rsidRPr="00300ED7">
        <w:rPr>
          <w:rFonts w:ascii="Arial" w:hAnsi="Arial" w:cs="Arial"/>
          <w:bCs/>
        </w:rPr>
        <w:t xml:space="preserve">). A Community Challenge for Inferring Genetic Predictors of Gene Essentialities through Analysis of a Functional Screen of Cancer Cell Lines. </w:t>
      </w:r>
      <w:r w:rsidRPr="00300ED7">
        <w:rPr>
          <w:rFonts w:ascii="Arial" w:hAnsi="Arial" w:cs="Arial"/>
          <w:bCs/>
          <w:i/>
          <w:iCs/>
        </w:rPr>
        <w:t>Cell Syst</w:t>
      </w:r>
      <w:r w:rsidRPr="00300ED7">
        <w:rPr>
          <w:rFonts w:ascii="Arial" w:hAnsi="Arial" w:cs="Arial"/>
          <w:bCs/>
        </w:rPr>
        <w:t xml:space="preserve">. 2017 Nov 22;5(5):485-497.e3. </w:t>
      </w:r>
      <w:proofErr w:type="spellStart"/>
      <w:r w:rsidRPr="00300ED7">
        <w:rPr>
          <w:rFonts w:ascii="Arial" w:hAnsi="Arial" w:cs="Arial"/>
          <w:bCs/>
        </w:rPr>
        <w:t>doi</w:t>
      </w:r>
      <w:proofErr w:type="spellEnd"/>
      <w:r w:rsidRPr="00300ED7">
        <w:rPr>
          <w:rFonts w:ascii="Arial" w:hAnsi="Arial" w:cs="Arial"/>
          <w:bCs/>
        </w:rPr>
        <w:t xml:space="preserve">: 10.1016/j.cels.2017.09.004. </w:t>
      </w:r>
      <w:proofErr w:type="spellStart"/>
      <w:r w:rsidRPr="00300ED7">
        <w:rPr>
          <w:rFonts w:ascii="Arial" w:hAnsi="Arial" w:cs="Arial"/>
          <w:bCs/>
        </w:rPr>
        <w:t>Epub</w:t>
      </w:r>
      <w:proofErr w:type="spellEnd"/>
      <w:r w:rsidRPr="00300ED7">
        <w:rPr>
          <w:rFonts w:ascii="Arial" w:hAnsi="Arial" w:cs="Arial"/>
          <w:bCs/>
        </w:rPr>
        <w:t xml:space="preserve"> 2017 Oct 4. PubMed PMID: 28988802; PubMed Central PMCID: PMC5814247</w:t>
      </w:r>
    </w:p>
    <w:p w14:paraId="366016C1" w14:textId="7BCD1DCD"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Federico L, </w:t>
      </w:r>
      <w:r w:rsidRPr="00300ED7">
        <w:rPr>
          <w:rFonts w:ascii="Arial" w:hAnsi="Arial" w:cs="Arial"/>
          <w:b/>
        </w:rPr>
        <w:t>Chong Z</w:t>
      </w:r>
      <w:r w:rsidRPr="00300ED7">
        <w:rPr>
          <w:rFonts w:ascii="Arial" w:hAnsi="Arial" w:cs="Arial"/>
          <w:bCs/>
        </w:rPr>
        <w:t xml:space="preserve">, Zhang D, McGrail DJ, Zhao W, </w:t>
      </w:r>
      <w:proofErr w:type="spellStart"/>
      <w:r w:rsidRPr="00300ED7">
        <w:rPr>
          <w:rFonts w:ascii="Arial" w:hAnsi="Arial" w:cs="Arial"/>
          <w:bCs/>
        </w:rPr>
        <w:t>Jeong</w:t>
      </w:r>
      <w:proofErr w:type="spellEnd"/>
      <w:r w:rsidRPr="00300ED7">
        <w:rPr>
          <w:rFonts w:ascii="Arial" w:hAnsi="Arial" w:cs="Arial"/>
          <w:bCs/>
        </w:rPr>
        <w:t xml:space="preserve"> KJ, </w:t>
      </w:r>
      <w:proofErr w:type="spellStart"/>
      <w:r w:rsidRPr="00300ED7">
        <w:rPr>
          <w:rFonts w:ascii="Arial" w:hAnsi="Arial" w:cs="Arial"/>
          <w:bCs/>
        </w:rPr>
        <w:t>Vellano</w:t>
      </w:r>
      <w:proofErr w:type="spellEnd"/>
      <w:r w:rsidRPr="00300ED7">
        <w:rPr>
          <w:rFonts w:ascii="Arial" w:hAnsi="Arial" w:cs="Arial"/>
          <w:bCs/>
        </w:rPr>
        <w:t xml:space="preserve"> CP, Ju Z, </w:t>
      </w:r>
      <w:proofErr w:type="spellStart"/>
      <w:r w:rsidRPr="00300ED7">
        <w:rPr>
          <w:rFonts w:ascii="Arial" w:hAnsi="Arial" w:cs="Arial"/>
          <w:bCs/>
        </w:rPr>
        <w:t>Gagea</w:t>
      </w:r>
      <w:proofErr w:type="spellEnd"/>
      <w:r w:rsidRPr="00300ED7">
        <w:rPr>
          <w:rFonts w:ascii="Arial" w:hAnsi="Arial" w:cs="Arial"/>
          <w:bCs/>
        </w:rPr>
        <w:t xml:space="preserve"> M, Liu S, Mitra S, Dennison JB, </w:t>
      </w:r>
      <w:proofErr w:type="spellStart"/>
      <w:r w:rsidRPr="00300ED7">
        <w:rPr>
          <w:rFonts w:ascii="Arial" w:hAnsi="Arial" w:cs="Arial"/>
          <w:bCs/>
        </w:rPr>
        <w:t>Lorenzi</w:t>
      </w:r>
      <w:proofErr w:type="spellEnd"/>
      <w:r w:rsidRPr="00300ED7">
        <w:rPr>
          <w:rFonts w:ascii="Arial" w:hAnsi="Arial" w:cs="Arial"/>
          <w:bCs/>
        </w:rPr>
        <w:t xml:space="preserve"> PL, </w:t>
      </w:r>
      <w:proofErr w:type="spellStart"/>
      <w:r w:rsidRPr="00300ED7">
        <w:rPr>
          <w:rFonts w:ascii="Arial" w:hAnsi="Arial" w:cs="Arial"/>
          <w:bCs/>
        </w:rPr>
        <w:t>Cardnell</w:t>
      </w:r>
      <w:proofErr w:type="spellEnd"/>
      <w:r w:rsidRPr="00300ED7">
        <w:rPr>
          <w:rFonts w:ascii="Arial" w:hAnsi="Arial" w:cs="Arial"/>
          <w:bCs/>
        </w:rPr>
        <w:t xml:space="preserve"> R, </w:t>
      </w:r>
      <w:proofErr w:type="spellStart"/>
      <w:r w:rsidRPr="00300ED7">
        <w:rPr>
          <w:rFonts w:ascii="Arial" w:hAnsi="Arial" w:cs="Arial"/>
          <w:bCs/>
        </w:rPr>
        <w:t>Diao</w:t>
      </w:r>
      <w:proofErr w:type="spellEnd"/>
      <w:r w:rsidRPr="00300ED7">
        <w:rPr>
          <w:rFonts w:ascii="Arial" w:hAnsi="Arial" w:cs="Arial"/>
          <w:bCs/>
        </w:rPr>
        <w:t xml:space="preserve"> L, Wang J, Lu Y, Byers LA, </w:t>
      </w:r>
      <w:proofErr w:type="spellStart"/>
      <w:r w:rsidRPr="00300ED7">
        <w:rPr>
          <w:rFonts w:ascii="Arial" w:hAnsi="Arial" w:cs="Arial"/>
          <w:bCs/>
        </w:rPr>
        <w:t>Perou</w:t>
      </w:r>
      <w:proofErr w:type="spellEnd"/>
      <w:r w:rsidRPr="00300ED7">
        <w:rPr>
          <w:rFonts w:ascii="Arial" w:hAnsi="Arial" w:cs="Arial"/>
          <w:bCs/>
        </w:rPr>
        <w:t xml:space="preserve"> CM, Lin SY, Mills GB. A murine preclinical syngeneic transplantation model for breast cancer precision medicine. </w:t>
      </w:r>
      <w:r w:rsidRPr="00300ED7">
        <w:rPr>
          <w:rFonts w:ascii="Arial" w:hAnsi="Arial" w:cs="Arial"/>
          <w:bCs/>
          <w:i/>
          <w:iCs/>
        </w:rPr>
        <w:t>Sci Adv</w:t>
      </w:r>
      <w:r w:rsidRPr="00300ED7">
        <w:rPr>
          <w:rFonts w:ascii="Arial" w:hAnsi="Arial" w:cs="Arial"/>
          <w:bCs/>
        </w:rPr>
        <w:t>. 2017 Apr 19;3(4</w:t>
      </w:r>
      <w:proofErr w:type="gramStart"/>
      <w:r w:rsidRPr="00300ED7">
        <w:rPr>
          <w:rFonts w:ascii="Arial" w:hAnsi="Arial" w:cs="Arial"/>
          <w:bCs/>
        </w:rPr>
        <w:t>):e</w:t>
      </w:r>
      <w:proofErr w:type="gramEnd"/>
      <w:r w:rsidRPr="00300ED7">
        <w:rPr>
          <w:rFonts w:ascii="Arial" w:hAnsi="Arial" w:cs="Arial"/>
          <w:bCs/>
        </w:rPr>
        <w:t xml:space="preserve">1600957. </w:t>
      </w:r>
      <w:proofErr w:type="spellStart"/>
      <w:r w:rsidRPr="00300ED7">
        <w:rPr>
          <w:rFonts w:ascii="Arial" w:hAnsi="Arial" w:cs="Arial"/>
          <w:bCs/>
        </w:rPr>
        <w:t>doi</w:t>
      </w:r>
      <w:proofErr w:type="spellEnd"/>
      <w:r w:rsidRPr="00300ED7">
        <w:rPr>
          <w:rFonts w:ascii="Arial" w:hAnsi="Arial" w:cs="Arial"/>
          <w:bCs/>
        </w:rPr>
        <w:t xml:space="preserve">: 10.1126/sciadv.1600957. </w:t>
      </w:r>
      <w:proofErr w:type="spellStart"/>
      <w:r w:rsidRPr="00300ED7">
        <w:rPr>
          <w:rFonts w:ascii="Arial" w:hAnsi="Arial" w:cs="Arial"/>
          <w:bCs/>
        </w:rPr>
        <w:t>eCollection</w:t>
      </w:r>
      <w:proofErr w:type="spellEnd"/>
      <w:r w:rsidRPr="00300ED7">
        <w:rPr>
          <w:rFonts w:ascii="Arial" w:hAnsi="Arial" w:cs="Arial"/>
          <w:bCs/>
        </w:rPr>
        <w:t xml:space="preserve"> 2017 Apr. PubMed PMID: 28439535; PubMed Central PMCID: PMC5397135.</w:t>
      </w:r>
    </w:p>
    <w:p w14:paraId="06FD29B4" w14:textId="65D22A97" w:rsidR="00462BB2" w:rsidRPr="00300ED7" w:rsidRDefault="00462BB2" w:rsidP="00462BB2">
      <w:pPr>
        <w:widowControl w:val="0"/>
        <w:autoSpaceDE w:val="0"/>
        <w:autoSpaceDN w:val="0"/>
        <w:adjustRightInd w:val="0"/>
        <w:spacing w:after="120" w:line="240" w:lineRule="auto"/>
        <w:rPr>
          <w:rFonts w:ascii="Arial" w:hAnsi="Arial" w:cs="Arial" w:hint="eastAsia"/>
          <w:b/>
        </w:rPr>
      </w:pPr>
      <w:r w:rsidRPr="00300ED7">
        <w:rPr>
          <w:rFonts w:ascii="Arial" w:hAnsi="Arial" w:cs="Arial"/>
          <w:b/>
        </w:rPr>
        <w:t>Before joining UAB:</w:t>
      </w:r>
    </w:p>
    <w:p w14:paraId="346E65CD" w14:textId="129670D1"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Liu P, Yuan B, Carvalho CM, </w:t>
      </w:r>
      <w:proofErr w:type="spellStart"/>
      <w:r w:rsidRPr="00300ED7">
        <w:rPr>
          <w:rFonts w:ascii="Arial" w:hAnsi="Arial" w:cs="Arial"/>
          <w:bCs/>
        </w:rPr>
        <w:t>Wuster</w:t>
      </w:r>
      <w:proofErr w:type="spellEnd"/>
      <w:r w:rsidRPr="00300ED7">
        <w:rPr>
          <w:rFonts w:ascii="Arial" w:hAnsi="Arial" w:cs="Arial"/>
          <w:bCs/>
        </w:rPr>
        <w:t xml:space="preserve"> A, Walter K, Zhang L, </w:t>
      </w:r>
      <w:proofErr w:type="spellStart"/>
      <w:r w:rsidRPr="00300ED7">
        <w:rPr>
          <w:rFonts w:ascii="Arial" w:hAnsi="Arial" w:cs="Arial"/>
          <w:bCs/>
        </w:rPr>
        <w:t>Gambin</w:t>
      </w:r>
      <w:proofErr w:type="spellEnd"/>
      <w:r w:rsidRPr="00300ED7">
        <w:rPr>
          <w:rFonts w:ascii="Arial" w:hAnsi="Arial" w:cs="Arial"/>
          <w:bCs/>
        </w:rPr>
        <w:t xml:space="preserve"> T, </w:t>
      </w:r>
      <w:r w:rsidRPr="00300ED7">
        <w:rPr>
          <w:rFonts w:ascii="Arial" w:hAnsi="Arial" w:cs="Arial"/>
          <w:b/>
        </w:rPr>
        <w:t>Chong Z</w:t>
      </w:r>
      <w:r w:rsidRPr="00300ED7">
        <w:rPr>
          <w:rFonts w:ascii="Arial" w:hAnsi="Arial" w:cs="Arial"/>
          <w:bCs/>
        </w:rPr>
        <w:t xml:space="preserve">, Campbell IM, Coban </w:t>
      </w:r>
      <w:proofErr w:type="spellStart"/>
      <w:r w:rsidRPr="00300ED7">
        <w:rPr>
          <w:rFonts w:ascii="Arial" w:hAnsi="Arial" w:cs="Arial"/>
          <w:bCs/>
        </w:rPr>
        <w:t>Akdemir</w:t>
      </w:r>
      <w:proofErr w:type="spellEnd"/>
      <w:r w:rsidRPr="00300ED7">
        <w:rPr>
          <w:rFonts w:ascii="Arial" w:hAnsi="Arial" w:cs="Arial"/>
          <w:bCs/>
        </w:rPr>
        <w:t xml:space="preserve"> Z, </w:t>
      </w:r>
      <w:proofErr w:type="spellStart"/>
      <w:r w:rsidRPr="00300ED7">
        <w:rPr>
          <w:rFonts w:ascii="Arial" w:hAnsi="Arial" w:cs="Arial"/>
          <w:bCs/>
        </w:rPr>
        <w:t>Gelowani</w:t>
      </w:r>
      <w:proofErr w:type="spellEnd"/>
      <w:r w:rsidRPr="00300ED7">
        <w:rPr>
          <w:rFonts w:ascii="Arial" w:hAnsi="Arial" w:cs="Arial"/>
          <w:bCs/>
        </w:rPr>
        <w:t xml:space="preserve"> V, </w:t>
      </w:r>
      <w:proofErr w:type="spellStart"/>
      <w:r w:rsidRPr="00300ED7">
        <w:rPr>
          <w:rFonts w:ascii="Arial" w:hAnsi="Arial" w:cs="Arial"/>
          <w:bCs/>
        </w:rPr>
        <w:t>Writzl</w:t>
      </w:r>
      <w:proofErr w:type="spellEnd"/>
      <w:r w:rsidRPr="00300ED7">
        <w:rPr>
          <w:rFonts w:ascii="Arial" w:hAnsi="Arial" w:cs="Arial"/>
          <w:bCs/>
        </w:rPr>
        <w:t xml:space="preserve"> K, </w:t>
      </w:r>
      <w:proofErr w:type="spellStart"/>
      <w:r w:rsidRPr="00300ED7">
        <w:rPr>
          <w:rFonts w:ascii="Arial" w:hAnsi="Arial" w:cs="Arial"/>
          <w:bCs/>
        </w:rPr>
        <w:t>Bacino</w:t>
      </w:r>
      <w:proofErr w:type="spellEnd"/>
      <w:r w:rsidRPr="00300ED7">
        <w:rPr>
          <w:rFonts w:ascii="Arial" w:hAnsi="Arial" w:cs="Arial"/>
          <w:bCs/>
        </w:rPr>
        <w:t xml:space="preserve"> CA, Lindsay SJ, Withers M, Gonzaga-Jauregui C, </w:t>
      </w:r>
      <w:proofErr w:type="spellStart"/>
      <w:r w:rsidRPr="00300ED7">
        <w:rPr>
          <w:rFonts w:ascii="Arial" w:hAnsi="Arial" w:cs="Arial"/>
          <w:bCs/>
        </w:rPr>
        <w:t>Wiszniewska</w:t>
      </w:r>
      <w:proofErr w:type="spellEnd"/>
      <w:r w:rsidRPr="00300ED7">
        <w:rPr>
          <w:rFonts w:ascii="Arial" w:hAnsi="Arial" w:cs="Arial"/>
          <w:bCs/>
        </w:rPr>
        <w:t xml:space="preserve"> J, Scull J, </w:t>
      </w:r>
      <w:proofErr w:type="spellStart"/>
      <w:r w:rsidRPr="00300ED7">
        <w:rPr>
          <w:rFonts w:ascii="Arial" w:hAnsi="Arial" w:cs="Arial"/>
          <w:bCs/>
        </w:rPr>
        <w:t>Stankiewicz</w:t>
      </w:r>
      <w:proofErr w:type="spellEnd"/>
      <w:r w:rsidRPr="00300ED7">
        <w:rPr>
          <w:rFonts w:ascii="Arial" w:hAnsi="Arial" w:cs="Arial"/>
          <w:bCs/>
        </w:rPr>
        <w:t xml:space="preserve"> P, </w:t>
      </w:r>
      <w:proofErr w:type="spellStart"/>
      <w:r w:rsidRPr="00300ED7">
        <w:rPr>
          <w:rFonts w:ascii="Arial" w:hAnsi="Arial" w:cs="Arial"/>
          <w:bCs/>
        </w:rPr>
        <w:t>Jhangiani</w:t>
      </w:r>
      <w:proofErr w:type="spellEnd"/>
      <w:r w:rsidRPr="00300ED7">
        <w:rPr>
          <w:rFonts w:ascii="Arial" w:hAnsi="Arial" w:cs="Arial"/>
          <w:bCs/>
        </w:rPr>
        <w:t xml:space="preserve"> SN, </w:t>
      </w:r>
      <w:proofErr w:type="spellStart"/>
      <w:r w:rsidRPr="00300ED7">
        <w:rPr>
          <w:rFonts w:ascii="Arial" w:hAnsi="Arial" w:cs="Arial"/>
          <w:bCs/>
        </w:rPr>
        <w:t>Muzny</w:t>
      </w:r>
      <w:proofErr w:type="spellEnd"/>
      <w:r w:rsidRPr="00300ED7">
        <w:rPr>
          <w:rFonts w:ascii="Arial" w:hAnsi="Arial" w:cs="Arial"/>
          <w:bCs/>
        </w:rPr>
        <w:t xml:space="preserve"> DM, Zhang F, Chen K, Gibbs RA, </w:t>
      </w:r>
      <w:proofErr w:type="spellStart"/>
      <w:r w:rsidRPr="00300ED7">
        <w:rPr>
          <w:rFonts w:ascii="Arial" w:hAnsi="Arial" w:cs="Arial"/>
          <w:bCs/>
        </w:rPr>
        <w:t>Rautenstrauss</w:t>
      </w:r>
      <w:proofErr w:type="spellEnd"/>
      <w:r w:rsidRPr="00300ED7">
        <w:rPr>
          <w:rFonts w:ascii="Arial" w:hAnsi="Arial" w:cs="Arial"/>
          <w:bCs/>
        </w:rPr>
        <w:t xml:space="preserve"> B, Cheung SW, Smith J, </w:t>
      </w:r>
      <w:proofErr w:type="spellStart"/>
      <w:r w:rsidRPr="00300ED7">
        <w:rPr>
          <w:rFonts w:ascii="Arial" w:hAnsi="Arial" w:cs="Arial"/>
          <w:bCs/>
        </w:rPr>
        <w:t>Breman</w:t>
      </w:r>
      <w:proofErr w:type="spellEnd"/>
      <w:r w:rsidRPr="00300ED7">
        <w:rPr>
          <w:rFonts w:ascii="Arial" w:hAnsi="Arial" w:cs="Arial"/>
          <w:bCs/>
        </w:rPr>
        <w:t xml:space="preserve"> A, Shaw CA, Patel A, </w:t>
      </w:r>
      <w:proofErr w:type="spellStart"/>
      <w:r w:rsidRPr="00300ED7">
        <w:rPr>
          <w:rFonts w:ascii="Arial" w:hAnsi="Arial" w:cs="Arial"/>
          <w:bCs/>
        </w:rPr>
        <w:t>Hurles</w:t>
      </w:r>
      <w:proofErr w:type="spellEnd"/>
      <w:r w:rsidRPr="00300ED7">
        <w:rPr>
          <w:rFonts w:ascii="Arial" w:hAnsi="Arial" w:cs="Arial"/>
          <w:bCs/>
        </w:rPr>
        <w:t xml:space="preserve"> ME, </w:t>
      </w:r>
      <w:proofErr w:type="spellStart"/>
      <w:r w:rsidRPr="00300ED7">
        <w:rPr>
          <w:rFonts w:ascii="Arial" w:hAnsi="Arial" w:cs="Arial"/>
          <w:bCs/>
        </w:rPr>
        <w:t>Lupski</w:t>
      </w:r>
      <w:proofErr w:type="spellEnd"/>
      <w:r w:rsidRPr="00300ED7">
        <w:rPr>
          <w:rFonts w:ascii="Arial" w:hAnsi="Arial" w:cs="Arial"/>
          <w:bCs/>
        </w:rPr>
        <w:t xml:space="preserve"> JR. An Organismal CNV Mutator Phenotype Restricted to Early Human Development. </w:t>
      </w:r>
      <w:r w:rsidRPr="00300ED7">
        <w:rPr>
          <w:rFonts w:ascii="Arial" w:hAnsi="Arial" w:cs="Arial"/>
          <w:bCs/>
          <w:i/>
          <w:iCs/>
        </w:rPr>
        <w:t>Cell</w:t>
      </w:r>
      <w:r w:rsidRPr="00300ED7">
        <w:rPr>
          <w:rFonts w:ascii="Arial" w:hAnsi="Arial" w:cs="Arial"/>
          <w:bCs/>
        </w:rPr>
        <w:t xml:space="preserve">. 2017 Feb 23;168(5):830-842.e7. </w:t>
      </w:r>
      <w:proofErr w:type="spellStart"/>
      <w:r w:rsidRPr="00300ED7">
        <w:rPr>
          <w:rFonts w:ascii="Arial" w:hAnsi="Arial" w:cs="Arial"/>
          <w:bCs/>
        </w:rPr>
        <w:t>doi</w:t>
      </w:r>
      <w:proofErr w:type="spellEnd"/>
      <w:r w:rsidRPr="00300ED7">
        <w:rPr>
          <w:rFonts w:ascii="Arial" w:hAnsi="Arial" w:cs="Arial"/>
          <w:bCs/>
        </w:rPr>
        <w:t>: 10.1016/j.cell.2017.01.037. PubMed PMID: 28235197.</w:t>
      </w:r>
    </w:p>
    <w:p w14:paraId="7780E99C" w14:textId="6C8794D3"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Cancer Genome Atlas Research Network (including </w:t>
      </w:r>
      <w:r w:rsidRPr="00300ED7">
        <w:rPr>
          <w:rFonts w:ascii="Arial" w:hAnsi="Arial" w:cs="Arial"/>
          <w:b/>
        </w:rPr>
        <w:t>Chong Z</w:t>
      </w:r>
      <w:r w:rsidRPr="00300ED7">
        <w:rPr>
          <w:rFonts w:ascii="Arial" w:hAnsi="Arial" w:cs="Arial"/>
          <w:bCs/>
        </w:rPr>
        <w:t xml:space="preserve">). Integrated genomic and molecular characterization of cervical cancer. </w:t>
      </w:r>
      <w:r w:rsidRPr="00300ED7">
        <w:rPr>
          <w:rFonts w:ascii="Arial" w:hAnsi="Arial" w:cs="Arial"/>
          <w:bCs/>
          <w:i/>
          <w:iCs/>
        </w:rPr>
        <w:t>Nature</w:t>
      </w:r>
      <w:r w:rsidRPr="00300ED7">
        <w:rPr>
          <w:rFonts w:ascii="Arial" w:hAnsi="Arial" w:cs="Arial"/>
          <w:bCs/>
        </w:rPr>
        <w:t xml:space="preserve">. 2017 Jan 23. </w:t>
      </w:r>
      <w:proofErr w:type="spellStart"/>
      <w:r w:rsidRPr="00300ED7">
        <w:rPr>
          <w:rFonts w:ascii="Arial" w:hAnsi="Arial" w:cs="Arial"/>
          <w:bCs/>
        </w:rPr>
        <w:t>doi</w:t>
      </w:r>
      <w:proofErr w:type="spellEnd"/>
      <w:r w:rsidRPr="00300ED7">
        <w:rPr>
          <w:rFonts w:ascii="Arial" w:hAnsi="Arial" w:cs="Arial"/>
          <w:bCs/>
        </w:rPr>
        <w:t>: 10.1038/nature21386. [</w:t>
      </w:r>
      <w:proofErr w:type="spellStart"/>
      <w:r w:rsidRPr="00300ED7">
        <w:rPr>
          <w:rFonts w:ascii="Arial" w:hAnsi="Arial" w:cs="Arial"/>
          <w:bCs/>
        </w:rPr>
        <w:t>Epub</w:t>
      </w:r>
      <w:proofErr w:type="spellEnd"/>
      <w:r w:rsidRPr="00300ED7">
        <w:rPr>
          <w:rFonts w:ascii="Arial" w:hAnsi="Arial" w:cs="Arial"/>
          <w:bCs/>
        </w:rPr>
        <w:t xml:space="preserve"> ahead of print] PubMed PMID: 28112728.</w:t>
      </w:r>
    </w:p>
    <w:p w14:paraId="3617A628" w14:textId="7B91D84C" w:rsidR="00B73D4F" w:rsidRPr="00300ED7" w:rsidRDefault="00462BB2"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
        </w:rPr>
        <w:t>*</w:t>
      </w:r>
      <w:r w:rsidR="00B73D4F" w:rsidRPr="00300ED7">
        <w:rPr>
          <w:rFonts w:ascii="Arial" w:hAnsi="Arial" w:cs="Arial"/>
          <w:b/>
        </w:rPr>
        <w:t>Chong Z</w:t>
      </w:r>
      <w:r w:rsidR="00B73D4F" w:rsidRPr="00300ED7">
        <w:rPr>
          <w:rFonts w:ascii="Arial" w:hAnsi="Arial" w:cs="Arial"/>
          <w:bCs/>
        </w:rPr>
        <w:t xml:space="preserve">, </w:t>
      </w:r>
      <w:proofErr w:type="spellStart"/>
      <w:r w:rsidR="00B73D4F" w:rsidRPr="00300ED7">
        <w:rPr>
          <w:rFonts w:ascii="Arial" w:hAnsi="Arial" w:cs="Arial"/>
          <w:bCs/>
        </w:rPr>
        <w:t>Ruan</w:t>
      </w:r>
      <w:proofErr w:type="spellEnd"/>
      <w:r w:rsidR="00B73D4F" w:rsidRPr="00300ED7">
        <w:rPr>
          <w:rFonts w:ascii="Arial" w:hAnsi="Arial" w:cs="Arial"/>
          <w:bCs/>
        </w:rPr>
        <w:t xml:space="preserve"> J, Gao M, Zhou W, Chen T, Fan X, Ding L, Lee AY, Boutros P, Chen J, Chen K. </w:t>
      </w:r>
      <w:proofErr w:type="spellStart"/>
      <w:r w:rsidR="00B73D4F" w:rsidRPr="00300ED7">
        <w:rPr>
          <w:rFonts w:ascii="Arial" w:hAnsi="Arial" w:cs="Arial"/>
          <w:bCs/>
        </w:rPr>
        <w:t>novoBreak</w:t>
      </w:r>
      <w:proofErr w:type="spellEnd"/>
      <w:r w:rsidR="00B73D4F" w:rsidRPr="00300ED7">
        <w:rPr>
          <w:rFonts w:ascii="Arial" w:hAnsi="Arial" w:cs="Arial"/>
          <w:bCs/>
        </w:rPr>
        <w:t xml:space="preserve">: local assembly for breakpoint detection in cancer genomes.  </w:t>
      </w:r>
      <w:r w:rsidR="00B73D4F" w:rsidRPr="00300ED7">
        <w:rPr>
          <w:rFonts w:ascii="Arial" w:hAnsi="Arial" w:cs="Arial"/>
          <w:bCs/>
          <w:i/>
          <w:iCs/>
        </w:rPr>
        <w:t>Nat Methods</w:t>
      </w:r>
      <w:r w:rsidR="00B73D4F" w:rsidRPr="00300ED7">
        <w:rPr>
          <w:rFonts w:ascii="Arial" w:hAnsi="Arial" w:cs="Arial"/>
          <w:bCs/>
        </w:rPr>
        <w:t xml:space="preserve">. 2017 Jan;14(1):65-67. </w:t>
      </w:r>
      <w:proofErr w:type="spellStart"/>
      <w:r w:rsidR="00B73D4F" w:rsidRPr="00300ED7">
        <w:rPr>
          <w:rFonts w:ascii="Arial" w:hAnsi="Arial" w:cs="Arial"/>
          <w:bCs/>
        </w:rPr>
        <w:t>doi</w:t>
      </w:r>
      <w:proofErr w:type="spellEnd"/>
      <w:r w:rsidR="00B73D4F" w:rsidRPr="00300ED7">
        <w:rPr>
          <w:rFonts w:ascii="Arial" w:hAnsi="Arial" w:cs="Arial"/>
          <w:bCs/>
        </w:rPr>
        <w:t>: 10.1038/nmeth.4084. PubMed PMID: 27892959; PubMed Central PMCID: PMC5199621.</w:t>
      </w:r>
    </w:p>
    <w:p w14:paraId="02A798C5" w14:textId="7A7D1095"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Zhang K, Gao M, </w:t>
      </w:r>
      <w:r w:rsidRPr="00300ED7">
        <w:rPr>
          <w:rFonts w:ascii="Arial" w:hAnsi="Arial" w:cs="Arial"/>
          <w:b/>
        </w:rPr>
        <w:t>Chong Z</w:t>
      </w:r>
      <w:r w:rsidRPr="00300ED7">
        <w:rPr>
          <w:rFonts w:ascii="Arial" w:hAnsi="Arial" w:cs="Arial"/>
          <w:bCs/>
        </w:rPr>
        <w:t xml:space="preserve">, Li Y, Han X, Chen R, Qin L. Single-cell isolation by a modular single-cell pipette for RNA-sequencing. </w:t>
      </w:r>
      <w:r w:rsidRPr="00300ED7">
        <w:rPr>
          <w:rFonts w:ascii="Arial" w:hAnsi="Arial" w:cs="Arial"/>
          <w:bCs/>
          <w:i/>
          <w:iCs/>
        </w:rPr>
        <w:t>Lab Chip</w:t>
      </w:r>
      <w:r w:rsidRPr="00300ED7">
        <w:rPr>
          <w:rFonts w:ascii="Arial" w:hAnsi="Arial" w:cs="Arial"/>
          <w:bCs/>
        </w:rPr>
        <w:t>. 2016 Nov 29;16(24):4742-4748. PubMed PMID: 27841430.</w:t>
      </w:r>
    </w:p>
    <w:p w14:paraId="7519F6A5" w14:textId="1887E177"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Chen T, Wang Z, Zhou W, </w:t>
      </w:r>
      <w:r w:rsidRPr="00300ED7">
        <w:rPr>
          <w:rFonts w:ascii="Arial" w:hAnsi="Arial" w:cs="Arial"/>
          <w:b/>
        </w:rPr>
        <w:t>Chong Z</w:t>
      </w:r>
      <w:r w:rsidRPr="00300ED7">
        <w:rPr>
          <w:rFonts w:ascii="Arial" w:hAnsi="Arial" w:cs="Arial"/>
          <w:bCs/>
        </w:rPr>
        <w:t xml:space="preserve">, </w:t>
      </w:r>
      <w:proofErr w:type="spellStart"/>
      <w:r w:rsidRPr="00300ED7">
        <w:rPr>
          <w:rFonts w:ascii="Arial" w:hAnsi="Arial" w:cs="Arial"/>
          <w:bCs/>
        </w:rPr>
        <w:t>Meric</w:t>
      </w:r>
      <w:proofErr w:type="spellEnd"/>
      <w:r w:rsidRPr="00300ED7">
        <w:rPr>
          <w:rFonts w:ascii="Arial" w:hAnsi="Arial" w:cs="Arial"/>
          <w:bCs/>
        </w:rPr>
        <w:t xml:space="preserve">-Bernstam F, Mills GB, Chen K. Hotspot mutations delineating diverse mutational signatures and biological utilities across cancer types. </w:t>
      </w:r>
      <w:r w:rsidRPr="00300ED7">
        <w:rPr>
          <w:rFonts w:ascii="Arial" w:hAnsi="Arial" w:cs="Arial"/>
          <w:bCs/>
          <w:i/>
          <w:iCs/>
        </w:rPr>
        <w:t>BMC Genomics</w:t>
      </w:r>
      <w:r w:rsidRPr="00300ED7">
        <w:rPr>
          <w:rFonts w:ascii="Arial" w:hAnsi="Arial" w:cs="Arial"/>
          <w:bCs/>
        </w:rPr>
        <w:t xml:space="preserve">. 2016 Jun 23;17 Suppl 2:394. </w:t>
      </w:r>
      <w:proofErr w:type="spellStart"/>
      <w:r w:rsidRPr="00300ED7">
        <w:rPr>
          <w:rFonts w:ascii="Arial" w:hAnsi="Arial" w:cs="Arial"/>
          <w:bCs/>
        </w:rPr>
        <w:t>doi</w:t>
      </w:r>
      <w:proofErr w:type="spellEnd"/>
      <w:r w:rsidRPr="00300ED7">
        <w:rPr>
          <w:rFonts w:ascii="Arial" w:hAnsi="Arial" w:cs="Arial"/>
          <w:bCs/>
        </w:rPr>
        <w:t>: 10.1186/s12864-016-2727-x. PubMed PMID: 27356755; PubMed Central PMCID: PMC4928158.</w:t>
      </w:r>
    </w:p>
    <w:p w14:paraId="349FF501" w14:textId="1B138043"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Tsang YH, </w:t>
      </w:r>
      <w:proofErr w:type="spellStart"/>
      <w:r w:rsidRPr="00300ED7">
        <w:rPr>
          <w:rFonts w:ascii="Arial" w:hAnsi="Arial" w:cs="Arial"/>
          <w:bCs/>
        </w:rPr>
        <w:t>Dogruluk</w:t>
      </w:r>
      <w:proofErr w:type="spellEnd"/>
      <w:r w:rsidRPr="00300ED7">
        <w:rPr>
          <w:rFonts w:ascii="Arial" w:hAnsi="Arial" w:cs="Arial"/>
          <w:bCs/>
        </w:rPr>
        <w:t xml:space="preserve"> T, Tedeschi PM, Wardwell-</w:t>
      </w:r>
      <w:proofErr w:type="spellStart"/>
      <w:r w:rsidRPr="00300ED7">
        <w:rPr>
          <w:rFonts w:ascii="Arial" w:hAnsi="Arial" w:cs="Arial"/>
          <w:bCs/>
        </w:rPr>
        <w:t>Ozgo</w:t>
      </w:r>
      <w:proofErr w:type="spellEnd"/>
      <w:r w:rsidRPr="00300ED7">
        <w:rPr>
          <w:rFonts w:ascii="Arial" w:hAnsi="Arial" w:cs="Arial"/>
          <w:bCs/>
        </w:rPr>
        <w:t xml:space="preserve"> J, Lu H, </w:t>
      </w:r>
      <w:proofErr w:type="spellStart"/>
      <w:r w:rsidRPr="00300ED7">
        <w:rPr>
          <w:rFonts w:ascii="Arial" w:hAnsi="Arial" w:cs="Arial"/>
          <w:bCs/>
        </w:rPr>
        <w:t>Espitia</w:t>
      </w:r>
      <w:proofErr w:type="spellEnd"/>
      <w:r w:rsidRPr="00300ED7">
        <w:rPr>
          <w:rFonts w:ascii="Arial" w:hAnsi="Arial" w:cs="Arial"/>
          <w:bCs/>
        </w:rPr>
        <w:t xml:space="preserve"> M, Nair N, Minelli R, </w:t>
      </w:r>
      <w:r w:rsidRPr="00300ED7">
        <w:rPr>
          <w:rFonts w:ascii="Arial" w:hAnsi="Arial" w:cs="Arial"/>
          <w:b/>
        </w:rPr>
        <w:t>Chong Z</w:t>
      </w:r>
      <w:r w:rsidRPr="00300ED7">
        <w:rPr>
          <w:rFonts w:ascii="Arial" w:hAnsi="Arial" w:cs="Arial"/>
          <w:bCs/>
        </w:rPr>
        <w:t xml:space="preserve">, Chen F, Chang QE, Dennison JB, </w:t>
      </w:r>
      <w:proofErr w:type="spellStart"/>
      <w:r w:rsidRPr="00300ED7">
        <w:rPr>
          <w:rFonts w:ascii="Arial" w:hAnsi="Arial" w:cs="Arial"/>
          <w:bCs/>
        </w:rPr>
        <w:t>Dogruluk</w:t>
      </w:r>
      <w:proofErr w:type="spellEnd"/>
      <w:r w:rsidRPr="00300ED7">
        <w:rPr>
          <w:rFonts w:ascii="Arial" w:hAnsi="Arial" w:cs="Arial"/>
          <w:bCs/>
        </w:rPr>
        <w:t xml:space="preserve"> A, Li M, Ying H, </w:t>
      </w:r>
      <w:proofErr w:type="spellStart"/>
      <w:r w:rsidRPr="00300ED7">
        <w:rPr>
          <w:rFonts w:ascii="Arial" w:hAnsi="Arial" w:cs="Arial"/>
          <w:bCs/>
        </w:rPr>
        <w:t>Bertino</w:t>
      </w:r>
      <w:proofErr w:type="spellEnd"/>
      <w:r w:rsidRPr="00300ED7">
        <w:rPr>
          <w:rFonts w:ascii="Arial" w:hAnsi="Arial" w:cs="Arial"/>
          <w:bCs/>
        </w:rPr>
        <w:t xml:space="preserve"> JR, Gingras MC, </w:t>
      </w:r>
      <w:proofErr w:type="spellStart"/>
      <w:r w:rsidRPr="00300ED7">
        <w:rPr>
          <w:rFonts w:ascii="Arial" w:hAnsi="Arial" w:cs="Arial"/>
          <w:bCs/>
        </w:rPr>
        <w:t>Ittmann</w:t>
      </w:r>
      <w:proofErr w:type="spellEnd"/>
      <w:r w:rsidRPr="00300ED7">
        <w:rPr>
          <w:rFonts w:ascii="Arial" w:hAnsi="Arial" w:cs="Arial"/>
          <w:bCs/>
        </w:rPr>
        <w:t xml:space="preserve"> M, Kerrigan J, Chen K, Creighton CJ, </w:t>
      </w:r>
      <w:proofErr w:type="spellStart"/>
      <w:r w:rsidRPr="00300ED7">
        <w:rPr>
          <w:rFonts w:ascii="Arial" w:hAnsi="Arial" w:cs="Arial"/>
          <w:bCs/>
        </w:rPr>
        <w:t>Eterovic</w:t>
      </w:r>
      <w:proofErr w:type="spellEnd"/>
      <w:r w:rsidRPr="00300ED7">
        <w:rPr>
          <w:rFonts w:ascii="Arial" w:hAnsi="Arial" w:cs="Arial"/>
          <w:bCs/>
        </w:rPr>
        <w:t xml:space="preserve"> K, Mills GB, Scott KL. Functional annotation of rare gene aberration drivers of pancreatic cancer. </w:t>
      </w:r>
      <w:r w:rsidRPr="00300ED7">
        <w:rPr>
          <w:rFonts w:ascii="Arial" w:hAnsi="Arial" w:cs="Arial"/>
          <w:bCs/>
          <w:i/>
          <w:iCs/>
        </w:rPr>
        <w:t xml:space="preserve">Nat </w:t>
      </w:r>
      <w:proofErr w:type="spellStart"/>
      <w:r w:rsidRPr="00300ED7">
        <w:rPr>
          <w:rFonts w:ascii="Arial" w:hAnsi="Arial" w:cs="Arial"/>
          <w:bCs/>
          <w:i/>
          <w:iCs/>
        </w:rPr>
        <w:t>Commun</w:t>
      </w:r>
      <w:proofErr w:type="spellEnd"/>
      <w:r w:rsidRPr="00300ED7">
        <w:rPr>
          <w:rFonts w:ascii="Arial" w:hAnsi="Arial" w:cs="Arial"/>
          <w:bCs/>
        </w:rPr>
        <w:t xml:space="preserve">. 2016 Jan </w:t>
      </w:r>
      <w:proofErr w:type="gramStart"/>
      <w:r w:rsidRPr="00300ED7">
        <w:rPr>
          <w:rFonts w:ascii="Arial" w:hAnsi="Arial" w:cs="Arial"/>
          <w:bCs/>
        </w:rPr>
        <w:t>25;7:10500</w:t>
      </w:r>
      <w:proofErr w:type="gramEnd"/>
      <w:r w:rsidRPr="00300ED7">
        <w:rPr>
          <w:rFonts w:ascii="Arial" w:hAnsi="Arial" w:cs="Arial"/>
          <w:bCs/>
        </w:rPr>
        <w:t xml:space="preserve">. </w:t>
      </w:r>
      <w:proofErr w:type="spellStart"/>
      <w:r w:rsidRPr="00300ED7">
        <w:rPr>
          <w:rFonts w:ascii="Arial" w:hAnsi="Arial" w:cs="Arial"/>
          <w:bCs/>
        </w:rPr>
        <w:t>doi</w:t>
      </w:r>
      <w:proofErr w:type="spellEnd"/>
      <w:r w:rsidRPr="00300ED7">
        <w:rPr>
          <w:rFonts w:ascii="Arial" w:hAnsi="Arial" w:cs="Arial"/>
          <w:bCs/>
        </w:rPr>
        <w:t>: 10.1038/ncomms10500. PubMed PMID: 26806015; PubMed Central PMCID: PMC4737758.</w:t>
      </w:r>
    </w:p>
    <w:p w14:paraId="0EF301F9" w14:textId="0EDC1627"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proofErr w:type="spellStart"/>
      <w:r w:rsidRPr="00300ED7">
        <w:rPr>
          <w:rFonts w:ascii="Arial" w:hAnsi="Arial" w:cs="Arial"/>
          <w:bCs/>
        </w:rPr>
        <w:t>Dogruluk</w:t>
      </w:r>
      <w:proofErr w:type="spellEnd"/>
      <w:r w:rsidRPr="00300ED7">
        <w:rPr>
          <w:rFonts w:ascii="Arial" w:hAnsi="Arial" w:cs="Arial"/>
          <w:bCs/>
        </w:rPr>
        <w:t xml:space="preserve"> T, Tsang YH, </w:t>
      </w:r>
      <w:proofErr w:type="spellStart"/>
      <w:r w:rsidRPr="00300ED7">
        <w:rPr>
          <w:rFonts w:ascii="Arial" w:hAnsi="Arial" w:cs="Arial"/>
          <w:bCs/>
        </w:rPr>
        <w:t>Espitia</w:t>
      </w:r>
      <w:proofErr w:type="spellEnd"/>
      <w:r w:rsidRPr="00300ED7">
        <w:rPr>
          <w:rFonts w:ascii="Arial" w:hAnsi="Arial" w:cs="Arial"/>
          <w:bCs/>
        </w:rPr>
        <w:t xml:space="preserve"> M, Chen F, Chen T, </w:t>
      </w:r>
      <w:r w:rsidRPr="00300ED7">
        <w:rPr>
          <w:rFonts w:ascii="Arial" w:hAnsi="Arial" w:cs="Arial"/>
          <w:b/>
        </w:rPr>
        <w:t>Chong Z</w:t>
      </w:r>
      <w:r w:rsidRPr="00300ED7">
        <w:rPr>
          <w:rFonts w:ascii="Arial" w:hAnsi="Arial" w:cs="Arial"/>
          <w:bCs/>
        </w:rPr>
        <w:t xml:space="preserve">, Appadurai V, </w:t>
      </w:r>
      <w:proofErr w:type="spellStart"/>
      <w:r w:rsidRPr="00300ED7">
        <w:rPr>
          <w:rFonts w:ascii="Arial" w:hAnsi="Arial" w:cs="Arial"/>
          <w:bCs/>
        </w:rPr>
        <w:t>Dogruluk</w:t>
      </w:r>
      <w:proofErr w:type="spellEnd"/>
      <w:r w:rsidRPr="00300ED7">
        <w:rPr>
          <w:rFonts w:ascii="Arial" w:hAnsi="Arial" w:cs="Arial"/>
          <w:bCs/>
        </w:rPr>
        <w:t xml:space="preserve"> A, </w:t>
      </w:r>
      <w:proofErr w:type="spellStart"/>
      <w:r w:rsidRPr="00300ED7">
        <w:rPr>
          <w:rFonts w:ascii="Arial" w:hAnsi="Arial" w:cs="Arial"/>
          <w:bCs/>
        </w:rPr>
        <w:t>Eterovic</w:t>
      </w:r>
      <w:proofErr w:type="spellEnd"/>
      <w:r w:rsidRPr="00300ED7">
        <w:rPr>
          <w:rFonts w:ascii="Arial" w:hAnsi="Arial" w:cs="Arial"/>
          <w:bCs/>
        </w:rPr>
        <w:t xml:space="preserve"> AK, </w:t>
      </w:r>
      <w:proofErr w:type="spellStart"/>
      <w:r w:rsidRPr="00300ED7">
        <w:rPr>
          <w:rFonts w:ascii="Arial" w:hAnsi="Arial" w:cs="Arial"/>
          <w:bCs/>
        </w:rPr>
        <w:t>Bonnen</w:t>
      </w:r>
      <w:proofErr w:type="spellEnd"/>
      <w:r w:rsidRPr="00300ED7">
        <w:rPr>
          <w:rFonts w:ascii="Arial" w:hAnsi="Arial" w:cs="Arial"/>
          <w:bCs/>
        </w:rPr>
        <w:t xml:space="preserve"> PE, Creighton CJ, Chen K, Mills GB, Scott KL. Identification of Variant-Specific Functions of PIK3CA by Rapid Phenotyping of Rare Mutations. </w:t>
      </w:r>
      <w:r w:rsidRPr="00300ED7">
        <w:rPr>
          <w:rFonts w:ascii="Arial" w:hAnsi="Arial" w:cs="Arial"/>
          <w:bCs/>
          <w:i/>
          <w:iCs/>
        </w:rPr>
        <w:t>Cancer Res</w:t>
      </w:r>
      <w:r w:rsidRPr="00300ED7">
        <w:rPr>
          <w:rFonts w:ascii="Arial" w:hAnsi="Arial" w:cs="Arial"/>
          <w:bCs/>
        </w:rPr>
        <w:t xml:space="preserve">. 2015 Dec 15;75(24):5341-54. </w:t>
      </w:r>
      <w:proofErr w:type="spellStart"/>
      <w:r w:rsidRPr="00300ED7">
        <w:rPr>
          <w:rFonts w:ascii="Arial" w:hAnsi="Arial" w:cs="Arial"/>
          <w:bCs/>
        </w:rPr>
        <w:t>doi</w:t>
      </w:r>
      <w:proofErr w:type="spellEnd"/>
      <w:r w:rsidRPr="00300ED7">
        <w:rPr>
          <w:rFonts w:ascii="Arial" w:hAnsi="Arial" w:cs="Arial"/>
          <w:bCs/>
        </w:rPr>
        <w:t>: 10.1158/0008-5472.CAN-15-1654. PubMed PMID: 26627007; PubMed Central PMCID: PMC4681596.</w:t>
      </w:r>
    </w:p>
    <w:p w14:paraId="4DFA2F9D" w14:textId="7C6FA84E"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Zhou W, Chen T, </w:t>
      </w:r>
      <w:r w:rsidRPr="00300ED7">
        <w:rPr>
          <w:rFonts w:ascii="Arial" w:hAnsi="Arial" w:cs="Arial"/>
          <w:b/>
        </w:rPr>
        <w:t>Chong Z</w:t>
      </w:r>
      <w:r w:rsidRPr="00300ED7">
        <w:rPr>
          <w:rFonts w:ascii="Arial" w:hAnsi="Arial" w:cs="Arial"/>
          <w:bCs/>
        </w:rPr>
        <w:t xml:space="preserve">, </w:t>
      </w:r>
      <w:proofErr w:type="spellStart"/>
      <w:r w:rsidRPr="00300ED7">
        <w:rPr>
          <w:rFonts w:ascii="Arial" w:hAnsi="Arial" w:cs="Arial"/>
          <w:bCs/>
        </w:rPr>
        <w:t>Rohrdanz</w:t>
      </w:r>
      <w:proofErr w:type="spellEnd"/>
      <w:r w:rsidRPr="00300ED7">
        <w:rPr>
          <w:rFonts w:ascii="Arial" w:hAnsi="Arial" w:cs="Arial"/>
          <w:bCs/>
        </w:rPr>
        <w:t xml:space="preserve"> MA, </w:t>
      </w:r>
      <w:proofErr w:type="spellStart"/>
      <w:r w:rsidRPr="00300ED7">
        <w:rPr>
          <w:rFonts w:ascii="Arial" w:hAnsi="Arial" w:cs="Arial"/>
          <w:bCs/>
        </w:rPr>
        <w:t>Melott</w:t>
      </w:r>
      <w:proofErr w:type="spellEnd"/>
      <w:r w:rsidRPr="00300ED7">
        <w:rPr>
          <w:rFonts w:ascii="Arial" w:hAnsi="Arial" w:cs="Arial"/>
          <w:bCs/>
        </w:rPr>
        <w:t xml:space="preserve"> JM, Wakefield C, Zeng J, Weinstein JN, </w:t>
      </w:r>
      <w:proofErr w:type="spellStart"/>
      <w:r w:rsidRPr="00300ED7">
        <w:rPr>
          <w:rFonts w:ascii="Arial" w:hAnsi="Arial" w:cs="Arial"/>
          <w:bCs/>
        </w:rPr>
        <w:t>Meric</w:t>
      </w:r>
      <w:proofErr w:type="spellEnd"/>
      <w:r w:rsidRPr="00300ED7">
        <w:rPr>
          <w:rFonts w:ascii="Arial" w:hAnsi="Arial" w:cs="Arial"/>
          <w:bCs/>
        </w:rPr>
        <w:t xml:space="preserve">-Bernstam F, Mills GB, Chen K. </w:t>
      </w:r>
      <w:proofErr w:type="spellStart"/>
      <w:r w:rsidRPr="00300ED7">
        <w:rPr>
          <w:rFonts w:ascii="Arial" w:hAnsi="Arial" w:cs="Arial"/>
          <w:bCs/>
        </w:rPr>
        <w:t>TransVar</w:t>
      </w:r>
      <w:proofErr w:type="spellEnd"/>
      <w:r w:rsidRPr="00300ED7">
        <w:rPr>
          <w:rFonts w:ascii="Arial" w:hAnsi="Arial" w:cs="Arial"/>
          <w:bCs/>
        </w:rPr>
        <w:t xml:space="preserve">: a multilevel variant annotator for precision genomics. </w:t>
      </w:r>
      <w:r w:rsidRPr="00300ED7">
        <w:rPr>
          <w:rFonts w:ascii="Arial" w:hAnsi="Arial" w:cs="Arial"/>
          <w:bCs/>
          <w:i/>
          <w:iCs/>
        </w:rPr>
        <w:t>Nat Methods</w:t>
      </w:r>
      <w:r w:rsidRPr="00300ED7">
        <w:rPr>
          <w:rFonts w:ascii="Arial" w:hAnsi="Arial" w:cs="Arial"/>
          <w:bCs/>
        </w:rPr>
        <w:t xml:space="preserve">. 2015 Nov;12(11):1002-3. </w:t>
      </w:r>
      <w:proofErr w:type="spellStart"/>
      <w:r w:rsidRPr="00300ED7">
        <w:rPr>
          <w:rFonts w:ascii="Arial" w:hAnsi="Arial" w:cs="Arial"/>
          <w:bCs/>
        </w:rPr>
        <w:t>doi</w:t>
      </w:r>
      <w:proofErr w:type="spellEnd"/>
      <w:r w:rsidRPr="00300ED7">
        <w:rPr>
          <w:rFonts w:ascii="Arial" w:hAnsi="Arial" w:cs="Arial"/>
          <w:bCs/>
        </w:rPr>
        <w:t xml:space="preserve">: 10.1038/nmeth.3622. PubMed PMID: </w:t>
      </w:r>
      <w:r w:rsidRPr="00300ED7">
        <w:rPr>
          <w:rFonts w:ascii="Arial" w:hAnsi="Arial" w:cs="Arial"/>
          <w:bCs/>
        </w:rPr>
        <w:lastRenderedPageBreak/>
        <w:t>26513549; PubMed Central PMCID: PMC4772859.</w:t>
      </w:r>
    </w:p>
    <w:p w14:paraId="5E8795DF" w14:textId="3F554AD7"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proofErr w:type="spellStart"/>
      <w:r w:rsidRPr="00300ED7">
        <w:rPr>
          <w:rFonts w:ascii="Arial" w:hAnsi="Arial" w:cs="Arial"/>
          <w:bCs/>
        </w:rPr>
        <w:t>Sudmant</w:t>
      </w:r>
      <w:proofErr w:type="spellEnd"/>
      <w:r w:rsidRPr="00300ED7">
        <w:rPr>
          <w:rFonts w:ascii="Arial" w:hAnsi="Arial" w:cs="Arial"/>
          <w:bCs/>
        </w:rPr>
        <w:t xml:space="preserve"> PH, Rausch T, Gardner EJ, </w:t>
      </w:r>
      <w:proofErr w:type="spellStart"/>
      <w:r w:rsidRPr="00300ED7">
        <w:rPr>
          <w:rFonts w:ascii="Arial" w:hAnsi="Arial" w:cs="Arial"/>
          <w:bCs/>
        </w:rPr>
        <w:t>Handsaker</w:t>
      </w:r>
      <w:proofErr w:type="spellEnd"/>
      <w:r w:rsidRPr="00300ED7">
        <w:rPr>
          <w:rFonts w:ascii="Arial" w:hAnsi="Arial" w:cs="Arial"/>
          <w:bCs/>
        </w:rPr>
        <w:t xml:space="preserve"> RE, </w:t>
      </w:r>
      <w:proofErr w:type="spellStart"/>
      <w:r w:rsidRPr="00300ED7">
        <w:rPr>
          <w:rFonts w:ascii="Arial" w:hAnsi="Arial" w:cs="Arial"/>
          <w:bCs/>
        </w:rPr>
        <w:t>Abyzov</w:t>
      </w:r>
      <w:proofErr w:type="spellEnd"/>
      <w:r w:rsidRPr="00300ED7">
        <w:rPr>
          <w:rFonts w:ascii="Arial" w:hAnsi="Arial" w:cs="Arial"/>
          <w:bCs/>
        </w:rPr>
        <w:t xml:space="preserve"> A, Huddleston J, Zhang Y, Ye K, Jun G, </w:t>
      </w:r>
      <w:proofErr w:type="spellStart"/>
      <w:r w:rsidRPr="00300ED7">
        <w:rPr>
          <w:rFonts w:ascii="Arial" w:hAnsi="Arial" w:cs="Arial"/>
          <w:bCs/>
        </w:rPr>
        <w:t>Hsi</w:t>
      </w:r>
      <w:proofErr w:type="spellEnd"/>
      <w:r w:rsidRPr="00300ED7">
        <w:rPr>
          <w:rFonts w:ascii="Arial" w:hAnsi="Arial" w:cs="Arial"/>
          <w:bCs/>
        </w:rPr>
        <w:t xml:space="preserve">-Yang Fritz M, </w:t>
      </w:r>
      <w:proofErr w:type="spellStart"/>
      <w:r w:rsidRPr="00300ED7">
        <w:rPr>
          <w:rFonts w:ascii="Arial" w:hAnsi="Arial" w:cs="Arial"/>
          <w:bCs/>
        </w:rPr>
        <w:t>Konkel</w:t>
      </w:r>
      <w:proofErr w:type="spellEnd"/>
      <w:r w:rsidRPr="00300ED7">
        <w:rPr>
          <w:rFonts w:ascii="Arial" w:hAnsi="Arial" w:cs="Arial"/>
          <w:bCs/>
        </w:rPr>
        <w:t xml:space="preserve"> MK, Malhotra A, </w:t>
      </w:r>
      <w:proofErr w:type="spellStart"/>
      <w:r w:rsidRPr="00300ED7">
        <w:rPr>
          <w:rFonts w:ascii="Arial" w:hAnsi="Arial" w:cs="Arial"/>
          <w:bCs/>
        </w:rPr>
        <w:t>Stütz</w:t>
      </w:r>
      <w:proofErr w:type="spellEnd"/>
      <w:r w:rsidRPr="00300ED7">
        <w:rPr>
          <w:rFonts w:ascii="Arial" w:hAnsi="Arial" w:cs="Arial"/>
          <w:bCs/>
        </w:rPr>
        <w:t xml:space="preserve"> AM, Shi X, Paolo </w:t>
      </w:r>
      <w:proofErr w:type="spellStart"/>
      <w:r w:rsidRPr="00300ED7">
        <w:rPr>
          <w:rFonts w:ascii="Arial" w:hAnsi="Arial" w:cs="Arial"/>
          <w:bCs/>
        </w:rPr>
        <w:t>Casale</w:t>
      </w:r>
      <w:proofErr w:type="spellEnd"/>
      <w:r w:rsidRPr="00300ED7">
        <w:rPr>
          <w:rFonts w:ascii="Arial" w:hAnsi="Arial" w:cs="Arial"/>
          <w:bCs/>
        </w:rPr>
        <w:t xml:space="preserve"> F, Chen J, </w:t>
      </w:r>
      <w:proofErr w:type="spellStart"/>
      <w:r w:rsidRPr="00300ED7">
        <w:rPr>
          <w:rFonts w:ascii="Arial" w:hAnsi="Arial" w:cs="Arial"/>
          <w:bCs/>
        </w:rPr>
        <w:t>Hormozdiari</w:t>
      </w:r>
      <w:proofErr w:type="spellEnd"/>
      <w:r w:rsidRPr="00300ED7">
        <w:rPr>
          <w:rFonts w:ascii="Arial" w:hAnsi="Arial" w:cs="Arial"/>
          <w:bCs/>
        </w:rPr>
        <w:t xml:space="preserve"> F, </w:t>
      </w:r>
      <w:proofErr w:type="spellStart"/>
      <w:r w:rsidRPr="00300ED7">
        <w:rPr>
          <w:rFonts w:ascii="Arial" w:hAnsi="Arial" w:cs="Arial"/>
          <w:bCs/>
        </w:rPr>
        <w:t>Dayama</w:t>
      </w:r>
      <w:proofErr w:type="spellEnd"/>
      <w:r w:rsidRPr="00300ED7">
        <w:rPr>
          <w:rFonts w:ascii="Arial" w:hAnsi="Arial" w:cs="Arial"/>
          <w:bCs/>
        </w:rPr>
        <w:t xml:space="preserve"> G, Chen K, </w:t>
      </w:r>
      <w:proofErr w:type="spellStart"/>
      <w:r w:rsidRPr="00300ED7">
        <w:rPr>
          <w:rFonts w:ascii="Arial" w:hAnsi="Arial" w:cs="Arial"/>
          <w:bCs/>
        </w:rPr>
        <w:t>Malig</w:t>
      </w:r>
      <w:proofErr w:type="spellEnd"/>
      <w:r w:rsidRPr="00300ED7">
        <w:rPr>
          <w:rFonts w:ascii="Arial" w:hAnsi="Arial" w:cs="Arial"/>
          <w:bCs/>
        </w:rPr>
        <w:t xml:space="preserve"> M, </w:t>
      </w:r>
      <w:proofErr w:type="spellStart"/>
      <w:r w:rsidRPr="00300ED7">
        <w:rPr>
          <w:rFonts w:ascii="Arial" w:hAnsi="Arial" w:cs="Arial"/>
          <w:bCs/>
        </w:rPr>
        <w:t>Chaisson</w:t>
      </w:r>
      <w:proofErr w:type="spellEnd"/>
      <w:r w:rsidRPr="00300ED7">
        <w:rPr>
          <w:rFonts w:ascii="Arial" w:hAnsi="Arial" w:cs="Arial"/>
          <w:bCs/>
        </w:rPr>
        <w:t xml:space="preserve"> MJ, Walter K, </w:t>
      </w:r>
      <w:proofErr w:type="spellStart"/>
      <w:r w:rsidRPr="00300ED7">
        <w:rPr>
          <w:rFonts w:ascii="Arial" w:hAnsi="Arial" w:cs="Arial"/>
          <w:bCs/>
        </w:rPr>
        <w:t>Meiers</w:t>
      </w:r>
      <w:proofErr w:type="spellEnd"/>
      <w:r w:rsidRPr="00300ED7">
        <w:rPr>
          <w:rFonts w:ascii="Arial" w:hAnsi="Arial" w:cs="Arial"/>
          <w:bCs/>
        </w:rPr>
        <w:t xml:space="preserve"> S, </w:t>
      </w:r>
      <w:proofErr w:type="spellStart"/>
      <w:r w:rsidRPr="00300ED7">
        <w:rPr>
          <w:rFonts w:ascii="Arial" w:hAnsi="Arial" w:cs="Arial"/>
          <w:bCs/>
        </w:rPr>
        <w:t>Kashin</w:t>
      </w:r>
      <w:proofErr w:type="spellEnd"/>
      <w:r w:rsidRPr="00300ED7">
        <w:rPr>
          <w:rFonts w:ascii="Arial" w:hAnsi="Arial" w:cs="Arial"/>
          <w:bCs/>
        </w:rPr>
        <w:t xml:space="preserve"> S, Garrison E, </w:t>
      </w:r>
      <w:proofErr w:type="spellStart"/>
      <w:r w:rsidRPr="00300ED7">
        <w:rPr>
          <w:rFonts w:ascii="Arial" w:hAnsi="Arial" w:cs="Arial"/>
          <w:bCs/>
        </w:rPr>
        <w:t>Auton</w:t>
      </w:r>
      <w:proofErr w:type="spellEnd"/>
      <w:r w:rsidRPr="00300ED7">
        <w:rPr>
          <w:rFonts w:ascii="Arial" w:hAnsi="Arial" w:cs="Arial"/>
          <w:bCs/>
        </w:rPr>
        <w:t xml:space="preserve"> A, Lam HY, Jasmine Mu X, </w:t>
      </w:r>
      <w:proofErr w:type="spellStart"/>
      <w:r w:rsidRPr="00300ED7">
        <w:rPr>
          <w:rFonts w:ascii="Arial" w:hAnsi="Arial" w:cs="Arial"/>
          <w:bCs/>
        </w:rPr>
        <w:t>Alkan</w:t>
      </w:r>
      <w:proofErr w:type="spellEnd"/>
      <w:r w:rsidRPr="00300ED7">
        <w:rPr>
          <w:rFonts w:ascii="Arial" w:hAnsi="Arial" w:cs="Arial"/>
          <w:bCs/>
        </w:rPr>
        <w:t xml:space="preserve"> C, </w:t>
      </w:r>
      <w:proofErr w:type="spellStart"/>
      <w:r w:rsidRPr="00300ED7">
        <w:rPr>
          <w:rFonts w:ascii="Arial" w:hAnsi="Arial" w:cs="Arial"/>
          <w:bCs/>
        </w:rPr>
        <w:t>Antaki</w:t>
      </w:r>
      <w:proofErr w:type="spellEnd"/>
      <w:r w:rsidRPr="00300ED7">
        <w:rPr>
          <w:rFonts w:ascii="Arial" w:hAnsi="Arial" w:cs="Arial"/>
          <w:bCs/>
        </w:rPr>
        <w:t xml:space="preserve"> D, Bae T, </w:t>
      </w:r>
      <w:proofErr w:type="spellStart"/>
      <w:r w:rsidRPr="00300ED7">
        <w:rPr>
          <w:rFonts w:ascii="Arial" w:hAnsi="Arial" w:cs="Arial"/>
          <w:bCs/>
        </w:rPr>
        <w:t>Cerveira</w:t>
      </w:r>
      <w:proofErr w:type="spellEnd"/>
      <w:r w:rsidRPr="00300ED7">
        <w:rPr>
          <w:rFonts w:ascii="Arial" w:hAnsi="Arial" w:cs="Arial"/>
          <w:bCs/>
        </w:rPr>
        <w:t xml:space="preserve"> E, Chines P, </w:t>
      </w:r>
      <w:r w:rsidRPr="00300ED7">
        <w:rPr>
          <w:rFonts w:ascii="Arial" w:hAnsi="Arial" w:cs="Arial"/>
          <w:b/>
        </w:rPr>
        <w:t>Chong Z</w:t>
      </w:r>
      <w:r w:rsidRPr="00300ED7">
        <w:rPr>
          <w:rFonts w:ascii="Arial" w:hAnsi="Arial" w:cs="Arial"/>
          <w:bCs/>
        </w:rPr>
        <w:t xml:space="preserve">, Clarke L, Dal E, Ding L, Emery S, Fan X, </w:t>
      </w:r>
      <w:proofErr w:type="spellStart"/>
      <w:r w:rsidRPr="00300ED7">
        <w:rPr>
          <w:rFonts w:ascii="Arial" w:hAnsi="Arial" w:cs="Arial"/>
          <w:bCs/>
        </w:rPr>
        <w:t>Gujral</w:t>
      </w:r>
      <w:proofErr w:type="spellEnd"/>
      <w:r w:rsidRPr="00300ED7">
        <w:rPr>
          <w:rFonts w:ascii="Arial" w:hAnsi="Arial" w:cs="Arial"/>
          <w:bCs/>
        </w:rPr>
        <w:t xml:space="preserve"> M, </w:t>
      </w:r>
      <w:proofErr w:type="spellStart"/>
      <w:r w:rsidRPr="00300ED7">
        <w:rPr>
          <w:rFonts w:ascii="Arial" w:hAnsi="Arial" w:cs="Arial"/>
          <w:bCs/>
        </w:rPr>
        <w:t>Kahveci</w:t>
      </w:r>
      <w:proofErr w:type="spellEnd"/>
      <w:r w:rsidRPr="00300ED7">
        <w:rPr>
          <w:rFonts w:ascii="Arial" w:hAnsi="Arial" w:cs="Arial"/>
          <w:bCs/>
        </w:rPr>
        <w:t xml:space="preserve"> F, Kidd JM, Kong Y, </w:t>
      </w:r>
      <w:proofErr w:type="spellStart"/>
      <w:r w:rsidRPr="00300ED7">
        <w:rPr>
          <w:rFonts w:ascii="Arial" w:hAnsi="Arial" w:cs="Arial"/>
          <w:bCs/>
        </w:rPr>
        <w:t>Lameijer</w:t>
      </w:r>
      <w:proofErr w:type="spellEnd"/>
      <w:r w:rsidRPr="00300ED7">
        <w:rPr>
          <w:rFonts w:ascii="Arial" w:hAnsi="Arial" w:cs="Arial"/>
          <w:bCs/>
        </w:rPr>
        <w:t xml:space="preserve"> EW, McCarthy S, </w:t>
      </w:r>
      <w:proofErr w:type="spellStart"/>
      <w:r w:rsidRPr="00300ED7">
        <w:rPr>
          <w:rFonts w:ascii="Arial" w:hAnsi="Arial" w:cs="Arial"/>
          <w:bCs/>
        </w:rPr>
        <w:t>Flicek</w:t>
      </w:r>
      <w:proofErr w:type="spellEnd"/>
      <w:r w:rsidRPr="00300ED7">
        <w:rPr>
          <w:rFonts w:ascii="Arial" w:hAnsi="Arial" w:cs="Arial"/>
          <w:bCs/>
        </w:rPr>
        <w:t xml:space="preserve"> P, Gibbs RA, Marth G, Mason CE, </w:t>
      </w:r>
      <w:proofErr w:type="spellStart"/>
      <w:r w:rsidRPr="00300ED7">
        <w:rPr>
          <w:rFonts w:ascii="Arial" w:hAnsi="Arial" w:cs="Arial"/>
          <w:bCs/>
        </w:rPr>
        <w:t>Menelaou</w:t>
      </w:r>
      <w:proofErr w:type="spellEnd"/>
      <w:r w:rsidRPr="00300ED7">
        <w:rPr>
          <w:rFonts w:ascii="Arial" w:hAnsi="Arial" w:cs="Arial"/>
          <w:bCs/>
        </w:rPr>
        <w:t xml:space="preserve"> A, </w:t>
      </w:r>
      <w:proofErr w:type="spellStart"/>
      <w:r w:rsidRPr="00300ED7">
        <w:rPr>
          <w:rFonts w:ascii="Arial" w:hAnsi="Arial" w:cs="Arial"/>
          <w:bCs/>
        </w:rPr>
        <w:t>Muzny</w:t>
      </w:r>
      <w:proofErr w:type="spellEnd"/>
      <w:r w:rsidRPr="00300ED7">
        <w:rPr>
          <w:rFonts w:ascii="Arial" w:hAnsi="Arial" w:cs="Arial"/>
          <w:bCs/>
        </w:rPr>
        <w:t xml:space="preserve"> DM, Nelson BJ, Noor A, Parrish NF, Pendleton M, </w:t>
      </w:r>
      <w:proofErr w:type="spellStart"/>
      <w:r w:rsidRPr="00300ED7">
        <w:rPr>
          <w:rFonts w:ascii="Arial" w:hAnsi="Arial" w:cs="Arial"/>
          <w:bCs/>
        </w:rPr>
        <w:t>Quitadamo</w:t>
      </w:r>
      <w:proofErr w:type="spellEnd"/>
      <w:r w:rsidRPr="00300ED7">
        <w:rPr>
          <w:rFonts w:ascii="Arial" w:hAnsi="Arial" w:cs="Arial"/>
          <w:bCs/>
        </w:rPr>
        <w:t xml:space="preserve"> A, Raeder B, </w:t>
      </w:r>
      <w:proofErr w:type="spellStart"/>
      <w:r w:rsidRPr="00300ED7">
        <w:rPr>
          <w:rFonts w:ascii="Arial" w:hAnsi="Arial" w:cs="Arial"/>
          <w:bCs/>
        </w:rPr>
        <w:t>Schadt</w:t>
      </w:r>
      <w:proofErr w:type="spellEnd"/>
      <w:r w:rsidRPr="00300ED7">
        <w:rPr>
          <w:rFonts w:ascii="Arial" w:hAnsi="Arial" w:cs="Arial"/>
          <w:bCs/>
        </w:rPr>
        <w:t xml:space="preserve"> EE, </w:t>
      </w:r>
      <w:proofErr w:type="spellStart"/>
      <w:r w:rsidRPr="00300ED7">
        <w:rPr>
          <w:rFonts w:ascii="Arial" w:hAnsi="Arial" w:cs="Arial"/>
          <w:bCs/>
        </w:rPr>
        <w:t>Romanovitch</w:t>
      </w:r>
      <w:proofErr w:type="spellEnd"/>
      <w:r w:rsidRPr="00300ED7">
        <w:rPr>
          <w:rFonts w:ascii="Arial" w:hAnsi="Arial" w:cs="Arial"/>
          <w:bCs/>
        </w:rPr>
        <w:t xml:space="preserve"> M, </w:t>
      </w:r>
      <w:proofErr w:type="spellStart"/>
      <w:r w:rsidRPr="00300ED7">
        <w:rPr>
          <w:rFonts w:ascii="Arial" w:hAnsi="Arial" w:cs="Arial"/>
          <w:bCs/>
        </w:rPr>
        <w:t>Schlattl</w:t>
      </w:r>
      <w:proofErr w:type="spellEnd"/>
      <w:r w:rsidRPr="00300ED7">
        <w:rPr>
          <w:rFonts w:ascii="Arial" w:hAnsi="Arial" w:cs="Arial"/>
          <w:bCs/>
        </w:rPr>
        <w:t xml:space="preserve"> A, </w:t>
      </w:r>
      <w:proofErr w:type="spellStart"/>
      <w:r w:rsidRPr="00300ED7">
        <w:rPr>
          <w:rFonts w:ascii="Arial" w:hAnsi="Arial" w:cs="Arial"/>
          <w:bCs/>
        </w:rPr>
        <w:t>Sebra</w:t>
      </w:r>
      <w:proofErr w:type="spellEnd"/>
      <w:r w:rsidRPr="00300ED7">
        <w:rPr>
          <w:rFonts w:ascii="Arial" w:hAnsi="Arial" w:cs="Arial"/>
          <w:bCs/>
        </w:rPr>
        <w:t xml:space="preserve"> R, </w:t>
      </w:r>
      <w:proofErr w:type="spellStart"/>
      <w:r w:rsidRPr="00300ED7">
        <w:rPr>
          <w:rFonts w:ascii="Arial" w:hAnsi="Arial" w:cs="Arial"/>
          <w:bCs/>
        </w:rPr>
        <w:t>Shabalin</w:t>
      </w:r>
      <w:proofErr w:type="spellEnd"/>
      <w:r w:rsidRPr="00300ED7">
        <w:rPr>
          <w:rFonts w:ascii="Arial" w:hAnsi="Arial" w:cs="Arial"/>
          <w:bCs/>
        </w:rPr>
        <w:t xml:space="preserve"> AA, </w:t>
      </w:r>
      <w:proofErr w:type="spellStart"/>
      <w:r w:rsidRPr="00300ED7">
        <w:rPr>
          <w:rFonts w:ascii="Arial" w:hAnsi="Arial" w:cs="Arial"/>
          <w:bCs/>
        </w:rPr>
        <w:t>Untergasser</w:t>
      </w:r>
      <w:proofErr w:type="spellEnd"/>
      <w:r w:rsidRPr="00300ED7">
        <w:rPr>
          <w:rFonts w:ascii="Arial" w:hAnsi="Arial" w:cs="Arial"/>
          <w:bCs/>
        </w:rPr>
        <w:t xml:space="preserve"> A, Walker JA, Wang M, Yu F, Zhang C, Zhang J, Zheng-Bradley X, Zhou W, </w:t>
      </w:r>
      <w:proofErr w:type="spellStart"/>
      <w:r w:rsidRPr="00300ED7">
        <w:rPr>
          <w:rFonts w:ascii="Arial" w:hAnsi="Arial" w:cs="Arial"/>
          <w:bCs/>
        </w:rPr>
        <w:t>Zichner</w:t>
      </w:r>
      <w:proofErr w:type="spellEnd"/>
      <w:r w:rsidRPr="00300ED7">
        <w:rPr>
          <w:rFonts w:ascii="Arial" w:hAnsi="Arial" w:cs="Arial"/>
          <w:bCs/>
        </w:rPr>
        <w:t xml:space="preserve"> T, Sebat J, </w:t>
      </w:r>
      <w:proofErr w:type="spellStart"/>
      <w:r w:rsidRPr="00300ED7">
        <w:rPr>
          <w:rFonts w:ascii="Arial" w:hAnsi="Arial" w:cs="Arial"/>
          <w:bCs/>
        </w:rPr>
        <w:t>Batzer</w:t>
      </w:r>
      <w:proofErr w:type="spellEnd"/>
      <w:r w:rsidRPr="00300ED7">
        <w:rPr>
          <w:rFonts w:ascii="Arial" w:hAnsi="Arial" w:cs="Arial"/>
          <w:bCs/>
        </w:rPr>
        <w:t xml:space="preserve"> MA, </w:t>
      </w:r>
      <w:proofErr w:type="spellStart"/>
      <w:r w:rsidRPr="00300ED7">
        <w:rPr>
          <w:rFonts w:ascii="Arial" w:hAnsi="Arial" w:cs="Arial"/>
          <w:bCs/>
        </w:rPr>
        <w:t>McCarroll</w:t>
      </w:r>
      <w:proofErr w:type="spellEnd"/>
      <w:r w:rsidRPr="00300ED7">
        <w:rPr>
          <w:rFonts w:ascii="Arial" w:hAnsi="Arial" w:cs="Arial"/>
          <w:bCs/>
        </w:rPr>
        <w:t xml:space="preserve"> SA; 1000 Genomes Project Consortium., Mills RE, Gerstein MB, Bashir A, </w:t>
      </w:r>
      <w:proofErr w:type="spellStart"/>
      <w:r w:rsidRPr="00300ED7">
        <w:rPr>
          <w:rFonts w:ascii="Arial" w:hAnsi="Arial" w:cs="Arial"/>
          <w:bCs/>
        </w:rPr>
        <w:t>Stegle</w:t>
      </w:r>
      <w:proofErr w:type="spellEnd"/>
      <w:r w:rsidRPr="00300ED7">
        <w:rPr>
          <w:rFonts w:ascii="Arial" w:hAnsi="Arial" w:cs="Arial"/>
          <w:bCs/>
        </w:rPr>
        <w:t xml:space="preserve"> O, Devine SE, Lee C, Eichler EE, Korbel JO. An integrated map of structural variation in 2,504 human genomes. </w:t>
      </w:r>
      <w:r w:rsidRPr="00300ED7">
        <w:rPr>
          <w:rFonts w:ascii="Arial" w:hAnsi="Arial" w:cs="Arial"/>
          <w:bCs/>
          <w:i/>
          <w:iCs/>
        </w:rPr>
        <w:t>Nature</w:t>
      </w:r>
      <w:r w:rsidRPr="00300ED7">
        <w:rPr>
          <w:rFonts w:ascii="Arial" w:hAnsi="Arial" w:cs="Arial"/>
          <w:bCs/>
        </w:rPr>
        <w:t xml:space="preserve">. 2015 Oct 1;526(7571):75-81. </w:t>
      </w:r>
      <w:proofErr w:type="spellStart"/>
      <w:r w:rsidRPr="00300ED7">
        <w:rPr>
          <w:rFonts w:ascii="Arial" w:hAnsi="Arial" w:cs="Arial"/>
          <w:bCs/>
        </w:rPr>
        <w:t>doi</w:t>
      </w:r>
      <w:proofErr w:type="spellEnd"/>
      <w:r w:rsidRPr="00300ED7">
        <w:rPr>
          <w:rFonts w:ascii="Arial" w:hAnsi="Arial" w:cs="Arial"/>
          <w:bCs/>
        </w:rPr>
        <w:t>: 10.1038/nature15394. PubMed PMID: 26432246; PubMed Central PMCID: PMC4617611.</w:t>
      </w:r>
    </w:p>
    <w:p w14:paraId="56DC5E9B" w14:textId="0C33CF43"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1000 Genomes Project Consortium</w:t>
      </w:r>
      <w:r w:rsidR="00462BB2" w:rsidRPr="00300ED7">
        <w:rPr>
          <w:rFonts w:ascii="Arial" w:hAnsi="Arial" w:cs="Arial"/>
          <w:bCs/>
        </w:rPr>
        <w:t xml:space="preserve"> (including </w:t>
      </w:r>
      <w:r w:rsidR="00462BB2" w:rsidRPr="00300ED7">
        <w:rPr>
          <w:rFonts w:ascii="Arial" w:hAnsi="Arial" w:cs="Arial"/>
          <w:b/>
        </w:rPr>
        <w:t>Chong Z</w:t>
      </w:r>
      <w:r w:rsidR="00462BB2" w:rsidRPr="00300ED7">
        <w:rPr>
          <w:rFonts w:ascii="Arial" w:hAnsi="Arial" w:cs="Arial"/>
          <w:bCs/>
        </w:rPr>
        <w:t>)</w:t>
      </w:r>
      <w:r w:rsidRPr="00300ED7">
        <w:rPr>
          <w:rFonts w:ascii="Arial" w:hAnsi="Arial" w:cs="Arial"/>
          <w:bCs/>
        </w:rPr>
        <w:t xml:space="preserve">., </w:t>
      </w:r>
      <w:proofErr w:type="spellStart"/>
      <w:r w:rsidRPr="00300ED7">
        <w:rPr>
          <w:rFonts w:ascii="Arial" w:hAnsi="Arial" w:cs="Arial"/>
          <w:bCs/>
        </w:rPr>
        <w:t>Auton</w:t>
      </w:r>
      <w:proofErr w:type="spellEnd"/>
      <w:r w:rsidRPr="00300ED7">
        <w:rPr>
          <w:rFonts w:ascii="Arial" w:hAnsi="Arial" w:cs="Arial"/>
          <w:bCs/>
        </w:rPr>
        <w:t xml:space="preserve"> A, Brooks LD, Durbin RM, Garrison EP, Kang HM, Korbel JO, </w:t>
      </w:r>
      <w:proofErr w:type="spellStart"/>
      <w:r w:rsidRPr="00300ED7">
        <w:rPr>
          <w:rFonts w:ascii="Arial" w:hAnsi="Arial" w:cs="Arial"/>
          <w:bCs/>
        </w:rPr>
        <w:t>Marchini</w:t>
      </w:r>
      <w:proofErr w:type="spellEnd"/>
      <w:r w:rsidRPr="00300ED7">
        <w:rPr>
          <w:rFonts w:ascii="Arial" w:hAnsi="Arial" w:cs="Arial"/>
          <w:bCs/>
        </w:rPr>
        <w:t xml:space="preserve"> JL, McCarthy S, </w:t>
      </w:r>
      <w:proofErr w:type="spellStart"/>
      <w:r w:rsidRPr="00300ED7">
        <w:rPr>
          <w:rFonts w:ascii="Arial" w:hAnsi="Arial" w:cs="Arial"/>
          <w:bCs/>
        </w:rPr>
        <w:t>McVean</w:t>
      </w:r>
      <w:proofErr w:type="spellEnd"/>
      <w:r w:rsidRPr="00300ED7">
        <w:rPr>
          <w:rFonts w:ascii="Arial" w:hAnsi="Arial" w:cs="Arial"/>
          <w:bCs/>
        </w:rPr>
        <w:t xml:space="preserve"> GA, </w:t>
      </w:r>
      <w:proofErr w:type="spellStart"/>
      <w:r w:rsidRPr="00300ED7">
        <w:rPr>
          <w:rFonts w:ascii="Arial" w:hAnsi="Arial" w:cs="Arial"/>
          <w:bCs/>
        </w:rPr>
        <w:t>Abecasis</w:t>
      </w:r>
      <w:proofErr w:type="spellEnd"/>
      <w:r w:rsidRPr="00300ED7">
        <w:rPr>
          <w:rFonts w:ascii="Arial" w:hAnsi="Arial" w:cs="Arial"/>
          <w:bCs/>
        </w:rPr>
        <w:t xml:space="preserve"> GR. A global reference for human genetic variation. </w:t>
      </w:r>
      <w:r w:rsidRPr="00300ED7">
        <w:rPr>
          <w:rFonts w:ascii="Arial" w:hAnsi="Arial" w:cs="Arial"/>
          <w:bCs/>
          <w:i/>
          <w:iCs/>
        </w:rPr>
        <w:t>Nature</w:t>
      </w:r>
      <w:r w:rsidRPr="00300ED7">
        <w:rPr>
          <w:rFonts w:ascii="Arial" w:hAnsi="Arial" w:cs="Arial"/>
          <w:bCs/>
        </w:rPr>
        <w:t xml:space="preserve">. 2015 Oct 1;526(7571):68-74. </w:t>
      </w:r>
      <w:proofErr w:type="spellStart"/>
      <w:r w:rsidRPr="00300ED7">
        <w:rPr>
          <w:rFonts w:ascii="Arial" w:hAnsi="Arial" w:cs="Arial"/>
          <w:bCs/>
        </w:rPr>
        <w:t>doi</w:t>
      </w:r>
      <w:proofErr w:type="spellEnd"/>
      <w:r w:rsidRPr="00300ED7">
        <w:rPr>
          <w:rFonts w:ascii="Arial" w:hAnsi="Arial" w:cs="Arial"/>
          <w:bCs/>
        </w:rPr>
        <w:t>: 10.1038/nature15393. PubMed PMID: 26432245; PubMed Central PMCID: PMC4750478.</w:t>
      </w:r>
    </w:p>
    <w:p w14:paraId="5A5D80C8" w14:textId="3702D326"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Zhou W, Zhao H, </w:t>
      </w:r>
      <w:r w:rsidRPr="00300ED7">
        <w:rPr>
          <w:rFonts w:ascii="Arial" w:hAnsi="Arial" w:cs="Arial"/>
          <w:b/>
        </w:rPr>
        <w:t>Chong Z</w:t>
      </w:r>
      <w:r w:rsidRPr="00300ED7">
        <w:rPr>
          <w:rFonts w:ascii="Arial" w:hAnsi="Arial" w:cs="Arial"/>
          <w:bCs/>
        </w:rPr>
        <w:t xml:space="preserve">, Mark RJ, </w:t>
      </w:r>
      <w:proofErr w:type="spellStart"/>
      <w:r w:rsidRPr="00300ED7">
        <w:rPr>
          <w:rFonts w:ascii="Arial" w:hAnsi="Arial" w:cs="Arial"/>
          <w:bCs/>
        </w:rPr>
        <w:t>Eterovic</w:t>
      </w:r>
      <w:proofErr w:type="spellEnd"/>
      <w:r w:rsidRPr="00300ED7">
        <w:rPr>
          <w:rFonts w:ascii="Arial" w:hAnsi="Arial" w:cs="Arial"/>
          <w:bCs/>
        </w:rPr>
        <w:t xml:space="preserve"> AK, </w:t>
      </w:r>
      <w:proofErr w:type="spellStart"/>
      <w:r w:rsidRPr="00300ED7">
        <w:rPr>
          <w:rFonts w:ascii="Arial" w:hAnsi="Arial" w:cs="Arial"/>
          <w:bCs/>
        </w:rPr>
        <w:t>Meric</w:t>
      </w:r>
      <w:proofErr w:type="spellEnd"/>
      <w:r w:rsidRPr="00300ED7">
        <w:rPr>
          <w:rFonts w:ascii="Arial" w:hAnsi="Arial" w:cs="Arial"/>
          <w:bCs/>
        </w:rPr>
        <w:t xml:space="preserve">-Bernstam F, Chen K. </w:t>
      </w:r>
      <w:proofErr w:type="spellStart"/>
      <w:r w:rsidRPr="00300ED7">
        <w:rPr>
          <w:rFonts w:ascii="Arial" w:hAnsi="Arial" w:cs="Arial"/>
          <w:bCs/>
        </w:rPr>
        <w:t>ClinSeK</w:t>
      </w:r>
      <w:proofErr w:type="spellEnd"/>
      <w:r w:rsidRPr="00300ED7">
        <w:rPr>
          <w:rFonts w:ascii="Arial" w:hAnsi="Arial" w:cs="Arial"/>
          <w:bCs/>
        </w:rPr>
        <w:t xml:space="preserve">: a targeted variant characterization framework for clinical </w:t>
      </w:r>
      <w:proofErr w:type="spellStart"/>
      <w:proofErr w:type="gramStart"/>
      <w:r w:rsidRPr="00300ED7">
        <w:rPr>
          <w:rFonts w:ascii="Arial" w:hAnsi="Arial" w:cs="Arial"/>
          <w:bCs/>
        </w:rPr>
        <w:t>sequencing.</w:t>
      </w:r>
      <w:r w:rsidRPr="00300ED7">
        <w:rPr>
          <w:rFonts w:ascii="Arial" w:hAnsi="Arial" w:cs="Arial"/>
          <w:bCs/>
          <w:i/>
          <w:iCs/>
        </w:rPr>
        <w:t>Genome</w:t>
      </w:r>
      <w:proofErr w:type="spellEnd"/>
      <w:proofErr w:type="gramEnd"/>
      <w:r w:rsidRPr="00300ED7">
        <w:rPr>
          <w:rFonts w:ascii="Arial" w:hAnsi="Arial" w:cs="Arial"/>
          <w:bCs/>
          <w:i/>
          <w:iCs/>
        </w:rPr>
        <w:t xml:space="preserve"> Med</w:t>
      </w:r>
      <w:r w:rsidRPr="00300ED7">
        <w:rPr>
          <w:rFonts w:ascii="Arial" w:hAnsi="Arial" w:cs="Arial"/>
          <w:bCs/>
        </w:rPr>
        <w:t xml:space="preserve">. 2015 Mar 31;7(1):34. </w:t>
      </w:r>
      <w:proofErr w:type="spellStart"/>
      <w:r w:rsidRPr="00300ED7">
        <w:rPr>
          <w:rFonts w:ascii="Arial" w:hAnsi="Arial" w:cs="Arial"/>
          <w:bCs/>
        </w:rPr>
        <w:t>doi</w:t>
      </w:r>
      <w:proofErr w:type="spellEnd"/>
      <w:r w:rsidRPr="00300ED7">
        <w:rPr>
          <w:rFonts w:ascii="Arial" w:hAnsi="Arial" w:cs="Arial"/>
          <w:bCs/>
        </w:rPr>
        <w:t>: 10.1186/s13073-015-0155-1. PubMed PMID: 25918555; PubMed Central PMCID: PMC4410453.</w:t>
      </w:r>
    </w:p>
    <w:p w14:paraId="545E2EC9" w14:textId="74EA6896"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Wang XX, Sun BF, Jiao J, </w:t>
      </w:r>
      <w:r w:rsidRPr="00300ED7">
        <w:rPr>
          <w:rFonts w:ascii="Arial" w:hAnsi="Arial" w:cs="Arial"/>
          <w:b/>
        </w:rPr>
        <w:t>Chong ZC</w:t>
      </w:r>
      <w:r w:rsidRPr="00300ED7">
        <w:rPr>
          <w:rFonts w:ascii="Arial" w:hAnsi="Arial" w:cs="Arial"/>
          <w:bCs/>
        </w:rPr>
        <w:t xml:space="preserve">, Chen YS, Wang XL, Zhao Y, Zhou YM, Li D. Genome-wide 5-hydroxymethylcytosine modification pattern is a novel epigenetic feature of </w:t>
      </w:r>
      <w:proofErr w:type="spellStart"/>
      <w:r w:rsidRPr="00300ED7">
        <w:rPr>
          <w:rFonts w:ascii="Arial" w:hAnsi="Arial" w:cs="Arial"/>
          <w:bCs/>
        </w:rPr>
        <w:t>globozoospermia</w:t>
      </w:r>
      <w:proofErr w:type="spellEnd"/>
      <w:r w:rsidRPr="00300ED7">
        <w:rPr>
          <w:rFonts w:ascii="Arial" w:hAnsi="Arial" w:cs="Arial"/>
          <w:bCs/>
        </w:rPr>
        <w:t xml:space="preserve">. </w:t>
      </w:r>
      <w:proofErr w:type="spellStart"/>
      <w:r w:rsidRPr="00300ED7">
        <w:rPr>
          <w:rFonts w:ascii="Arial" w:hAnsi="Arial" w:cs="Arial"/>
          <w:bCs/>
          <w:i/>
          <w:iCs/>
        </w:rPr>
        <w:t>Oncotarget</w:t>
      </w:r>
      <w:proofErr w:type="spellEnd"/>
      <w:r w:rsidRPr="00300ED7">
        <w:rPr>
          <w:rFonts w:ascii="Arial" w:hAnsi="Arial" w:cs="Arial"/>
          <w:bCs/>
        </w:rPr>
        <w:t>. 2015 Mar 30;6(9):6535-43. PubMed PMID: 25762640; PubMed Central PMCID: PMC4466632.</w:t>
      </w:r>
    </w:p>
    <w:p w14:paraId="72318336" w14:textId="42050B79"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Chen K, </w:t>
      </w:r>
      <w:proofErr w:type="spellStart"/>
      <w:r w:rsidRPr="00300ED7">
        <w:rPr>
          <w:rFonts w:ascii="Arial" w:hAnsi="Arial" w:cs="Arial"/>
          <w:bCs/>
        </w:rPr>
        <w:t>Meric</w:t>
      </w:r>
      <w:proofErr w:type="spellEnd"/>
      <w:r w:rsidRPr="00300ED7">
        <w:rPr>
          <w:rFonts w:ascii="Arial" w:hAnsi="Arial" w:cs="Arial"/>
          <w:bCs/>
        </w:rPr>
        <w:t xml:space="preserve">-Bernstam F, Zhao H, Zhang Q, </w:t>
      </w:r>
      <w:proofErr w:type="spellStart"/>
      <w:r w:rsidRPr="00300ED7">
        <w:rPr>
          <w:rFonts w:ascii="Arial" w:hAnsi="Arial" w:cs="Arial"/>
          <w:bCs/>
        </w:rPr>
        <w:t>Ezzeddine</w:t>
      </w:r>
      <w:proofErr w:type="spellEnd"/>
      <w:r w:rsidRPr="00300ED7">
        <w:rPr>
          <w:rFonts w:ascii="Arial" w:hAnsi="Arial" w:cs="Arial"/>
          <w:bCs/>
        </w:rPr>
        <w:t xml:space="preserve"> N, Tang LY, Qi Y, Mao Y, Chen T, </w:t>
      </w:r>
      <w:r w:rsidRPr="00300ED7">
        <w:rPr>
          <w:rFonts w:ascii="Arial" w:hAnsi="Arial" w:cs="Arial"/>
          <w:b/>
        </w:rPr>
        <w:t>Chong Z</w:t>
      </w:r>
      <w:r w:rsidRPr="00300ED7">
        <w:rPr>
          <w:rFonts w:ascii="Arial" w:hAnsi="Arial" w:cs="Arial"/>
          <w:bCs/>
        </w:rPr>
        <w:t xml:space="preserve">, Zhou W, Zheng X, Johnson A, </w:t>
      </w:r>
      <w:proofErr w:type="spellStart"/>
      <w:r w:rsidRPr="00300ED7">
        <w:rPr>
          <w:rFonts w:ascii="Arial" w:hAnsi="Arial" w:cs="Arial"/>
          <w:bCs/>
        </w:rPr>
        <w:t>Aldape</w:t>
      </w:r>
      <w:proofErr w:type="spellEnd"/>
      <w:r w:rsidRPr="00300ED7">
        <w:rPr>
          <w:rFonts w:ascii="Arial" w:hAnsi="Arial" w:cs="Arial"/>
          <w:bCs/>
        </w:rPr>
        <w:t xml:space="preserve"> KD, </w:t>
      </w:r>
      <w:proofErr w:type="spellStart"/>
      <w:r w:rsidRPr="00300ED7">
        <w:rPr>
          <w:rFonts w:ascii="Arial" w:hAnsi="Arial" w:cs="Arial"/>
          <w:bCs/>
        </w:rPr>
        <w:t>Routbort</w:t>
      </w:r>
      <w:proofErr w:type="spellEnd"/>
      <w:r w:rsidRPr="00300ED7">
        <w:rPr>
          <w:rFonts w:ascii="Arial" w:hAnsi="Arial" w:cs="Arial"/>
          <w:bCs/>
        </w:rPr>
        <w:t xml:space="preserve"> MJ, Luthra R, </w:t>
      </w:r>
      <w:proofErr w:type="spellStart"/>
      <w:r w:rsidRPr="00300ED7">
        <w:rPr>
          <w:rFonts w:ascii="Arial" w:hAnsi="Arial" w:cs="Arial"/>
          <w:bCs/>
        </w:rPr>
        <w:t>Kopetz</w:t>
      </w:r>
      <w:proofErr w:type="spellEnd"/>
      <w:r w:rsidRPr="00300ED7">
        <w:rPr>
          <w:rFonts w:ascii="Arial" w:hAnsi="Arial" w:cs="Arial"/>
          <w:bCs/>
        </w:rPr>
        <w:t xml:space="preserve"> S, Davies MA, de Groot J, </w:t>
      </w:r>
      <w:proofErr w:type="spellStart"/>
      <w:r w:rsidRPr="00300ED7">
        <w:rPr>
          <w:rFonts w:ascii="Arial" w:hAnsi="Arial" w:cs="Arial"/>
          <w:bCs/>
        </w:rPr>
        <w:t>Moulder</w:t>
      </w:r>
      <w:proofErr w:type="spellEnd"/>
      <w:r w:rsidRPr="00300ED7">
        <w:rPr>
          <w:rFonts w:ascii="Arial" w:hAnsi="Arial" w:cs="Arial"/>
          <w:bCs/>
        </w:rPr>
        <w:t xml:space="preserve"> S, Vinod R, </w:t>
      </w:r>
      <w:proofErr w:type="spellStart"/>
      <w:r w:rsidRPr="00300ED7">
        <w:rPr>
          <w:rFonts w:ascii="Arial" w:hAnsi="Arial" w:cs="Arial"/>
          <w:bCs/>
        </w:rPr>
        <w:t>Farhangfar</w:t>
      </w:r>
      <w:proofErr w:type="spellEnd"/>
      <w:r w:rsidRPr="00300ED7">
        <w:rPr>
          <w:rFonts w:ascii="Arial" w:hAnsi="Arial" w:cs="Arial"/>
          <w:bCs/>
        </w:rPr>
        <w:t xml:space="preserve"> CJ, Shaw KM, Mendelsohn J, Mills GB, </w:t>
      </w:r>
      <w:proofErr w:type="spellStart"/>
      <w:r w:rsidRPr="00300ED7">
        <w:rPr>
          <w:rFonts w:ascii="Arial" w:hAnsi="Arial" w:cs="Arial"/>
          <w:bCs/>
        </w:rPr>
        <w:t>Eterovic</w:t>
      </w:r>
      <w:proofErr w:type="spellEnd"/>
      <w:r w:rsidRPr="00300ED7">
        <w:rPr>
          <w:rFonts w:ascii="Arial" w:hAnsi="Arial" w:cs="Arial"/>
          <w:bCs/>
        </w:rPr>
        <w:t xml:space="preserve"> AK. Clinical actionability enhanced through deep targeted sequencing of solid tumors. </w:t>
      </w:r>
      <w:r w:rsidRPr="00300ED7">
        <w:rPr>
          <w:rFonts w:ascii="Arial" w:hAnsi="Arial" w:cs="Arial"/>
          <w:bCs/>
          <w:i/>
          <w:iCs/>
        </w:rPr>
        <w:t>Clin Chem</w:t>
      </w:r>
      <w:r w:rsidRPr="00300ED7">
        <w:rPr>
          <w:rFonts w:ascii="Arial" w:hAnsi="Arial" w:cs="Arial"/>
          <w:bCs/>
        </w:rPr>
        <w:t xml:space="preserve">. 2015 Mar;61(3):544-53. </w:t>
      </w:r>
      <w:proofErr w:type="spellStart"/>
      <w:r w:rsidRPr="00300ED7">
        <w:rPr>
          <w:rFonts w:ascii="Arial" w:hAnsi="Arial" w:cs="Arial"/>
          <w:bCs/>
        </w:rPr>
        <w:t>doi</w:t>
      </w:r>
      <w:proofErr w:type="spellEnd"/>
      <w:r w:rsidRPr="00300ED7">
        <w:rPr>
          <w:rFonts w:ascii="Arial" w:hAnsi="Arial" w:cs="Arial"/>
          <w:bCs/>
        </w:rPr>
        <w:t>: 10.1373/clinchem.2014.231100. PubMed PMID: 25626406; PubMed Central PMCID: PMC4511273.</w:t>
      </w:r>
    </w:p>
    <w:p w14:paraId="06D0C04C" w14:textId="37D13C78"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Fan X, Zhou W, </w:t>
      </w:r>
      <w:r w:rsidRPr="00300ED7">
        <w:rPr>
          <w:rFonts w:ascii="Arial" w:hAnsi="Arial" w:cs="Arial"/>
          <w:b/>
        </w:rPr>
        <w:t>Chong Z</w:t>
      </w:r>
      <w:r w:rsidRPr="00300ED7">
        <w:rPr>
          <w:rFonts w:ascii="Arial" w:hAnsi="Arial" w:cs="Arial"/>
          <w:bCs/>
        </w:rPr>
        <w:t xml:space="preserve">, Nakhleh L, Chen K. Towards accurate characterization of clonal heterogeneity based on structural variation. </w:t>
      </w:r>
      <w:r w:rsidRPr="00300ED7">
        <w:rPr>
          <w:rFonts w:ascii="Arial" w:hAnsi="Arial" w:cs="Arial"/>
          <w:bCs/>
          <w:i/>
          <w:iCs/>
        </w:rPr>
        <w:t>BMC Bioinformatics</w:t>
      </w:r>
      <w:r w:rsidRPr="00300ED7">
        <w:rPr>
          <w:rFonts w:ascii="Arial" w:hAnsi="Arial" w:cs="Arial"/>
          <w:bCs/>
        </w:rPr>
        <w:t xml:space="preserve">. 2014 Sep </w:t>
      </w:r>
      <w:proofErr w:type="gramStart"/>
      <w:r w:rsidRPr="00300ED7">
        <w:rPr>
          <w:rFonts w:ascii="Arial" w:hAnsi="Arial" w:cs="Arial"/>
          <w:bCs/>
        </w:rPr>
        <w:t>8;15:299</w:t>
      </w:r>
      <w:proofErr w:type="gramEnd"/>
      <w:r w:rsidRPr="00300ED7">
        <w:rPr>
          <w:rFonts w:ascii="Arial" w:hAnsi="Arial" w:cs="Arial"/>
          <w:bCs/>
        </w:rPr>
        <w:t xml:space="preserve">. </w:t>
      </w:r>
      <w:proofErr w:type="spellStart"/>
      <w:r w:rsidRPr="00300ED7">
        <w:rPr>
          <w:rFonts w:ascii="Arial" w:hAnsi="Arial" w:cs="Arial"/>
          <w:bCs/>
        </w:rPr>
        <w:t>doi</w:t>
      </w:r>
      <w:proofErr w:type="spellEnd"/>
      <w:r w:rsidRPr="00300ED7">
        <w:rPr>
          <w:rFonts w:ascii="Arial" w:hAnsi="Arial" w:cs="Arial"/>
          <w:bCs/>
        </w:rPr>
        <w:t>: 10.1186/1471-2105-15-299. PubMed PMID: 25201439; PubMed Central PMCID: PMC4165998.</w:t>
      </w:r>
    </w:p>
    <w:p w14:paraId="401A5F0F" w14:textId="7EEA74F2"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Tapias A, Zhou ZW, Shi Y, </w:t>
      </w:r>
      <w:r w:rsidRPr="00300ED7">
        <w:rPr>
          <w:rFonts w:ascii="Arial" w:hAnsi="Arial" w:cs="Arial"/>
          <w:b/>
        </w:rPr>
        <w:t>Chong Z</w:t>
      </w:r>
      <w:r w:rsidRPr="00300ED7">
        <w:rPr>
          <w:rFonts w:ascii="Arial" w:hAnsi="Arial" w:cs="Arial"/>
          <w:bCs/>
        </w:rPr>
        <w:t xml:space="preserve">, Wang P, </w:t>
      </w:r>
      <w:proofErr w:type="spellStart"/>
      <w:r w:rsidRPr="00300ED7">
        <w:rPr>
          <w:rFonts w:ascii="Arial" w:hAnsi="Arial" w:cs="Arial"/>
          <w:bCs/>
        </w:rPr>
        <w:t>Groth</w:t>
      </w:r>
      <w:proofErr w:type="spellEnd"/>
      <w:r w:rsidRPr="00300ED7">
        <w:rPr>
          <w:rFonts w:ascii="Arial" w:hAnsi="Arial" w:cs="Arial"/>
          <w:bCs/>
        </w:rPr>
        <w:t xml:space="preserve"> M, </w:t>
      </w:r>
      <w:proofErr w:type="spellStart"/>
      <w:r w:rsidRPr="00300ED7">
        <w:rPr>
          <w:rFonts w:ascii="Arial" w:hAnsi="Arial" w:cs="Arial"/>
          <w:bCs/>
        </w:rPr>
        <w:t>Platzer</w:t>
      </w:r>
      <w:proofErr w:type="spellEnd"/>
      <w:r w:rsidRPr="00300ED7">
        <w:rPr>
          <w:rFonts w:ascii="Arial" w:hAnsi="Arial" w:cs="Arial"/>
          <w:bCs/>
        </w:rPr>
        <w:t xml:space="preserve"> M, Huttner W, </w:t>
      </w:r>
      <w:proofErr w:type="spellStart"/>
      <w:r w:rsidRPr="00300ED7">
        <w:rPr>
          <w:rFonts w:ascii="Arial" w:hAnsi="Arial" w:cs="Arial"/>
          <w:bCs/>
        </w:rPr>
        <w:t>Herceg</w:t>
      </w:r>
      <w:proofErr w:type="spellEnd"/>
      <w:r w:rsidRPr="00300ED7">
        <w:rPr>
          <w:rFonts w:ascii="Arial" w:hAnsi="Arial" w:cs="Arial"/>
          <w:bCs/>
        </w:rPr>
        <w:t xml:space="preserve"> Z, Yang YG, Wang ZQ. </w:t>
      </w:r>
      <w:proofErr w:type="spellStart"/>
      <w:r w:rsidRPr="00300ED7">
        <w:rPr>
          <w:rFonts w:ascii="Arial" w:hAnsi="Arial" w:cs="Arial"/>
          <w:bCs/>
        </w:rPr>
        <w:t>Trrap</w:t>
      </w:r>
      <w:proofErr w:type="spellEnd"/>
      <w:r w:rsidRPr="00300ED7">
        <w:rPr>
          <w:rFonts w:ascii="Arial" w:hAnsi="Arial" w:cs="Arial"/>
          <w:bCs/>
        </w:rPr>
        <w:t xml:space="preserve">-dependent histone acetylation specifically regulates cell-cycle gene transcription to control neural progenitor fate decisions. </w:t>
      </w:r>
      <w:r w:rsidRPr="00300ED7">
        <w:rPr>
          <w:rFonts w:ascii="Arial" w:hAnsi="Arial" w:cs="Arial"/>
          <w:bCs/>
          <w:i/>
          <w:iCs/>
        </w:rPr>
        <w:t>Cell Stem Cell</w:t>
      </w:r>
      <w:r w:rsidRPr="00300ED7">
        <w:rPr>
          <w:rFonts w:ascii="Arial" w:hAnsi="Arial" w:cs="Arial"/>
          <w:bCs/>
        </w:rPr>
        <w:t xml:space="preserve">. 2014 May 1;14(5):632-43. </w:t>
      </w:r>
      <w:proofErr w:type="spellStart"/>
      <w:r w:rsidRPr="00300ED7">
        <w:rPr>
          <w:rFonts w:ascii="Arial" w:hAnsi="Arial" w:cs="Arial"/>
          <w:bCs/>
        </w:rPr>
        <w:t>doi</w:t>
      </w:r>
      <w:proofErr w:type="spellEnd"/>
      <w:r w:rsidRPr="00300ED7">
        <w:rPr>
          <w:rFonts w:ascii="Arial" w:hAnsi="Arial" w:cs="Arial"/>
          <w:bCs/>
        </w:rPr>
        <w:t>: 10.1016/j.stem.2014.04.001. PubMed PMID: 24792116.</w:t>
      </w:r>
    </w:p>
    <w:p w14:paraId="5983A72D" w14:textId="3B578987"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Gao M, Wei W, Li MM, Wu YS, Ba Z, </w:t>
      </w:r>
      <w:proofErr w:type="spellStart"/>
      <w:r w:rsidRPr="00300ED7">
        <w:rPr>
          <w:rFonts w:ascii="Arial" w:hAnsi="Arial" w:cs="Arial"/>
          <w:bCs/>
        </w:rPr>
        <w:t>Jin</w:t>
      </w:r>
      <w:proofErr w:type="spellEnd"/>
      <w:r w:rsidRPr="00300ED7">
        <w:rPr>
          <w:rFonts w:ascii="Arial" w:hAnsi="Arial" w:cs="Arial"/>
          <w:bCs/>
        </w:rPr>
        <w:t xml:space="preserve"> KX, Li MM, Liao YQ, Adhikari S, </w:t>
      </w:r>
      <w:r w:rsidRPr="00300ED7">
        <w:rPr>
          <w:rFonts w:ascii="Arial" w:hAnsi="Arial" w:cs="Arial"/>
          <w:b/>
        </w:rPr>
        <w:t>Chong Z</w:t>
      </w:r>
      <w:r w:rsidRPr="00300ED7">
        <w:rPr>
          <w:rFonts w:ascii="Arial" w:hAnsi="Arial" w:cs="Arial"/>
          <w:bCs/>
        </w:rPr>
        <w:t xml:space="preserve">, Zhang T, Guo CX, Tang TS, Zhu BT, Xu XZ, </w:t>
      </w:r>
      <w:proofErr w:type="spellStart"/>
      <w:r w:rsidRPr="00300ED7">
        <w:rPr>
          <w:rFonts w:ascii="Arial" w:hAnsi="Arial" w:cs="Arial"/>
          <w:bCs/>
        </w:rPr>
        <w:t>Mailand</w:t>
      </w:r>
      <w:proofErr w:type="spellEnd"/>
      <w:r w:rsidRPr="00300ED7">
        <w:rPr>
          <w:rFonts w:ascii="Arial" w:hAnsi="Arial" w:cs="Arial"/>
          <w:bCs/>
        </w:rPr>
        <w:t xml:space="preserve"> N, Yang YG, Qi Y, </w:t>
      </w:r>
      <w:proofErr w:type="spellStart"/>
      <w:r w:rsidRPr="00300ED7">
        <w:rPr>
          <w:rFonts w:ascii="Arial" w:hAnsi="Arial" w:cs="Arial"/>
          <w:bCs/>
        </w:rPr>
        <w:t>Rendtlew</w:t>
      </w:r>
      <w:proofErr w:type="spellEnd"/>
      <w:r w:rsidRPr="00300ED7">
        <w:rPr>
          <w:rFonts w:ascii="Arial" w:hAnsi="Arial" w:cs="Arial"/>
          <w:bCs/>
        </w:rPr>
        <w:t xml:space="preserve"> Danielsen JM. Ago2 facilitates Rad51 recruitment and DNA double-strand break repair by homologous recombination. </w:t>
      </w:r>
      <w:r w:rsidRPr="00300ED7">
        <w:rPr>
          <w:rFonts w:ascii="Arial" w:hAnsi="Arial" w:cs="Arial"/>
          <w:bCs/>
          <w:i/>
          <w:iCs/>
        </w:rPr>
        <w:t>Cell Res</w:t>
      </w:r>
      <w:r w:rsidRPr="00300ED7">
        <w:rPr>
          <w:rFonts w:ascii="Arial" w:hAnsi="Arial" w:cs="Arial"/>
          <w:bCs/>
        </w:rPr>
        <w:t xml:space="preserve">. 2014 May;24(5):532-41. </w:t>
      </w:r>
      <w:proofErr w:type="spellStart"/>
      <w:r w:rsidRPr="00300ED7">
        <w:rPr>
          <w:rFonts w:ascii="Arial" w:hAnsi="Arial" w:cs="Arial"/>
          <w:bCs/>
        </w:rPr>
        <w:t>doi</w:t>
      </w:r>
      <w:proofErr w:type="spellEnd"/>
      <w:r w:rsidRPr="00300ED7">
        <w:rPr>
          <w:rFonts w:ascii="Arial" w:hAnsi="Arial" w:cs="Arial"/>
          <w:bCs/>
        </w:rPr>
        <w:t>: 10.1038/cr.2014.36. PubMed PMID: 24662483; PubMed Central PMCID: PMC4011338.</w:t>
      </w:r>
    </w:p>
    <w:p w14:paraId="700BFBD8" w14:textId="6C967793"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Zhao B, Yang Y, Wang X, </w:t>
      </w:r>
      <w:r w:rsidRPr="00300ED7">
        <w:rPr>
          <w:rFonts w:ascii="Arial" w:hAnsi="Arial" w:cs="Arial"/>
          <w:b/>
        </w:rPr>
        <w:t>Chong Z</w:t>
      </w:r>
      <w:r w:rsidRPr="00300ED7">
        <w:rPr>
          <w:rFonts w:ascii="Arial" w:hAnsi="Arial" w:cs="Arial"/>
          <w:bCs/>
        </w:rPr>
        <w:t xml:space="preserve">, Yin R, Song SH, Zhao C, Li C, Huang H, Sun BF, Wu D, </w:t>
      </w:r>
      <w:proofErr w:type="spellStart"/>
      <w:r w:rsidRPr="00300ED7">
        <w:rPr>
          <w:rFonts w:ascii="Arial" w:hAnsi="Arial" w:cs="Arial"/>
          <w:bCs/>
        </w:rPr>
        <w:t>Jin</w:t>
      </w:r>
      <w:proofErr w:type="spellEnd"/>
      <w:r w:rsidRPr="00300ED7">
        <w:rPr>
          <w:rFonts w:ascii="Arial" w:hAnsi="Arial" w:cs="Arial"/>
          <w:bCs/>
        </w:rPr>
        <w:t xml:space="preserve"> KX, Song M, Zhu BZ, Jiang G, </w:t>
      </w:r>
      <w:proofErr w:type="spellStart"/>
      <w:r w:rsidRPr="00300ED7">
        <w:rPr>
          <w:rFonts w:ascii="Arial" w:hAnsi="Arial" w:cs="Arial"/>
          <w:bCs/>
        </w:rPr>
        <w:t>Rendtlew</w:t>
      </w:r>
      <w:proofErr w:type="spellEnd"/>
      <w:r w:rsidRPr="00300ED7">
        <w:rPr>
          <w:rFonts w:ascii="Arial" w:hAnsi="Arial" w:cs="Arial"/>
          <w:bCs/>
        </w:rPr>
        <w:t xml:space="preserve"> Danielsen JM, Xu GL, Yang YG, Wang H. Redox-active quinones induces genome-wide DNA methylation changes by an iron-mediated and Tet-dependent mechanism. </w:t>
      </w:r>
      <w:r w:rsidRPr="00300ED7">
        <w:rPr>
          <w:rFonts w:ascii="Arial" w:hAnsi="Arial" w:cs="Arial"/>
          <w:bCs/>
          <w:i/>
          <w:iCs/>
        </w:rPr>
        <w:t>Nucleic Acids Res</w:t>
      </w:r>
      <w:r w:rsidRPr="00300ED7">
        <w:rPr>
          <w:rFonts w:ascii="Arial" w:hAnsi="Arial" w:cs="Arial"/>
          <w:bCs/>
        </w:rPr>
        <w:t xml:space="preserve">. 2014 Feb;42(3):1593-605. </w:t>
      </w:r>
      <w:proofErr w:type="spellStart"/>
      <w:r w:rsidRPr="00300ED7">
        <w:rPr>
          <w:rFonts w:ascii="Arial" w:hAnsi="Arial" w:cs="Arial"/>
          <w:bCs/>
        </w:rPr>
        <w:t>doi</w:t>
      </w:r>
      <w:proofErr w:type="spellEnd"/>
      <w:r w:rsidRPr="00300ED7">
        <w:rPr>
          <w:rFonts w:ascii="Arial" w:hAnsi="Arial" w:cs="Arial"/>
          <w:bCs/>
        </w:rPr>
        <w:t>: 10.1093/</w:t>
      </w:r>
      <w:proofErr w:type="spellStart"/>
      <w:r w:rsidRPr="00300ED7">
        <w:rPr>
          <w:rFonts w:ascii="Arial" w:hAnsi="Arial" w:cs="Arial"/>
          <w:bCs/>
        </w:rPr>
        <w:t>nar</w:t>
      </w:r>
      <w:proofErr w:type="spellEnd"/>
      <w:r w:rsidRPr="00300ED7">
        <w:rPr>
          <w:rFonts w:ascii="Arial" w:hAnsi="Arial" w:cs="Arial"/>
          <w:bCs/>
        </w:rPr>
        <w:t>/gkt1090. PubMed PMID: 24214992; PubMed Central PMCID: PMC3919571.</w:t>
      </w:r>
    </w:p>
    <w:p w14:paraId="4C725B0F" w14:textId="3AA2FEE7" w:rsidR="00B73D4F" w:rsidRPr="00300ED7" w:rsidRDefault="00462BB2"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
        </w:rPr>
        <w:lastRenderedPageBreak/>
        <w:t>*</w:t>
      </w:r>
      <w:proofErr w:type="spellStart"/>
      <w:r w:rsidR="00B73D4F" w:rsidRPr="00300ED7">
        <w:rPr>
          <w:rFonts w:ascii="Arial" w:hAnsi="Arial" w:cs="Arial"/>
          <w:bCs/>
        </w:rPr>
        <w:t>Ruan</w:t>
      </w:r>
      <w:proofErr w:type="spellEnd"/>
      <w:r w:rsidR="00B73D4F" w:rsidRPr="00300ED7">
        <w:rPr>
          <w:rFonts w:ascii="Arial" w:hAnsi="Arial" w:cs="Arial"/>
          <w:bCs/>
        </w:rPr>
        <w:t xml:space="preserve"> J, Jiang L, </w:t>
      </w:r>
      <w:r w:rsidR="00B73D4F" w:rsidRPr="00300ED7">
        <w:rPr>
          <w:rFonts w:ascii="Arial" w:hAnsi="Arial" w:cs="Arial"/>
          <w:b/>
        </w:rPr>
        <w:t>Chong Z</w:t>
      </w:r>
      <w:r w:rsidR="00B73D4F" w:rsidRPr="00300ED7">
        <w:rPr>
          <w:rFonts w:ascii="Arial" w:hAnsi="Arial" w:cs="Arial"/>
          <w:bCs/>
        </w:rPr>
        <w:t xml:space="preserve">, Gong Q, Li H, Li C, Tao Y, Zheng C, </w:t>
      </w:r>
      <w:proofErr w:type="spellStart"/>
      <w:r w:rsidR="00B73D4F" w:rsidRPr="00300ED7">
        <w:rPr>
          <w:rFonts w:ascii="Arial" w:hAnsi="Arial" w:cs="Arial"/>
          <w:bCs/>
        </w:rPr>
        <w:t>Zhai</w:t>
      </w:r>
      <w:proofErr w:type="spellEnd"/>
      <w:r w:rsidR="00B73D4F" w:rsidRPr="00300ED7">
        <w:rPr>
          <w:rFonts w:ascii="Arial" w:hAnsi="Arial" w:cs="Arial"/>
          <w:bCs/>
        </w:rPr>
        <w:t xml:space="preserve"> W, </w:t>
      </w:r>
      <w:proofErr w:type="spellStart"/>
      <w:r w:rsidR="00B73D4F" w:rsidRPr="00300ED7">
        <w:rPr>
          <w:rFonts w:ascii="Arial" w:hAnsi="Arial" w:cs="Arial"/>
          <w:bCs/>
        </w:rPr>
        <w:t>Turissini</w:t>
      </w:r>
      <w:proofErr w:type="spellEnd"/>
      <w:r w:rsidR="00B73D4F" w:rsidRPr="00300ED7">
        <w:rPr>
          <w:rFonts w:ascii="Arial" w:hAnsi="Arial" w:cs="Arial"/>
          <w:bCs/>
        </w:rPr>
        <w:t xml:space="preserve"> D, Cannon CH, Lu X, Wu CI. Pseudo-Sanger sequencing: massively parallel production of long and near error-free reads using NGS technology. </w:t>
      </w:r>
      <w:r w:rsidR="00B73D4F" w:rsidRPr="00300ED7">
        <w:rPr>
          <w:rFonts w:ascii="Arial" w:hAnsi="Arial" w:cs="Arial"/>
          <w:bCs/>
          <w:i/>
          <w:iCs/>
        </w:rPr>
        <w:t>BMC Genomics</w:t>
      </w:r>
      <w:r w:rsidR="00B73D4F" w:rsidRPr="00300ED7">
        <w:rPr>
          <w:rFonts w:ascii="Arial" w:hAnsi="Arial" w:cs="Arial"/>
          <w:bCs/>
        </w:rPr>
        <w:t xml:space="preserve">. 2013 Oct </w:t>
      </w:r>
      <w:proofErr w:type="gramStart"/>
      <w:r w:rsidR="00B73D4F" w:rsidRPr="00300ED7">
        <w:rPr>
          <w:rFonts w:ascii="Arial" w:hAnsi="Arial" w:cs="Arial"/>
          <w:bCs/>
        </w:rPr>
        <w:t>17;14:711</w:t>
      </w:r>
      <w:proofErr w:type="gramEnd"/>
      <w:r w:rsidR="00B73D4F" w:rsidRPr="00300ED7">
        <w:rPr>
          <w:rFonts w:ascii="Arial" w:hAnsi="Arial" w:cs="Arial"/>
          <w:bCs/>
        </w:rPr>
        <w:t xml:space="preserve">. </w:t>
      </w:r>
      <w:proofErr w:type="spellStart"/>
      <w:r w:rsidR="00B73D4F" w:rsidRPr="00300ED7">
        <w:rPr>
          <w:rFonts w:ascii="Arial" w:hAnsi="Arial" w:cs="Arial"/>
          <w:bCs/>
        </w:rPr>
        <w:t>doi</w:t>
      </w:r>
      <w:proofErr w:type="spellEnd"/>
      <w:r w:rsidR="00B73D4F" w:rsidRPr="00300ED7">
        <w:rPr>
          <w:rFonts w:ascii="Arial" w:hAnsi="Arial" w:cs="Arial"/>
          <w:bCs/>
        </w:rPr>
        <w:t>: 10.1186/1471-2164-14-711. PubMed PMID: 24134808; PubMed Central PMCID: PMC4046676.</w:t>
      </w:r>
    </w:p>
    <w:p w14:paraId="072DFA72" w14:textId="1A19BB49" w:rsidR="00B73D4F" w:rsidRPr="00300ED7" w:rsidRDefault="00462BB2"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
        </w:rPr>
        <w:t>*</w:t>
      </w:r>
      <w:r w:rsidR="00B73D4F" w:rsidRPr="00300ED7">
        <w:rPr>
          <w:rFonts w:ascii="Arial" w:hAnsi="Arial" w:cs="Arial"/>
          <w:b/>
        </w:rPr>
        <w:t>Chong Z</w:t>
      </w:r>
      <w:r w:rsidR="00B73D4F" w:rsidRPr="00300ED7">
        <w:rPr>
          <w:rFonts w:ascii="Arial" w:hAnsi="Arial" w:cs="Arial"/>
          <w:bCs/>
        </w:rPr>
        <w:t xml:space="preserve">, </w:t>
      </w:r>
      <w:proofErr w:type="spellStart"/>
      <w:r w:rsidR="00B73D4F" w:rsidRPr="00300ED7">
        <w:rPr>
          <w:rFonts w:ascii="Arial" w:hAnsi="Arial" w:cs="Arial"/>
          <w:bCs/>
        </w:rPr>
        <w:t>Zhai</w:t>
      </w:r>
      <w:proofErr w:type="spellEnd"/>
      <w:r w:rsidR="00B73D4F" w:rsidRPr="00300ED7">
        <w:rPr>
          <w:rFonts w:ascii="Arial" w:hAnsi="Arial" w:cs="Arial"/>
          <w:bCs/>
        </w:rPr>
        <w:t xml:space="preserve"> W, Li C, Gao M, Gong Q, </w:t>
      </w:r>
      <w:proofErr w:type="spellStart"/>
      <w:r w:rsidR="00B73D4F" w:rsidRPr="00300ED7">
        <w:rPr>
          <w:rFonts w:ascii="Arial" w:hAnsi="Arial" w:cs="Arial"/>
          <w:bCs/>
        </w:rPr>
        <w:t>Ruan</w:t>
      </w:r>
      <w:proofErr w:type="spellEnd"/>
      <w:r w:rsidR="00B73D4F" w:rsidRPr="00300ED7">
        <w:rPr>
          <w:rFonts w:ascii="Arial" w:hAnsi="Arial" w:cs="Arial"/>
          <w:bCs/>
        </w:rPr>
        <w:t xml:space="preserve"> J, Li J, Jiang L, </w:t>
      </w:r>
      <w:proofErr w:type="spellStart"/>
      <w:r w:rsidR="00B73D4F" w:rsidRPr="00300ED7">
        <w:rPr>
          <w:rFonts w:ascii="Arial" w:hAnsi="Arial" w:cs="Arial"/>
          <w:bCs/>
        </w:rPr>
        <w:t>Lv</w:t>
      </w:r>
      <w:proofErr w:type="spellEnd"/>
      <w:r w:rsidR="00B73D4F" w:rsidRPr="00300ED7">
        <w:rPr>
          <w:rFonts w:ascii="Arial" w:hAnsi="Arial" w:cs="Arial"/>
          <w:bCs/>
        </w:rPr>
        <w:t xml:space="preserve"> X, </w:t>
      </w:r>
      <w:proofErr w:type="spellStart"/>
      <w:r w:rsidR="00B73D4F" w:rsidRPr="00300ED7">
        <w:rPr>
          <w:rFonts w:ascii="Arial" w:hAnsi="Arial" w:cs="Arial"/>
          <w:bCs/>
        </w:rPr>
        <w:t>Hungate</w:t>
      </w:r>
      <w:proofErr w:type="spellEnd"/>
      <w:r w:rsidR="00B73D4F" w:rsidRPr="00300ED7">
        <w:rPr>
          <w:rFonts w:ascii="Arial" w:hAnsi="Arial" w:cs="Arial"/>
          <w:bCs/>
        </w:rPr>
        <w:t xml:space="preserve"> E, Wu CI. The evolution of small insertions and deletions in the coding genes of Drosophila melanogaster. </w:t>
      </w:r>
      <w:r w:rsidR="00B73D4F" w:rsidRPr="00300ED7">
        <w:rPr>
          <w:rFonts w:ascii="Arial" w:hAnsi="Arial" w:cs="Arial"/>
          <w:bCs/>
          <w:i/>
          <w:iCs/>
        </w:rPr>
        <w:t xml:space="preserve">Mol Biol </w:t>
      </w:r>
      <w:proofErr w:type="spellStart"/>
      <w:r w:rsidR="00B73D4F" w:rsidRPr="00300ED7">
        <w:rPr>
          <w:rFonts w:ascii="Arial" w:hAnsi="Arial" w:cs="Arial"/>
          <w:bCs/>
          <w:i/>
          <w:iCs/>
        </w:rPr>
        <w:t>Evol</w:t>
      </w:r>
      <w:proofErr w:type="spellEnd"/>
      <w:r w:rsidR="00B73D4F" w:rsidRPr="00300ED7">
        <w:rPr>
          <w:rFonts w:ascii="Arial" w:hAnsi="Arial" w:cs="Arial"/>
          <w:bCs/>
        </w:rPr>
        <w:t xml:space="preserve">. 2013 Dec;30(12):2699-708. </w:t>
      </w:r>
      <w:proofErr w:type="spellStart"/>
      <w:r w:rsidR="00B73D4F" w:rsidRPr="00300ED7">
        <w:rPr>
          <w:rFonts w:ascii="Arial" w:hAnsi="Arial" w:cs="Arial"/>
          <w:bCs/>
        </w:rPr>
        <w:t>doi</w:t>
      </w:r>
      <w:proofErr w:type="spellEnd"/>
      <w:r w:rsidR="00B73D4F" w:rsidRPr="00300ED7">
        <w:rPr>
          <w:rFonts w:ascii="Arial" w:hAnsi="Arial" w:cs="Arial"/>
          <w:bCs/>
        </w:rPr>
        <w:t>: 10.1093/</w:t>
      </w:r>
      <w:proofErr w:type="spellStart"/>
      <w:r w:rsidR="00B73D4F" w:rsidRPr="00300ED7">
        <w:rPr>
          <w:rFonts w:ascii="Arial" w:hAnsi="Arial" w:cs="Arial"/>
          <w:bCs/>
        </w:rPr>
        <w:t>molbev</w:t>
      </w:r>
      <w:proofErr w:type="spellEnd"/>
      <w:r w:rsidR="00B73D4F" w:rsidRPr="00300ED7">
        <w:rPr>
          <w:rFonts w:ascii="Arial" w:hAnsi="Arial" w:cs="Arial"/>
          <w:bCs/>
        </w:rPr>
        <w:t>/mst167. PubMed PMID: 24077769.</w:t>
      </w:r>
    </w:p>
    <w:p w14:paraId="792B67B7" w14:textId="6DD65D9F" w:rsidR="00B73D4F" w:rsidRPr="00300ED7"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Cs/>
        </w:rPr>
        <w:t xml:space="preserve">Yin R, Mao SQ, Zhao B, </w:t>
      </w:r>
      <w:r w:rsidRPr="00300ED7">
        <w:rPr>
          <w:rFonts w:ascii="Arial" w:hAnsi="Arial" w:cs="Arial"/>
          <w:b/>
        </w:rPr>
        <w:t>Chong Z</w:t>
      </w:r>
      <w:r w:rsidRPr="00300ED7">
        <w:rPr>
          <w:rFonts w:ascii="Arial" w:hAnsi="Arial" w:cs="Arial"/>
          <w:bCs/>
        </w:rPr>
        <w:t xml:space="preserve">, Yang Y, Zhao C, Zhang D, Huang H, Gao J, Li Z, Jiao Y, Li C, Liu S, Wu D, Gu W, Yang YG, Xu GL, Wang H. Ascorbic acid enhances Tet-mediated 5-methylcytosine oxidation and promotes DNA demethylation in mammals. </w:t>
      </w:r>
      <w:r w:rsidRPr="00300ED7">
        <w:rPr>
          <w:rFonts w:ascii="Arial" w:hAnsi="Arial" w:cs="Arial"/>
          <w:bCs/>
          <w:i/>
          <w:iCs/>
        </w:rPr>
        <w:t>J Am Chem Soc</w:t>
      </w:r>
      <w:r w:rsidRPr="00300ED7">
        <w:rPr>
          <w:rFonts w:ascii="Arial" w:hAnsi="Arial" w:cs="Arial"/>
          <w:bCs/>
        </w:rPr>
        <w:t xml:space="preserve">. 2013 Jul 17;135(28):10396-403. </w:t>
      </w:r>
      <w:proofErr w:type="spellStart"/>
      <w:r w:rsidRPr="00300ED7">
        <w:rPr>
          <w:rFonts w:ascii="Arial" w:hAnsi="Arial" w:cs="Arial"/>
          <w:bCs/>
        </w:rPr>
        <w:t>doi</w:t>
      </w:r>
      <w:proofErr w:type="spellEnd"/>
      <w:r w:rsidRPr="00300ED7">
        <w:rPr>
          <w:rFonts w:ascii="Arial" w:hAnsi="Arial" w:cs="Arial"/>
          <w:bCs/>
        </w:rPr>
        <w:t>: 10.1021/ja4028346. PubMed PMID: 23768208.</w:t>
      </w:r>
    </w:p>
    <w:p w14:paraId="7F9E4AA9" w14:textId="6832B16A" w:rsidR="00B73D4F" w:rsidRPr="00300ED7" w:rsidRDefault="00462BB2" w:rsidP="00B73D4F">
      <w:pPr>
        <w:pStyle w:val="ListParagraph"/>
        <w:widowControl w:val="0"/>
        <w:numPr>
          <w:ilvl w:val="0"/>
          <w:numId w:val="15"/>
        </w:numPr>
        <w:autoSpaceDE w:val="0"/>
        <w:autoSpaceDN w:val="0"/>
        <w:adjustRightInd w:val="0"/>
        <w:spacing w:after="120" w:line="240" w:lineRule="auto"/>
        <w:ind w:left="360"/>
        <w:rPr>
          <w:rFonts w:ascii="Arial" w:hAnsi="Arial" w:cs="Arial" w:hint="eastAsia"/>
          <w:bCs/>
        </w:rPr>
      </w:pPr>
      <w:r w:rsidRPr="00300ED7">
        <w:rPr>
          <w:rFonts w:ascii="Arial" w:hAnsi="Arial" w:cs="Arial"/>
          <w:b/>
        </w:rPr>
        <w:t>*</w:t>
      </w:r>
      <w:r w:rsidR="00B73D4F" w:rsidRPr="00300ED7">
        <w:rPr>
          <w:rFonts w:ascii="Arial" w:hAnsi="Arial" w:cs="Arial"/>
          <w:b/>
        </w:rPr>
        <w:t>Chong Z</w:t>
      </w:r>
      <w:r w:rsidR="00B73D4F" w:rsidRPr="00300ED7">
        <w:rPr>
          <w:rFonts w:ascii="Arial" w:hAnsi="Arial" w:cs="Arial"/>
          <w:bCs/>
        </w:rPr>
        <w:t xml:space="preserve">, </w:t>
      </w:r>
      <w:proofErr w:type="spellStart"/>
      <w:r w:rsidR="00B73D4F" w:rsidRPr="00300ED7">
        <w:rPr>
          <w:rFonts w:ascii="Arial" w:hAnsi="Arial" w:cs="Arial"/>
          <w:bCs/>
        </w:rPr>
        <w:t>Ruan</w:t>
      </w:r>
      <w:proofErr w:type="spellEnd"/>
      <w:r w:rsidR="00B73D4F" w:rsidRPr="00300ED7">
        <w:rPr>
          <w:rFonts w:ascii="Arial" w:hAnsi="Arial" w:cs="Arial"/>
          <w:bCs/>
        </w:rPr>
        <w:t xml:space="preserve"> J, Wu CI. Rainbow: an integrated tool for efficient clustering and assembling RAD-seq reads. </w:t>
      </w:r>
      <w:r w:rsidR="00B73D4F" w:rsidRPr="00300ED7">
        <w:rPr>
          <w:rFonts w:ascii="Arial" w:hAnsi="Arial" w:cs="Arial"/>
          <w:bCs/>
          <w:i/>
          <w:iCs/>
        </w:rPr>
        <w:t>Bioinformatics</w:t>
      </w:r>
      <w:r w:rsidR="00B73D4F" w:rsidRPr="00300ED7">
        <w:rPr>
          <w:rFonts w:ascii="Arial" w:hAnsi="Arial" w:cs="Arial"/>
          <w:bCs/>
        </w:rPr>
        <w:t xml:space="preserve">. 2012 Nov 1;28(21):2732-7. </w:t>
      </w:r>
      <w:proofErr w:type="spellStart"/>
      <w:r w:rsidR="00B73D4F" w:rsidRPr="00300ED7">
        <w:rPr>
          <w:rFonts w:ascii="Arial" w:hAnsi="Arial" w:cs="Arial"/>
          <w:bCs/>
        </w:rPr>
        <w:t>doi</w:t>
      </w:r>
      <w:proofErr w:type="spellEnd"/>
      <w:r w:rsidR="00B73D4F" w:rsidRPr="00300ED7">
        <w:rPr>
          <w:rFonts w:ascii="Arial" w:hAnsi="Arial" w:cs="Arial"/>
          <w:bCs/>
        </w:rPr>
        <w:t>: 10.1093/bioinformatics/bts482. PubMed PMID: 22942077.</w:t>
      </w:r>
    </w:p>
    <w:p w14:paraId="78C15E18" w14:textId="2C41F176" w:rsidR="00B73D4F" w:rsidRDefault="00B73D4F" w:rsidP="00B73D4F">
      <w:pPr>
        <w:pStyle w:val="ListParagraph"/>
        <w:widowControl w:val="0"/>
        <w:numPr>
          <w:ilvl w:val="0"/>
          <w:numId w:val="15"/>
        </w:numPr>
        <w:autoSpaceDE w:val="0"/>
        <w:autoSpaceDN w:val="0"/>
        <w:adjustRightInd w:val="0"/>
        <w:spacing w:after="120" w:line="240" w:lineRule="auto"/>
        <w:ind w:left="360"/>
        <w:rPr>
          <w:rFonts w:ascii="Arial" w:hAnsi="Arial" w:cs="Arial"/>
          <w:bCs/>
        </w:rPr>
      </w:pPr>
      <w:r w:rsidRPr="00300ED7">
        <w:rPr>
          <w:rFonts w:ascii="Arial" w:hAnsi="Arial" w:cs="Arial"/>
          <w:bCs/>
        </w:rPr>
        <w:t xml:space="preserve">Tao Y, </w:t>
      </w:r>
      <w:proofErr w:type="spellStart"/>
      <w:r w:rsidRPr="00300ED7">
        <w:rPr>
          <w:rFonts w:ascii="Arial" w:hAnsi="Arial" w:cs="Arial"/>
          <w:bCs/>
        </w:rPr>
        <w:t>Ruan</w:t>
      </w:r>
      <w:proofErr w:type="spellEnd"/>
      <w:r w:rsidRPr="00300ED7">
        <w:rPr>
          <w:rFonts w:ascii="Arial" w:hAnsi="Arial" w:cs="Arial"/>
          <w:bCs/>
        </w:rPr>
        <w:t xml:space="preserve"> J, Yeh SH, Lu X, Wang Y, </w:t>
      </w:r>
      <w:proofErr w:type="spellStart"/>
      <w:r w:rsidRPr="00300ED7">
        <w:rPr>
          <w:rFonts w:ascii="Arial" w:hAnsi="Arial" w:cs="Arial"/>
          <w:bCs/>
        </w:rPr>
        <w:t>Zhai</w:t>
      </w:r>
      <w:proofErr w:type="spellEnd"/>
      <w:r w:rsidRPr="00300ED7">
        <w:rPr>
          <w:rFonts w:ascii="Arial" w:hAnsi="Arial" w:cs="Arial"/>
          <w:bCs/>
        </w:rPr>
        <w:t xml:space="preserve"> W, Cai J, Ling S, Gong Q, </w:t>
      </w:r>
      <w:r w:rsidRPr="00300ED7">
        <w:rPr>
          <w:rFonts w:ascii="Arial" w:hAnsi="Arial" w:cs="Arial"/>
          <w:b/>
        </w:rPr>
        <w:t>Chong Z</w:t>
      </w:r>
      <w:r w:rsidRPr="00300ED7">
        <w:rPr>
          <w:rFonts w:ascii="Arial" w:hAnsi="Arial" w:cs="Arial"/>
          <w:bCs/>
        </w:rPr>
        <w:t xml:space="preserve">, Qu Z, Li Q, Liu J, Yang J, Zheng C, Zeng C, Wang HY, Zhang J, Wang SH, Hao L, Dong L, Li W, Sun M, Zou W, Yu C, Li C, Liu G, Jiang L, Xu J, Huang H, Li C, Mi S, Zhang B, Chen B, Zhao W, Hu S, Zhuang SM, Shen Y, Shi S, Brown C, White KP, Chen DS, Chen PJ, Wu CI. Rapid growth of a hepatocellular carcinoma and the driving mutations revealed by cell-population genetic analysis of whole-genome data. </w:t>
      </w:r>
      <w:r w:rsidRPr="00300ED7">
        <w:rPr>
          <w:rFonts w:ascii="Arial" w:hAnsi="Arial" w:cs="Arial"/>
          <w:bCs/>
          <w:i/>
          <w:iCs/>
        </w:rPr>
        <w:t xml:space="preserve">Proc Natl </w:t>
      </w:r>
      <w:proofErr w:type="spellStart"/>
      <w:r w:rsidRPr="00300ED7">
        <w:rPr>
          <w:rFonts w:ascii="Arial" w:hAnsi="Arial" w:cs="Arial"/>
          <w:bCs/>
          <w:i/>
          <w:iCs/>
        </w:rPr>
        <w:t>Acad</w:t>
      </w:r>
      <w:proofErr w:type="spellEnd"/>
      <w:r w:rsidRPr="00300ED7">
        <w:rPr>
          <w:rFonts w:ascii="Arial" w:hAnsi="Arial" w:cs="Arial"/>
          <w:bCs/>
          <w:i/>
          <w:iCs/>
        </w:rPr>
        <w:t xml:space="preserve"> Sci U S A</w:t>
      </w:r>
      <w:r w:rsidRPr="00300ED7">
        <w:rPr>
          <w:rFonts w:ascii="Arial" w:hAnsi="Arial" w:cs="Arial"/>
          <w:bCs/>
        </w:rPr>
        <w:t xml:space="preserve">. 2011 Jul 19;108(29):12042-7. </w:t>
      </w:r>
      <w:proofErr w:type="spellStart"/>
      <w:r w:rsidRPr="00300ED7">
        <w:rPr>
          <w:rFonts w:ascii="Arial" w:hAnsi="Arial" w:cs="Arial"/>
          <w:bCs/>
        </w:rPr>
        <w:t>doi</w:t>
      </w:r>
      <w:proofErr w:type="spellEnd"/>
      <w:r w:rsidRPr="00300ED7">
        <w:rPr>
          <w:rFonts w:ascii="Arial" w:hAnsi="Arial" w:cs="Arial"/>
          <w:bCs/>
        </w:rPr>
        <w:t>: 10.1073/pnas.1108715108. PubMed PMID: 21730188; PubMed Central PMCID: PMC3141952.</w:t>
      </w:r>
    </w:p>
    <w:p w14:paraId="78D90718" w14:textId="77777777" w:rsidR="00AD5E8C" w:rsidRPr="00300ED7" w:rsidRDefault="00AD5E8C" w:rsidP="00AD5E8C">
      <w:pPr>
        <w:pStyle w:val="ListParagraph"/>
        <w:widowControl w:val="0"/>
        <w:autoSpaceDE w:val="0"/>
        <w:autoSpaceDN w:val="0"/>
        <w:adjustRightInd w:val="0"/>
        <w:spacing w:after="120" w:line="240" w:lineRule="auto"/>
        <w:ind w:left="360"/>
        <w:rPr>
          <w:rFonts w:ascii="Arial" w:hAnsi="Arial" w:cs="Arial" w:hint="eastAsia"/>
          <w:bCs/>
        </w:rPr>
      </w:pPr>
    </w:p>
    <w:p w14:paraId="3E41D5AE" w14:textId="22BBE44C" w:rsidR="00BF1F39" w:rsidRPr="00300ED7" w:rsidRDefault="00BF1F39" w:rsidP="00BF1F39">
      <w:pPr>
        <w:pStyle w:val="ListParagraph"/>
        <w:widowControl w:val="0"/>
        <w:numPr>
          <w:ilvl w:val="0"/>
          <w:numId w:val="14"/>
        </w:numPr>
        <w:autoSpaceDE w:val="0"/>
        <w:autoSpaceDN w:val="0"/>
        <w:adjustRightInd w:val="0"/>
        <w:spacing w:after="120" w:line="240" w:lineRule="auto"/>
        <w:ind w:left="360"/>
        <w:rPr>
          <w:rFonts w:ascii="Arial" w:hAnsi="Arial" w:cs="Arial" w:hint="eastAsia"/>
          <w:b/>
          <w:i/>
          <w:iCs/>
        </w:rPr>
      </w:pPr>
      <w:r w:rsidRPr="00300ED7">
        <w:rPr>
          <w:rFonts w:ascii="Arial" w:hAnsi="Arial" w:cs="Arial"/>
          <w:b/>
          <w:i/>
          <w:iCs/>
        </w:rPr>
        <w:t>Reviews and Book Chapters</w:t>
      </w:r>
    </w:p>
    <w:p w14:paraId="10AC84C1" w14:textId="77777777" w:rsidR="00CC316D" w:rsidRDefault="00AD5E8C" w:rsidP="00CC316D">
      <w:pPr>
        <w:pStyle w:val="ListParagraph"/>
        <w:widowControl w:val="0"/>
        <w:numPr>
          <w:ilvl w:val="0"/>
          <w:numId w:val="18"/>
        </w:numPr>
        <w:autoSpaceDE w:val="0"/>
        <w:autoSpaceDN w:val="0"/>
        <w:adjustRightInd w:val="0"/>
        <w:spacing w:after="120" w:line="240" w:lineRule="auto"/>
        <w:ind w:left="450" w:hanging="450"/>
        <w:rPr>
          <w:rFonts w:ascii="Arial" w:hAnsi="Arial" w:cs="Arial"/>
          <w:bCs/>
        </w:rPr>
      </w:pPr>
      <w:r w:rsidRPr="00CC316D">
        <w:rPr>
          <w:rFonts w:ascii="Arial" w:hAnsi="Arial" w:cs="Arial"/>
          <w:bCs/>
        </w:rPr>
        <w:t xml:space="preserve">Liu RM, </w:t>
      </w:r>
      <w:r w:rsidRPr="00CC316D">
        <w:rPr>
          <w:rFonts w:ascii="Arial" w:hAnsi="Arial" w:cs="Arial"/>
          <w:b/>
        </w:rPr>
        <w:t>Chong Z</w:t>
      </w:r>
      <w:r w:rsidRPr="00CC316D">
        <w:rPr>
          <w:rFonts w:ascii="Arial" w:hAnsi="Arial" w:cs="Arial"/>
          <w:bCs/>
        </w:rPr>
        <w:t xml:space="preserve">, Chen JC. Ozone and Particulate Matter Exposure and Alzheimer's Disease: A Review of Human and Animal Studies. J </w:t>
      </w:r>
      <w:proofErr w:type="spellStart"/>
      <w:r w:rsidRPr="00CC316D">
        <w:rPr>
          <w:rFonts w:ascii="Arial" w:hAnsi="Arial" w:cs="Arial"/>
          <w:bCs/>
        </w:rPr>
        <w:t>Alzheimers</w:t>
      </w:r>
      <w:proofErr w:type="spellEnd"/>
      <w:r w:rsidRPr="00CC316D">
        <w:rPr>
          <w:rFonts w:ascii="Arial" w:hAnsi="Arial" w:cs="Arial"/>
          <w:bCs/>
        </w:rPr>
        <w:t xml:space="preserve"> Dis. 2020;76(3):807-824. </w:t>
      </w:r>
      <w:proofErr w:type="spellStart"/>
      <w:r w:rsidRPr="00CC316D">
        <w:rPr>
          <w:rFonts w:ascii="Arial" w:hAnsi="Arial" w:cs="Arial"/>
          <w:bCs/>
        </w:rPr>
        <w:t>doi</w:t>
      </w:r>
      <w:proofErr w:type="spellEnd"/>
      <w:r w:rsidRPr="00CC316D">
        <w:rPr>
          <w:rFonts w:ascii="Arial" w:hAnsi="Arial" w:cs="Arial"/>
          <w:bCs/>
        </w:rPr>
        <w:t>: 10.3233/JAD-200435. PMID: 32568209.</w:t>
      </w:r>
    </w:p>
    <w:p w14:paraId="4CDBEDE3" w14:textId="6BA8E24B" w:rsidR="00AD5E8C" w:rsidRDefault="008100A6" w:rsidP="00CC316D">
      <w:pPr>
        <w:pStyle w:val="ListParagraph"/>
        <w:widowControl w:val="0"/>
        <w:numPr>
          <w:ilvl w:val="0"/>
          <w:numId w:val="18"/>
        </w:numPr>
        <w:autoSpaceDE w:val="0"/>
        <w:autoSpaceDN w:val="0"/>
        <w:adjustRightInd w:val="0"/>
        <w:spacing w:after="120" w:line="240" w:lineRule="auto"/>
        <w:ind w:left="360"/>
        <w:rPr>
          <w:rFonts w:ascii="Arial" w:hAnsi="Arial" w:cs="Arial"/>
          <w:bCs/>
        </w:rPr>
      </w:pPr>
      <w:r w:rsidRPr="00CC316D">
        <w:rPr>
          <w:rFonts w:ascii="Arial" w:hAnsi="Arial" w:cs="Arial"/>
          <w:b/>
        </w:rPr>
        <w:t>*Chong Z</w:t>
      </w:r>
      <w:r w:rsidRPr="00CC316D">
        <w:rPr>
          <w:rFonts w:ascii="Arial" w:hAnsi="Arial" w:cs="Arial"/>
          <w:bCs/>
        </w:rPr>
        <w:t xml:space="preserve">, Chen K. Structural Variant Breakpoint Detection with </w:t>
      </w:r>
      <w:proofErr w:type="spellStart"/>
      <w:r w:rsidRPr="00CC316D">
        <w:rPr>
          <w:rFonts w:ascii="Arial" w:hAnsi="Arial" w:cs="Arial"/>
          <w:bCs/>
        </w:rPr>
        <w:t>novoBreak</w:t>
      </w:r>
      <w:proofErr w:type="spellEnd"/>
      <w:r w:rsidRPr="00CC316D">
        <w:rPr>
          <w:rFonts w:ascii="Arial" w:hAnsi="Arial" w:cs="Arial"/>
          <w:bCs/>
        </w:rPr>
        <w:t xml:space="preserve">. </w:t>
      </w:r>
      <w:r w:rsidRPr="00CC316D">
        <w:rPr>
          <w:rFonts w:ascii="Arial" w:hAnsi="Arial" w:cs="Arial"/>
          <w:bCs/>
          <w:i/>
          <w:iCs/>
        </w:rPr>
        <w:t>Methods Mol Biol.</w:t>
      </w:r>
      <w:r w:rsidRPr="00CC316D">
        <w:rPr>
          <w:rFonts w:ascii="Arial" w:hAnsi="Arial" w:cs="Arial"/>
          <w:bCs/>
        </w:rPr>
        <w:t xml:space="preserve"> </w:t>
      </w:r>
      <w:proofErr w:type="gramStart"/>
      <w:r w:rsidRPr="00CC316D">
        <w:rPr>
          <w:rFonts w:ascii="Arial" w:hAnsi="Arial" w:cs="Arial"/>
          <w:bCs/>
        </w:rPr>
        <w:t>2018;1833:129</w:t>
      </w:r>
      <w:proofErr w:type="gramEnd"/>
      <w:r w:rsidRPr="00CC316D">
        <w:rPr>
          <w:rFonts w:ascii="Arial" w:hAnsi="Arial" w:cs="Arial"/>
          <w:bCs/>
        </w:rPr>
        <w:t xml:space="preserve">-141. </w:t>
      </w:r>
      <w:proofErr w:type="spellStart"/>
      <w:r w:rsidRPr="00CC316D">
        <w:rPr>
          <w:rFonts w:ascii="Arial" w:hAnsi="Arial" w:cs="Arial"/>
          <w:bCs/>
        </w:rPr>
        <w:t>doi</w:t>
      </w:r>
      <w:proofErr w:type="spellEnd"/>
      <w:r w:rsidRPr="00CC316D">
        <w:rPr>
          <w:rFonts w:ascii="Arial" w:hAnsi="Arial" w:cs="Arial"/>
          <w:bCs/>
        </w:rPr>
        <w:t>: 10.1007/978-1-4939-8666-8_10. PubMed PMID: 3003936.</w:t>
      </w:r>
    </w:p>
    <w:p w14:paraId="48FE50EE" w14:textId="77777777" w:rsidR="00853C10" w:rsidRPr="00CC316D" w:rsidRDefault="00853C10" w:rsidP="00853C10">
      <w:pPr>
        <w:pStyle w:val="ListParagraph"/>
        <w:widowControl w:val="0"/>
        <w:autoSpaceDE w:val="0"/>
        <w:autoSpaceDN w:val="0"/>
        <w:adjustRightInd w:val="0"/>
        <w:spacing w:after="120" w:line="240" w:lineRule="auto"/>
        <w:ind w:left="360"/>
        <w:rPr>
          <w:rFonts w:ascii="Arial" w:hAnsi="Arial" w:cs="Arial" w:hint="eastAsia"/>
          <w:bCs/>
        </w:rPr>
      </w:pPr>
    </w:p>
    <w:p w14:paraId="190DC403" w14:textId="2D2EECD9" w:rsidR="004250E8" w:rsidRPr="00300ED7" w:rsidRDefault="00B73D4F" w:rsidP="00A72B4A">
      <w:pPr>
        <w:pStyle w:val="ListParagraph"/>
        <w:widowControl w:val="0"/>
        <w:numPr>
          <w:ilvl w:val="0"/>
          <w:numId w:val="14"/>
        </w:numPr>
        <w:autoSpaceDE w:val="0"/>
        <w:autoSpaceDN w:val="0"/>
        <w:adjustRightInd w:val="0"/>
        <w:spacing w:after="120" w:line="240" w:lineRule="auto"/>
        <w:ind w:left="360"/>
        <w:rPr>
          <w:rFonts w:ascii="Arial" w:hAnsi="Arial" w:cs="Arial" w:hint="eastAsia"/>
          <w:b/>
          <w:i/>
          <w:iCs/>
        </w:rPr>
      </w:pPr>
      <w:r w:rsidRPr="00300ED7">
        <w:rPr>
          <w:rFonts w:ascii="Arial" w:hAnsi="Arial" w:cs="Arial"/>
          <w:b/>
          <w:i/>
          <w:iCs/>
        </w:rPr>
        <w:t>Meeting Abstracts/Posters</w:t>
      </w:r>
    </w:p>
    <w:p w14:paraId="475E04B5" w14:textId="77777777" w:rsidR="009843FD" w:rsidRDefault="00D027CC" w:rsidP="004250E8">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Pr="009843FD">
        <w:rPr>
          <w:rFonts w:ascii="Arial" w:hAnsi="Arial" w:cs="Arial"/>
          <w:bCs/>
        </w:rPr>
        <w:t>Yu Chen,</w:t>
      </w:r>
      <w:r w:rsidRPr="009843FD">
        <w:rPr>
          <w:rFonts w:ascii="Arial" w:hAnsi="Arial" w:cs="Arial"/>
          <w:b/>
        </w:rPr>
        <w:t xml:space="preserve"> Zechen Chong. </w:t>
      </w:r>
      <w:r w:rsidRPr="009843FD">
        <w:rPr>
          <w:rFonts w:ascii="Arial" w:hAnsi="Arial" w:cs="Arial"/>
          <w:bCs/>
        </w:rPr>
        <w:t xml:space="preserve">ASHG 2020. </w:t>
      </w:r>
      <w:r w:rsidR="00152281" w:rsidRPr="009843FD">
        <w:rPr>
          <w:rFonts w:ascii="Arial" w:hAnsi="Arial" w:cs="Arial"/>
          <w:bCs/>
        </w:rPr>
        <w:t>“Inspector: A tool for inspecting long-read genome assemblies”. Virtual Meeting. 10/26/2020</w:t>
      </w:r>
    </w:p>
    <w:p w14:paraId="7969302A" w14:textId="77777777" w:rsidR="009843FD" w:rsidRDefault="00C57085" w:rsidP="004250E8">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proofErr w:type="spellStart"/>
      <w:r w:rsidRPr="009843FD">
        <w:rPr>
          <w:rFonts w:ascii="Arial" w:hAnsi="Arial" w:cs="Arial"/>
          <w:bCs/>
        </w:rPr>
        <w:t>Fengyuan</w:t>
      </w:r>
      <w:proofErr w:type="spellEnd"/>
      <w:r w:rsidRPr="009843FD">
        <w:rPr>
          <w:rFonts w:ascii="Arial" w:hAnsi="Arial" w:cs="Arial"/>
          <w:bCs/>
        </w:rPr>
        <w:t xml:space="preserve"> </w:t>
      </w:r>
      <w:r w:rsidR="00B06B2F" w:rsidRPr="009843FD">
        <w:rPr>
          <w:rFonts w:ascii="Arial" w:hAnsi="Arial" w:cs="Arial"/>
          <w:bCs/>
        </w:rPr>
        <w:t xml:space="preserve">Huang, Li Xiao, Kevin </w:t>
      </w:r>
      <w:proofErr w:type="spellStart"/>
      <w:r w:rsidR="00B06B2F" w:rsidRPr="009843FD">
        <w:rPr>
          <w:rFonts w:ascii="Arial" w:hAnsi="Arial" w:cs="Arial"/>
          <w:bCs/>
        </w:rPr>
        <w:t>Dybvig</w:t>
      </w:r>
      <w:proofErr w:type="spellEnd"/>
      <w:r w:rsidR="00B06B2F" w:rsidRPr="009843FD">
        <w:rPr>
          <w:rFonts w:ascii="Arial" w:hAnsi="Arial" w:cs="Arial"/>
          <w:bCs/>
        </w:rPr>
        <w:t xml:space="preserve">, </w:t>
      </w:r>
      <w:r w:rsidR="00FD2A1F" w:rsidRPr="009843FD">
        <w:rPr>
          <w:rFonts w:ascii="Arial" w:hAnsi="Arial" w:cs="Arial"/>
          <w:bCs/>
        </w:rPr>
        <w:t>Thomas Atkinson, and</w:t>
      </w:r>
      <w:r w:rsidR="00FD2A1F" w:rsidRPr="009843FD">
        <w:rPr>
          <w:rFonts w:ascii="Arial" w:hAnsi="Arial" w:cs="Arial"/>
          <w:b/>
        </w:rPr>
        <w:t xml:space="preserve"> Zechen Chong. </w:t>
      </w:r>
      <w:r w:rsidR="00FD2A1F" w:rsidRPr="009843FD">
        <w:rPr>
          <w:rFonts w:ascii="Arial" w:hAnsi="Arial" w:cs="Arial"/>
          <w:bCs/>
        </w:rPr>
        <w:t xml:space="preserve">ASHG 2020. </w:t>
      </w:r>
      <w:r w:rsidR="008649BB" w:rsidRPr="009843FD">
        <w:rPr>
          <w:rFonts w:ascii="Arial" w:hAnsi="Arial" w:cs="Arial"/>
          <w:bCs/>
        </w:rPr>
        <w:t xml:space="preserve">“B-assembler – a circular bacterial genome assembler”. </w:t>
      </w:r>
      <w:r w:rsidR="00B745F4" w:rsidRPr="009843FD">
        <w:rPr>
          <w:rFonts w:ascii="Arial" w:hAnsi="Arial" w:cs="Arial"/>
          <w:bCs/>
        </w:rPr>
        <w:t xml:space="preserve">Virtual </w:t>
      </w:r>
      <w:r w:rsidR="00152281" w:rsidRPr="009843FD">
        <w:rPr>
          <w:rFonts w:ascii="Arial" w:hAnsi="Arial" w:cs="Arial"/>
          <w:bCs/>
        </w:rPr>
        <w:t>M</w:t>
      </w:r>
      <w:r w:rsidR="00B745F4" w:rsidRPr="009843FD">
        <w:rPr>
          <w:rFonts w:ascii="Arial" w:hAnsi="Arial" w:cs="Arial"/>
          <w:bCs/>
        </w:rPr>
        <w:t>eeting. 10/26/2020</w:t>
      </w:r>
    </w:p>
    <w:p w14:paraId="063D5BB4" w14:textId="77777777" w:rsidR="009843FD" w:rsidRDefault="004250E8"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Pr="009843FD">
        <w:rPr>
          <w:rFonts w:ascii="Arial" w:hAnsi="Arial" w:cs="Arial"/>
          <w:bCs/>
        </w:rPr>
        <w:t xml:space="preserve">Peng Xu and </w:t>
      </w:r>
      <w:r w:rsidRPr="009843FD">
        <w:rPr>
          <w:rFonts w:ascii="Arial" w:hAnsi="Arial" w:cs="Arial"/>
          <w:b/>
        </w:rPr>
        <w:t>Zechen Chong</w:t>
      </w:r>
      <w:r w:rsidRPr="009843FD">
        <w:rPr>
          <w:rFonts w:ascii="Arial" w:hAnsi="Arial" w:cs="Arial"/>
          <w:bCs/>
        </w:rPr>
        <w:t>. ASHG 2019. “</w:t>
      </w:r>
      <w:proofErr w:type="spellStart"/>
      <w:r w:rsidRPr="009843FD">
        <w:rPr>
          <w:rFonts w:ascii="Arial" w:hAnsi="Arial" w:cs="Arial"/>
          <w:bCs/>
        </w:rPr>
        <w:t>ClipSV</w:t>
      </w:r>
      <w:proofErr w:type="spellEnd"/>
      <w:r w:rsidRPr="009843FD">
        <w:rPr>
          <w:rFonts w:ascii="Arial" w:hAnsi="Arial" w:cs="Arial"/>
          <w:bCs/>
        </w:rPr>
        <w:t>: Structural variation detection by read extension, spliced alignment, and local de novo assembly”. Houston, TX. 10/16/2019.</w:t>
      </w:r>
      <w:r w:rsidR="000259B5" w:rsidRPr="009843FD">
        <w:rPr>
          <w:rFonts w:ascii="Arial" w:hAnsi="Arial" w:cs="Arial"/>
          <w:bCs/>
        </w:rPr>
        <w:t xml:space="preserve"> (Reviewers' Choice Abstracts).</w:t>
      </w:r>
    </w:p>
    <w:p w14:paraId="658CD005" w14:textId="77777777" w:rsidR="009843FD" w:rsidRDefault="00661271"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proofErr w:type="spellStart"/>
      <w:r w:rsidR="007730EE" w:rsidRPr="009843FD">
        <w:rPr>
          <w:rFonts w:ascii="Arial" w:hAnsi="Arial" w:cs="Arial"/>
          <w:bCs/>
        </w:rPr>
        <w:t>Fengyuan</w:t>
      </w:r>
      <w:proofErr w:type="spellEnd"/>
      <w:r w:rsidR="007730EE" w:rsidRPr="009843FD">
        <w:rPr>
          <w:rFonts w:ascii="Arial" w:hAnsi="Arial" w:cs="Arial"/>
          <w:bCs/>
        </w:rPr>
        <w:t xml:space="preserve"> Huang, Li Xiao, Thomas P. Atkinson, Ken B. Waites, Kevin </w:t>
      </w:r>
      <w:proofErr w:type="spellStart"/>
      <w:r w:rsidR="007730EE" w:rsidRPr="009843FD">
        <w:rPr>
          <w:rFonts w:ascii="Arial" w:hAnsi="Arial" w:cs="Arial"/>
          <w:bCs/>
        </w:rPr>
        <w:t>Dybvig</w:t>
      </w:r>
      <w:proofErr w:type="spellEnd"/>
      <w:r w:rsidR="007730EE" w:rsidRPr="009843FD">
        <w:rPr>
          <w:rFonts w:ascii="Arial" w:hAnsi="Arial" w:cs="Arial"/>
          <w:bCs/>
        </w:rPr>
        <w:t xml:space="preserve">, and </w:t>
      </w:r>
      <w:r w:rsidR="007730EE" w:rsidRPr="009843FD">
        <w:rPr>
          <w:rFonts w:ascii="Arial" w:hAnsi="Arial" w:cs="Arial"/>
          <w:b/>
        </w:rPr>
        <w:t>Zechen Chong</w:t>
      </w:r>
      <w:r w:rsidR="007730EE" w:rsidRPr="009843FD">
        <w:rPr>
          <w:rFonts w:ascii="Arial" w:hAnsi="Arial" w:cs="Arial"/>
          <w:bCs/>
        </w:rPr>
        <w:t xml:space="preserve">. </w:t>
      </w:r>
      <w:r w:rsidR="0034355E" w:rsidRPr="009843FD">
        <w:rPr>
          <w:rFonts w:ascii="Arial" w:hAnsi="Arial" w:cs="Arial"/>
          <w:bCs/>
        </w:rPr>
        <w:t>2019 UAB GBS Symposium. “</w:t>
      </w:r>
      <w:r w:rsidR="0034355E" w:rsidRPr="009843FD">
        <w:rPr>
          <w:rFonts w:ascii="Arial" w:hAnsi="Arial" w:cs="Arial"/>
          <w:bCs/>
          <w:i/>
          <w:iCs/>
        </w:rPr>
        <w:t>De novo</w:t>
      </w:r>
      <w:r w:rsidR="0034355E" w:rsidRPr="009843FD">
        <w:rPr>
          <w:rFonts w:ascii="Arial" w:hAnsi="Arial" w:cs="Arial"/>
          <w:bCs/>
        </w:rPr>
        <w:t xml:space="preserve"> assembly of mycoplasmas”. </w:t>
      </w:r>
      <w:r w:rsidR="003430A5" w:rsidRPr="009843FD">
        <w:rPr>
          <w:rFonts w:ascii="Arial" w:hAnsi="Arial" w:cs="Arial"/>
          <w:bCs/>
        </w:rPr>
        <w:t>UAB, Birmingham, AL. 08/16/2019.</w:t>
      </w:r>
    </w:p>
    <w:p w14:paraId="5D488CF8" w14:textId="77777777" w:rsidR="009843FD" w:rsidRDefault="00661271"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00101D14" w:rsidRPr="009843FD">
        <w:rPr>
          <w:rFonts w:ascii="Arial" w:hAnsi="Arial" w:cs="Arial"/>
          <w:bCs/>
        </w:rPr>
        <w:t xml:space="preserve">Yu Chen and </w:t>
      </w:r>
      <w:r w:rsidR="00101D14" w:rsidRPr="009843FD">
        <w:rPr>
          <w:rFonts w:ascii="Arial" w:hAnsi="Arial" w:cs="Arial"/>
          <w:b/>
        </w:rPr>
        <w:t>Zechen Chong</w:t>
      </w:r>
      <w:r w:rsidR="00101D14" w:rsidRPr="009843FD">
        <w:rPr>
          <w:rFonts w:ascii="Arial" w:hAnsi="Arial" w:cs="Arial"/>
          <w:bCs/>
        </w:rPr>
        <w:t xml:space="preserve">. </w:t>
      </w:r>
      <w:r w:rsidR="003B2AF3" w:rsidRPr="009843FD">
        <w:rPr>
          <w:rFonts w:ascii="Arial" w:hAnsi="Arial" w:cs="Arial"/>
          <w:bCs/>
        </w:rPr>
        <w:t xml:space="preserve">Annual Translational and Transformative Informatics Symposium (ATTIS 19). </w:t>
      </w:r>
      <w:r w:rsidR="00101D14" w:rsidRPr="009843FD">
        <w:rPr>
          <w:rFonts w:ascii="Arial" w:hAnsi="Arial" w:cs="Arial"/>
          <w:bCs/>
        </w:rPr>
        <w:t>“</w:t>
      </w:r>
      <w:proofErr w:type="spellStart"/>
      <w:r w:rsidR="00101D14" w:rsidRPr="009843FD">
        <w:rPr>
          <w:rFonts w:ascii="Arial" w:hAnsi="Arial" w:cs="Arial"/>
          <w:bCs/>
        </w:rPr>
        <w:t>DeBreak</w:t>
      </w:r>
      <w:proofErr w:type="spellEnd"/>
      <w:r w:rsidR="00101D14" w:rsidRPr="009843FD">
        <w:rPr>
          <w:rFonts w:ascii="Arial" w:hAnsi="Arial" w:cs="Arial"/>
          <w:bCs/>
        </w:rPr>
        <w:t>: Detect Structural Variants using long-read DNA sequencing</w:t>
      </w:r>
      <w:r w:rsidR="00395E42" w:rsidRPr="009843FD">
        <w:rPr>
          <w:rFonts w:ascii="Arial" w:hAnsi="Arial" w:cs="Arial"/>
          <w:bCs/>
        </w:rPr>
        <w:t xml:space="preserve"> </w:t>
      </w:r>
      <w:r w:rsidR="00101D14" w:rsidRPr="009843FD">
        <w:rPr>
          <w:rFonts w:ascii="Arial" w:hAnsi="Arial" w:cs="Arial"/>
          <w:bCs/>
        </w:rPr>
        <w:t>reads”</w:t>
      </w:r>
      <w:r w:rsidR="003B2AF3" w:rsidRPr="009843FD">
        <w:rPr>
          <w:rFonts w:ascii="Arial" w:hAnsi="Arial" w:cs="Arial"/>
          <w:bCs/>
        </w:rPr>
        <w:t xml:space="preserve">. UAB, Birmingham, AL. </w:t>
      </w:r>
      <w:r w:rsidR="00BB455E" w:rsidRPr="009843FD">
        <w:rPr>
          <w:rFonts w:ascii="Arial" w:hAnsi="Arial" w:cs="Arial"/>
          <w:bCs/>
        </w:rPr>
        <w:t xml:space="preserve">03/28/2019. </w:t>
      </w:r>
    </w:p>
    <w:p w14:paraId="18DD2448" w14:textId="77777777" w:rsidR="009843FD" w:rsidRDefault="00CC6267"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00097C01" w:rsidRPr="009843FD">
        <w:rPr>
          <w:rFonts w:ascii="Arial" w:hAnsi="Arial" w:cs="Arial"/>
          <w:bCs/>
        </w:rPr>
        <w:t xml:space="preserve">Peng Xu and </w:t>
      </w:r>
      <w:r w:rsidR="00097C01" w:rsidRPr="009843FD">
        <w:rPr>
          <w:rFonts w:ascii="Arial" w:hAnsi="Arial" w:cs="Arial"/>
          <w:b/>
        </w:rPr>
        <w:t>Zechen Chong</w:t>
      </w:r>
      <w:r w:rsidR="00097C01" w:rsidRPr="009843FD">
        <w:rPr>
          <w:rFonts w:ascii="Arial" w:hAnsi="Arial" w:cs="Arial"/>
          <w:bCs/>
        </w:rPr>
        <w:t xml:space="preserve">. 16th Annual Conference of the Midsouth Computational Biology &amp; Bioinformatics Society (MCBIOS). </w:t>
      </w:r>
      <w:r w:rsidRPr="009843FD">
        <w:rPr>
          <w:rFonts w:ascii="Arial" w:hAnsi="Arial" w:cs="Arial"/>
          <w:bCs/>
        </w:rPr>
        <w:t>“</w:t>
      </w:r>
      <w:r w:rsidR="00097C01" w:rsidRPr="009843FD">
        <w:rPr>
          <w:rFonts w:ascii="Arial" w:hAnsi="Arial" w:cs="Arial"/>
          <w:bCs/>
        </w:rPr>
        <w:t>Meiotic recombination in human genomes: a landscape of crossovers and non-crossover gene conversions</w:t>
      </w:r>
      <w:r w:rsidR="006835FE" w:rsidRPr="009843FD">
        <w:rPr>
          <w:rFonts w:ascii="Arial" w:hAnsi="Arial" w:cs="Arial"/>
          <w:bCs/>
        </w:rPr>
        <w:t>”</w:t>
      </w:r>
      <w:r w:rsidR="00097C01" w:rsidRPr="009843FD">
        <w:rPr>
          <w:rFonts w:ascii="Arial" w:hAnsi="Arial" w:cs="Arial"/>
          <w:bCs/>
        </w:rPr>
        <w:t xml:space="preserve">. Birmingham, </w:t>
      </w:r>
      <w:r w:rsidRPr="009843FD">
        <w:rPr>
          <w:rFonts w:ascii="Arial" w:hAnsi="Arial" w:cs="Arial"/>
          <w:bCs/>
        </w:rPr>
        <w:t>AL</w:t>
      </w:r>
      <w:r w:rsidR="00097C01" w:rsidRPr="009843FD">
        <w:rPr>
          <w:rFonts w:ascii="Arial" w:hAnsi="Arial" w:cs="Arial"/>
          <w:bCs/>
        </w:rPr>
        <w:t>. 3/28/2019.</w:t>
      </w:r>
      <w:r w:rsidR="006835FE" w:rsidRPr="009843FD">
        <w:rPr>
          <w:rFonts w:ascii="Arial" w:hAnsi="Arial" w:cs="Arial"/>
          <w:bCs/>
        </w:rPr>
        <w:t xml:space="preserve"> </w:t>
      </w:r>
    </w:p>
    <w:p w14:paraId="05F15C50" w14:textId="77777777" w:rsidR="009843FD" w:rsidRDefault="00661271"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006814C6" w:rsidRPr="009843FD">
        <w:rPr>
          <w:rFonts w:ascii="Arial" w:hAnsi="Arial" w:cs="Arial"/>
          <w:bCs/>
        </w:rPr>
        <w:t>Yu Chen, Peng Xu, and</w:t>
      </w:r>
      <w:r w:rsidR="006814C6" w:rsidRPr="009843FD">
        <w:rPr>
          <w:rFonts w:ascii="Arial" w:hAnsi="Arial" w:cs="Arial"/>
          <w:b/>
        </w:rPr>
        <w:t xml:space="preserve"> Zechen Chong. </w:t>
      </w:r>
      <w:r w:rsidR="005B1971" w:rsidRPr="009843FD">
        <w:rPr>
          <w:rFonts w:ascii="Arial" w:hAnsi="Arial" w:cs="Arial"/>
          <w:bCs/>
        </w:rPr>
        <w:t>UAB GBS Recruitment Poster Session.</w:t>
      </w:r>
      <w:r w:rsidR="00EB195C" w:rsidRPr="009843FD">
        <w:rPr>
          <w:rFonts w:ascii="Arial" w:hAnsi="Arial" w:cs="Arial"/>
          <w:bCs/>
        </w:rPr>
        <w:t xml:space="preserve"> </w:t>
      </w:r>
      <w:r w:rsidR="00EB195C" w:rsidRPr="009843FD">
        <w:rPr>
          <w:rFonts w:ascii="Arial" w:hAnsi="Arial" w:cs="Arial"/>
          <w:bCs/>
        </w:rPr>
        <w:lastRenderedPageBreak/>
        <w:t>“</w:t>
      </w:r>
      <w:r w:rsidR="00101D14" w:rsidRPr="009843FD">
        <w:rPr>
          <w:rFonts w:ascii="Arial" w:hAnsi="Arial" w:cs="Arial"/>
          <w:bCs/>
        </w:rPr>
        <w:t>Accurate detection of structural variations using new sequencing platforms</w:t>
      </w:r>
      <w:r w:rsidR="00EB195C" w:rsidRPr="009843FD">
        <w:rPr>
          <w:rFonts w:ascii="Arial" w:hAnsi="Arial" w:cs="Arial"/>
          <w:bCs/>
        </w:rPr>
        <w:t>”.</w:t>
      </w:r>
      <w:r w:rsidR="005B1971" w:rsidRPr="009843FD">
        <w:rPr>
          <w:rFonts w:ascii="Arial" w:hAnsi="Arial" w:cs="Arial"/>
          <w:bCs/>
        </w:rPr>
        <w:t xml:space="preserve"> UAB, Birmingham, AL. 02/22/2019.</w:t>
      </w:r>
    </w:p>
    <w:p w14:paraId="0971783A" w14:textId="77777777" w:rsidR="009843FD" w:rsidRDefault="004369B5"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Pr="009843FD">
        <w:rPr>
          <w:rFonts w:ascii="Arial" w:hAnsi="Arial" w:cs="Arial"/>
          <w:bCs/>
        </w:rPr>
        <w:t xml:space="preserve">Peng Xu and </w:t>
      </w:r>
      <w:r w:rsidRPr="009843FD">
        <w:rPr>
          <w:rFonts w:ascii="Arial" w:hAnsi="Arial" w:cs="Arial"/>
          <w:b/>
        </w:rPr>
        <w:t>Zechen Chong</w:t>
      </w:r>
      <w:r w:rsidRPr="009843FD">
        <w:rPr>
          <w:rFonts w:ascii="Arial" w:hAnsi="Arial" w:cs="Arial"/>
          <w:bCs/>
        </w:rPr>
        <w:t>. 2019 UAB Postdoc Research Day. “A comprehensive landscape of meiotic recombination in human genome”. Birmingham, AL. 2/18/2019.</w:t>
      </w:r>
      <w:r w:rsidR="00562205" w:rsidRPr="009843FD">
        <w:rPr>
          <w:rFonts w:ascii="Arial" w:hAnsi="Arial" w:cs="Arial"/>
          <w:bCs/>
        </w:rPr>
        <w:t xml:space="preserve"> (Won the 3</w:t>
      </w:r>
      <w:r w:rsidR="00562205" w:rsidRPr="009843FD">
        <w:rPr>
          <w:rFonts w:ascii="Arial" w:hAnsi="Arial" w:cs="Arial"/>
          <w:bCs/>
          <w:vertAlign w:val="superscript"/>
        </w:rPr>
        <w:t>rd</w:t>
      </w:r>
      <w:r w:rsidR="00562205" w:rsidRPr="009843FD">
        <w:rPr>
          <w:rFonts w:ascii="Arial" w:hAnsi="Arial" w:cs="Arial"/>
          <w:bCs/>
        </w:rPr>
        <w:t xml:space="preserve"> place award).</w:t>
      </w:r>
    </w:p>
    <w:p w14:paraId="3E6DE0F9" w14:textId="77777777" w:rsidR="009843FD" w:rsidRDefault="00661271"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00113F3C" w:rsidRPr="009843FD">
        <w:rPr>
          <w:rFonts w:ascii="Arial" w:hAnsi="Arial" w:cs="Arial"/>
          <w:bCs/>
        </w:rPr>
        <w:t>Yu Chen</w:t>
      </w:r>
      <w:r w:rsidR="006814C6" w:rsidRPr="009843FD">
        <w:rPr>
          <w:rFonts w:ascii="Arial" w:hAnsi="Arial" w:cs="Arial"/>
          <w:bCs/>
        </w:rPr>
        <w:t xml:space="preserve"> and </w:t>
      </w:r>
      <w:r w:rsidR="00113F3C" w:rsidRPr="009843FD">
        <w:rPr>
          <w:rFonts w:ascii="Arial" w:hAnsi="Arial" w:cs="Arial"/>
          <w:b/>
        </w:rPr>
        <w:t>Zechen Chong</w:t>
      </w:r>
      <w:r w:rsidR="00113F3C" w:rsidRPr="009843FD">
        <w:rPr>
          <w:rFonts w:ascii="Arial" w:hAnsi="Arial" w:cs="Arial"/>
          <w:bCs/>
        </w:rPr>
        <w:t xml:space="preserve">. </w:t>
      </w:r>
      <w:r w:rsidR="0034355E" w:rsidRPr="009843FD">
        <w:rPr>
          <w:rFonts w:ascii="Arial" w:hAnsi="Arial" w:cs="Arial"/>
          <w:bCs/>
        </w:rPr>
        <w:t xml:space="preserve">2018 </w:t>
      </w:r>
      <w:r w:rsidR="00113F3C" w:rsidRPr="009843FD">
        <w:rPr>
          <w:rFonts w:ascii="Arial" w:hAnsi="Arial" w:cs="Arial"/>
          <w:bCs/>
        </w:rPr>
        <w:t>UAB GBS Symposium</w:t>
      </w:r>
      <w:r w:rsidR="00022524" w:rsidRPr="009843FD">
        <w:rPr>
          <w:rFonts w:ascii="Arial" w:hAnsi="Arial" w:cs="Arial"/>
          <w:bCs/>
        </w:rPr>
        <w:t xml:space="preserve">. </w:t>
      </w:r>
      <w:r w:rsidR="00632237" w:rsidRPr="009843FD">
        <w:rPr>
          <w:rFonts w:ascii="Arial" w:hAnsi="Arial" w:cs="Arial"/>
          <w:bCs/>
        </w:rPr>
        <w:t>“</w:t>
      </w:r>
      <w:proofErr w:type="spellStart"/>
      <w:r w:rsidR="0098507F" w:rsidRPr="009843FD">
        <w:rPr>
          <w:rFonts w:ascii="Arial" w:hAnsi="Arial" w:cs="Arial"/>
          <w:bCs/>
        </w:rPr>
        <w:t>DeBreak</w:t>
      </w:r>
      <w:proofErr w:type="spellEnd"/>
      <w:r w:rsidR="0098507F" w:rsidRPr="009843FD">
        <w:rPr>
          <w:rFonts w:ascii="Arial" w:hAnsi="Arial" w:cs="Arial"/>
          <w:bCs/>
        </w:rPr>
        <w:t>: Deciphering the exact Breakpoints of structural variants using long sequencing reads</w:t>
      </w:r>
      <w:r w:rsidR="00632237" w:rsidRPr="009843FD">
        <w:rPr>
          <w:rFonts w:ascii="Arial" w:hAnsi="Arial" w:cs="Arial"/>
          <w:bCs/>
        </w:rPr>
        <w:t>”</w:t>
      </w:r>
      <w:r w:rsidR="0098507F" w:rsidRPr="009843FD">
        <w:rPr>
          <w:rFonts w:ascii="Arial" w:hAnsi="Arial" w:cs="Arial"/>
          <w:bCs/>
        </w:rPr>
        <w:t>. UAB, Birmingham, AL. 08/10/2018.</w:t>
      </w:r>
    </w:p>
    <w:p w14:paraId="2532D53F" w14:textId="77777777" w:rsidR="009843FD" w:rsidRDefault="002A2695"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bCs/>
        </w:rPr>
      </w:pPr>
      <w:r w:rsidRPr="009843FD">
        <w:rPr>
          <w:rFonts w:ascii="Arial" w:hAnsi="Arial" w:cs="Arial"/>
          <w:b/>
        </w:rPr>
        <w:t>*</w:t>
      </w:r>
      <w:r w:rsidRPr="009843FD">
        <w:rPr>
          <w:rFonts w:ascii="Arial" w:hAnsi="Arial" w:cs="Arial"/>
          <w:bCs/>
        </w:rPr>
        <w:t xml:space="preserve">Peng Xu and </w:t>
      </w:r>
      <w:r w:rsidRPr="009843FD">
        <w:rPr>
          <w:rFonts w:ascii="Arial" w:hAnsi="Arial" w:cs="Arial"/>
          <w:b/>
        </w:rPr>
        <w:t>Zechen Chong</w:t>
      </w:r>
      <w:r w:rsidRPr="009843FD">
        <w:rPr>
          <w:rFonts w:ascii="Arial" w:hAnsi="Arial" w:cs="Arial"/>
          <w:bCs/>
        </w:rPr>
        <w:t>. The annual international conference on Intelligent Systems for Molecular Biology (ISMB</w:t>
      </w:r>
      <w:r w:rsidR="00466C69" w:rsidRPr="009843FD">
        <w:rPr>
          <w:rFonts w:ascii="Arial" w:hAnsi="Arial" w:cs="Arial"/>
          <w:bCs/>
        </w:rPr>
        <w:t xml:space="preserve"> 2018</w:t>
      </w:r>
      <w:r w:rsidRPr="009843FD">
        <w:rPr>
          <w:rFonts w:ascii="Arial" w:hAnsi="Arial" w:cs="Arial"/>
          <w:bCs/>
        </w:rPr>
        <w:t xml:space="preserve">). </w:t>
      </w:r>
      <w:r w:rsidR="00466C69" w:rsidRPr="009843FD">
        <w:rPr>
          <w:rFonts w:ascii="Arial" w:hAnsi="Arial" w:cs="Arial"/>
          <w:bCs/>
        </w:rPr>
        <w:t>“</w:t>
      </w:r>
      <w:r w:rsidRPr="009843FD">
        <w:rPr>
          <w:rFonts w:ascii="Arial" w:hAnsi="Arial" w:cs="Arial"/>
          <w:bCs/>
        </w:rPr>
        <w:t xml:space="preserve">Identification of meiotic recombination events through gamete haplotype </w:t>
      </w:r>
      <w:proofErr w:type="spellStart"/>
      <w:r w:rsidRPr="009843FD">
        <w:rPr>
          <w:rFonts w:ascii="Arial" w:hAnsi="Arial" w:cs="Arial"/>
          <w:bCs/>
        </w:rPr>
        <w:t>reconstructionby</w:t>
      </w:r>
      <w:proofErr w:type="spellEnd"/>
      <w:r w:rsidRPr="009843FD">
        <w:rPr>
          <w:rFonts w:ascii="Arial" w:hAnsi="Arial" w:cs="Arial"/>
          <w:bCs/>
        </w:rPr>
        <w:t xml:space="preserve"> linked-read sequencing method</w:t>
      </w:r>
      <w:r w:rsidR="00466C69" w:rsidRPr="009843FD">
        <w:rPr>
          <w:rFonts w:ascii="Arial" w:hAnsi="Arial" w:cs="Arial"/>
          <w:bCs/>
        </w:rPr>
        <w:t>”</w:t>
      </w:r>
      <w:r w:rsidRPr="009843FD">
        <w:rPr>
          <w:rFonts w:ascii="Arial" w:hAnsi="Arial" w:cs="Arial"/>
          <w:bCs/>
        </w:rPr>
        <w:t xml:space="preserve">. Chicago, </w:t>
      </w:r>
      <w:r w:rsidR="00466C69" w:rsidRPr="009843FD">
        <w:rPr>
          <w:rFonts w:ascii="Arial" w:hAnsi="Arial" w:cs="Arial"/>
          <w:bCs/>
        </w:rPr>
        <w:t>IL</w:t>
      </w:r>
      <w:r w:rsidRPr="009843FD">
        <w:rPr>
          <w:rFonts w:ascii="Arial" w:hAnsi="Arial" w:cs="Arial"/>
          <w:bCs/>
        </w:rPr>
        <w:t>. 7/6/2018.</w:t>
      </w:r>
    </w:p>
    <w:p w14:paraId="26FC912C" w14:textId="6732DC1B" w:rsidR="008B3725" w:rsidRPr="009843FD" w:rsidRDefault="008B3725" w:rsidP="00A72B4A">
      <w:pPr>
        <w:pStyle w:val="ListParagraph"/>
        <w:widowControl w:val="0"/>
        <w:numPr>
          <w:ilvl w:val="0"/>
          <w:numId w:val="20"/>
        </w:numPr>
        <w:autoSpaceDE w:val="0"/>
        <w:autoSpaceDN w:val="0"/>
        <w:adjustRightInd w:val="0"/>
        <w:spacing w:after="120" w:line="240" w:lineRule="auto"/>
        <w:ind w:left="450" w:hanging="450"/>
        <w:rPr>
          <w:rFonts w:ascii="Arial" w:hAnsi="Arial" w:cs="Arial" w:hint="eastAsia"/>
          <w:bCs/>
        </w:rPr>
      </w:pPr>
      <w:r w:rsidRPr="009843FD">
        <w:rPr>
          <w:rFonts w:ascii="Arial" w:hAnsi="Arial" w:cs="Arial"/>
          <w:b/>
        </w:rPr>
        <w:t>*</w:t>
      </w:r>
      <w:r w:rsidRPr="009843FD">
        <w:rPr>
          <w:rFonts w:ascii="Arial" w:hAnsi="Arial" w:cs="Arial"/>
          <w:bCs/>
        </w:rPr>
        <w:t xml:space="preserve">Peng Xu and </w:t>
      </w:r>
      <w:r w:rsidRPr="009843FD">
        <w:rPr>
          <w:rFonts w:ascii="Arial" w:hAnsi="Arial" w:cs="Arial"/>
          <w:b/>
        </w:rPr>
        <w:t>Zechen Chong</w:t>
      </w:r>
      <w:r w:rsidRPr="009843FD">
        <w:rPr>
          <w:rFonts w:ascii="Arial" w:hAnsi="Arial" w:cs="Arial"/>
          <w:bCs/>
        </w:rPr>
        <w:t xml:space="preserve">. 2nd Annual Translational and Transformative Informatics </w:t>
      </w:r>
      <w:proofErr w:type="gramStart"/>
      <w:r w:rsidRPr="009843FD">
        <w:rPr>
          <w:rFonts w:ascii="Arial" w:hAnsi="Arial" w:cs="Arial"/>
          <w:bCs/>
        </w:rPr>
        <w:t>Symposium(</w:t>
      </w:r>
      <w:proofErr w:type="gramEnd"/>
      <w:r w:rsidRPr="009843FD">
        <w:rPr>
          <w:rFonts w:ascii="Arial" w:hAnsi="Arial" w:cs="Arial"/>
          <w:bCs/>
        </w:rPr>
        <w:t>ATTIS 18). “Identification of meiotic recombination events through gamete haplotype reconstruction by linked-read sequencing method”. Birmingham, AL. 4/25/2018. (Won the 2</w:t>
      </w:r>
      <w:r w:rsidRPr="009843FD">
        <w:rPr>
          <w:rFonts w:ascii="Arial" w:hAnsi="Arial" w:cs="Arial"/>
          <w:bCs/>
          <w:vertAlign w:val="superscript"/>
        </w:rPr>
        <w:t>nd</w:t>
      </w:r>
      <w:r w:rsidRPr="009843FD">
        <w:rPr>
          <w:rFonts w:ascii="Arial" w:hAnsi="Arial" w:cs="Arial"/>
          <w:bCs/>
        </w:rPr>
        <w:t xml:space="preserve"> place award). </w:t>
      </w:r>
    </w:p>
    <w:p w14:paraId="07E9DF18" w14:textId="2C6267E1" w:rsidR="00BF1F39" w:rsidRPr="00300ED7" w:rsidRDefault="00B73D4F" w:rsidP="00462BB2">
      <w:pPr>
        <w:widowControl w:val="0"/>
        <w:autoSpaceDE w:val="0"/>
        <w:autoSpaceDN w:val="0"/>
        <w:adjustRightInd w:val="0"/>
        <w:spacing w:after="120" w:line="240" w:lineRule="auto"/>
        <w:rPr>
          <w:rFonts w:ascii="Arial" w:hAnsi="Arial" w:cs="Arial" w:hint="eastAsia"/>
          <w:b/>
        </w:rPr>
      </w:pPr>
      <w:r w:rsidRPr="00300ED7">
        <w:rPr>
          <w:rFonts w:ascii="Arial" w:hAnsi="Arial" w:cs="Arial"/>
          <w:b/>
        </w:rPr>
        <w:t>MISCELLANEOUS</w:t>
      </w:r>
    </w:p>
    <w:p w14:paraId="2A4B0D3B" w14:textId="7FCFFC5F" w:rsidR="00C026FD" w:rsidRPr="00300ED7" w:rsidRDefault="00090565" w:rsidP="00462BB2">
      <w:pPr>
        <w:pStyle w:val="ListParagraph"/>
        <w:widowControl w:val="0"/>
        <w:numPr>
          <w:ilvl w:val="0"/>
          <w:numId w:val="16"/>
        </w:numPr>
        <w:autoSpaceDE w:val="0"/>
        <w:autoSpaceDN w:val="0"/>
        <w:adjustRightInd w:val="0"/>
        <w:spacing w:after="120" w:line="240" w:lineRule="auto"/>
        <w:ind w:left="360"/>
        <w:rPr>
          <w:rFonts w:ascii="Arial" w:hAnsi="Arial" w:cs="Arial" w:hint="eastAsia"/>
          <w:b/>
          <w:i/>
          <w:iCs/>
        </w:rPr>
      </w:pPr>
      <w:r w:rsidRPr="00300ED7">
        <w:rPr>
          <w:rFonts w:ascii="Arial" w:hAnsi="Arial" w:cs="Arial"/>
          <w:b/>
          <w:i/>
          <w:iCs/>
        </w:rPr>
        <w:t>SOFTWARE</w:t>
      </w:r>
    </w:p>
    <w:p w14:paraId="0E6A7C9C" w14:textId="0BD9B50B" w:rsidR="00394678" w:rsidRPr="00300ED7" w:rsidRDefault="00394678" w:rsidP="00C026FD">
      <w:pPr>
        <w:autoSpaceDE w:val="0"/>
        <w:autoSpaceDN w:val="0"/>
        <w:adjustRightInd w:val="0"/>
        <w:spacing w:after="0" w:line="240" w:lineRule="auto"/>
        <w:rPr>
          <w:rFonts w:ascii="Arial" w:hAnsi="Arial" w:cs="Arial" w:hint="eastAsia"/>
        </w:rPr>
      </w:pPr>
      <w:r w:rsidRPr="00300ED7">
        <w:rPr>
          <w:rFonts w:ascii="Arial" w:hAnsi="Arial" w:cs="Arial"/>
        </w:rPr>
        <w:t xml:space="preserve">All the </w:t>
      </w:r>
      <w:r w:rsidR="008100A6" w:rsidRPr="00300ED7">
        <w:rPr>
          <w:rFonts w:ascii="Arial" w:hAnsi="Arial" w:cs="Arial"/>
        </w:rPr>
        <w:t>software</w:t>
      </w:r>
      <w:r w:rsidRPr="00300ED7">
        <w:rPr>
          <w:rFonts w:ascii="Arial" w:hAnsi="Arial" w:cs="Arial"/>
        </w:rPr>
        <w:t xml:space="preserve"> can be found in </w:t>
      </w:r>
      <w:hyperlink r:id="rId10" w:history="1">
        <w:r w:rsidRPr="00300ED7">
          <w:rPr>
            <w:rStyle w:val="Hyperlink"/>
            <w:rFonts w:ascii="Arial" w:hAnsi="Arial" w:cs="Arial"/>
          </w:rPr>
          <w:t>https://github.com/ChongLab</w:t>
        </w:r>
      </w:hyperlink>
      <w:r w:rsidRPr="00300ED7">
        <w:rPr>
          <w:rFonts w:ascii="Arial" w:hAnsi="Arial" w:cs="Arial"/>
        </w:rPr>
        <w:t xml:space="preserve">. </w:t>
      </w:r>
    </w:p>
    <w:p w14:paraId="1846E5E7" w14:textId="4E980350" w:rsidR="00394678" w:rsidRPr="00300ED7" w:rsidRDefault="00394678" w:rsidP="00C026FD">
      <w:pPr>
        <w:autoSpaceDE w:val="0"/>
        <w:autoSpaceDN w:val="0"/>
        <w:adjustRightInd w:val="0"/>
        <w:spacing w:after="0" w:line="240" w:lineRule="auto"/>
        <w:rPr>
          <w:rFonts w:ascii="Arial" w:hAnsi="Arial" w:cs="Arial" w:hint="eastAsia"/>
        </w:rPr>
      </w:pPr>
    </w:p>
    <w:p w14:paraId="3D039C82" w14:textId="19065963" w:rsidR="00053A81" w:rsidRPr="00300ED7" w:rsidRDefault="00053A81" w:rsidP="00053A81">
      <w:pPr>
        <w:rPr>
          <w:rStyle w:val="Hyperlink"/>
          <w:rFonts w:ascii="Arial" w:hAnsi="Arial" w:cs="Arial" w:hint="eastAsia"/>
        </w:rPr>
      </w:pPr>
      <w:proofErr w:type="spellStart"/>
      <w:r w:rsidRPr="00300ED7">
        <w:rPr>
          <w:rFonts w:ascii="Arial" w:hAnsi="Arial" w:cs="Arial"/>
        </w:rPr>
        <w:t>DeBreak</w:t>
      </w:r>
      <w:proofErr w:type="spellEnd"/>
      <w:r w:rsidRPr="00300ED7">
        <w:rPr>
          <w:rFonts w:ascii="Arial" w:hAnsi="Arial" w:cs="Arial"/>
        </w:rPr>
        <w:t xml:space="preserve">, </w:t>
      </w:r>
      <w:proofErr w:type="gramStart"/>
      <w:r w:rsidR="008100A6" w:rsidRPr="00300ED7">
        <w:rPr>
          <w:rFonts w:ascii="Arial" w:hAnsi="Arial" w:cs="Arial"/>
        </w:rPr>
        <w:t>A</w:t>
      </w:r>
      <w:proofErr w:type="gramEnd"/>
      <w:r w:rsidR="008100A6" w:rsidRPr="00300ED7">
        <w:rPr>
          <w:rFonts w:ascii="Arial" w:hAnsi="Arial" w:cs="Arial"/>
        </w:rPr>
        <w:t xml:space="preserve"> SV caller for long single-molecular sequencing reads. </w:t>
      </w:r>
      <w:hyperlink r:id="rId11" w:history="1">
        <w:r w:rsidR="008100A6" w:rsidRPr="00300ED7">
          <w:rPr>
            <w:rStyle w:val="Hyperlink"/>
            <w:rFonts w:ascii="Arial" w:hAnsi="Arial" w:cs="Arial"/>
          </w:rPr>
          <w:t>https://github.com/ChongLab/DeBreak</w:t>
        </w:r>
      </w:hyperlink>
      <w:r w:rsidR="008100A6" w:rsidRPr="00300ED7">
        <w:rPr>
          <w:rStyle w:val="Hyperlink"/>
          <w:rFonts w:ascii="Arial" w:hAnsi="Arial" w:cs="Arial"/>
        </w:rPr>
        <w:t xml:space="preserve">. </w:t>
      </w:r>
    </w:p>
    <w:p w14:paraId="70AB253F" w14:textId="2846BE69" w:rsidR="00462BB2" w:rsidRPr="00300ED7" w:rsidRDefault="00053A81" w:rsidP="00053A81">
      <w:pPr>
        <w:rPr>
          <w:rStyle w:val="Hyperlink"/>
          <w:rFonts w:ascii="Arial" w:hAnsi="Arial" w:cs="Arial" w:hint="eastAsia"/>
          <w:color w:val="auto"/>
        </w:rPr>
      </w:pPr>
      <w:proofErr w:type="spellStart"/>
      <w:r w:rsidRPr="00300ED7">
        <w:rPr>
          <w:rFonts w:ascii="Arial" w:hAnsi="Arial" w:cs="Arial"/>
          <w:i/>
          <w:iCs/>
        </w:rPr>
        <w:t>ClipSV</w:t>
      </w:r>
      <w:proofErr w:type="spellEnd"/>
      <w:r w:rsidRPr="00300ED7">
        <w:rPr>
          <w:rFonts w:ascii="Arial" w:hAnsi="Arial" w:cs="Arial"/>
        </w:rPr>
        <w:t xml:space="preserve">, detecting structural variations by spliced alignment and local assembly. </w:t>
      </w:r>
      <w:hyperlink r:id="rId12" w:history="1">
        <w:r w:rsidRPr="00300ED7">
          <w:rPr>
            <w:rStyle w:val="Hyperlink"/>
            <w:rFonts w:ascii="Arial" w:hAnsi="Arial" w:cs="Arial"/>
            <w:color w:val="auto"/>
          </w:rPr>
          <w:t>https://github.com/ChongLab/ClipSV</w:t>
        </w:r>
      </w:hyperlink>
      <w:r w:rsidRPr="00300ED7">
        <w:rPr>
          <w:rStyle w:val="Hyperlink"/>
          <w:rFonts w:ascii="Arial" w:hAnsi="Arial" w:cs="Arial"/>
          <w:color w:val="auto"/>
        </w:rPr>
        <w:t xml:space="preserve">.  </w:t>
      </w:r>
    </w:p>
    <w:p w14:paraId="1C476003" w14:textId="4AB8BE1E" w:rsidR="00C026FD" w:rsidRPr="00300ED7" w:rsidRDefault="00C026FD" w:rsidP="00C026FD">
      <w:pPr>
        <w:autoSpaceDE w:val="0"/>
        <w:autoSpaceDN w:val="0"/>
        <w:adjustRightInd w:val="0"/>
        <w:spacing w:after="0" w:line="240" w:lineRule="auto"/>
        <w:rPr>
          <w:rFonts w:ascii="Arial" w:hAnsi="Arial" w:cs="Arial" w:hint="eastAsia"/>
        </w:rPr>
      </w:pPr>
      <w:r w:rsidRPr="00300ED7">
        <w:rPr>
          <w:rFonts w:ascii="Arial" w:hAnsi="Arial" w:cs="Arial"/>
          <w:i/>
        </w:rPr>
        <w:t>Rainbow,</w:t>
      </w:r>
      <w:r w:rsidRPr="00300ED7">
        <w:rPr>
          <w:rFonts w:ascii="Arial" w:hAnsi="Arial" w:cs="Arial"/>
        </w:rPr>
        <w:t xml:space="preserve"> a tool for shor</w:t>
      </w:r>
      <w:r w:rsidR="00462BB2" w:rsidRPr="00300ED7">
        <w:rPr>
          <w:rFonts w:ascii="Arial" w:hAnsi="Arial" w:cs="Arial"/>
        </w:rPr>
        <w:t>t</w:t>
      </w:r>
      <w:r w:rsidRPr="00300ED7">
        <w:rPr>
          <w:rFonts w:ascii="Arial" w:hAnsi="Arial" w:cs="Arial"/>
        </w:rPr>
        <w:t xml:space="preserve"> reads clustering and local assembly. </w:t>
      </w:r>
      <w:hyperlink r:id="rId13" w:history="1">
        <w:r w:rsidRPr="00300ED7">
          <w:rPr>
            <w:rStyle w:val="Hyperlink"/>
            <w:rFonts w:ascii="Arial" w:hAnsi="Arial" w:cs="Arial"/>
          </w:rPr>
          <w:t>https://sourceforge.net/projects/bio-rainbow/</w:t>
        </w:r>
      </w:hyperlink>
      <w:r w:rsidRPr="00300ED7">
        <w:rPr>
          <w:rFonts w:ascii="Arial" w:hAnsi="Arial" w:cs="Arial"/>
        </w:rPr>
        <w:t>.</w:t>
      </w:r>
    </w:p>
    <w:p w14:paraId="793B02D1" w14:textId="77777777" w:rsidR="00C026FD" w:rsidRPr="00300ED7" w:rsidRDefault="00C026FD" w:rsidP="00C026FD">
      <w:pPr>
        <w:autoSpaceDE w:val="0"/>
        <w:autoSpaceDN w:val="0"/>
        <w:adjustRightInd w:val="0"/>
        <w:spacing w:after="0" w:line="240" w:lineRule="auto"/>
        <w:rPr>
          <w:rFonts w:ascii="Arial" w:hAnsi="Arial" w:cs="Arial" w:hint="eastAsia"/>
        </w:rPr>
      </w:pPr>
    </w:p>
    <w:p w14:paraId="67E800D0" w14:textId="115F129F" w:rsidR="00C026FD" w:rsidRPr="00300ED7" w:rsidRDefault="00C026FD" w:rsidP="00C026FD">
      <w:pPr>
        <w:autoSpaceDE w:val="0"/>
        <w:autoSpaceDN w:val="0"/>
        <w:adjustRightInd w:val="0"/>
        <w:spacing w:after="0" w:line="240" w:lineRule="auto"/>
        <w:rPr>
          <w:rFonts w:ascii="Arial" w:hAnsi="Arial" w:cs="Arial" w:hint="eastAsia"/>
        </w:rPr>
      </w:pPr>
      <w:proofErr w:type="spellStart"/>
      <w:r w:rsidRPr="00300ED7">
        <w:rPr>
          <w:rFonts w:ascii="Arial" w:hAnsi="Arial" w:cs="Arial"/>
          <w:i/>
        </w:rPr>
        <w:t>novoBreak</w:t>
      </w:r>
      <w:proofErr w:type="spellEnd"/>
      <w:r w:rsidRPr="00300ED7">
        <w:rPr>
          <w:rFonts w:ascii="Arial" w:hAnsi="Arial" w:cs="Arial"/>
          <w:i/>
        </w:rPr>
        <w:t>,</w:t>
      </w:r>
      <w:r w:rsidRPr="00300ED7">
        <w:rPr>
          <w:rFonts w:ascii="Arial" w:hAnsi="Arial" w:cs="Arial"/>
        </w:rPr>
        <w:t xml:space="preserve"> robust detection of somatic structural breakpoints in cancer genomes. </w:t>
      </w:r>
      <w:hyperlink r:id="rId14" w:history="1">
        <w:r w:rsidRPr="00300ED7">
          <w:rPr>
            <w:rStyle w:val="Hyperlink"/>
            <w:rFonts w:ascii="Arial" w:hAnsi="Arial" w:cs="Arial"/>
          </w:rPr>
          <w:t>https://sourceforge.net/projects/novobreak/</w:t>
        </w:r>
      </w:hyperlink>
      <w:r w:rsidRPr="00300ED7">
        <w:rPr>
          <w:rFonts w:ascii="Arial" w:hAnsi="Arial" w:cs="Arial"/>
        </w:rPr>
        <w:t>.</w:t>
      </w:r>
    </w:p>
    <w:p w14:paraId="075A14C3" w14:textId="25DB3CC1" w:rsidR="006A3D02" w:rsidRPr="00300ED7" w:rsidRDefault="006A3D02" w:rsidP="00C026FD">
      <w:pPr>
        <w:autoSpaceDE w:val="0"/>
        <w:autoSpaceDN w:val="0"/>
        <w:adjustRightInd w:val="0"/>
        <w:spacing w:after="0" w:line="240" w:lineRule="auto"/>
        <w:rPr>
          <w:rFonts w:ascii="Arial" w:hAnsi="Arial" w:cs="Arial" w:hint="eastAsia"/>
        </w:rPr>
      </w:pPr>
    </w:p>
    <w:p w14:paraId="664182AB" w14:textId="29945AF6" w:rsidR="00850C55" w:rsidRPr="00300ED7" w:rsidRDefault="006A3D02" w:rsidP="008100A6">
      <w:pPr>
        <w:autoSpaceDE w:val="0"/>
        <w:autoSpaceDN w:val="0"/>
        <w:adjustRightInd w:val="0"/>
        <w:spacing w:after="0" w:line="240" w:lineRule="auto"/>
        <w:rPr>
          <w:rFonts w:ascii="Arial" w:hAnsi="Arial" w:cs="Arial" w:hint="eastAsia"/>
        </w:rPr>
      </w:pPr>
      <w:r w:rsidRPr="00300ED7">
        <w:rPr>
          <w:rFonts w:ascii="Arial" w:hAnsi="Arial" w:cs="Arial"/>
          <w:i/>
          <w:iCs/>
        </w:rPr>
        <w:t>MRLR</w:t>
      </w:r>
      <w:r w:rsidRPr="00300ED7">
        <w:rPr>
          <w:rFonts w:ascii="Arial" w:hAnsi="Arial" w:cs="Arial"/>
        </w:rPr>
        <w:t xml:space="preserve">, a tool for meiotic recombination discovery using 10X genomics data. </w:t>
      </w:r>
      <w:hyperlink r:id="rId15" w:history="1">
        <w:r w:rsidRPr="00300ED7">
          <w:rPr>
            <w:rStyle w:val="Hyperlink"/>
            <w:rFonts w:ascii="Arial" w:hAnsi="Arial" w:cs="Arial"/>
          </w:rPr>
          <w:t>https://github.com/ChongLab/MRLR</w:t>
        </w:r>
      </w:hyperlink>
      <w:r w:rsidRPr="00300ED7">
        <w:rPr>
          <w:rFonts w:ascii="Arial" w:hAnsi="Arial" w:cs="Arial"/>
        </w:rPr>
        <w:t xml:space="preserve">. </w:t>
      </w:r>
    </w:p>
    <w:sectPr w:rsidR="00850C55" w:rsidRPr="00300ED7">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8C39" w14:textId="77777777" w:rsidR="008E5F2B" w:rsidRDefault="008E5F2B" w:rsidP="00E71A68">
      <w:pPr>
        <w:spacing w:after="0" w:line="240" w:lineRule="auto"/>
      </w:pPr>
      <w:r>
        <w:separator/>
      </w:r>
    </w:p>
  </w:endnote>
  <w:endnote w:type="continuationSeparator" w:id="0">
    <w:p w14:paraId="1FF05F87" w14:textId="77777777" w:rsidR="008E5F2B" w:rsidRDefault="008E5F2B" w:rsidP="00E7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6757184"/>
      <w:docPartObj>
        <w:docPartGallery w:val="Page Numbers (Bottom of Page)"/>
        <w:docPartUnique/>
      </w:docPartObj>
    </w:sdtPr>
    <w:sdtEndPr>
      <w:rPr>
        <w:rStyle w:val="PageNumber"/>
      </w:rPr>
    </w:sdtEndPr>
    <w:sdtContent>
      <w:p w14:paraId="5468F3F5" w14:textId="68E5EDE9" w:rsidR="00D74E18" w:rsidRDefault="00D74E18" w:rsidP="009740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AD263" w14:textId="77777777" w:rsidR="00D74E18" w:rsidRDefault="00D74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820370"/>
      <w:docPartObj>
        <w:docPartGallery w:val="Page Numbers (Bottom of Page)"/>
        <w:docPartUnique/>
      </w:docPartObj>
    </w:sdtPr>
    <w:sdtEndPr>
      <w:rPr>
        <w:rStyle w:val="PageNumber"/>
      </w:rPr>
    </w:sdtEndPr>
    <w:sdtContent>
      <w:p w14:paraId="02230D57" w14:textId="588BAEE0" w:rsidR="00D74E18" w:rsidRDefault="00D74E18" w:rsidP="009740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4CD063" w14:textId="77777777" w:rsidR="00D74E18" w:rsidRDefault="00D7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620AB" w14:textId="77777777" w:rsidR="008E5F2B" w:rsidRDefault="008E5F2B" w:rsidP="00E71A68">
      <w:pPr>
        <w:spacing w:after="0" w:line="240" w:lineRule="auto"/>
      </w:pPr>
      <w:r>
        <w:separator/>
      </w:r>
    </w:p>
  </w:footnote>
  <w:footnote w:type="continuationSeparator" w:id="0">
    <w:p w14:paraId="2025B062" w14:textId="77777777" w:rsidR="008E5F2B" w:rsidRDefault="008E5F2B" w:rsidP="00E71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404"/>
    <w:multiLevelType w:val="hybridMultilevel"/>
    <w:tmpl w:val="40C6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4D18"/>
    <w:multiLevelType w:val="hybridMultilevel"/>
    <w:tmpl w:val="9F7A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5D3E"/>
    <w:multiLevelType w:val="hybridMultilevel"/>
    <w:tmpl w:val="B6C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95864"/>
    <w:multiLevelType w:val="hybridMultilevel"/>
    <w:tmpl w:val="C0226648"/>
    <w:lvl w:ilvl="0" w:tplc="AB1821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87B2C"/>
    <w:multiLevelType w:val="hybridMultilevel"/>
    <w:tmpl w:val="2DF0C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5511"/>
    <w:multiLevelType w:val="hybridMultilevel"/>
    <w:tmpl w:val="E76A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46E25"/>
    <w:multiLevelType w:val="hybridMultilevel"/>
    <w:tmpl w:val="C70A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A3E65"/>
    <w:multiLevelType w:val="multilevel"/>
    <w:tmpl w:val="BC4EB66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eastAsiaTheme="minorEastAsia" w:hAnsi="Times New Roman" w:cs="Times New Roman"/>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0324AC9"/>
    <w:multiLevelType w:val="multilevel"/>
    <w:tmpl w:val="3F10AB9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289206A"/>
    <w:multiLevelType w:val="hybridMultilevel"/>
    <w:tmpl w:val="8420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F4CC8"/>
    <w:multiLevelType w:val="hybridMultilevel"/>
    <w:tmpl w:val="EA4E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A508E"/>
    <w:multiLevelType w:val="hybridMultilevel"/>
    <w:tmpl w:val="480668C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01905"/>
    <w:multiLevelType w:val="hybridMultilevel"/>
    <w:tmpl w:val="469AE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D592A"/>
    <w:multiLevelType w:val="hybridMultilevel"/>
    <w:tmpl w:val="DAD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24E3D"/>
    <w:multiLevelType w:val="hybridMultilevel"/>
    <w:tmpl w:val="62503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06898"/>
    <w:multiLevelType w:val="hybridMultilevel"/>
    <w:tmpl w:val="7B8C3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93212"/>
    <w:multiLevelType w:val="hybridMultilevel"/>
    <w:tmpl w:val="EA4E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B23FD"/>
    <w:multiLevelType w:val="hybridMultilevel"/>
    <w:tmpl w:val="1B1C5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86FB0"/>
    <w:multiLevelType w:val="hybridMultilevel"/>
    <w:tmpl w:val="1822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53915"/>
    <w:multiLevelType w:val="hybridMultilevel"/>
    <w:tmpl w:val="519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3"/>
  </w:num>
  <w:num w:numId="5">
    <w:abstractNumId w:val="7"/>
  </w:num>
  <w:num w:numId="6">
    <w:abstractNumId w:val="0"/>
  </w:num>
  <w:num w:numId="7">
    <w:abstractNumId w:val="8"/>
  </w:num>
  <w:num w:numId="8">
    <w:abstractNumId w:val="14"/>
  </w:num>
  <w:num w:numId="9">
    <w:abstractNumId w:val="16"/>
  </w:num>
  <w:num w:numId="10">
    <w:abstractNumId w:val="4"/>
  </w:num>
  <w:num w:numId="11">
    <w:abstractNumId w:val="17"/>
  </w:num>
  <w:num w:numId="12">
    <w:abstractNumId w:val="19"/>
  </w:num>
  <w:num w:numId="13">
    <w:abstractNumId w:val="13"/>
  </w:num>
  <w:num w:numId="14">
    <w:abstractNumId w:val="12"/>
  </w:num>
  <w:num w:numId="15">
    <w:abstractNumId w:val="9"/>
  </w:num>
  <w:num w:numId="16">
    <w:abstractNumId w:val="15"/>
  </w:num>
  <w:num w:numId="17">
    <w:abstractNumId w:val="2"/>
  </w:num>
  <w:num w:numId="18">
    <w:abstractNumId w:val="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91"/>
    <w:rsid w:val="0001543A"/>
    <w:rsid w:val="00022524"/>
    <w:rsid w:val="000259B5"/>
    <w:rsid w:val="00035212"/>
    <w:rsid w:val="00053A81"/>
    <w:rsid w:val="00063EE5"/>
    <w:rsid w:val="00065203"/>
    <w:rsid w:val="00090565"/>
    <w:rsid w:val="00097C01"/>
    <w:rsid w:val="000A2D84"/>
    <w:rsid w:val="000A5A95"/>
    <w:rsid w:val="000A7CA3"/>
    <w:rsid w:val="000B089F"/>
    <w:rsid w:val="000B35E9"/>
    <w:rsid w:val="000E4EFE"/>
    <w:rsid w:val="000E7036"/>
    <w:rsid w:val="000E7A52"/>
    <w:rsid w:val="000F0F4D"/>
    <w:rsid w:val="000F1423"/>
    <w:rsid w:val="000F727F"/>
    <w:rsid w:val="00100006"/>
    <w:rsid w:val="00101D14"/>
    <w:rsid w:val="0011033B"/>
    <w:rsid w:val="001103DB"/>
    <w:rsid w:val="00113F3C"/>
    <w:rsid w:val="00121391"/>
    <w:rsid w:val="0013568D"/>
    <w:rsid w:val="001414C7"/>
    <w:rsid w:val="001459FB"/>
    <w:rsid w:val="00152281"/>
    <w:rsid w:val="00171A07"/>
    <w:rsid w:val="00184261"/>
    <w:rsid w:val="001943B9"/>
    <w:rsid w:val="001A4C0F"/>
    <w:rsid w:val="001C36DF"/>
    <w:rsid w:val="001C7189"/>
    <w:rsid w:val="001D0C49"/>
    <w:rsid w:val="001E1921"/>
    <w:rsid w:val="001E3878"/>
    <w:rsid w:val="001E72AC"/>
    <w:rsid w:val="00223304"/>
    <w:rsid w:val="00224DBA"/>
    <w:rsid w:val="0026390F"/>
    <w:rsid w:val="002747B6"/>
    <w:rsid w:val="0028392C"/>
    <w:rsid w:val="00292A68"/>
    <w:rsid w:val="002A0BA2"/>
    <w:rsid w:val="002A2695"/>
    <w:rsid w:val="002C29A1"/>
    <w:rsid w:val="002D6A3E"/>
    <w:rsid w:val="002F1DD0"/>
    <w:rsid w:val="002F6AFB"/>
    <w:rsid w:val="002F7764"/>
    <w:rsid w:val="00300ED7"/>
    <w:rsid w:val="00302874"/>
    <w:rsid w:val="00304118"/>
    <w:rsid w:val="00320041"/>
    <w:rsid w:val="00330908"/>
    <w:rsid w:val="00342686"/>
    <w:rsid w:val="003430A5"/>
    <w:rsid w:val="0034355E"/>
    <w:rsid w:val="00374B0C"/>
    <w:rsid w:val="00386654"/>
    <w:rsid w:val="00394678"/>
    <w:rsid w:val="00395E42"/>
    <w:rsid w:val="003B1D08"/>
    <w:rsid w:val="003B2AF3"/>
    <w:rsid w:val="003D0736"/>
    <w:rsid w:val="003D4288"/>
    <w:rsid w:val="00402439"/>
    <w:rsid w:val="0040257D"/>
    <w:rsid w:val="00404588"/>
    <w:rsid w:val="00411082"/>
    <w:rsid w:val="004250E8"/>
    <w:rsid w:val="00431B71"/>
    <w:rsid w:val="004369B5"/>
    <w:rsid w:val="00446271"/>
    <w:rsid w:val="00451AA4"/>
    <w:rsid w:val="004561D1"/>
    <w:rsid w:val="00462BB2"/>
    <w:rsid w:val="00466C69"/>
    <w:rsid w:val="004704CC"/>
    <w:rsid w:val="00487A7E"/>
    <w:rsid w:val="004B6D21"/>
    <w:rsid w:val="004B7225"/>
    <w:rsid w:val="004B7301"/>
    <w:rsid w:val="004C433A"/>
    <w:rsid w:val="004C6215"/>
    <w:rsid w:val="004E5BDC"/>
    <w:rsid w:val="004E6176"/>
    <w:rsid w:val="004E7561"/>
    <w:rsid w:val="004E77D1"/>
    <w:rsid w:val="004F6484"/>
    <w:rsid w:val="0052765F"/>
    <w:rsid w:val="00537A08"/>
    <w:rsid w:val="00547272"/>
    <w:rsid w:val="00562205"/>
    <w:rsid w:val="005676AC"/>
    <w:rsid w:val="00572A47"/>
    <w:rsid w:val="005925E2"/>
    <w:rsid w:val="00593A27"/>
    <w:rsid w:val="00595DAA"/>
    <w:rsid w:val="005B10D6"/>
    <w:rsid w:val="005B1971"/>
    <w:rsid w:val="005E01AB"/>
    <w:rsid w:val="006138F3"/>
    <w:rsid w:val="00632237"/>
    <w:rsid w:val="00646EE0"/>
    <w:rsid w:val="00655945"/>
    <w:rsid w:val="00656C8B"/>
    <w:rsid w:val="006604FA"/>
    <w:rsid w:val="00661271"/>
    <w:rsid w:val="006814C6"/>
    <w:rsid w:val="006835FE"/>
    <w:rsid w:val="006A3D02"/>
    <w:rsid w:val="006A490B"/>
    <w:rsid w:val="006B4DC2"/>
    <w:rsid w:val="006B5090"/>
    <w:rsid w:val="006C0C12"/>
    <w:rsid w:val="006C412B"/>
    <w:rsid w:val="006D227C"/>
    <w:rsid w:val="006E3655"/>
    <w:rsid w:val="0070707C"/>
    <w:rsid w:val="00733B2C"/>
    <w:rsid w:val="00747A63"/>
    <w:rsid w:val="007701E4"/>
    <w:rsid w:val="00770EE8"/>
    <w:rsid w:val="007730EE"/>
    <w:rsid w:val="007757D8"/>
    <w:rsid w:val="00786E14"/>
    <w:rsid w:val="007A23E0"/>
    <w:rsid w:val="007B4C13"/>
    <w:rsid w:val="007C2EA5"/>
    <w:rsid w:val="007D77B3"/>
    <w:rsid w:val="007E658D"/>
    <w:rsid w:val="007F5AE1"/>
    <w:rsid w:val="00801A2B"/>
    <w:rsid w:val="00804122"/>
    <w:rsid w:val="008072E9"/>
    <w:rsid w:val="008100A6"/>
    <w:rsid w:val="00847ED6"/>
    <w:rsid w:val="00850C55"/>
    <w:rsid w:val="00853C10"/>
    <w:rsid w:val="00853DBB"/>
    <w:rsid w:val="00856EC3"/>
    <w:rsid w:val="008649BB"/>
    <w:rsid w:val="00871908"/>
    <w:rsid w:val="00872730"/>
    <w:rsid w:val="00884C30"/>
    <w:rsid w:val="008950FC"/>
    <w:rsid w:val="008A4771"/>
    <w:rsid w:val="008A4E1F"/>
    <w:rsid w:val="008B3725"/>
    <w:rsid w:val="008C2FB2"/>
    <w:rsid w:val="008E075B"/>
    <w:rsid w:val="008E5F2B"/>
    <w:rsid w:val="008E7E3E"/>
    <w:rsid w:val="008F0A8C"/>
    <w:rsid w:val="008F2219"/>
    <w:rsid w:val="00920A3A"/>
    <w:rsid w:val="009272C5"/>
    <w:rsid w:val="00941680"/>
    <w:rsid w:val="00962397"/>
    <w:rsid w:val="009843FD"/>
    <w:rsid w:val="0098507F"/>
    <w:rsid w:val="00993805"/>
    <w:rsid w:val="0099649F"/>
    <w:rsid w:val="009A40FC"/>
    <w:rsid w:val="009B76B7"/>
    <w:rsid w:val="009D517A"/>
    <w:rsid w:val="009F3D7B"/>
    <w:rsid w:val="009F5808"/>
    <w:rsid w:val="00A047B8"/>
    <w:rsid w:val="00A16CE9"/>
    <w:rsid w:val="00A204AC"/>
    <w:rsid w:val="00A23FEB"/>
    <w:rsid w:val="00A51E81"/>
    <w:rsid w:val="00A63795"/>
    <w:rsid w:val="00A674F2"/>
    <w:rsid w:val="00A72B4A"/>
    <w:rsid w:val="00A7355B"/>
    <w:rsid w:val="00A846BD"/>
    <w:rsid w:val="00A95418"/>
    <w:rsid w:val="00AA3F46"/>
    <w:rsid w:val="00AD5E8C"/>
    <w:rsid w:val="00AF4ECB"/>
    <w:rsid w:val="00B06B2F"/>
    <w:rsid w:val="00B13216"/>
    <w:rsid w:val="00B23DFC"/>
    <w:rsid w:val="00B24FB3"/>
    <w:rsid w:val="00B26245"/>
    <w:rsid w:val="00B464F8"/>
    <w:rsid w:val="00B47785"/>
    <w:rsid w:val="00B73D4F"/>
    <w:rsid w:val="00B745F4"/>
    <w:rsid w:val="00B826DD"/>
    <w:rsid w:val="00B92A80"/>
    <w:rsid w:val="00BA3C5B"/>
    <w:rsid w:val="00BB455E"/>
    <w:rsid w:val="00BC38F5"/>
    <w:rsid w:val="00BE242A"/>
    <w:rsid w:val="00BF1F39"/>
    <w:rsid w:val="00C026FD"/>
    <w:rsid w:val="00C15A97"/>
    <w:rsid w:val="00C26A64"/>
    <w:rsid w:val="00C473C8"/>
    <w:rsid w:val="00C57085"/>
    <w:rsid w:val="00C65A68"/>
    <w:rsid w:val="00C768AE"/>
    <w:rsid w:val="00CA77D5"/>
    <w:rsid w:val="00CB0529"/>
    <w:rsid w:val="00CC316D"/>
    <w:rsid w:val="00CC6267"/>
    <w:rsid w:val="00CD149B"/>
    <w:rsid w:val="00CD23C9"/>
    <w:rsid w:val="00CD5C40"/>
    <w:rsid w:val="00CD612B"/>
    <w:rsid w:val="00CE07DD"/>
    <w:rsid w:val="00CE6263"/>
    <w:rsid w:val="00CF0432"/>
    <w:rsid w:val="00CF3E2F"/>
    <w:rsid w:val="00CF3F67"/>
    <w:rsid w:val="00D027CC"/>
    <w:rsid w:val="00D02CAB"/>
    <w:rsid w:val="00D139DB"/>
    <w:rsid w:val="00D259EE"/>
    <w:rsid w:val="00D42A12"/>
    <w:rsid w:val="00D44496"/>
    <w:rsid w:val="00D57E09"/>
    <w:rsid w:val="00D70178"/>
    <w:rsid w:val="00D74E18"/>
    <w:rsid w:val="00DA0417"/>
    <w:rsid w:val="00DE56BB"/>
    <w:rsid w:val="00DF18FB"/>
    <w:rsid w:val="00E22FE9"/>
    <w:rsid w:val="00E23360"/>
    <w:rsid w:val="00E40633"/>
    <w:rsid w:val="00E4065C"/>
    <w:rsid w:val="00E71A68"/>
    <w:rsid w:val="00E74E53"/>
    <w:rsid w:val="00E871A7"/>
    <w:rsid w:val="00E97BAE"/>
    <w:rsid w:val="00EA0C25"/>
    <w:rsid w:val="00EA2668"/>
    <w:rsid w:val="00EB195C"/>
    <w:rsid w:val="00ED16D6"/>
    <w:rsid w:val="00ED2B8F"/>
    <w:rsid w:val="00F13175"/>
    <w:rsid w:val="00F22C08"/>
    <w:rsid w:val="00F23DC3"/>
    <w:rsid w:val="00F274B8"/>
    <w:rsid w:val="00F42A5E"/>
    <w:rsid w:val="00F87CE4"/>
    <w:rsid w:val="00F90F29"/>
    <w:rsid w:val="00F95359"/>
    <w:rsid w:val="00FB5E71"/>
    <w:rsid w:val="00FB662B"/>
    <w:rsid w:val="00FB6A70"/>
    <w:rsid w:val="00FD2A1F"/>
    <w:rsid w:val="00FD32BA"/>
    <w:rsid w:val="00FE4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D934"/>
  <w15:chartTrackingRefBased/>
  <w15:docId w15:val="{9B036270-ECAC-4AD1-B9E3-EA013DB8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C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71A68"/>
    <w:rPr>
      <w:color w:val="0563C1" w:themeColor="hyperlink"/>
      <w:u w:val="single"/>
    </w:rPr>
  </w:style>
  <w:style w:type="paragraph" w:styleId="Header">
    <w:name w:val="header"/>
    <w:basedOn w:val="Normal"/>
    <w:link w:val="HeaderChar"/>
    <w:uiPriority w:val="99"/>
    <w:unhideWhenUsed/>
    <w:rsid w:val="00E7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68"/>
  </w:style>
  <w:style w:type="paragraph" w:styleId="Footer">
    <w:name w:val="footer"/>
    <w:basedOn w:val="Normal"/>
    <w:link w:val="FooterChar"/>
    <w:uiPriority w:val="99"/>
    <w:unhideWhenUsed/>
    <w:rsid w:val="00E7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68"/>
  </w:style>
  <w:style w:type="paragraph" w:styleId="ListParagraph">
    <w:name w:val="List Paragraph"/>
    <w:basedOn w:val="Normal"/>
    <w:uiPriority w:val="34"/>
    <w:qFormat/>
    <w:rsid w:val="00C26A64"/>
    <w:pPr>
      <w:ind w:left="720"/>
      <w:contextualSpacing/>
    </w:pPr>
  </w:style>
  <w:style w:type="paragraph" w:styleId="HTMLPreformatted">
    <w:name w:val="HTML Preformatted"/>
    <w:basedOn w:val="Normal"/>
    <w:link w:val="HTMLPreformattedChar"/>
    <w:uiPriority w:val="99"/>
    <w:semiHidden/>
    <w:unhideWhenUsed/>
    <w:rsid w:val="00C2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6A64"/>
    <w:rPr>
      <w:rFonts w:ascii="Courier New" w:eastAsia="Times New Roman" w:hAnsi="Courier New" w:cs="Courier New"/>
      <w:sz w:val="20"/>
      <w:szCs w:val="20"/>
    </w:rPr>
  </w:style>
  <w:style w:type="paragraph" w:styleId="NormalWeb">
    <w:name w:val="Normal (Web)"/>
    <w:basedOn w:val="Normal"/>
    <w:uiPriority w:val="99"/>
    <w:unhideWhenUsed/>
    <w:rsid w:val="00ED1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13216"/>
    <w:pPr>
      <w:spacing w:after="0" w:line="240" w:lineRule="auto"/>
    </w:pPr>
    <w:rPr>
      <w:rFonts w:ascii="Helvetica" w:hAnsi="Helvetica" w:cs="Times New Roman"/>
      <w:sz w:val="21"/>
      <w:szCs w:val="21"/>
    </w:rPr>
  </w:style>
  <w:style w:type="character" w:customStyle="1" w:styleId="apple-converted-space">
    <w:name w:val="apple-converted-space"/>
    <w:basedOn w:val="DefaultParagraphFont"/>
    <w:rsid w:val="00B13216"/>
  </w:style>
  <w:style w:type="character" w:styleId="UnresolvedMention">
    <w:name w:val="Unresolved Mention"/>
    <w:basedOn w:val="DefaultParagraphFont"/>
    <w:uiPriority w:val="99"/>
    <w:rsid w:val="00394678"/>
    <w:rPr>
      <w:color w:val="605E5C"/>
      <w:shd w:val="clear" w:color="auto" w:fill="E1DFDD"/>
    </w:rPr>
  </w:style>
  <w:style w:type="character" w:customStyle="1" w:styleId="nlm-given-names">
    <w:name w:val="nlm-given-names"/>
    <w:basedOn w:val="DefaultParagraphFont"/>
    <w:rsid w:val="00F42A5E"/>
  </w:style>
  <w:style w:type="character" w:customStyle="1" w:styleId="nlm-surname">
    <w:name w:val="nlm-surname"/>
    <w:basedOn w:val="DefaultParagraphFont"/>
    <w:rsid w:val="00F42A5E"/>
  </w:style>
  <w:style w:type="character" w:customStyle="1" w:styleId="Heading1Char">
    <w:name w:val="Heading 1 Char"/>
    <w:basedOn w:val="DefaultParagraphFont"/>
    <w:link w:val="Heading1"/>
    <w:uiPriority w:val="9"/>
    <w:rsid w:val="00F42A5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46271"/>
    <w:rPr>
      <w:color w:val="954F72" w:themeColor="followedHyperlink"/>
      <w:u w:val="single"/>
    </w:rPr>
  </w:style>
  <w:style w:type="paragraph" w:styleId="BalloonText">
    <w:name w:val="Balloon Text"/>
    <w:basedOn w:val="Normal"/>
    <w:link w:val="BalloonTextChar"/>
    <w:uiPriority w:val="99"/>
    <w:semiHidden/>
    <w:unhideWhenUsed/>
    <w:rsid w:val="006A3D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D02"/>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CE62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263"/>
    <w:rPr>
      <w:sz w:val="20"/>
      <w:szCs w:val="20"/>
    </w:rPr>
  </w:style>
  <w:style w:type="character" w:styleId="EndnoteReference">
    <w:name w:val="endnote reference"/>
    <w:basedOn w:val="DefaultParagraphFont"/>
    <w:uiPriority w:val="99"/>
    <w:semiHidden/>
    <w:unhideWhenUsed/>
    <w:rsid w:val="00CE6263"/>
    <w:rPr>
      <w:vertAlign w:val="superscript"/>
    </w:rPr>
  </w:style>
  <w:style w:type="paragraph" w:styleId="FootnoteText">
    <w:name w:val="footnote text"/>
    <w:basedOn w:val="Normal"/>
    <w:link w:val="FootnoteTextChar"/>
    <w:uiPriority w:val="99"/>
    <w:semiHidden/>
    <w:unhideWhenUsed/>
    <w:rsid w:val="00CE62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263"/>
    <w:rPr>
      <w:sz w:val="20"/>
      <w:szCs w:val="20"/>
    </w:rPr>
  </w:style>
  <w:style w:type="character" w:styleId="FootnoteReference">
    <w:name w:val="footnote reference"/>
    <w:basedOn w:val="DefaultParagraphFont"/>
    <w:uiPriority w:val="99"/>
    <w:semiHidden/>
    <w:unhideWhenUsed/>
    <w:rsid w:val="00CE6263"/>
    <w:rPr>
      <w:vertAlign w:val="superscript"/>
    </w:rPr>
  </w:style>
  <w:style w:type="character" w:styleId="PageNumber">
    <w:name w:val="page number"/>
    <w:basedOn w:val="DefaultParagraphFont"/>
    <w:uiPriority w:val="99"/>
    <w:semiHidden/>
    <w:unhideWhenUsed/>
    <w:rsid w:val="00D7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555">
      <w:bodyDiv w:val="1"/>
      <w:marLeft w:val="0"/>
      <w:marRight w:val="0"/>
      <w:marTop w:val="0"/>
      <w:marBottom w:val="0"/>
      <w:divBdr>
        <w:top w:val="none" w:sz="0" w:space="0" w:color="auto"/>
        <w:left w:val="none" w:sz="0" w:space="0" w:color="auto"/>
        <w:bottom w:val="none" w:sz="0" w:space="0" w:color="auto"/>
        <w:right w:val="none" w:sz="0" w:space="0" w:color="auto"/>
      </w:divBdr>
    </w:div>
    <w:div w:id="158498469">
      <w:bodyDiv w:val="1"/>
      <w:marLeft w:val="0"/>
      <w:marRight w:val="0"/>
      <w:marTop w:val="0"/>
      <w:marBottom w:val="0"/>
      <w:divBdr>
        <w:top w:val="none" w:sz="0" w:space="0" w:color="auto"/>
        <w:left w:val="none" w:sz="0" w:space="0" w:color="auto"/>
        <w:bottom w:val="none" w:sz="0" w:space="0" w:color="auto"/>
        <w:right w:val="none" w:sz="0" w:space="0" w:color="auto"/>
      </w:divBdr>
    </w:div>
    <w:div w:id="338967718">
      <w:bodyDiv w:val="1"/>
      <w:marLeft w:val="0"/>
      <w:marRight w:val="0"/>
      <w:marTop w:val="0"/>
      <w:marBottom w:val="0"/>
      <w:divBdr>
        <w:top w:val="none" w:sz="0" w:space="0" w:color="auto"/>
        <w:left w:val="none" w:sz="0" w:space="0" w:color="auto"/>
        <w:bottom w:val="none" w:sz="0" w:space="0" w:color="auto"/>
        <w:right w:val="none" w:sz="0" w:space="0" w:color="auto"/>
      </w:divBdr>
      <w:divsChild>
        <w:div w:id="166265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3527">
              <w:marLeft w:val="0"/>
              <w:marRight w:val="0"/>
              <w:marTop w:val="0"/>
              <w:marBottom w:val="0"/>
              <w:divBdr>
                <w:top w:val="none" w:sz="0" w:space="0" w:color="auto"/>
                <w:left w:val="none" w:sz="0" w:space="0" w:color="auto"/>
                <w:bottom w:val="none" w:sz="0" w:space="0" w:color="auto"/>
                <w:right w:val="none" w:sz="0" w:space="0" w:color="auto"/>
              </w:divBdr>
              <w:divsChild>
                <w:div w:id="782067912">
                  <w:marLeft w:val="0"/>
                  <w:marRight w:val="0"/>
                  <w:marTop w:val="0"/>
                  <w:marBottom w:val="0"/>
                  <w:divBdr>
                    <w:top w:val="none" w:sz="0" w:space="0" w:color="auto"/>
                    <w:left w:val="none" w:sz="0" w:space="0" w:color="auto"/>
                    <w:bottom w:val="none" w:sz="0" w:space="0" w:color="auto"/>
                    <w:right w:val="none" w:sz="0" w:space="0" w:color="auto"/>
                  </w:divBdr>
                  <w:divsChild>
                    <w:div w:id="14270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29993">
      <w:bodyDiv w:val="1"/>
      <w:marLeft w:val="0"/>
      <w:marRight w:val="0"/>
      <w:marTop w:val="0"/>
      <w:marBottom w:val="0"/>
      <w:divBdr>
        <w:top w:val="none" w:sz="0" w:space="0" w:color="auto"/>
        <w:left w:val="none" w:sz="0" w:space="0" w:color="auto"/>
        <w:bottom w:val="none" w:sz="0" w:space="0" w:color="auto"/>
        <w:right w:val="none" w:sz="0" w:space="0" w:color="auto"/>
      </w:divBdr>
    </w:div>
    <w:div w:id="374089790">
      <w:bodyDiv w:val="1"/>
      <w:marLeft w:val="0"/>
      <w:marRight w:val="0"/>
      <w:marTop w:val="0"/>
      <w:marBottom w:val="0"/>
      <w:divBdr>
        <w:top w:val="none" w:sz="0" w:space="0" w:color="auto"/>
        <w:left w:val="none" w:sz="0" w:space="0" w:color="auto"/>
        <w:bottom w:val="none" w:sz="0" w:space="0" w:color="auto"/>
        <w:right w:val="none" w:sz="0" w:space="0" w:color="auto"/>
      </w:divBdr>
    </w:div>
    <w:div w:id="472723624">
      <w:bodyDiv w:val="1"/>
      <w:marLeft w:val="0"/>
      <w:marRight w:val="0"/>
      <w:marTop w:val="0"/>
      <w:marBottom w:val="0"/>
      <w:divBdr>
        <w:top w:val="none" w:sz="0" w:space="0" w:color="auto"/>
        <w:left w:val="none" w:sz="0" w:space="0" w:color="auto"/>
        <w:bottom w:val="none" w:sz="0" w:space="0" w:color="auto"/>
        <w:right w:val="none" w:sz="0" w:space="0" w:color="auto"/>
      </w:divBdr>
    </w:div>
    <w:div w:id="483813444">
      <w:bodyDiv w:val="1"/>
      <w:marLeft w:val="0"/>
      <w:marRight w:val="0"/>
      <w:marTop w:val="0"/>
      <w:marBottom w:val="0"/>
      <w:divBdr>
        <w:top w:val="none" w:sz="0" w:space="0" w:color="auto"/>
        <w:left w:val="none" w:sz="0" w:space="0" w:color="auto"/>
        <w:bottom w:val="none" w:sz="0" w:space="0" w:color="auto"/>
        <w:right w:val="none" w:sz="0" w:space="0" w:color="auto"/>
      </w:divBdr>
    </w:div>
    <w:div w:id="561840310">
      <w:bodyDiv w:val="1"/>
      <w:marLeft w:val="0"/>
      <w:marRight w:val="0"/>
      <w:marTop w:val="0"/>
      <w:marBottom w:val="0"/>
      <w:divBdr>
        <w:top w:val="none" w:sz="0" w:space="0" w:color="auto"/>
        <w:left w:val="none" w:sz="0" w:space="0" w:color="auto"/>
        <w:bottom w:val="none" w:sz="0" w:space="0" w:color="auto"/>
        <w:right w:val="none" w:sz="0" w:space="0" w:color="auto"/>
      </w:divBdr>
    </w:div>
    <w:div w:id="635112637">
      <w:bodyDiv w:val="1"/>
      <w:marLeft w:val="0"/>
      <w:marRight w:val="0"/>
      <w:marTop w:val="0"/>
      <w:marBottom w:val="0"/>
      <w:divBdr>
        <w:top w:val="none" w:sz="0" w:space="0" w:color="auto"/>
        <w:left w:val="none" w:sz="0" w:space="0" w:color="auto"/>
        <w:bottom w:val="none" w:sz="0" w:space="0" w:color="auto"/>
        <w:right w:val="none" w:sz="0" w:space="0" w:color="auto"/>
      </w:divBdr>
    </w:div>
    <w:div w:id="652836455">
      <w:bodyDiv w:val="1"/>
      <w:marLeft w:val="0"/>
      <w:marRight w:val="0"/>
      <w:marTop w:val="0"/>
      <w:marBottom w:val="0"/>
      <w:divBdr>
        <w:top w:val="none" w:sz="0" w:space="0" w:color="auto"/>
        <w:left w:val="none" w:sz="0" w:space="0" w:color="auto"/>
        <w:bottom w:val="none" w:sz="0" w:space="0" w:color="auto"/>
        <w:right w:val="none" w:sz="0" w:space="0" w:color="auto"/>
      </w:divBdr>
    </w:div>
    <w:div w:id="712119702">
      <w:bodyDiv w:val="1"/>
      <w:marLeft w:val="0"/>
      <w:marRight w:val="0"/>
      <w:marTop w:val="0"/>
      <w:marBottom w:val="0"/>
      <w:divBdr>
        <w:top w:val="none" w:sz="0" w:space="0" w:color="auto"/>
        <w:left w:val="none" w:sz="0" w:space="0" w:color="auto"/>
        <w:bottom w:val="none" w:sz="0" w:space="0" w:color="auto"/>
        <w:right w:val="none" w:sz="0" w:space="0" w:color="auto"/>
      </w:divBdr>
    </w:div>
    <w:div w:id="752163106">
      <w:bodyDiv w:val="1"/>
      <w:marLeft w:val="0"/>
      <w:marRight w:val="0"/>
      <w:marTop w:val="0"/>
      <w:marBottom w:val="0"/>
      <w:divBdr>
        <w:top w:val="none" w:sz="0" w:space="0" w:color="auto"/>
        <w:left w:val="none" w:sz="0" w:space="0" w:color="auto"/>
        <w:bottom w:val="none" w:sz="0" w:space="0" w:color="auto"/>
        <w:right w:val="none" w:sz="0" w:space="0" w:color="auto"/>
      </w:divBdr>
    </w:div>
    <w:div w:id="766000330">
      <w:bodyDiv w:val="1"/>
      <w:marLeft w:val="0"/>
      <w:marRight w:val="0"/>
      <w:marTop w:val="0"/>
      <w:marBottom w:val="0"/>
      <w:divBdr>
        <w:top w:val="none" w:sz="0" w:space="0" w:color="auto"/>
        <w:left w:val="none" w:sz="0" w:space="0" w:color="auto"/>
        <w:bottom w:val="none" w:sz="0" w:space="0" w:color="auto"/>
        <w:right w:val="none" w:sz="0" w:space="0" w:color="auto"/>
      </w:divBdr>
    </w:div>
    <w:div w:id="769542811">
      <w:bodyDiv w:val="1"/>
      <w:marLeft w:val="0"/>
      <w:marRight w:val="0"/>
      <w:marTop w:val="0"/>
      <w:marBottom w:val="0"/>
      <w:divBdr>
        <w:top w:val="none" w:sz="0" w:space="0" w:color="auto"/>
        <w:left w:val="none" w:sz="0" w:space="0" w:color="auto"/>
        <w:bottom w:val="none" w:sz="0" w:space="0" w:color="auto"/>
        <w:right w:val="none" w:sz="0" w:space="0" w:color="auto"/>
      </w:divBdr>
    </w:div>
    <w:div w:id="795417808">
      <w:bodyDiv w:val="1"/>
      <w:marLeft w:val="0"/>
      <w:marRight w:val="0"/>
      <w:marTop w:val="0"/>
      <w:marBottom w:val="0"/>
      <w:divBdr>
        <w:top w:val="none" w:sz="0" w:space="0" w:color="auto"/>
        <w:left w:val="none" w:sz="0" w:space="0" w:color="auto"/>
        <w:bottom w:val="none" w:sz="0" w:space="0" w:color="auto"/>
        <w:right w:val="none" w:sz="0" w:space="0" w:color="auto"/>
      </w:divBdr>
    </w:div>
    <w:div w:id="811868810">
      <w:bodyDiv w:val="1"/>
      <w:marLeft w:val="0"/>
      <w:marRight w:val="0"/>
      <w:marTop w:val="0"/>
      <w:marBottom w:val="0"/>
      <w:divBdr>
        <w:top w:val="none" w:sz="0" w:space="0" w:color="auto"/>
        <w:left w:val="none" w:sz="0" w:space="0" w:color="auto"/>
        <w:bottom w:val="none" w:sz="0" w:space="0" w:color="auto"/>
        <w:right w:val="none" w:sz="0" w:space="0" w:color="auto"/>
      </w:divBdr>
    </w:div>
    <w:div w:id="813914203">
      <w:bodyDiv w:val="1"/>
      <w:marLeft w:val="0"/>
      <w:marRight w:val="0"/>
      <w:marTop w:val="0"/>
      <w:marBottom w:val="0"/>
      <w:divBdr>
        <w:top w:val="none" w:sz="0" w:space="0" w:color="auto"/>
        <w:left w:val="none" w:sz="0" w:space="0" w:color="auto"/>
        <w:bottom w:val="none" w:sz="0" w:space="0" w:color="auto"/>
        <w:right w:val="none" w:sz="0" w:space="0" w:color="auto"/>
      </w:divBdr>
    </w:div>
    <w:div w:id="823200197">
      <w:bodyDiv w:val="1"/>
      <w:marLeft w:val="0"/>
      <w:marRight w:val="0"/>
      <w:marTop w:val="0"/>
      <w:marBottom w:val="0"/>
      <w:divBdr>
        <w:top w:val="none" w:sz="0" w:space="0" w:color="auto"/>
        <w:left w:val="none" w:sz="0" w:space="0" w:color="auto"/>
        <w:bottom w:val="none" w:sz="0" w:space="0" w:color="auto"/>
        <w:right w:val="none" w:sz="0" w:space="0" w:color="auto"/>
      </w:divBdr>
    </w:div>
    <w:div w:id="918910128">
      <w:bodyDiv w:val="1"/>
      <w:marLeft w:val="0"/>
      <w:marRight w:val="0"/>
      <w:marTop w:val="0"/>
      <w:marBottom w:val="0"/>
      <w:divBdr>
        <w:top w:val="none" w:sz="0" w:space="0" w:color="auto"/>
        <w:left w:val="none" w:sz="0" w:space="0" w:color="auto"/>
        <w:bottom w:val="none" w:sz="0" w:space="0" w:color="auto"/>
        <w:right w:val="none" w:sz="0" w:space="0" w:color="auto"/>
      </w:divBdr>
    </w:div>
    <w:div w:id="956986180">
      <w:bodyDiv w:val="1"/>
      <w:marLeft w:val="0"/>
      <w:marRight w:val="0"/>
      <w:marTop w:val="0"/>
      <w:marBottom w:val="0"/>
      <w:divBdr>
        <w:top w:val="none" w:sz="0" w:space="0" w:color="auto"/>
        <w:left w:val="none" w:sz="0" w:space="0" w:color="auto"/>
        <w:bottom w:val="none" w:sz="0" w:space="0" w:color="auto"/>
        <w:right w:val="none" w:sz="0" w:space="0" w:color="auto"/>
      </w:divBdr>
    </w:div>
    <w:div w:id="959579461">
      <w:bodyDiv w:val="1"/>
      <w:marLeft w:val="0"/>
      <w:marRight w:val="0"/>
      <w:marTop w:val="0"/>
      <w:marBottom w:val="0"/>
      <w:divBdr>
        <w:top w:val="none" w:sz="0" w:space="0" w:color="auto"/>
        <w:left w:val="none" w:sz="0" w:space="0" w:color="auto"/>
        <w:bottom w:val="none" w:sz="0" w:space="0" w:color="auto"/>
        <w:right w:val="none" w:sz="0" w:space="0" w:color="auto"/>
      </w:divBdr>
    </w:div>
    <w:div w:id="1030180364">
      <w:bodyDiv w:val="1"/>
      <w:marLeft w:val="0"/>
      <w:marRight w:val="0"/>
      <w:marTop w:val="0"/>
      <w:marBottom w:val="0"/>
      <w:divBdr>
        <w:top w:val="none" w:sz="0" w:space="0" w:color="auto"/>
        <w:left w:val="none" w:sz="0" w:space="0" w:color="auto"/>
        <w:bottom w:val="none" w:sz="0" w:space="0" w:color="auto"/>
        <w:right w:val="none" w:sz="0" w:space="0" w:color="auto"/>
      </w:divBdr>
    </w:div>
    <w:div w:id="1042679088">
      <w:bodyDiv w:val="1"/>
      <w:marLeft w:val="0"/>
      <w:marRight w:val="0"/>
      <w:marTop w:val="0"/>
      <w:marBottom w:val="0"/>
      <w:divBdr>
        <w:top w:val="none" w:sz="0" w:space="0" w:color="auto"/>
        <w:left w:val="none" w:sz="0" w:space="0" w:color="auto"/>
        <w:bottom w:val="none" w:sz="0" w:space="0" w:color="auto"/>
        <w:right w:val="none" w:sz="0" w:space="0" w:color="auto"/>
      </w:divBdr>
    </w:div>
    <w:div w:id="1084453417">
      <w:bodyDiv w:val="1"/>
      <w:marLeft w:val="0"/>
      <w:marRight w:val="0"/>
      <w:marTop w:val="0"/>
      <w:marBottom w:val="0"/>
      <w:divBdr>
        <w:top w:val="none" w:sz="0" w:space="0" w:color="auto"/>
        <w:left w:val="none" w:sz="0" w:space="0" w:color="auto"/>
        <w:bottom w:val="none" w:sz="0" w:space="0" w:color="auto"/>
        <w:right w:val="none" w:sz="0" w:space="0" w:color="auto"/>
      </w:divBdr>
    </w:div>
    <w:div w:id="1148667243">
      <w:bodyDiv w:val="1"/>
      <w:marLeft w:val="0"/>
      <w:marRight w:val="0"/>
      <w:marTop w:val="0"/>
      <w:marBottom w:val="0"/>
      <w:divBdr>
        <w:top w:val="none" w:sz="0" w:space="0" w:color="auto"/>
        <w:left w:val="none" w:sz="0" w:space="0" w:color="auto"/>
        <w:bottom w:val="none" w:sz="0" w:space="0" w:color="auto"/>
        <w:right w:val="none" w:sz="0" w:space="0" w:color="auto"/>
      </w:divBdr>
    </w:div>
    <w:div w:id="1172991882">
      <w:bodyDiv w:val="1"/>
      <w:marLeft w:val="0"/>
      <w:marRight w:val="0"/>
      <w:marTop w:val="0"/>
      <w:marBottom w:val="0"/>
      <w:divBdr>
        <w:top w:val="none" w:sz="0" w:space="0" w:color="auto"/>
        <w:left w:val="none" w:sz="0" w:space="0" w:color="auto"/>
        <w:bottom w:val="none" w:sz="0" w:space="0" w:color="auto"/>
        <w:right w:val="none" w:sz="0" w:space="0" w:color="auto"/>
      </w:divBdr>
    </w:div>
    <w:div w:id="1259293195">
      <w:bodyDiv w:val="1"/>
      <w:marLeft w:val="0"/>
      <w:marRight w:val="0"/>
      <w:marTop w:val="0"/>
      <w:marBottom w:val="0"/>
      <w:divBdr>
        <w:top w:val="none" w:sz="0" w:space="0" w:color="auto"/>
        <w:left w:val="none" w:sz="0" w:space="0" w:color="auto"/>
        <w:bottom w:val="none" w:sz="0" w:space="0" w:color="auto"/>
        <w:right w:val="none" w:sz="0" w:space="0" w:color="auto"/>
      </w:divBdr>
    </w:div>
    <w:div w:id="1263343556">
      <w:bodyDiv w:val="1"/>
      <w:marLeft w:val="0"/>
      <w:marRight w:val="0"/>
      <w:marTop w:val="0"/>
      <w:marBottom w:val="0"/>
      <w:divBdr>
        <w:top w:val="none" w:sz="0" w:space="0" w:color="auto"/>
        <w:left w:val="none" w:sz="0" w:space="0" w:color="auto"/>
        <w:bottom w:val="none" w:sz="0" w:space="0" w:color="auto"/>
        <w:right w:val="none" w:sz="0" w:space="0" w:color="auto"/>
      </w:divBdr>
    </w:div>
    <w:div w:id="1292402194">
      <w:bodyDiv w:val="1"/>
      <w:marLeft w:val="0"/>
      <w:marRight w:val="0"/>
      <w:marTop w:val="0"/>
      <w:marBottom w:val="0"/>
      <w:divBdr>
        <w:top w:val="none" w:sz="0" w:space="0" w:color="auto"/>
        <w:left w:val="none" w:sz="0" w:space="0" w:color="auto"/>
        <w:bottom w:val="none" w:sz="0" w:space="0" w:color="auto"/>
        <w:right w:val="none" w:sz="0" w:space="0" w:color="auto"/>
      </w:divBdr>
    </w:div>
    <w:div w:id="1296789019">
      <w:bodyDiv w:val="1"/>
      <w:marLeft w:val="0"/>
      <w:marRight w:val="0"/>
      <w:marTop w:val="0"/>
      <w:marBottom w:val="0"/>
      <w:divBdr>
        <w:top w:val="none" w:sz="0" w:space="0" w:color="auto"/>
        <w:left w:val="none" w:sz="0" w:space="0" w:color="auto"/>
        <w:bottom w:val="none" w:sz="0" w:space="0" w:color="auto"/>
        <w:right w:val="none" w:sz="0" w:space="0" w:color="auto"/>
      </w:divBdr>
    </w:div>
    <w:div w:id="1327246208">
      <w:bodyDiv w:val="1"/>
      <w:marLeft w:val="0"/>
      <w:marRight w:val="0"/>
      <w:marTop w:val="0"/>
      <w:marBottom w:val="0"/>
      <w:divBdr>
        <w:top w:val="none" w:sz="0" w:space="0" w:color="auto"/>
        <w:left w:val="none" w:sz="0" w:space="0" w:color="auto"/>
        <w:bottom w:val="none" w:sz="0" w:space="0" w:color="auto"/>
        <w:right w:val="none" w:sz="0" w:space="0" w:color="auto"/>
      </w:divBdr>
    </w:div>
    <w:div w:id="1413433051">
      <w:bodyDiv w:val="1"/>
      <w:marLeft w:val="0"/>
      <w:marRight w:val="0"/>
      <w:marTop w:val="0"/>
      <w:marBottom w:val="0"/>
      <w:divBdr>
        <w:top w:val="none" w:sz="0" w:space="0" w:color="auto"/>
        <w:left w:val="none" w:sz="0" w:space="0" w:color="auto"/>
        <w:bottom w:val="none" w:sz="0" w:space="0" w:color="auto"/>
        <w:right w:val="none" w:sz="0" w:space="0" w:color="auto"/>
      </w:divBdr>
    </w:div>
    <w:div w:id="1419327567">
      <w:bodyDiv w:val="1"/>
      <w:marLeft w:val="0"/>
      <w:marRight w:val="0"/>
      <w:marTop w:val="0"/>
      <w:marBottom w:val="0"/>
      <w:divBdr>
        <w:top w:val="none" w:sz="0" w:space="0" w:color="auto"/>
        <w:left w:val="none" w:sz="0" w:space="0" w:color="auto"/>
        <w:bottom w:val="none" w:sz="0" w:space="0" w:color="auto"/>
        <w:right w:val="none" w:sz="0" w:space="0" w:color="auto"/>
      </w:divBdr>
    </w:div>
    <w:div w:id="1461076413">
      <w:bodyDiv w:val="1"/>
      <w:marLeft w:val="0"/>
      <w:marRight w:val="0"/>
      <w:marTop w:val="0"/>
      <w:marBottom w:val="0"/>
      <w:divBdr>
        <w:top w:val="none" w:sz="0" w:space="0" w:color="auto"/>
        <w:left w:val="none" w:sz="0" w:space="0" w:color="auto"/>
        <w:bottom w:val="none" w:sz="0" w:space="0" w:color="auto"/>
        <w:right w:val="none" w:sz="0" w:space="0" w:color="auto"/>
      </w:divBdr>
    </w:div>
    <w:div w:id="1466000524">
      <w:bodyDiv w:val="1"/>
      <w:marLeft w:val="0"/>
      <w:marRight w:val="0"/>
      <w:marTop w:val="0"/>
      <w:marBottom w:val="0"/>
      <w:divBdr>
        <w:top w:val="none" w:sz="0" w:space="0" w:color="auto"/>
        <w:left w:val="none" w:sz="0" w:space="0" w:color="auto"/>
        <w:bottom w:val="none" w:sz="0" w:space="0" w:color="auto"/>
        <w:right w:val="none" w:sz="0" w:space="0" w:color="auto"/>
      </w:divBdr>
    </w:div>
    <w:div w:id="1548489538">
      <w:bodyDiv w:val="1"/>
      <w:marLeft w:val="0"/>
      <w:marRight w:val="0"/>
      <w:marTop w:val="0"/>
      <w:marBottom w:val="0"/>
      <w:divBdr>
        <w:top w:val="none" w:sz="0" w:space="0" w:color="auto"/>
        <w:left w:val="none" w:sz="0" w:space="0" w:color="auto"/>
        <w:bottom w:val="none" w:sz="0" w:space="0" w:color="auto"/>
        <w:right w:val="none" w:sz="0" w:space="0" w:color="auto"/>
      </w:divBdr>
      <w:divsChild>
        <w:div w:id="1079789849">
          <w:marLeft w:val="0"/>
          <w:marRight w:val="0"/>
          <w:marTop w:val="0"/>
          <w:marBottom w:val="0"/>
          <w:divBdr>
            <w:top w:val="none" w:sz="0" w:space="0" w:color="auto"/>
            <w:left w:val="none" w:sz="0" w:space="0" w:color="auto"/>
            <w:bottom w:val="none" w:sz="0" w:space="0" w:color="auto"/>
            <w:right w:val="none" w:sz="0" w:space="0" w:color="auto"/>
          </w:divBdr>
          <w:divsChild>
            <w:div w:id="163280005">
              <w:marLeft w:val="0"/>
              <w:marRight w:val="0"/>
              <w:marTop w:val="0"/>
              <w:marBottom w:val="0"/>
              <w:divBdr>
                <w:top w:val="none" w:sz="0" w:space="0" w:color="auto"/>
                <w:left w:val="none" w:sz="0" w:space="0" w:color="auto"/>
                <w:bottom w:val="none" w:sz="0" w:space="0" w:color="auto"/>
                <w:right w:val="none" w:sz="0" w:space="0" w:color="auto"/>
              </w:divBdr>
              <w:divsChild>
                <w:div w:id="646785751">
                  <w:marLeft w:val="0"/>
                  <w:marRight w:val="0"/>
                  <w:marTop w:val="0"/>
                  <w:marBottom w:val="0"/>
                  <w:divBdr>
                    <w:top w:val="none" w:sz="0" w:space="0" w:color="auto"/>
                    <w:left w:val="none" w:sz="0" w:space="0" w:color="auto"/>
                    <w:bottom w:val="none" w:sz="0" w:space="0" w:color="auto"/>
                    <w:right w:val="none" w:sz="0" w:space="0" w:color="auto"/>
                  </w:divBdr>
                  <w:divsChild>
                    <w:div w:id="1868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9097">
      <w:bodyDiv w:val="1"/>
      <w:marLeft w:val="0"/>
      <w:marRight w:val="0"/>
      <w:marTop w:val="0"/>
      <w:marBottom w:val="0"/>
      <w:divBdr>
        <w:top w:val="none" w:sz="0" w:space="0" w:color="auto"/>
        <w:left w:val="none" w:sz="0" w:space="0" w:color="auto"/>
        <w:bottom w:val="none" w:sz="0" w:space="0" w:color="auto"/>
        <w:right w:val="none" w:sz="0" w:space="0" w:color="auto"/>
      </w:divBdr>
    </w:div>
    <w:div w:id="1575973284">
      <w:bodyDiv w:val="1"/>
      <w:marLeft w:val="0"/>
      <w:marRight w:val="0"/>
      <w:marTop w:val="0"/>
      <w:marBottom w:val="0"/>
      <w:divBdr>
        <w:top w:val="none" w:sz="0" w:space="0" w:color="auto"/>
        <w:left w:val="none" w:sz="0" w:space="0" w:color="auto"/>
        <w:bottom w:val="none" w:sz="0" w:space="0" w:color="auto"/>
        <w:right w:val="none" w:sz="0" w:space="0" w:color="auto"/>
      </w:divBdr>
    </w:div>
    <w:div w:id="1613241411">
      <w:bodyDiv w:val="1"/>
      <w:marLeft w:val="0"/>
      <w:marRight w:val="0"/>
      <w:marTop w:val="0"/>
      <w:marBottom w:val="0"/>
      <w:divBdr>
        <w:top w:val="none" w:sz="0" w:space="0" w:color="auto"/>
        <w:left w:val="none" w:sz="0" w:space="0" w:color="auto"/>
        <w:bottom w:val="none" w:sz="0" w:space="0" w:color="auto"/>
        <w:right w:val="none" w:sz="0" w:space="0" w:color="auto"/>
      </w:divBdr>
    </w:div>
    <w:div w:id="1768843663">
      <w:bodyDiv w:val="1"/>
      <w:marLeft w:val="0"/>
      <w:marRight w:val="0"/>
      <w:marTop w:val="0"/>
      <w:marBottom w:val="0"/>
      <w:divBdr>
        <w:top w:val="none" w:sz="0" w:space="0" w:color="auto"/>
        <w:left w:val="none" w:sz="0" w:space="0" w:color="auto"/>
        <w:bottom w:val="none" w:sz="0" w:space="0" w:color="auto"/>
        <w:right w:val="none" w:sz="0" w:space="0" w:color="auto"/>
      </w:divBdr>
    </w:div>
    <w:div w:id="1874264831">
      <w:bodyDiv w:val="1"/>
      <w:marLeft w:val="0"/>
      <w:marRight w:val="0"/>
      <w:marTop w:val="0"/>
      <w:marBottom w:val="0"/>
      <w:divBdr>
        <w:top w:val="none" w:sz="0" w:space="0" w:color="auto"/>
        <w:left w:val="none" w:sz="0" w:space="0" w:color="auto"/>
        <w:bottom w:val="none" w:sz="0" w:space="0" w:color="auto"/>
        <w:right w:val="none" w:sz="0" w:space="0" w:color="auto"/>
      </w:divBdr>
    </w:div>
    <w:div w:id="1979725545">
      <w:bodyDiv w:val="1"/>
      <w:marLeft w:val="0"/>
      <w:marRight w:val="0"/>
      <w:marTop w:val="0"/>
      <w:marBottom w:val="0"/>
      <w:divBdr>
        <w:top w:val="none" w:sz="0" w:space="0" w:color="auto"/>
        <w:left w:val="none" w:sz="0" w:space="0" w:color="auto"/>
        <w:bottom w:val="none" w:sz="0" w:space="0" w:color="auto"/>
        <w:right w:val="none" w:sz="0" w:space="0" w:color="auto"/>
      </w:divBdr>
    </w:div>
    <w:div w:id="2048289081">
      <w:bodyDiv w:val="1"/>
      <w:marLeft w:val="0"/>
      <w:marRight w:val="0"/>
      <w:marTop w:val="0"/>
      <w:marBottom w:val="0"/>
      <w:divBdr>
        <w:top w:val="none" w:sz="0" w:space="0" w:color="auto"/>
        <w:left w:val="none" w:sz="0" w:space="0" w:color="auto"/>
        <w:bottom w:val="none" w:sz="0" w:space="0" w:color="auto"/>
        <w:right w:val="none" w:sz="0" w:space="0" w:color="auto"/>
      </w:divBdr>
    </w:div>
    <w:div w:id="2055999526">
      <w:bodyDiv w:val="1"/>
      <w:marLeft w:val="0"/>
      <w:marRight w:val="0"/>
      <w:marTop w:val="0"/>
      <w:marBottom w:val="0"/>
      <w:divBdr>
        <w:top w:val="none" w:sz="0" w:space="0" w:color="auto"/>
        <w:left w:val="none" w:sz="0" w:space="0" w:color="auto"/>
        <w:bottom w:val="none" w:sz="0" w:space="0" w:color="auto"/>
        <w:right w:val="none" w:sz="0" w:space="0" w:color="auto"/>
      </w:divBdr>
    </w:div>
    <w:div w:id="2085832551">
      <w:bodyDiv w:val="1"/>
      <w:marLeft w:val="0"/>
      <w:marRight w:val="0"/>
      <w:marTop w:val="0"/>
      <w:marBottom w:val="0"/>
      <w:divBdr>
        <w:top w:val="none" w:sz="0" w:space="0" w:color="auto"/>
        <w:left w:val="none" w:sz="0" w:space="0" w:color="auto"/>
        <w:bottom w:val="none" w:sz="0" w:space="0" w:color="auto"/>
        <w:right w:val="none" w:sz="0" w:space="0" w:color="auto"/>
      </w:divBdr>
    </w:div>
    <w:div w:id="2086560441">
      <w:bodyDiv w:val="1"/>
      <w:marLeft w:val="0"/>
      <w:marRight w:val="0"/>
      <w:marTop w:val="0"/>
      <w:marBottom w:val="0"/>
      <w:divBdr>
        <w:top w:val="none" w:sz="0" w:space="0" w:color="auto"/>
        <w:left w:val="none" w:sz="0" w:space="0" w:color="auto"/>
        <w:bottom w:val="none" w:sz="0" w:space="0" w:color="auto"/>
        <w:right w:val="none" w:sz="0" w:space="0" w:color="auto"/>
      </w:divBdr>
    </w:div>
    <w:div w:id="2093579641">
      <w:bodyDiv w:val="1"/>
      <w:marLeft w:val="0"/>
      <w:marRight w:val="0"/>
      <w:marTop w:val="0"/>
      <w:marBottom w:val="0"/>
      <w:divBdr>
        <w:top w:val="none" w:sz="0" w:space="0" w:color="auto"/>
        <w:left w:val="none" w:sz="0" w:space="0" w:color="auto"/>
        <w:bottom w:val="none" w:sz="0" w:space="0" w:color="auto"/>
        <w:right w:val="none" w:sz="0" w:space="0" w:color="auto"/>
      </w:divBdr>
    </w:div>
    <w:div w:id="20942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hong@uabmc.edu" TargetMode="External"/><Relationship Id="rId13" Type="http://schemas.openxmlformats.org/officeDocument/2006/relationships/hyperlink" Target="https://sourceforge.net/projects/bio-rainb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ChongLab/ClipS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ChongLab/DeBreak" TargetMode="External"/><Relationship Id="rId5" Type="http://schemas.openxmlformats.org/officeDocument/2006/relationships/webSettings" Target="webSettings.xml"/><Relationship Id="rId15" Type="http://schemas.openxmlformats.org/officeDocument/2006/relationships/hyperlink" Target="https://github.com/ChongLab/MRLR" TargetMode="External"/><Relationship Id="rId10" Type="http://schemas.openxmlformats.org/officeDocument/2006/relationships/hyperlink" Target="https://github.com/ChongLa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view/chonglab" TargetMode="External"/><Relationship Id="rId14" Type="http://schemas.openxmlformats.org/officeDocument/2006/relationships/hyperlink" Target="https://sourceforge.net/projects/novo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3BAB-6A31-F34A-A906-8875564A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zchong</dc:creator>
  <cp:keywords/>
  <dc:description/>
  <cp:lastModifiedBy>Chong, Zechen (Campus)</cp:lastModifiedBy>
  <cp:revision>36</cp:revision>
  <cp:lastPrinted>2019-09-16T17:30:00Z</cp:lastPrinted>
  <dcterms:created xsi:type="dcterms:W3CDTF">2020-10-14T18:09:00Z</dcterms:created>
  <dcterms:modified xsi:type="dcterms:W3CDTF">2020-10-14T20:43:00Z</dcterms:modified>
</cp:coreProperties>
</file>